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CA7819" w:rsidRPr="00DF05D5" w:rsidRDefault="00CA7819" w:rsidP="00CA7819">
      <w:pPr>
        <w:jc w:val="center"/>
        <w:rPr>
          <w:b/>
          <w:lang w:val="uk-UA"/>
        </w:rPr>
      </w:pPr>
      <w:r w:rsidRPr="00DF05D5">
        <w:rPr>
          <w:b/>
          <w:lang w:val="uk-UA"/>
        </w:rPr>
        <w:t>Міністерство освіти та науки України</w:t>
      </w:r>
    </w:p>
    <w:p w:rsidR="00CA7819" w:rsidRPr="00DF05D5" w:rsidRDefault="00CA7819" w:rsidP="00CA7819">
      <w:pPr>
        <w:jc w:val="center"/>
        <w:rPr>
          <w:b/>
          <w:lang w:val="uk-UA"/>
        </w:rPr>
      </w:pPr>
      <w:r w:rsidRPr="00DF05D5">
        <w:rPr>
          <w:b/>
          <w:lang w:val="uk-UA"/>
        </w:rPr>
        <w:t>Луцький національний технічний університет</w:t>
      </w:r>
    </w:p>
    <w:p w:rsidR="00CA7819" w:rsidRPr="00DF05D5" w:rsidRDefault="00CA7819" w:rsidP="00CA7819">
      <w:pPr>
        <w:rPr>
          <w:caps/>
          <w:spacing w:val="-18"/>
          <w:lang w:val="uk-UA"/>
        </w:rPr>
      </w:pPr>
    </w:p>
    <w:p w:rsidR="00CA7819" w:rsidRPr="00DF05D5" w:rsidRDefault="00CA7819" w:rsidP="00CA7819">
      <w:pPr>
        <w:jc w:val="center"/>
        <w:rPr>
          <w:caps/>
          <w:spacing w:val="-18"/>
          <w:lang w:val="uk-UA"/>
        </w:rPr>
      </w:pPr>
      <w:r w:rsidRPr="00DF05D5">
        <w:rPr>
          <w:caps/>
          <w:noProof/>
          <w:spacing w:val="-18"/>
        </w:rPr>
        <w:drawing>
          <wp:inline distT="0" distB="0" distL="0" distR="0">
            <wp:extent cx="1417320" cy="1440180"/>
            <wp:effectExtent l="0" t="0" r="0" b="0"/>
            <wp:docPr id="2" name="Рисунок 2"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лого Луцький НТУ 2021 (без текст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7320" cy="1440180"/>
                    </a:xfrm>
                    <a:prstGeom prst="rect">
                      <a:avLst/>
                    </a:prstGeom>
                    <a:noFill/>
                    <a:ln>
                      <a:noFill/>
                    </a:ln>
                  </pic:spPr>
                </pic:pic>
              </a:graphicData>
            </a:graphic>
          </wp:inline>
        </w:drawing>
      </w:r>
    </w:p>
    <w:p w:rsidR="00CA7819" w:rsidRPr="00DF05D5" w:rsidRDefault="00CA7819" w:rsidP="00CA7819">
      <w:pPr>
        <w:rPr>
          <w:caps/>
          <w:spacing w:val="-18"/>
          <w:lang w:val="uk-UA"/>
        </w:rPr>
      </w:pPr>
    </w:p>
    <w:p w:rsidR="00CA7819" w:rsidRPr="00DF05D5" w:rsidRDefault="00CA7819" w:rsidP="00CA7819">
      <w:pPr>
        <w:rPr>
          <w:caps/>
          <w:spacing w:val="-18"/>
          <w:lang w:val="uk-UA"/>
        </w:rPr>
      </w:pPr>
    </w:p>
    <w:p w:rsidR="00CA7819" w:rsidRPr="00DF05D5" w:rsidRDefault="00CA7819" w:rsidP="00CA7819">
      <w:pPr>
        <w:rPr>
          <w:caps/>
          <w:spacing w:val="-18"/>
          <w:lang w:val="uk-UA"/>
        </w:rPr>
      </w:pPr>
    </w:p>
    <w:p w:rsidR="00CA7819" w:rsidRPr="00DF05D5" w:rsidRDefault="00CA7819" w:rsidP="00CA7819">
      <w:pPr>
        <w:rPr>
          <w:caps/>
          <w:spacing w:val="-18"/>
          <w:lang w:val="uk-UA"/>
        </w:rPr>
      </w:pPr>
    </w:p>
    <w:p w:rsidR="00F850B5" w:rsidRPr="0075782F" w:rsidRDefault="00F850B5" w:rsidP="00F850B5">
      <w:pPr>
        <w:tabs>
          <w:tab w:val="left" w:pos="709"/>
        </w:tabs>
        <w:jc w:val="center"/>
        <w:rPr>
          <w:b/>
          <w:bCs/>
          <w:color w:val="000000"/>
          <w:sz w:val="28"/>
          <w:szCs w:val="28"/>
          <w:lang w:val="uk-UA"/>
        </w:rPr>
      </w:pPr>
      <w:r w:rsidRPr="0075782F">
        <w:rPr>
          <w:b/>
          <w:bCs/>
          <w:color w:val="000000"/>
          <w:sz w:val="28"/>
          <w:szCs w:val="28"/>
          <w:lang w:val="uk-UA"/>
        </w:rPr>
        <w:t xml:space="preserve">УПРАВЛІНСЬКІ ІНФОРМАЦІЙНІ </w:t>
      </w:r>
      <w:r w:rsidR="00FE0EB0">
        <w:rPr>
          <w:b/>
          <w:bCs/>
          <w:color w:val="000000"/>
          <w:sz w:val="28"/>
          <w:szCs w:val="28"/>
          <w:lang w:val="uk-UA"/>
        </w:rPr>
        <w:t>ТА КОМУНІКАЦІЙНІ ТЕХНОЛОГІЇ</w:t>
      </w:r>
      <w:r w:rsidRPr="0075782F">
        <w:rPr>
          <w:b/>
          <w:bCs/>
          <w:color w:val="000000"/>
          <w:sz w:val="28"/>
          <w:szCs w:val="28"/>
          <w:lang w:val="uk-UA"/>
        </w:rPr>
        <w:t xml:space="preserve"> </w:t>
      </w:r>
    </w:p>
    <w:p w:rsidR="00CA7819" w:rsidRPr="00DF05D5" w:rsidRDefault="00F850B5" w:rsidP="00F850B5">
      <w:pPr>
        <w:jc w:val="center"/>
        <w:rPr>
          <w:b/>
          <w:caps/>
          <w:lang w:val="uk-UA"/>
        </w:rPr>
      </w:pPr>
      <w:r w:rsidRPr="0075782F">
        <w:rPr>
          <w:b/>
          <w:bCs/>
          <w:color w:val="000000"/>
          <w:sz w:val="28"/>
          <w:szCs w:val="28"/>
          <w:lang w:val="uk-UA"/>
        </w:rPr>
        <w:t xml:space="preserve">ОБЛІКУ </w:t>
      </w:r>
      <w:r w:rsidR="00FE0EB0">
        <w:rPr>
          <w:b/>
          <w:bCs/>
          <w:color w:val="000000"/>
          <w:sz w:val="28"/>
          <w:szCs w:val="28"/>
          <w:lang w:val="uk-UA"/>
        </w:rPr>
        <w:t>ТА</w:t>
      </w:r>
      <w:r w:rsidRPr="0075782F">
        <w:rPr>
          <w:b/>
          <w:bCs/>
          <w:color w:val="000000"/>
          <w:sz w:val="28"/>
          <w:szCs w:val="28"/>
          <w:lang w:val="uk-UA"/>
        </w:rPr>
        <w:t xml:space="preserve"> ОПОДАТКУВАНН</w:t>
      </w:r>
      <w:r w:rsidR="00FE0EB0">
        <w:rPr>
          <w:b/>
          <w:bCs/>
          <w:color w:val="000000"/>
          <w:sz w:val="28"/>
          <w:szCs w:val="28"/>
          <w:lang w:val="uk-UA"/>
        </w:rPr>
        <w:t>Я</w:t>
      </w:r>
    </w:p>
    <w:p w:rsidR="00CA7819" w:rsidRPr="00DF05D5" w:rsidRDefault="00CA7819" w:rsidP="00CA7819">
      <w:pPr>
        <w:pStyle w:val="ad"/>
        <w:jc w:val="center"/>
        <w:rPr>
          <w:sz w:val="24"/>
          <w:szCs w:val="24"/>
          <w:lang w:val="uk-UA"/>
        </w:rPr>
      </w:pPr>
    </w:p>
    <w:p w:rsidR="00CA7819" w:rsidRPr="00DF05D5" w:rsidRDefault="00CA7819" w:rsidP="00CA7819">
      <w:pPr>
        <w:pStyle w:val="ad"/>
        <w:jc w:val="center"/>
        <w:rPr>
          <w:bCs/>
          <w:sz w:val="24"/>
          <w:szCs w:val="24"/>
          <w:lang w:val="uk-UA"/>
        </w:rPr>
      </w:pPr>
      <w:r w:rsidRPr="00DF05D5">
        <w:rPr>
          <w:bCs/>
          <w:sz w:val="24"/>
          <w:szCs w:val="24"/>
          <w:lang w:val="uk-UA"/>
        </w:rPr>
        <w:t xml:space="preserve">Методичні вказівки до </w:t>
      </w:r>
      <w:r w:rsidR="00F850B5">
        <w:rPr>
          <w:bCs/>
          <w:sz w:val="24"/>
          <w:szCs w:val="24"/>
          <w:lang w:val="uk-UA"/>
        </w:rPr>
        <w:t>самостійної роботи</w:t>
      </w:r>
    </w:p>
    <w:p w:rsidR="00CA7819" w:rsidRPr="00DF05D5" w:rsidRDefault="00CA7819" w:rsidP="00CA7819">
      <w:pPr>
        <w:pStyle w:val="ad"/>
        <w:jc w:val="center"/>
        <w:rPr>
          <w:bCs/>
          <w:sz w:val="24"/>
          <w:szCs w:val="24"/>
          <w:lang w:val="uk-UA"/>
        </w:rPr>
      </w:pPr>
      <w:r w:rsidRPr="00DF05D5">
        <w:rPr>
          <w:bCs/>
          <w:sz w:val="24"/>
          <w:szCs w:val="24"/>
          <w:lang w:val="uk-UA"/>
        </w:rPr>
        <w:t>для здобувачів другого (магістерського) рівня вищої освіти</w:t>
      </w:r>
    </w:p>
    <w:p w:rsidR="00CA7819" w:rsidRPr="00DF05D5" w:rsidRDefault="00CA7819" w:rsidP="00CA7819">
      <w:pPr>
        <w:pStyle w:val="ad"/>
        <w:jc w:val="center"/>
        <w:rPr>
          <w:bCs/>
          <w:sz w:val="24"/>
          <w:szCs w:val="24"/>
          <w:lang w:val="uk-UA"/>
        </w:rPr>
      </w:pPr>
      <w:r w:rsidRPr="00DF05D5">
        <w:rPr>
          <w:bCs/>
          <w:sz w:val="24"/>
          <w:szCs w:val="24"/>
          <w:lang w:val="uk-UA"/>
        </w:rPr>
        <w:t>освітньої програми «Облік і оподаткування»</w:t>
      </w:r>
    </w:p>
    <w:p w:rsidR="003636FA" w:rsidRPr="00C72D8A" w:rsidRDefault="00CA7819" w:rsidP="003636FA">
      <w:pPr>
        <w:pStyle w:val="ad"/>
        <w:jc w:val="center"/>
        <w:rPr>
          <w:bCs/>
          <w:sz w:val="24"/>
          <w:szCs w:val="24"/>
          <w:lang w:val="uk-UA"/>
        </w:rPr>
      </w:pPr>
      <w:r w:rsidRPr="00DF05D5">
        <w:rPr>
          <w:bCs/>
          <w:sz w:val="24"/>
          <w:szCs w:val="24"/>
          <w:lang w:val="uk-UA"/>
        </w:rPr>
        <w:t xml:space="preserve">галузі знань </w:t>
      </w:r>
      <w:r w:rsidR="003636FA">
        <w:rPr>
          <w:bCs/>
          <w:sz w:val="24"/>
          <w:szCs w:val="24"/>
          <w:lang w:val="en-US"/>
        </w:rPr>
        <w:t>D</w:t>
      </w:r>
      <w:r w:rsidR="003636FA" w:rsidRPr="00C72D8A">
        <w:rPr>
          <w:bCs/>
          <w:sz w:val="24"/>
          <w:szCs w:val="24"/>
          <w:lang w:val="uk-UA"/>
        </w:rPr>
        <w:t xml:space="preserve"> </w:t>
      </w:r>
      <w:r w:rsidR="003636FA">
        <w:rPr>
          <w:bCs/>
          <w:sz w:val="24"/>
          <w:szCs w:val="24"/>
          <w:lang w:val="uk-UA"/>
        </w:rPr>
        <w:t>Бізнес, адміністрування та право</w:t>
      </w:r>
    </w:p>
    <w:p w:rsidR="00CA7819" w:rsidRPr="00DF05D5" w:rsidRDefault="003636FA" w:rsidP="003636FA">
      <w:pPr>
        <w:pStyle w:val="ad"/>
        <w:jc w:val="center"/>
        <w:rPr>
          <w:bCs/>
          <w:sz w:val="24"/>
          <w:szCs w:val="24"/>
          <w:lang w:val="uk-UA"/>
        </w:rPr>
      </w:pPr>
      <w:r w:rsidRPr="00543598">
        <w:rPr>
          <w:bCs/>
          <w:sz w:val="24"/>
          <w:szCs w:val="24"/>
          <w:lang w:val="uk-UA"/>
        </w:rPr>
        <w:t xml:space="preserve">спеціальності </w:t>
      </w:r>
      <w:r>
        <w:rPr>
          <w:bCs/>
          <w:sz w:val="24"/>
          <w:szCs w:val="24"/>
          <w:lang w:val="en-US"/>
        </w:rPr>
        <w:t>D</w:t>
      </w:r>
      <w:r w:rsidRPr="00002A30">
        <w:rPr>
          <w:bCs/>
          <w:sz w:val="24"/>
          <w:szCs w:val="24"/>
          <w:lang w:val="uk-UA"/>
        </w:rPr>
        <w:t>1</w:t>
      </w:r>
      <w:r w:rsidR="00CA7819" w:rsidRPr="00DF05D5">
        <w:rPr>
          <w:bCs/>
          <w:sz w:val="24"/>
          <w:szCs w:val="24"/>
          <w:lang w:val="uk-UA"/>
        </w:rPr>
        <w:t xml:space="preserve"> Облік і оподаткування </w:t>
      </w:r>
    </w:p>
    <w:p w:rsidR="00CA7819" w:rsidRPr="00DF05D5" w:rsidRDefault="00CA7819" w:rsidP="00CA7819">
      <w:pPr>
        <w:pStyle w:val="ad"/>
        <w:jc w:val="center"/>
        <w:rPr>
          <w:sz w:val="24"/>
          <w:szCs w:val="24"/>
          <w:lang w:val="uk-UA"/>
        </w:rPr>
      </w:pPr>
      <w:r w:rsidRPr="00DF05D5">
        <w:rPr>
          <w:bCs/>
          <w:sz w:val="24"/>
          <w:szCs w:val="24"/>
          <w:lang w:val="uk-UA"/>
        </w:rPr>
        <w:t>денної та заочної форм навчання</w:t>
      </w:r>
    </w:p>
    <w:p w:rsidR="00573D11" w:rsidRDefault="00573D11" w:rsidP="00CA7819">
      <w:pPr>
        <w:pStyle w:val="4"/>
        <w:spacing w:before="0" w:line="240" w:lineRule="auto"/>
        <w:jc w:val="center"/>
        <w:rPr>
          <w:rFonts w:ascii="Times New Roman" w:hAnsi="Times New Roman"/>
          <w:i w:val="0"/>
          <w:color w:val="auto"/>
          <w:sz w:val="24"/>
          <w:szCs w:val="24"/>
          <w:lang w:val="uk-UA"/>
        </w:rPr>
      </w:pPr>
    </w:p>
    <w:p w:rsidR="00384B53" w:rsidRDefault="00384B53" w:rsidP="00384B53">
      <w:pPr>
        <w:rPr>
          <w:lang w:val="uk-UA" w:eastAsia="en-US"/>
        </w:rPr>
      </w:pPr>
    </w:p>
    <w:p w:rsidR="00384B53" w:rsidRDefault="00384B53" w:rsidP="00384B53">
      <w:pPr>
        <w:rPr>
          <w:lang w:val="uk-UA" w:eastAsia="en-US"/>
        </w:rPr>
      </w:pPr>
    </w:p>
    <w:p w:rsidR="00384B53" w:rsidRDefault="00384B53" w:rsidP="00384B53">
      <w:pPr>
        <w:rPr>
          <w:lang w:val="uk-UA" w:eastAsia="en-US"/>
        </w:rPr>
      </w:pPr>
    </w:p>
    <w:p w:rsidR="00384B53" w:rsidRDefault="00384B53" w:rsidP="00384B53">
      <w:pPr>
        <w:rPr>
          <w:lang w:val="uk-UA" w:eastAsia="en-US"/>
        </w:rPr>
      </w:pPr>
    </w:p>
    <w:p w:rsidR="00384B53" w:rsidRDefault="00384B53" w:rsidP="00384B53">
      <w:pPr>
        <w:rPr>
          <w:lang w:val="uk-UA" w:eastAsia="en-US"/>
        </w:rPr>
      </w:pPr>
    </w:p>
    <w:p w:rsidR="00384B53" w:rsidRDefault="00384B53" w:rsidP="00384B53">
      <w:pPr>
        <w:rPr>
          <w:lang w:val="uk-UA" w:eastAsia="en-US"/>
        </w:rPr>
      </w:pPr>
    </w:p>
    <w:p w:rsidR="00384B53" w:rsidRDefault="00384B53" w:rsidP="00384B53">
      <w:pPr>
        <w:rPr>
          <w:lang w:val="uk-UA" w:eastAsia="en-US"/>
        </w:rPr>
      </w:pPr>
    </w:p>
    <w:p w:rsidR="00384B53" w:rsidRPr="00384B53" w:rsidRDefault="00384B53" w:rsidP="00384B53">
      <w:pPr>
        <w:rPr>
          <w:lang w:val="uk-UA" w:eastAsia="en-US"/>
        </w:rPr>
      </w:pPr>
    </w:p>
    <w:p w:rsidR="00CA7819" w:rsidRPr="00DF05D5" w:rsidRDefault="00CA7819" w:rsidP="00CA7819">
      <w:pPr>
        <w:pStyle w:val="4"/>
        <w:spacing w:before="0" w:line="240" w:lineRule="auto"/>
        <w:jc w:val="center"/>
        <w:rPr>
          <w:rFonts w:ascii="Times New Roman" w:hAnsi="Times New Roman"/>
          <w:i w:val="0"/>
          <w:color w:val="auto"/>
          <w:sz w:val="24"/>
          <w:szCs w:val="24"/>
          <w:lang w:val="uk-UA"/>
        </w:rPr>
      </w:pPr>
      <w:r w:rsidRPr="00DF05D5">
        <w:rPr>
          <w:rFonts w:ascii="Times New Roman" w:hAnsi="Times New Roman"/>
          <w:i w:val="0"/>
          <w:color w:val="auto"/>
          <w:sz w:val="24"/>
          <w:szCs w:val="24"/>
          <w:lang w:val="uk-UA"/>
        </w:rPr>
        <w:t>Луцьк 202</w:t>
      </w:r>
      <w:r w:rsidR="003636FA">
        <w:rPr>
          <w:rFonts w:ascii="Times New Roman" w:hAnsi="Times New Roman"/>
          <w:i w:val="0"/>
          <w:color w:val="auto"/>
          <w:sz w:val="24"/>
          <w:szCs w:val="24"/>
          <w:lang w:val="uk-UA"/>
        </w:rPr>
        <w:t>6</w:t>
      </w:r>
    </w:p>
    <w:p w:rsidR="00CA7819" w:rsidRPr="00DF05D5" w:rsidRDefault="00FE0EB0" w:rsidP="00CA7819">
      <w:pPr>
        <w:spacing w:line="256" w:lineRule="auto"/>
        <w:rPr>
          <w:iCs/>
          <w:lang w:val="uk-UA"/>
        </w:rPr>
      </w:pPr>
      <w:r w:rsidRPr="00DF05D5">
        <w:rPr>
          <w:noProof/>
        </w:rPr>
        <mc:AlternateContent>
          <mc:Choice Requires="wps">
            <w:drawing>
              <wp:anchor distT="45720" distB="45720" distL="114300" distR="114300" simplePos="0" relativeHeight="251660288" behindDoc="0" locked="0" layoutInCell="1" allowOverlap="1">
                <wp:simplePos x="0" y="0"/>
                <wp:positionH relativeFrom="margin">
                  <wp:align>center</wp:align>
                </wp:positionH>
                <wp:positionV relativeFrom="paragraph">
                  <wp:posOffset>495300</wp:posOffset>
                </wp:positionV>
                <wp:extent cx="562610" cy="261620"/>
                <wp:effectExtent l="0" t="0" r="8890" b="5080"/>
                <wp:wrapNone/>
                <wp:docPr id="25" name="Надпись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2610" cy="2616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3D11" w:rsidRDefault="00573D11" w:rsidP="00CA7819"/>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5" o:spid="_x0000_s1026" type="#_x0000_t202" style="position:absolute;margin-left:0;margin-top:39pt;width:44.3pt;height:20.6pt;z-index:25166028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" stroked="f">
                <v:textbox>
                  <w:txbxContent>
                    <w:p w:rsidR="00573D11" w:rsidRDefault="00573D11" w:rsidP="00CA7819"/>
                  </w:txbxContent>
                </v:textbox>
                <w10:wrap anchorx="margin"/>
              </v:shape>
            </w:pict>
          </mc:Fallback>
        </mc:AlternateContent>
      </w:r>
      <w:r w:rsidR="00DF05D5" w:rsidRPr="00DF05D5">
        <w:rPr>
          <w:noProof/>
        </w:rPr>
        <mc:AlternateContent>
          <mc:Choice Requires="wps">
            <w:drawing>
              <wp:anchor distT="0" distB="0" distL="114300" distR="114300" simplePos="0" relativeHeight="251663360" behindDoc="0" locked="0" layoutInCell="1" allowOverlap="1">
                <wp:simplePos x="0" y="0"/>
                <wp:positionH relativeFrom="column">
                  <wp:posOffset>2009775</wp:posOffset>
                </wp:positionH>
                <wp:positionV relativeFrom="paragraph">
                  <wp:posOffset>2102485</wp:posOffset>
                </wp:positionV>
                <wp:extent cx="502920" cy="434340"/>
                <wp:effectExtent l="0" t="0" r="0" b="3810"/>
                <wp:wrapNone/>
                <wp:docPr id="15" name="Надпись 15"/>
                <wp:cNvGraphicFramePr/>
                <a:graphic xmlns:a="http://schemas.openxmlformats.org/drawingml/2006/main">
                  <a:graphicData uri="http://schemas.microsoft.com/office/word/2010/wordprocessingShape">
                    <wps:wsp>
                      <wps:cNvSpPr txBox="1"/>
                      <wps:spPr>
                        <a:xfrm>
                          <a:off x="0" y="0"/>
                          <a:ext cx="502920" cy="43434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F05D5" w:rsidRDefault="00DF05D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Надпись 15" o:spid="_x0000_s1027" type="#_x0000_t202" style="position:absolute;margin-left:158.25pt;margin-top:165.55pt;width:39.6pt;height:34.2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" fillcolor="white [3201]" stroked="f" strokeweight=".5pt">
                <v:textbox>
                  <w:txbxContent>
                    <w:p w:rsidR="00DF05D5" w:rsidRDefault="00DF05D5"/>
                  </w:txbxContent>
                </v:textbox>
              </v:shape>
            </w:pict>
          </mc:Fallback>
        </mc:AlternateContent>
      </w:r>
      <w:r w:rsidR="00CA7819" w:rsidRPr="00DF05D5">
        <w:rPr>
          <w:i/>
          <w:lang w:val="uk-UA"/>
        </w:rPr>
        <w:br w:type="page"/>
      </w:r>
    </w:p>
    <w:p w:rsidR="00CA7819" w:rsidRPr="00DF05D5" w:rsidRDefault="00CA7819" w:rsidP="00CA7819">
      <w:pPr>
        <w:pStyle w:val="ab"/>
        <w:spacing w:after="0"/>
        <w:ind w:left="0"/>
        <w:rPr>
          <w:rFonts w:eastAsia="Batang"/>
          <w:sz w:val="22"/>
          <w:szCs w:val="22"/>
          <w:lang w:val="uk-UA"/>
        </w:rPr>
      </w:pPr>
      <w:r w:rsidRPr="00DF05D5">
        <w:rPr>
          <w:sz w:val="22"/>
          <w:szCs w:val="22"/>
          <w:lang w:val="uk-UA"/>
        </w:rPr>
        <w:lastRenderedPageBreak/>
        <w:t>УДК 657.6</w:t>
      </w:r>
    </w:p>
    <w:p w:rsidR="00CA7819" w:rsidRPr="00DF05D5" w:rsidRDefault="00F850B5" w:rsidP="00CA7819">
      <w:pPr>
        <w:jc w:val="both"/>
        <w:rPr>
          <w:color w:val="000000"/>
          <w:sz w:val="22"/>
          <w:szCs w:val="22"/>
          <w:lang w:val="uk-UA" w:eastAsia="ar-SA"/>
        </w:rPr>
      </w:pPr>
      <w:r>
        <w:rPr>
          <w:color w:val="000000"/>
          <w:sz w:val="22"/>
          <w:szCs w:val="22"/>
          <w:lang w:val="uk-UA" w:eastAsia="ar-SA"/>
        </w:rPr>
        <w:t>У</w:t>
      </w:r>
      <w:r w:rsidR="00CA7819" w:rsidRPr="00DF05D5">
        <w:rPr>
          <w:color w:val="000000"/>
          <w:sz w:val="22"/>
          <w:szCs w:val="22"/>
          <w:lang w:val="uk-UA" w:eastAsia="ar-SA"/>
        </w:rPr>
        <w:t xml:space="preserve"> </w:t>
      </w:r>
      <w:r>
        <w:rPr>
          <w:color w:val="000000"/>
          <w:sz w:val="22"/>
          <w:szCs w:val="22"/>
          <w:lang w:val="uk-UA" w:eastAsia="ar-SA"/>
        </w:rPr>
        <w:t>54</w:t>
      </w:r>
    </w:p>
    <w:p w:rsidR="00CA7819" w:rsidRPr="00DF05D5" w:rsidRDefault="00CA7819" w:rsidP="00CA7819">
      <w:pPr>
        <w:jc w:val="both"/>
        <w:rPr>
          <w:color w:val="000000"/>
          <w:sz w:val="22"/>
          <w:szCs w:val="22"/>
          <w:lang w:val="uk-UA" w:eastAsia="ar-SA"/>
        </w:rPr>
      </w:pPr>
    </w:p>
    <w:p w:rsidR="00384B53" w:rsidRPr="00384B53" w:rsidRDefault="00384B53" w:rsidP="00384B53">
      <w:pPr>
        <w:widowControl w:val="0"/>
        <w:autoSpaceDE w:val="0"/>
        <w:autoSpaceDN w:val="0"/>
        <w:adjustRightInd w:val="0"/>
        <w:jc w:val="both"/>
        <w:rPr>
          <w:color w:val="000000"/>
          <w:sz w:val="22"/>
          <w:szCs w:val="22"/>
          <w:lang w:val="uk-UA" w:eastAsia="ar-SA"/>
        </w:rPr>
      </w:pPr>
      <w:r w:rsidRPr="00384B53">
        <w:rPr>
          <w:color w:val="000000"/>
          <w:sz w:val="22"/>
          <w:szCs w:val="22"/>
          <w:lang w:val="uk-UA" w:eastAsia="ar-SA"/>
        </w:rPr>
        <w:t>Електронна копія друкованого видання передана для внесення в репозитарій ЛНТУ</w:t>
      </w:r>
      <w:r w:rsidR="007A364E">
        <w:rPr>
          <w:color w:val="000000"/>
          <w:sz w:val="22"/>
          <w:szCs w:val="22"/>
          <w:lang w:val="uk-UA" w:eastAsia="ar-SA"/>
        </w:rPr>
        <w:t xml:space="preserve">. </w:t>
      </w:r>
      <w:r w:rsidRPr="00384B53">
        <w:rPr>
          <w:color w:val="000000"/>
          <w:sz w:val="22"/>
          <w:szCs w:val="22"/>
          <w:lang w:val="uk-UA" w:eastAsia="ar-SA"/>
        </w:rPr>
        <w:t xml:space="preserve">Директор бібліотеки ______________ </w:t>
      </w:r>
      <w:r w:rsidR="001140EF">
        <w:rPr>
          <w:color w:val="000000"/>
          <w:sz w:val="22"/>
          <w:szCs w:val="22"/>
          <w:lang w:val="uk-UA" w:eastAsia="ar-SA"/>
        </w:rPr>
        <w:t>Н.П. Поліщук</w:t>
      </w:r>
    </w:p>
    <w:p w:rsidR="00384B53" w:rsidRPr="00384B53" w:rsidRDefault="00384B53" w:rsidP="00384B53">
      <w:pPr>
        <w:widowControl w:val="0"/>
        <w:autoSpaceDE w:val="0"/>
        <w:autoSpaceDN w:val="0"/>
        <w:adjustRightInd w:val="0"/>
        <w:jc w:val="both"/>
        <w:rPr>
          <w:color w:val="000000"/>
          <w:sz w:val="22"/>
          <w:szCs w:val="22"/>
          <w:lang w:val="uk-UA" w:eastAsia="ar-SA"/>
        </w:rPr>
      </w:pPr>
      <w:r w:rsidRPr="00384B53">
        <w:rPr>
          <w:color w:val="000000"/>
          <w:sz w:val="22"/>
          <w:szCs w:val="22"/>
          <w:lang w:val="uk-UA" w:eastAsia="ar-SA"/>
        </w:rPr>
        <w:t xml:space="preserve">              </w:t>
      </w:r>
    </w:p>
    <w:p w:rsidR="00384B53" w:rsidRPr="00384B53" w:rsidRDefault="00384B53" w:rsidP="00384B53">
      <w:pPr>
        <w:widowControl w:val="0"/>
        <w:autoSpaceDE w:val="0"/>
        <w:autoSpaceDN w:val="0"/>
        <w:adjustRightInd w:val="0"/>
        <w:jc w:val="both"/>
        <w:rPr>
          <w:color w:val="000000"/>
          <w:sz w:val="22"/>
          <w:szCs w:val="22"/>
          <w:lang w:val="uk-UA" w:eastAsia="ar-SA"/>
        </w:rPr>
      </w:pPr>
      <w:r w:rsidRPr="00384B53">
        <w:rPr>
          <w:color w:val="000000"/>
          <w:sz w:val="22"/>
          <w:szCs w:val="22"/>
          <w:lang w:val="uk-UA" w:eastAsia="ar-SA"/>
        </w:rPr>
        <w:t>Рекомендовано до видання вченою радою факультету бізнесу та права ЛНТУ, протокол № ____ від  «      »                            202</w:t>
      </w:r>
      <w:r w:rsidR="003636FA">
        <w:rPr>
          <w:color w:val="000000"/>
          <w:sz w:val="22"/>
          <w:szCs w:val="22"/>
          <w:lang w:val="uk-UA" w:eastAsia="ar-SA"/>
        </w:rPr>
        <w:t>6</w:t>
      </w:r>
      <w:r w:rsidRPr="00384B53">
        <w:rPr>
          <w:color w:val="000000"/>
          <w:sz w:val="22"/>
          <w:szCs w:val="22"/>
          <w:lang w:val="uk-UA" w:eastAsia="ar-SA"/>
        </w:rPr>
        <w:t xml:space="preserve"> року.</w:t>
      </w:r>
    </w:p>
    <w:p w:rsidR="00384B53" w:rsidRPr="00384B53" w:rsidRDefault="00384B53" w:rsidP="00384B53">
      <w:pPr>
        <w:widowControl w:val="0"/>
        <w:autoSpaceDE w:val="0"/>
        <w:autoSpaceDN w:val="0"/>
        <w:adjustRightInd w:val="0"/>
        <w:jc w:val="both"/>
        <w:rPr>
          <w:color w:val="000000"/>
          <w:sz w:val="22"/>
          <w:szCs w:val="22"/>
          <w:lang w:val="uk-UA" w:eastAsia="ar-SA"/>
        </w:rPr>
      </w:pPr>
    </w:p>
    <w:p w:rsidR="00384B53" w:rsidRPr="00384B53" w:rsidRDefault="00384B53" w:rsidP="00384B53">
      <w:pPr>
        <w:widowControl w:val="0"/>
        <w:autoSpaceDE w:val="0"/>
        <w:autoSpaceDN w:val="0"/>
        <w:adjustRightInd w:val="0"/>
        <w:jc w:val="both"/>
        <w:rPr>
          <w:color w:val="000000"/>
          <w:sz w:val="22"/>
          <w:szCs w:val="22"/>
          <w:lang w:val="uk-UA" w:eastAsia="ar-SA"/>
        </w:rPr>
      </w:pPr>
      <w:r w:rsidRPr="00384B53">
        <w:rPr>
          <w:color w:val="000000"/>
          <w:sz w:val="22"/>
          <w:szCs w:val="22"/>
          <w:lang w:val="uk-UA" w:eastAsia="ar-SA"/>
        </w:rPr>
        <w:t>Голова вченої ради факультету бізнесу та права ___________ Л.Л.Ковальська</w:t>
      </w:r>
    </w:p>
    <w:p w:rsidR="00384B53" w:rsidRPr="00384B53" w:rsidRDefault="00384B53" w:rsidP="00384B53">
      <w:pPr>
        <w:widowControl w:val="0"/>
        <w:autoSpaceDE w:val="0"/>
        <w:autoSpaceDN w:val="0"/>
        <w:adjustRightInd w:val="0"/>
        <w:jc w:val="both"/>
        <w:rPr>
          <w:color w:val="000000"/>
          <w:sz w:val="22"/>
          <w:szCs w:val="22"/>
          <w:lang w:val="uk-UA" w:eastAsia="ar-SA"/>
        </w:rPr>
      </w:pPr>
      <w:r w:rsidRPr="00384B53">
        <w:rPr>
          <w:color w:val="000000"/>
          <w:sz w:val="22"/>
          <w:szCs w:val="22"/>
          <w:lang w:val="uk-UA" w:eastAsia="ar-SA"/>
        </w:rPr>
        <w:t xml:space="preserve">             </w:t>
      </w:r>
    </w:p>
    <w:p w:rsidR="00384B53" w:rsidRPr="00384B53" w:rsidRDefault="00384B53" w:rsidP="00384B53">
      <w:pPr>
        <w:widowControl w:val="0"/>
        <w:autoSpaceDE w:val="0"/>
        <w:autoSpaceDN w:val="0"/>
        <w:adjustRightInd w:val="0"/>
        <w:jc w:val="both"/>
        <w:rPr>
          <w:color w:val="000000"/>
          <w:sz w:val="22"/>
          <w:szCs w:val="22"/>
          <w:lang w:val="uk-UA" w:eastAsia="ar-SA"/>
        </w:rPr>
      </w:pPr>
      <w:r w:rsidRPr="00384B53">
        <w:rPr>
          <w:color w:val="000000"/>
          <w:sz w:val="22"/>
          <w:szCs w:val="22"/>
          <w:lang w:val="uk-UA" w:eastAsia="ar-SA"/>
        </w:rPr>
        <w:t>Розглянуто і схвалено на засіданні кафедри обліку і аудиту ЛНТУ, протокол №</w:t>
      </w:r>
      <w:r w:rsidR="00FE0EB0">
        <w:rPr>
          <w:color w:val="000000"/>
          <w:sz w:val="22"/>
          <w:szCs w:val="22"/>
          <w:lang w:val="uk-UA" w:eastAsia="ar-SA"/>
        </w:rPr>
        <w:t xml:space="preserve"> ____</w:t>
      </w:r>
      <w:r w:rsidRPr="00384B53">
        <w:rPr>
          <w:color w:val="000000"/>
          <w:sz w:val="22"/>
          <w:szCs w:val="22"/>
          <w:lang w:val="uk-UA" w:eastAsia="ar-SA"/>
        </w:rPr>
        <w:t xml:space="preserve"> від «</w:t>
      </w:r>
      <w:r w:rsidR="00FE0EB0">
        <w:rPr>
          <w:color w:val="000000"/>
          <w:sz w:val="22"/>
          <w:szCs w:val="22"/>
          <w:lang w:val="uk-UA" w:eastAsia="ar-SA"/>
        </w:rPr>
        <w:t>__</w:t>
      </w:r>
      <w:r w:rsidRPr="00384B53">
        <w:rPr>
          <w:color w:val="000000"/>
          <w:sz w:val="22"/>
          <w:szCs w:val="22"/>
          <w:lang w:val="uk-UA" w:eastAsia="ar-SA"/>
        </w:rPr>
        <w:t xml:space="preserve">» </w:t>
      </w:r>
      <w:r w:rsidR="00FE0EB0">
        <w:rPr>
          <w:color w:val="000000"/>
          <w:sz w:val="22"/>
          <w:szCs w:val="22"/>
          <w:lang w:val="uk-UA" w:eastAsia="ar-SA"/>
        </w:rPr>
        <w:t>_______________</w:t>
      </w:r>
      <w:r w:rsidRPr="00384B53">
        <w:rPr>
          <w:color w:val="000000"/>
          <w:sz w:val="22"/>
          <w:szCs w:val="22"/>
          <w:lang w:val="uk-UA" w:eastAsia="ar-SA"/>
        </w:rPr>
        <w:t xml:space="preserve"> 202</w:t>
      </w:r>
      <w:r w:rsidR="003636FA">
        <w:rPr>
          <w:color w:val="000000"/>
          <w:sz w:val="22"/>
          <w:szCs w:val="22"/>
          <w:lang w:val="uk-UA" w:eastAsia="ar-SA"/>
        </w:rPr>
        <w:t>6</w:t>
      </w:r>
      <w:r w:rsidRPr="00384B53">
        <w:rPr>
          <w:color w:val="000000"/>
          <w:sz w:val="22"/>
          <w:szCs w:val="22"/>
          <w:lang w:val="uk-UA" w:eastAsia="ar-SA"/>
        </w:rPr>
        <w:t xml:space="preserve"> року.</w:t>
      </w:r>
    </w:p>
    <w:p w:rsidR="00384B53" w:rsidRPr="00384B53" w:rsidRDefault="00384B53" w:rsidP="00384B53">
      <w:pPr>
        <w:widowControl w:val="0"/>
        <w:autoSpaceDE w:val="0"/>
        <w:autoSpaceDN w:val="0"/>
        <w:adjustRightInd w:val="0"/>
        <w:jc w:val="both"/>
        <w:rPr>
          <w:color w:val="000000"/>
          <w:sz w:val="22"/>
          <w:szCs w:val="22"/>
          <w:lang w:val="uk-UA" w:eastAsia="ar-SA"/>
        </w:rPr>
      </w:pPr>
      <w:r w:rsidRPr="00384B53">
        <w:rPr>
          <w:color w:val="000000"/>
          <w:sz w:val="22"/>
          <w:szCs w:val="22"/>
          <w:lang w:val="uk-UA" w:eastAsia="ar-SA"/>
        </w:rPr>
        <w:t xml:space="preserve">Завідувач кафедри обліку і аудиту  _______ </w:t>
      </w:r>
      <w:r w:rsidR="00FE0EB0">
        <w:rPr>
          <w:color w:val="000000"/>
          <w:sz w:val="22"/>
          <w:szCs w:val="22"/>
          <w:lang w:val="uk-UA" w:eastAsia="ar-SA"/>
        </w:rPr>
        <w:t>О.А. Нужна</w:t>
      </w:r>
    </w:p>
    <w:p w:rsidR="00384B53" w:rsidRPr="00384B53" w:rsidRDefault="00384B53" w:rsidP="00384B53">
      <w:pPr>
        <w:widowControl w:val="0"/>
        <w:autoSpaceDE w:val="0"/>
        <w:autoSpaceDN w:val="0"/>
        <w:adjustRightInd w:val="0"/>
        <w:jc w:val="both"/>
        <w:rPr>
          <w:color w:val="000000"/>
          <w:sz w:val="22"/>
          <w:szCs w:val="22"/>
          <w:lang w:val="uk-UA" w:eastAsia="ar-SA"/>
        </w:rPr>
      </w:pPr>
    </w:p>
    <w:p w:rsidR="00384B53" w:rsidRDefault="00384B53" w:rsidP="00384B53">
      <w:pPr>
        <w:widowControl w:val="0"/>
        <w:autoSpaceDE w:val="0"/>
        <w:autoSpaceDN w:val="0"/>
        <w:adjustRightInd w:val="0"/>
        <w:jc w:val="both"/>
        <w:rPr>
          <w:color w:val="000000"/>
          <w:sz w:val="22"/>
          <w:szCs w:val="22"/>
          <w:lang w:val="uk-UA" w:eastAsia="ar-SA"/>
        </w:rPr>
      </w:pPr>
      <w:r w:rsidRPr="00384B53">
        <w:rPr>
          <w:color w:val="000000"/>
          <w:sz w:val="22"/>
          <w:szCs w:val="22"/>
          <w:lang w:val="uk-UA" w:eastAsia="ar-SA"/>
        </w:rPr>
        <w:t>Укладач</w:t>
      </w:r>
      <w:r w:rsidR="00FE0EB0">
        <w:rPr>
          <w:color w:val="000000"/>
          <w:sz w:val="22"/>
          <w:szCs w:val="22"/>
          <w:lang w:val="uk-UA" w:eastAsia="ar-SA"/>
        </w:rPr>
        <w:t>і</w:t>
      </w:r>
      <w:r w:rsidRPr="00384B53">
        <w:rPr>
          <w:color w:val="000000"/>
          <w:sz w:val="22"/>
          <w:szCs w:val="22"/>
          <w:lang w:val="uk-UA" w:eastAsia="ar-SA"/>
        </w:rPr>
        <w:t>: ______________ І.В. Жураковська, кандидат економічних наук, доцент, доцент кафедри обліку і аудиту ЛНТУ.</w:t>
      </w:r>
    </w:p>
    <w:p w:rsidR="00FE0EB0" w:rsidRPr="00384B53" w:rsidRDefault="00FE0EB0" w:rsidP="00384B53">
      <w:pPr>
        <w:widowControl w:val="0"/>
        <w:autoSpaceDE w:val="0"/>
        <w:autoSpaceDN w:val="0"/>
        <w:adjustRightInd w:val="0"/>
        <w:jc w:val="both"/>
        <w:rPr>
          <w:color w:val="000000"/>
          <w:sz w:val="22"/>
          <w:szCs w:val="22"/>
          <w:lang w:val="uk-UA" w:eastAsia="ar-SA"/>
        </w:rPr>
      </w:pPr>
      <w:r>
        <w:rPr>
          <w:sz w:val="22"/>
          <w:szCs w:val="22"/>
          <w:lang w:val="uk-UA"/>
        </w:rPr>
        <w:t xml:space="preserve">                   </w:t>
      </w:r>
      <w:r w:rsidRPr="00543598">
        <w:rPr>
          <w:sz w:val="22"/>
          <w:szCs w:val="22"/>
          <w:lang w:val="uk-UA"/>
        </w:rPr>
        <w:t>______________</w:t>
      </w:r>
      <w:r w:rsidRPr="00543598">
        <w:rPr>
          <w:color w:val="000000"/>
          <w:sz w:val="22"/>
          <w:szCs w:val="22"/>
          <w:lang w:val="uk-UA" w:eastAsia="ar-SA"/>
        </w:rPr>
        <w:t xml:space="preserve"> </w:t>
      </w:r>
      <w:r>
        <w:rPr>
          <w:sz w:val="22"/>
          <w:szCs w:val="22"/>
          <w:lang w:val="uk-UA"/>
        </w:rPr>
        <w:t>Р.В. Сидоренко,</w:t>
      </w:r>
      <w:r w:rsidRPr="00543598">
        <w:rPr>
          <w:color w:val="000000"/>
          <w:sz w:val="22"/>
          <w:szCs w:val="22"/>
          <w:lang w:val="uk-UA" w:eastAsia="ar-SA"/>
        </w:rPr>
        <w:t xml:space="preserve"> кандидат </w:t>
      </w:r>
      <w:r w:rsidRPr="00543598">
        <w:rPr>
          <w:sz w:val="22"/>
          <w:szCs w:val="22"/>
          <w:lang w:val="uk-UA"/>
        </w:rPr>
        <w:t>економічних наук, доцент,</w:t>
      </w:r>
      <w:r w:rsidRPr="00543598">
        <w:rPr>
          <w:color w:val="000000"/>
          <w:sz w:val="22"/>
          <w:szCs w:val="22"/>
          <w:lang w:val="uk-UA" w:eastAsia="ar-SA"/>
        </w:rPr>
        <w:t xml:space="preserve"> доцент </w:t>
      </w:r>
      <w:r w:rsidRPr="00543598">
        <w:rPr>
          <w:sz w:val="22"/>
          <w:szCs w:val="22"/>
          <w:lang w:val="uk-UA"/>
        </w:rPr>
        <w:t>кафедри обліку і аудиту</w:t>
      </w:r>
      <w:r w:rsidRPr="00543598">
        <w:rPr>
          <w:color w:val="000000"/>
          <w:sz w:val="22"/>
          <w:szCs w:val="22"/>
          <w:lang w:val="uk-UA" w:eastAsia="ar-SA"/>
        </w:rPr>
        <w:t xml:space="preserve"> ЛНТУ.</w:t>
      </w:r>
    </w:p>
    <w:p w:rsidR="00384B53" w:rsidRPr="00384B53" w:rsidRDefault="00384B53" w:rsidP="00384B53">
      <w:pPr>
        <w:widowControl w:val="0"/>
        <w:autoSpaceDE w:val="0"/>
        <w:autoSpaceDN w:val="0"/>
        <w:adjustRightInd w:val="0"/>
        <w:jc w:val="both"/>
        <w:rPr>
          <w:color w:val="000000"/>
          <w:sz w:val="22"/>
          <w:szCs w:val="22"/>
          <w:lang w:val="uk-UA" w:eastAsia="ar-SA"/>
        </w:rPr>
      </w:pPr>
    </w:p>
    <w:p w:rsidR="00384B53" w:rsidRPr="00384B53" w:rsidRDefault="00384B53" w:rsidP="00384B53">
      <w:pPr>
        <w:widowControl w:val="0"/>
        <w:autoSpaceDE w:val="0"/>
        <w:autoSpaceDN w:val="0"/>
        <w:adjustRightInd w:val="0"/>
        <w:jc w:val="both"/>
        <w:rPr>
          <w:color w:val="000000"/>
          <w:sz w:val="22"/>
          <w:szCs w:val="22"/>
          <w:lang w:val="uk-UA" w:eastAsia="ar-SA"/>
        </w:rPr>
      </w:pPr>
      <w:r w:rsidRPr="00384B53">
        <w:rPr>
          <w:color w:val="000000"/>
          <w:sz w:val="22"/>
          <w:szCs w:val="22"/>
          <w:lang w:val="uk-UA" w:eastAsia="ar-SA"/>
        </w:rPr>
        <w:t xml:space="preserve">Рецензент: ______________ </w:t>
      </w:r>
      <w:r w:rsidR="00FE0EB0">
        <w:rPr>
          <w:color w:val="000000"/>
          <w:sz w:val="22"/>
          <w:szCs w:val="22"/>
          <w:lang w:val="uk-UA" w:eastAsia="ar-SA"/>
        </w:rPr>
        <w:t>Т.М. Писаренко</w:t>
      </w:r>
      <w:r w:rsidRPr="00384B53">
        <w:rPr>
          <w:color w:val="000000"/>
          <w:sz w:val="22"/>
          <w:szCs w:val="22"/>
          <w:lang w:val="uk-UA" w:eastAsia="ar-SA"/>
        </w:rPr>
        <w:t>, кандидат економічних наук, доцент, доцент кафедри обліку і аудиту ЛНТУ.</w:t>
      </w:r>
    </w:p>
    <w:p w:rsidR="00384B53" w:rsidRPr="00384B53" w:rsidRDefault="00384B53" w:rsidP="00384B53">
      <w:pPr>
        <w:widowControl w:val="0"/>
        <w:autoSpaceDE w:val="0"/>
        <w:autoSpaceDN w:val="0"/>
        <w:adjustRightInd w:val="0"/>
        <w:jc w:val="both"/>
        <w:rPr>
          <w:color w:val="000000"/>
          <w:sz w:val="22"/>
          <w:szCs w:val="22"/>
          <w:lang w:val="uk-UA" w:eastAsia="ar-SA"/>
        </w:rPr>
      </w:pPr>
    </w:p>
    <w:p w:rsidR="00CA7819" w:rsidRDefault="00384B53" w:rsidP="00384B53">
      <w:pPr>
        <w:widowControl w:val="0"/>
        <w:autoSpaceDE w:val="0"/>
        <w:autoSpaceDN w:val="0"/>
        <w:adjustRightInd w:val="0"/>
        <w:jc w:val="both"/>
        <w:rPr>
          <w:color w:val="000000"/>
          <w:sz w:val="22"/>
          <w:szCs w:val="22"/>
          <w:lang w:val="uk-UA" w:eastAsia="ar-SA"/>
        </w:rPr>
      </w:pPr>
      <w:r w:rsidRPr="00384B53">
        <w:rPr>
          <w:color w:val="000000"/>
          <w:sz w:val="22"/>
          <w:szCs w:val="22"/>
          <w:lang w:val="uk-UA" w:eastAsia="ar-SA"/>
        </w:rPr>
        <w:t xml:space="preserve">Відповідальний за випуск: ____________ </w:t>
      </w:r>
      <w:r w:rsidR="00FE0EB0">
        <w:rPr>
          <w:color w:val="000000"/>
          <w:sz w:val="22"/>
          <w:szCs w:val="22"/>
          <w:lang w:val="uk-UA" w:eastAsia="ar-SA"/>
        </w:rPr>
        <w:t>О.А. Нужна</w:t>
      </w:r>
      <w:r w:rsidRPr="00384B53">
        <w:rPr>
          <w:color w:val="000000"/>
          <w:sz w:val="22"/>
          <w:szCs w:val="22"/>
          <w:lang w:val="uk-UA" w:eastAsia="ar-SA"/>
        </w:rPr>
        <w:t>, кандидат економічних наук, доцент, завідувач кафедри обліку і аудиту ЛНТУ.</w:t>
      </w:r>
    </w:p>
    <w:p w:rsidR="00384B53" w:rsidRPr="00DF05D5" w:rsidRDefault="00384B53" w:rsidP="00384B53">
      <w:pPr>
        <w:widowControl w:val="0"/>
        <w:autoSpaceDE w:val="0"/>
        <w:autoSpaceDN w:val="0"/>
        <w:adjustRightInd w:val="0"/>
        <w:jc w:val="both"/>
        <w:rPr>
          <w:color w:val="000000"/>
          <w:sz w:val="22"/>
          <w:szCs w:val="22"/>
          <w:lang w:val="uk-UA" w:eastAsia="ar-SA"/>
        </w:rPr>
      </w:pPr>
    </w:p>
    <w:tbl>
      <w:tblPr>
        <w:tblW w:w="7338" w:type="dxa"/>
        <w:tblLook w:val="00A0" w:firstRow="1" w:lastRow="0" w:firstColumn="1" w:lastColumn="0" w:noHBand="0" w:noVBand="0"/>
      </w:tblPr>
      <w:tblGrid>
        <w:gridCol w:w="817"/>
        <w:gridCol w:w="6521"/>
      </w:tblGrid>
      <w:tr w:rsidR="00CA7819" w:rsidRPr="00002A30" w:rsidTr="003862A8">
        <w:trPr>
          <w:trHeight w:val="722"/>
        </w:trPr>
        <w:tc>
          <w:tcPr>
            <w:tcW w:w="817" w:type="dxa"/>
            <w:shd w:val="clear" w:color="auto" w:fill="auto"/>
            <w:vAlign w:val="center"/>
            <w:hideMark/>
          </w:tcPr>
          <w:p w:rsidR="00CA7819" w:rsidRPr="003862A8" w:rsidRDefault="00F850B5" w:rsidP="00F850B5">
            <w:pPr>
              <w:widowControl w:val="0"/>
              <w:autoSpaceDE w:val="0"/>
              <w:autoSpaceDN w:val="0"/>
              <w:adjustRightInd w:val="0"/>
              <w:rPr>
                <w:b/>
                <w:color w:val="000000"/>
                <w:sz w:val="22"/>
                <w:szCs w:val="22"/>
                <w:lang w:val="uk-UA" w:eastAsia="en-US"/>
              </w:rPr>
            </w:pPr>
            <w:r w:rsidRPr="003862A8">
              <w:rPr>
                <w:b/>
                <w:color w:val="000000"/>
                <w:sz w:val="22"/>
                <w:szCs w:val="22"/>
                <w:lang w:val="uk-UA" w:eastAsia="ar-SA"/>
              </w:rPr>
              <w:t>У</w:t>
            </w:r>
            <w:r w:rsidR="00CA7819" w:rsidRPr="003862A8">
              <w:rPr>
                <w:b/>
                <w:color w:val="000000"/>
                <w:sz w:val="22"/>
                <w:szCs w:val="22"/>
                <w:lang w:val="uk-UA" w:eastAsia="ar-SA"/>
              </w:rPr>
              <w:t xml:space="preserve"> </w:t>
            </w:r>
            <w:r w:rsidRPr="003862A8">
              <w:rPr>
                <w:b/>
                <w:color w:val="000000"/>
                <w:sz w:val="22"/>
                <w:szCs w:val="22"/>
                <w:lang w:val="uk-UA"/>
              </w:rPr>
              <w:t>54</w:t>
            </w:r>
          </w:p>
        </w:tc>
        <w:tc>
          <w:tcPr>
            <w:tcW w:w="6521" w:type="dxa"/>
            <w:shd w:val="clear" w:color="auto" w:fill="auto"/>
            <w:hideMark/>
          </w:tcPr>
          <w:p w:rsidR="00CA7819" w:rsidRPr="00DF05D5" w:rsidRDefault="00F850B5" w:rsidP="00264B86">
            <w:pPr>
              <w:tabs>
                <w:tab w:val="left" w:pos="709"/>
              </w:tabs>
              <w:jc w:val="both"/>
              <w:rPr>
                <w:color w:val="000000"/>
                <w:sz w:val="22"/>
                <w:szCs w:val="22"/>
                <w:lang w:val="uk-UA"/>
              </w:rPr>
            </w:pPr>
            <w:r w:rsidRPr="003862A8">
              <w:rPr>
                <w:b/>
                <w:bCs/>
                <w:color w:val="000000"/>
                <w:sz w:val="22"/>
                <w:szCs w:val="22"/>
                <w:lang w:val="uk-UA"/>
              </w:rPr>
              <w:t xml:space="preserve">Управлінські інформаційні </w:t>
            </w:r>
            <w:r w:rsidR="008852EB">
              <w:rPr>
                <w:b/>
                <w:bCs/>
                <w:color w:val="000000"/>
                <w:sz w:val="22"/>
                <w:szCs w:val="22"/>
                <w:lang w:val="uk-UA"/>
              </w:rPr>
              <w:t>та комунікаційні технології</w:t>
            </w:r>
            <w:r w:rsidRPr="003862A8">
              <w:rPr>
                <w:b/>
                <w:bCs/>
                <w:color w:val="000000"/>
                <w:sz w:val="22"/>
                <w:szCs w:val="22"/>
                <w:lang w:val="uk-UA"/>
              </w:rPr>
              <w:t xml:space="preserve"> обліку  </w:t>
            </w:r>
            <w:r w:rsidR="008852EB">
              <w:rPr>
                <w:b/>
                <w:bCs/>
                <w:color w:val="000000"/>
                <w:sz w:val="22"/>
                <w:szCs w:val="22"/>
                <w:lang w:val="uk-UA"/>
              </w:rPr>
              <w:t>та</w:t>
            </w:r>
            <w:r w:rsidRPr="003862A8">
              <w:rPr>
                <w:b/>
                <w:bCs/>
                <w:color w:val="000000"/>
                <w:sz w:val="22"/>
                <w:szCs w:val="22"/>
                <w:lang w:val="uk-UA"/>
              </w:rPr>
              <w:t xml:space="preserve"> оподаткуванн</w:t>
            </w:r>
            <w:r w:rsidR="008852EB">
              <w:rPr>
                <w:b/>
                <w:bCs/>
                <w:color w:val="000000"/>
                <w:sz w:val="22"/>
                <w:szCs w:val="22"/>
                <w:lang w:val="uk-UA"/>
              </w:rPr>
              <w:t>я</w:t>
            </w:r>
            <w:r w:rsidR="00002A30">
              <w:rPr>
                <w:b/>
                <w:bCs/>
                <w:color w:val="000000"/>
                <w:sz w:val="22"/>
                <w:szCs w:val="22"/>
                <w:lang w:val="uk-UA"/>
              </w:rPr>
              <w:t xml:space="preserve"> :</w:t>
            </w:r>
            <w:r w:rsidR="00CA7819" w:rsidRPr="003862A8">
              <w:rPr>
                <w:sz w:val="22"/>
                <w:szCs w:val="22"/>
                <w:lang w:val="uk-UA"/>
              </w:rPr>
              <w:t xml:space="preserve"> </w:t>
            </w:r>
            <w:r w:rsidR="00002A30">
              <w:rPr>
                <w:sz w:val="22"/>
                <w:szCs w:val="22"/>
                <w:lang w:val="uk-UA"/>
              </w:rPr>
              <w:t>м</w:t>
            </w:r>
            <w:r w:rsidR="00CA7819" w:rsidRPr="003862A8">
              <w:rPr>
                <w:color w:val="000000"/>
                <w:sz w:val="22"/>
                <w:szCs w:val="22"/>
                <w:lang w:val="uk-UA"/>
              </w:rPr>
              <w:t>етод</w:t>
            </w:r>
            <w:r w:rsidR="00002A30">
              <w:rPr>
                <w:color w:val="000000"/>
                <w:sz w:val="22"/>
                <w:szCs w:val="22"/>
                <w:lang w:val="uk-UA"/>
              </w:rPr>
              <w:t>.</w:t>
            </w:r>
            <w:r w:rsidR="00CA7819" w:rsidRPr="003862A8">
              <w:rPr>
                <w:color w:val="000000"/>
                <w:sz w:val="22"/>
                <w:szCs w:val="22"/>
                <w:lang w:val="uk-UA"/>
              </w:rPr>
              <w:t xml:space="preserve"> вказівки до </w:t>
            </w:r>
            <w:r w:rsidRPr="003862A8">
              <w:rPr>
                <w:color w:val="000000"/>
                <w:sz w:val="22"/>
                <w:szCs w:val="22"/>
                <w:lang w:val="uk-UA"/>
              </w:rPr>
              <w:t>самостійної роботи</w:t>
            </w:r>
            <w:r w:rsidR="00CA7819" w:rsidRPr="003862A8">
              <w:rPr>
                <w:color w:val="000000"/>
                <w:sz w:val="22"/>
                <w:szCs w:val="22"/>
                <w:lang w:val="uk-UA"/>
              </w:rPr>
              <w:t xml:space="preserve"> </w:t>
            </w:r>
            <w:r w:rsidR="00CA7819" w:rsidRPr="003862A8">
              <w:rPr>
                <w:sz w:val="22"/>
                <w:szCs w:val="22"/>
                <w:lang w:val="uk-UA"/>
              </w:rPr>
              <w:t xml:space="preserve">для здобувачів другого (магістерського) рівня вищої освіти освітньої програми «Облік і оподаткування» галузі знань </w:t>
            </w:r>
            <w:r w:rsidR="003636FA">
              <w:rPr>
                <w:sz w:val="22"/>
                <w:szCs w:val="22"/>
                <w:lang w:val="en-US"/>
              </w:rPr>
              <w:t>D</w:t>
            </w:r>
            <w:r w:rsidR="003636FA" w:rsidRPr="004A2980">
              <w:rPr>
                <w:sz w:val="22"/>
                <w:szCs w:val="22"/>
                <w:lang w:val="uk-UA"/>
              </w:rPr>
              <w:t xml:space="preserve"> </w:t>
            </w:r>
            <w:r w:rsidR="003636FA">
              <w:rPr>
                <w:sz w:val="22"/>
                <w:szCs w:val="22"/>
                <w:lang w:val="uk-UA"/>
              </w:rPr>
              <w:t>Бізнес, адміністрування та право</w:t>
            </w:r>
            <w:r w:rsidR="003636FA" w:rsidRPr="00543598">
              <w:rPr>
                <w:sz w:val="22"/>
                <w:szCs w:val="22"/>
                <w:lang w:val="uk-UA"/>
              </w:rPr>
              <w:t xml:space="preserve"> спец</w:t>
            </w:r>
            <w:r w:rsidR="00002A30">
              <w:rPr>
                <w:sz w:val="22"/>
                <w:szCs w:val="22"/>
                <w:lang w:val="uk-UA"/>
              </w:rPr>
              <w:t>.</w:t>
            </w:r>
            <w:r w:rsidR="003636FA" w:rsidRPr="00543598">
              <w:rPr>
                <w:sz w:val="22"/>
                <w:szCs w:val="22"/>
                <w:lang w:val="uk-UA"/>
              </w:rPr>
              <w:t xml:space="preserve"> </w:t>
            </w:r>
            <w:r w:rsidR="003636FA">
              <w:rPr>
                <w:sz w:val="22"/>
                <w:szCs w:val="22"/>
                <w:lang w:val="en-US"/>
              </w:rPr>
              <w:t>D</w:t>
            </w:r>
            <w:r w:rsidR="003636FA" w:rsidRPr="004A2980">
              <w:rPr>
                <w:sz w:val="22"/>
                <w:szCs w:val="22"/>
                <w:lang w:val="uk-UA"/>
              </w:rPr>
              <w:t>1</w:t>
            </w:r>
            <w:r w:rsidR="00CA7819" w:rsidRPr="003862A8">
              <w:rPr>
                <w:sz w:val="22"/>
                <w:szCs w:val="22"/>
                <w:lang w:val="uk-UA"/>
              </w:rPr>
              <w:t xml:space="preserve"> Облік і оподаткування денної та заоч</w:t>
            </w:r>
            <w:r w:rsidR="00002A30">
              <w:rPr>
                <w:sz w:val="22"/>
                <w:szCs w:val="22"/>
                <w:lang w:val="uk-UA"/>
              </w:rPr>
              <w:t>.</w:t>
            </w:r>
            <w:r w:rsidR="00CA7819" w:rsidRPr="003862A8">
              <w:rPr>
                <w:sz w:val="22"/>
                <w:szCs w:val="22"/>
                <w:lang w:val="uk-UA"/>
              </w:rPr>
              <w:t xml:space="preserve"> форм навч</w:t>
            </w:r>
            <w:r w:rsidR="00002A30">
              <w:rPr>
                <w:sz w:val="22"/>
                <w:szCs w:val="22"/>
                <w:lang w:val="uk-UA"/>
              </w:rPr>
              <w:t>.</w:t>
            </w:r>
            <w:r w:rsidR="00CA7819" w:rsidRPr="003862A8">
              <w:rPr>
                <w:bCs/>
                <w:sz w:val="22"/>
                <w:szCs w:val="22"/>
                <w:lang w:val="uk-UA"/>
              </w:rPr>
              <w:t xml:space="preserve"> </w:t>
            </w:r>
            <w:r w:rsidR="00CA7819" w:rsidRPr="003862A8">
              <w:rPr>
                <w:color w:val="000000"/>
                <w:sz w:val="22"/>
                <w:szCs w:val="22"/>
                <w:lang w:val="uk-UA"/>
              </w:rPr>
              <w:t>/ уклад. І.В. Жураковська</w:t>
            </w:r>
            <w:r w:rsidR="007A364E">
              <w:rPr>
                <w:color w:val="000000"/>
                <w:sz w:val="22"/>
                <w:szCs w:val="22"/>
                <w:lang w:val="uk-UA"/>
              </w:rPr>
              <w:t>, Р.В. Сидоренко.</w:t>
            </w:r>
            <w:r w:rsidR="00CA7819" w:rsidRPr="003862A8">
              <w:rPr>
                <w:color w:val="000000"/>
                <w:sz w:val="22"/>
                <w:szCs w:val="22"/>
                <w:lang w:val="uk-UA"/>
              </w:rPr>
              <w:t xml:space="preserve"> Луцьк: </w:t>
            </w:r>
            <w:r w:rsidR="00CA7819" w:rsidRPr="003862A8">
              <w:rPr>
                <w:color w:val="000000"/>
                <w:sz w:val="22"/>
                <w:szCs w:val="22"/>
                <w:lang w:val="uk-UA" w:eastAsia="ar-SA"/>
              </w:rPr>
              <w:t>ЛНТУ, 202</w:t>
            </w:r>
            <w:r w:rsidR="003636FA">
              <w:rPr>
                <w:color w:val="000000"/>
                <w:sz w:val="22"/>
                <w:szCs w:val="22"/>
                <w:lang w:val="uk-UA" w:eastAsia="ar-SA"/>
              </w:rPr>
              <w:t>6</w:t>
            </w:r>
            <w:r w:rsidR="00CA7819" w:rsidRPr="003862A8">
              <w:rPr>
                <w:color w:val="000000"/>
                <w:sz w:val="22"/>
                <w:szCs w:val="22"/>
                <w:lang w:val="uk-UA" w:eastAsia="ar-SA"/>
              </w:rPr>
              <w:t xml:space="preserve">. </w:t>
            </w:r>
            <w:r w:rsidR="003862A8" w:rsidRPr="003862A8">
              <w:rPr>
                <w:color w:val="000000"/>
                <w:sz w:val="22"/>
                <w:szCs w:val="22"/>
                <w:lang w:val="uk-UA" w:eastAsia="ar-SA"/>
              </w:rPr>
              <w:t>1</w:t>
            </w:r>
            <w:r w:rsidR="00FE0EB0">
              <w:rPr>
                <w:color w:val="000000"/>
                <w:sz w:val="22"/>
                <w:szCs w:val="22"/>
                <w:lang w:val="uk-UA" w:eastAsia="ar-SA"/>
              </w:rPr>
              <w:t>2</w:t>
            </w:r>
            <w:r w:rsidR="00CA7819" w:rsidRPr="003862A8">
              <w:rPr>
                <w:color w:val="000000"/>
                <w:sz w:val="22"/>
                <w:szCs w:val="22"/>
                <w:lang w:val="uk-UA" w:eastAsia="ar-SA"/>
              </w:rPr>
              <w:t xml:space="preserve"> с.</w:t>
            </w:r>
          </w:p>
        </w:tc>
      </w:tr>
    </w:tbl>
    <w:p w:rsidR="00CA7819" w:rsidRPr="00DF05D5" w:rsidRDefault="00CA7819" w:rsidP="00CA7819">
      <w:pPr>
        <w:pStyle w:val="ab"/>
        <w:spacing w:after="0"/>
        <w:ind w:left="0" w:firstLine="567"/>
        <w:jc w:val="both"/>
        <w:rPr>
          <w:sz w:val="22"/>
          <w:szCs w:val="22"/>
          <w:lang w:val="uk-UA" w:eastAsia="uk-UA"/>
        </w:rPr>
      </w:pPr>
    </w:p>
    <w:p w:rsidR="00CA7819" w:rsidRPr="00F850B5" w:rsidRDefault="00CA7819" w:rsidP="00F850B5">
      <w:pPr>
        <w:tabs>
          <w:tab w:val="left" w:pos="709"/>
        </w:tabs>
        <w:ind w:firstLine="567"/>
        <w:jc w:val="both"/>
        <w:rPr>
          <w:sz w:val="22"/>
          <w:szCs w:val="22"/>
          <w:lang w:val="uk-UA"/>
        </w:rPr>
      </w:pPr>
      <w:r w:rsidRPr="00DF05D5">
        <w:rPr>
          <w:sz w:val="22"/>
          <w:szCs w:val="22"/>
          <w:lang w:val="uk-UA"/>
        </w:rPr>
        <w:t xml:space="preserve">Видання містить завдання до </w:t>
      </w:r>
      <w:r w:rsidR="00F850B5">
        <w:rPr>
          <w:sz w:val="22"/>
          <w:szCs w:val="22"/>
          <w:lang w:val="uk-UA"/>
        </w:rPr>
        <w:t>самостійної роботи</w:t>
      </w:r>
      <w:r w:rsidRPr="00DF05D5">
        <w:rPr>
          <w:sz w:val="22"/>
          <w:szCs w:val="22"/>
          <w:lang w:val="uk-UA"/>
        </w:rPr>
        <w:t xml:space="preserve"> з </w:t>
      </w:r>
      <w:r w:rsidRPr="00F850B5">
        <w:rPr>
          <w:sz w:val="22"/>
          <w:szCs w:val="22"/>
          <w:lang w:val="uk-UA"/>
        </w:rPr>
        <w:t>курсу «</w:t>
      </w:r>
      <w:r w:rsidR="00FE0EB0" w:rsidRPr="00543598">
        <w:rPr>
          <w:bCs/>
          <w:color w:val="000000"/>
          <w:sz w:val="22"/>
          <w:szCs w:val="22"/>
          <w:lang w:val="uk-UA"/>
        </w:rPr>
        <w:t xml:space="preserve">Управлінські інформаційні </w:t>
      </w:r>
      <w:r w:rsidR="00FE0EB0">
        <w:rPr>
          <w:bCs/>
          <w:color w:val="000000"/>
          <w:sz w:val="22"/>
          <w:szCs w:val="22"/>
          <w:lang w:val="uk-UA"/>
        </w:rPr>
        <w:t>та комунікаційні технології</w:t>
      </w:r>
      <w:r w:rsidR="00FE0EB0" w:rsidRPr="00543598">
        <w:rPr>
          <w:bCs/>
          <w:color w:val="000000"/>
          <w:sz w:val="22"/>
          <w:szCs w:val="22"/>
          <w:lang w:val="uk-UA"/>
        </w:rPr>
        <w:t xml:space="preserve"> обліку </w:t>
      </w:r>
      <w:r w:rsidR="00FE0EB0">
        <w:rPr>
          <w:bCs/>
          <w:color w:val="000000"/>
          <w:sz w:val="22"/>
          <w:szCs w:val="22"/>
          <w:lang w:val="uk-UA"/>
        </w:rPr>
        <w:t>та</w:t>
      </w:r>
      <w:r w:rsidR="00FE0EB0" w:rsidRPr="00543598">
        <w:rPr>
          <w:bCs/>
          <w:color w:val="000000"/>
          <w:sz w:val="22"/>
          <w:szCs w:val="22"/>
          <w:lang w:val="uk-UA"/>
        </w:rPr>
        <w:t xml:space="preserve"> оподаткуванн</w:t>
      </w:r>
      <w:r w:rsidR="00FE0EB0">
        <w:rPr>
          <w:bCs/>
          <w:color w:val="000000"/>
          <w:sz w:val="22"/>
          <w:szCs w:val="22"/>
          <w:lang w:val="uk-UA"/>
        </w:rPr>
        <w:t>я</w:t>
      </w:r>
      <w:r w:rsidRPr="00F850B5">
        <w:rPr>
          <w:sz w:val="22"/>
          <w:szCs w:val="22"/>
          <w:lang w:val="uk-UA"/>
        </w:rPr>
        <w:t>».</w:t>
      </w:r>
    </w:p>
    <w:p w:rsidR="00CA7819" w:rsidRPr="00DF05D5" w:rsidRDefault="00CA7819" w:rsidP="00264B86">
      <w:pPr>
        <w:pStyle w:val="ad"/>
        <w:ind w:firstLine="567"/>
        <w:jc w:val="both"/>
        <w:rPr>
          <w:sz w:val="22"/>
          <w:szCs w:val="22"/>
          <w:lang w:val="uk-UA"/>
        </w:rPr>
      </w:pPr>
      <w:r w:rsidRPr="00DF05D5">
        <w:rPr>
          <w:sz w:val="22"/>
          <w:szCs w:val="22"/>
          <w:lang w:val="uk-UA"/>
        </w:rPr>
        <w:t xml:space="preserve">Призначене для студентів </w:t>
      </w:r>
      <w:r w:rsidRPr="00DF05D5">
        <w:rPr>
          <w:bCs/>
          <w:sz w:val="22"/>
          <w:szCs w:val="22"/>
          <w:lang w:val="uk-UA"/>
        </w:rPr>
        <w:t xml:space="preserve">спеціальності </w:t>
      </w:r>
      <w:r w:rsidR="003636FA">
        <w:rPr>
          <w:bCs/>
          <w:sz w:val="22"/>
          <w:szCs w:val="22"/>
          <w:lang w:val="en-US"/>
        </w:rPr>
        <w:t>D</w:t>
      </w:r>
      <w:r w:rsidRPr="00DF05D5">
        <w:rPr>
          <w:bCs/>
          <w:sz w:val="22"/>
          <w:szCs w:val="22"/>
          <w:lang w:val="uk-UA"/>
        </w:rPr>
        <w:t xml:space="preserve">1 Облік і оподаткування, освітньої програми «Облік і оподаткування» </w:t>
      </w:r>
    </w:p>
    <w:p w:rsidR="007A364E" w:rsidRDefault="007A364E" w:rsidP="00CA7819">
      <w:pPr>
        <w:pStyle w:val="ab"/>
        <w:spacing w:after="0"/>
        <w:ind w:left="0" w:firstLine="567"/>
        <w:jc w:val="right"/>
        <w:rPr>
          <w:sz w:val="22"/>
          <w:szCs w:val="22"/>
          <w:lang w:val="uk-UA"/>
        </w:rPr>
      </w:pPr>
    </w:p>
    <w:p w:rsidR="00CA7819" w:rsidRPr="003636FA" w:rsidRDefault="00CA7819" w:rsidP="00CA7819">
      <w:pPr>
        <w:pStyle w:val="ab"/>
        <w:spacing w:after="0"/>
        <w:ind w:left="0" w:firstLine="567"/>
        <w:jc w:val="right"/>
        <w:rPr>
          <w:sz w:val="22"/>
          <w:szCs w:val="22"/>
        </w:rPr>
      </w:pPr>
      <w:r w:rsidRPr="00DF05D5">
        <w:rPr>
          <w:sz w:val="22"/>
          <w:szCs w:val="22"/>
          <w:lang w:val="uk-UA"/>
        </w:rPr>
        <w:t>© Жураковська І.В.,</w:t>
      </w:r>
      <w:r w:rsidR="007A364E">
        <w:rPr>
          <w:sz w:val="22"/>
          <w:szCs w:val="22"/>
          <w:lang w:val="uk-UA"/>
        </w:rPr>
        <w:t xml:space="preserve"> Сидоренко Р.В.</w:t>
      </w:r>
      <w:r w:rsidRPr="00DF05D5">
        <w:rPr>
          <w:sz w:val="22"/>
          <w:szCs w:val="22"/>
          <w:lang w:val="uk-UA"/>
        </w:rPr>
        <w:t xml:space="preserve"> 202</w:t>
      </w:r>
      <w:r w:rsidR="003636FA" w:rsidRPr="003636FA">
        <w:rPr>
          <w:sz w:val="22"/>
          <w:szCs w:val="22"/>
        </w:rPr>
        <w:t>6</w:t>
      </w:r>
    </w:p>
    <w:p w:rsidR="00CA7819" w:rsidRPr="00DF05D5" w:rsidRDefault="00CA7819" w:rsidP="008852EB">
      <w:pPr>
        <w:jc w:val="center"/>
        <w:rPr>
          <w:b/>
          <w:lang w:val="uk-UA"/>
        </w:rPr>
      </w:pPr>
      <w:r w:rsidRPr="00DF05D5">
        <w:rPr>
          <w:noProof/>
        </w:rPr>
        <mc:AlternateContent>
          <mc:Choice Requires="wps">
            <w:drawing>
              <wp:anchor distT="45720" distB="45720" distL="114300" distR="114300" simplePos="0" relativeHeight="251659264" behindDoc="0" locked="0" layoutInCell="1" allowOverlap="1" wp14:anchorId="376760F9" wp14:editId="140001E8">
                <wp:simplePos x="0" y="0"/>
                <wp:positionH relativeFrom="column">
                  <wp:posOffset>2000885</wp:posOffset>
                </wp:positionH>
                <wp:positionV relativeFrom="paragraph">
                  <wp:posOffset>290830</wp:posOffset>
                </wp:positionV>
                <wp:extent cx="562610" cy="261620"/>
                <wp:effectExtent l="0" t="0" r="8890" b="5080"/>
                <wp:wrapNone/>
                <wp:docPr id="24" name="Надпись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2610" cy="2616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3D11" w:rsidRDefault="00573D11" w:rsidP="00CA7819"/>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76760F9" id="Надпись 24" o:spid="_x0000_s1028" type="#_x0000_t202" style="position:absolute;left:0;text-align:left;margin-left:157.55pt;margin-top:22.9pt;width:44.3pt;height:20.6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" stroked="f">
                <v:textbox>
                  <w:txbxContent>
                    <w:p w:rsidR="00573D11" w:rsidRDefault="00573D11" w:rsidP="00CA7819"/>
                  </w:txbxContent>
                </v:textbox>
              </v:shape>
            </w:pict>
          </mc:Fallback>
        </mc:AlternateContent>
      </w:r>
      <w:r w:rsidR="007229C0" w:rsidRPr="00DF05D5">
        <w:rPr>
          <w:noProof/>
        </w:rPr>
        <mc:AlternateContent>
          <mc:Choice Requires="wps">
            <w:drawing>
              <wp:anchor distT="45720" distB="45720" distL="114300" distR="114300" simplePos="0" relativeHeight="251662336" behindDoc="0" locked="0" layoutInCell="1" allowOverlap="1" wp14:anchorId="07E007D9" wp14:editId="3899B85E">
                <wp:simplePos x="0" y="0"/>
                <wp:positionH relativeFrom="margin">
                  <wp:posOffset>2011680</wp:posOffset>
                </wp:positionH>
                <wp:positionV relativeFrom="paragraph">
                  <wp:posOffset>791210</wp:posOffset>
                </wp:positionV>
                <wp:extent cx="562610" cy="261620"/>
                <wp:effectExtent l="0" t="0" r="8890" b="5080"/>
                <wp:wrapNone/>
                <wp:docPr id="1"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2610" cy="2616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3D11" w:rsidRDefault="00573D11" w:rsidP="007229C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7E007D9" id="Надпись 1" o:spid="_x0000_s1029" type="#_x0000_t202" style="position:absolute;left:0;text-align:left;margin-left:158.4pt;margin-top:62.3pt;width:44.3pt;height:20.6pt;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" stroked="f">
                <v:textbox>
                  <w:txbxContent>
                    <w:p w:rsidR="00573D11" w:rsidRDefault="00573D11" w:rsidP="007229C0"/>
                  </w:txbxContent>
                </v:textbox>
                <w10:wrap anchorx="margin"/>
              </v:shape>
            </w:pict>
          </mc:Fallback>
        </mc:AlternateContent>
      </w:r>
      <w:r w:rsidRPr="00DF05D5">
        <w:rPr>
          <w:lang w:val="uk-UA"/>
        </w:rPr>
        <w:br w:type="page"/>
      </w:r>
      <w:r w:rsidRPr="00DF05D5">
        <w:rPr>
          <w:b/>
          <w:lang w:val="uk-UA"/>
        </w:rPr>
        <w:lastRenderedPageBreak/>
        <w:t>ЗМІСТ</w:t>
      </w:r>
    </w:p>
    <w:p w:rsidR="00CA7819" w:rsidRPr="00DF05D5" w:rsidRDefault="00CA7819" w:rsidP="00CA7819">
      <w:pPr>
        <w:rPr>
          <w:lang w:val="uk-UA"/>
        </w:rPr>
      </w:pPr>
    </w:p>
    <w:sdt>
      <w:sdtPr>
        <w:rPr>
          <w:rFonts w:ascii="Times New Roman" w:hAnsi="Times New Roman"/>
          <w:color w:val="auto"/>
          <w:sz w:val="24"/>
          <w:szCs w:val="24"/>
          <w:lang w:val="uk-UA"/>
        </w:rPr>
        <w:id w:val="972479262"/>
        <w:docPartObj>
          <w:docPartGallery w:val="Table of Contents"/>
          <w:docPartUnique/>
        </w:docPartObj>
      </w:sdtPr>
      <w:sdtEndPr>
        <w:rPr>
          <w:b/>
          <w:bCs/>
        </w:rPr>
      </w:sdtEndPr>
      <w:sdtContent>
        <w:p w:rsidR="007F265B" w:rsidRPr="00DF05D5" w:rsidRDefault="007F265B">
          <w:pPr>
            <w:pStyle w:val="af1"/>
            <w:rPr>
              <w:rFonts w:ascii="Times New Roman" w:hAnsi="Times New Roman"/>
              <w:sz w:val="24"/>
              <w:szCs w:val="24"/>
              <w:lang w:val="uk-UA"/>
            </w:rPr>
          </w:pPr>
        </w:p>
        <w:p w:rsidR="003862A8" w:rsidRDefault="007F265B">
          <w:pPr>
            <w:pStyle w:val="11"/>
            <w:tabs>
              <w:tab w:val="right" w:leader="dot" w:pos="7275"/>
            </w:tabs>
            <w:rPr>
              <w:rFonts w:asciiTheme="minorHAnsi" w:eastAsiaTheme="minorEastAsia" w:hAnsiTheme="minorHAnsi" w:cstheme="minorBidi"/>
              <w:noProof/>
              <w:lang w:eastAsia="ru-RU"/>
            </w:rPr>
          </w:pPr>
          <w:r w:rsidRPr="00DF05D5">
            <w:rPr>
              <w:rFonts w:ascii="Times New Roman" w:hAnsi="Times New Roman"/>
              <w:sz w:val="24"/>
              <w:szCs w:val="24"/>
              <w:lang w:val="uk-UA"/>
            </w:rPr>
            <w:fldChar w:fldCharType="begin"/>
          </w:r>
          <w:r w:rsidRPr="00DF05D5">
            <w:rPr>
              <w:rFonts w:ascii="Times New Roman" w:hAnsi="Times New Roman"/>
              <w:sz w:val="24"/>
              <w:szCs w:val="24"/>
              <w:lang w:val="uk-UA"/>
            </w:rPr>
            <w:instrText xml:space="preserve"> TOC \o "1-3" \h \z \u </w:instrText>
          </w:r>
          <w:r w:rsidRPr="00DF05D5">
            <w:rPr>
              <w:rFonts w:ascii="Times New Roman" w:hAnsi="Times New Roman"/>
              <w:sz w:val="24"/>
              <w:szCs w:val="24"/>
              <w:lang w:val="uk-UA"/>
            </w:rPr>
            <w:fldChar w:fldCharType="separate"/>
          </w:r>
          <w:hyperlink w:anchor="_Toc106287117" w:history="1">
            <w:r w:rsidR="003862A8" w:rsidRPr="00326815">
              <w:rPr>
                <w:rStyle w:val="ae"/>
                <w:rFonts w:ascii="Times New Roman" w:hAnsi="Times New Roman"/>
                <w:noProof/>
                <w:lang w:val="uk-UA"/>
              </w:rPr>
              <w:t>Зміст індивідуального завдання</w:t>
            </w:r>
            <w:r w:rsidR="003862A8">
              <w:rPr>
                <w:noProof/>
                <w:webHidden/>
              </w:rPr>
              <w:tab/>
            </w:r>
            <w:r w:rsidR="003862A8">
              <w:rPr>
                <w:noProof/>
                <w:webHidden/>
              </w:rPr>
              <w:fldChar w:fldCharType="begin"/>
            </w:r>
            <w:r w:rsidR="003862A8">
              <w:rPr>
                <w:noProof/>
                <w:webHidden/>
              </w:rPr>
              <w:instrText xml:space="preserve"> PAGEREF _Toc106287117 \h </w:instrText>
            </w:r>
            <w:r w:rsidR="003862A8">
              <w:rPr>
                <w:noProof/>
                <w:webHidden/>
              </w:rPr>
            </w:r>
            <w:r w:rsidR="003862A8">
              <w:rPr>
                <w:noProof/>
                <w:webHidden/>
              </w:rPr>
              <w:fldChar w:fldCharType="separate"/>
            </w:r>
            <w:r w:rsidR="002C482B">
              <w:rPr>
                <w:noProof/>
                <w:webHidden/>
              </w:rPr>
              <w:t>4</w:t>
            </w:r>
            <w:r w:rsidR="003862A8">
              <w:rPr>
                <w:noProof/>
                <w:webHidden/>
              </w:rPr>
              <w:fldChar w:fldCharType="end"/>
            </w:r>
          </w:hyperlink>
        </w:p>
        <w:p w:rsidR="003862A8" w:rsidRDefault="00484B6D">
          <w:pPr>
            <w:pStyle w:val="11"/>
            <w:tabs>
              <w:tab w:val="right" w:leader="dot" w:pos="7275"/>
            </w:tabs>
            <w:rPr>
              <w:rFonts w:asciiTheme="minorHAnsi" w:eastAsiaTheme="minorEastAsia" w:hAnsiTheme="minorHAnsi" w:cstheme="minorBidi"/>
              <w:noProof/>
              <w:lang w:eastAsia="ru-RU"/>
            </w:rPr>
          </w:pPr>
          <w:hyperlink w:anchor="_Toc106287118" w:history="1">
            <w:r w:rsidR="003862A8" w:rsidRPr="00326815">
              <w:rPr>
                <w:rStyle w:val="ae"/>
                <w:rFonts w:ascii="Times New Roman" w:hAnsi="Times New Roman"/>
                <w:noProof/>
                <w:lang w:val="uk-UA"/>
              </w:rPr>
              <w:t>План індивідуального завдання</w:t>
            </w:r>
            <w:r w:rsidR="003862A8">
              <w:rPr>
                <w:noProof/>
                <w:webHidden/>
              </w:rPr>
              <w:tab/>
            </w:r>
            <w:r w:rsidR="003862A8">
              <w:rPr>
                <w:noProof/>
                <w:webHidden/>
              </w:rPr>
              <w:fldChar w:fldCharType="begin"/>
            </w:r>
            <w:r w:rsidR="003862A8">
              <w:rPr>
                <w:noProof/>
                <w:webHidden/>
              </w:rPr>
              <w:instrText xml:space="preserve"> PAGEREF _Toc106287118 \h </w:instrText>
            </w:r>
            <w:r w:rsidR="003862A8">
              <w:rPr>
                <w:noProof/>
                <w:webHidden/>
              </w:rPr>
            </w:r>
            <w:r w:rsidR="003862A8">
              <w:rPr>
                <w:noProof/>
                <w:webHidden/>
              </w:rPr>
              <w:fldChar w:fldCharType="separate"/>
            </w:r>
            <w:r w:rsidR="002C482B">
              <w:rPr>
                <w:noProof/>
                <w:webHidden/>
              </w:rPr>
              <w:t>4</w:t>
            </w:r>
            <w:r w:rsidR="003862A8">
              <w:rPr>
                <w:noProof/>
                <w:webHidden/>
              </w:rPr>
              <w:fldChar w:fldCharType="end"/>
            </w:r>
          </w:hyperlink>
        </w:p>
        <w:p w:rsidR="003862A8" w:rsidRDefault="00484B6D">
          <w:pPr>
            <w:pStyle w:val="11"/>
            <w:tabs>
              <w:tab w:val="right" w:leader="dot" w:pos="7275"/>
            </w:tabs>
            <w:rPr>
              <w:rFonts w:asciiTheme="minorHAnsi" w:eastAsiaTheme="minorEastAsia" w:hAnsiTheme="minorHAnsi" w:cstheme="minorBidi"/>
              <w:noProof/>
              <w:lang w:eastAsia="ru-RU"/>
            </w:rPr>
          </w:pPr>
          <w:hyperlink w:anchor="_Toc106287119" w:history="1">
            <w:r w:rsidR="003862A8" w:rsidRPr="00326815">
              <w:rPr>
                <w:rStyle w:val="ae"/>
                <w:rFonts w:ascii="Times New Roman" w:hAnsi="Times New Roman"/>
                <w:noProof/>
                <w:lang w:val="uk-UA"/>
              </w:rPr>
              <w:t>1. Дослідження організаційної структури підприємства</w:t>
            </w:r>
            <w:r w:rsidR="003862A8">
              <w:rPr>
                <w:noProof/>
                <w:webHidden/>
              </w:rPr>
              <w:tab/>
            </w:r>
            <w:r w:rsidR="003862A8">
              <w:rPr>
                <w:noProof/>
                <w:webHidden/>
              </w:rPr>
              <w:fldChar w:fldCharType="begin"/>
            </w:r>
            <w:r w:rsidR="003862A8">
              <w:rPr>
                <w:noProof/>
                <w:webHidden/>
              </w:rPr>
              <w:instrText xml:space="preserve"> PAGEREF _Toc106287119 \h </w:instrText>
            </w:r>
            <w:r w:rsidR="003862A8">
              <w:rPr>
                <w:noProof/>
                <w:webHidden/>
              </w:rPr>
            </w:r>
            <w:r w:rsidR="003862A8">
              <w:rPr>
                <w:noProof/>
                <w:webHidden/>
              </w:rPr>
              <w:fldChar w:fldCharType="separate"/>
            </w:r>
            <w:r w:rsidR="002C482B">
              <w:rPr>
                <w:noProof/>
                <w:webHidden/>
              </w:rPr>
              <w:t>4</w:t>
            </w:r>
            <w:r w:rsidR="003862A8">
              <w:rPr>
                <w:noProof/>
                <w:webHidden/>
              </w:rPr>
              <w:fldChar w:fldCharType="end"/>
            </w:r>
          </w:hyperlink>
        </w:p>
        <w:p w:rsidR="003862A8" w:rsidRDefault="00484B6D">
          <w:pPr>
            <w:pStyle w:val="11"/>
            <w:tabs>
              <w:tab w:val="right" w:leader="dot" w:pos="7275"/>
            </w:tabs>
            <w:rPr>
              <w:rFonts w:asciiTheme="minorHAnsi" w:eastAsiaTheme="minorEastAsia" w:hAnsiTheme="minorHAnsi" w:cstheme="minorBidi"/>
              <w:noProof/>
              <w:lang w:eastAsia="ru-RU"/>
            </w:rPr>
          </w:pPr>
          <w:hyperlink w:anchor="_Toc106287120" w:history="1">
            <w:r w:rsidR="003862A8" w:rsidRPr="00326815">
              <w:rPr>
                <w:rStyle w:val="ae"/>
                <w:rFonts w:ascii="Times New Roman" w:hAnsi="Times New Roman"/>
                <w:noProof/>
                <w:lang w:val="uk-UA"/>
              </w:rPr>
              <w:t>2. Опис бізнес-процесів підприємства</w:t>
            </w:r>
            <w:r w:rsidR="003862A8">
              <w:rPr>
                <w:noProof/>
                <w:webHidden/>
              </w:rPr>
              <w:tab/>
            </w:r>
            <w:r w:rsidR="003862A8">
              <w:rPr>
                <w:noProof/>
                <w:webHidden/>
              </w:rPr>
              <w:fldChar w:fldCharType="begin"/>
            </w:r>
            <w:r w:rsidR="003862A8">
              <w:rPr>
                <w:noProof/>
                <w:webHidden/>
              </w:rPr>
              <w:instrText xml:space="preserve"> PAGEREF _Toc106287120 \h </w:instrText>
            </w:r>
            <w:r w:rsidR="003862A8">
              <w:rPr>
                <w:noProof/>
                <w:webHidden/>
              </w:rPr>
            </w:r>
            <w:r w:rsidR="003862A8">
              <w:rPr>
                <w:noProof/>
                <w:webHidden/>
              </w:rPr>
              <w:fldChar w:fldCharType="separate"/>
            </w:r>
            <w:r w:rsidR="002C482B">
              <w:rPr>
                <w:noProof/>
                <w:webHidden/>
              </w:rPr>
              <w:t>5</w:t>
            </w:r>
            <w:r w:rsidR="003862A8">
              <w:rPr>
                <w:noProof/>
                <w:webHidden/>
              </w:rPr>
              <w:fldChar w:fldCharType="end"/>
            </w:r>
          </w:hyperlink>
        </w:p>
        <w:p w:rsidR="003862A8" w:rsidRDefault="00484B6D">
          <w:pPr>
            <w:pStyle w:val="11"/>
            <w:tabs>
              <w:tab w:val="right" w:leader="dot" w:pos="7275"/>
            </w:tabs>
            <w:rPr>
              <w:rFonts w:asciiTheme="minorHAnsi" w:eastAsiaTheme="minorEastAsia" w:hAnsiTheme="minorHAnsi" w:cstheme="minorBidi"/>
              <w:noProof/>
              <w:lang w:eastAsia="ru-RU"/>
            </w:rPr>
          </w:pPr>
          <w:hyperlink w:anchor="_Toc106287121" w:history="1">
            <w:r w:rsidR="003862A8" w:rsidRPr="00326815">
              <w:rPr>
                <w:rStyle w:val="ae"/>
                <w:rFonts w:ascii="Times New Roman" w:hAnsi="Times New Roman"/>
                <w:noProof/>
                <w:lang w:val="uk-UA"/>
              </w:rPr>
              <w:t>3. Технічне завдання для автоматизації бізнес-процесів.</w:t>
            </w:r>
            <w:r w:rsidR="003862A8">
              <w:rPr>
                <w:noProof/>
                <w:webHidden/>
              </w:rPr>
              <w:tab/>
            </w:r>
            <w:r w:rsidR="003862A8">
              <w:rPr>
                <w:noProof/>
                <w:webHidden/>
              </w:rPr>
              <w:fldChar w:fldCharType="begin"/>
            </w:r>
            <w:r w:rsidR="003862A8">
              <w:rPr>
                <w:noProof/>
                <w:webHidden/>
              </w:rPr>
              <w:instrText xml:space="preserve"> PAGEREF _Toc106287121 \h </w:instrText>
            </w:r>
            <w:r w:rsidR="003862A8">
              <w:rPr>
                <w:noProof/>
                <w:webHidden/>
              </w:rPr>
            </w:r>
            <w:r w:rsidR="003862A8">
              <w:rPr>
                <w:noProof/>
                <w:webHidden/>
              </w:rPr>
              <w:fldChar w:fldCharType="separate"/>
            </w:r>
            <w:r w:rsidR="002C482B">
              <w:rPr>
                <w:noProof/>
                <w:webHidden/>
              </w:rPr>
              <w:t>6</w:t>
            </w:r>
            <w:r w:rsidR="003862A8">
              <w:rPr>
                <w:noProof/>
                <w:webHidden/>
              </w:rPr>
              <w:fldChar w:fldCharType="end"/>
            </w:r>
          </w:hyperlink>
        </w:p>
        <w:p w:rsidR="003862A8" w:rsidRDefault="00484B6D">
          <w:pPr>
            <w:pStyle w:val="11"/>
            <w:tabs>
              <w:tab w:val="right" w:leader="dot" w:pos="7275"/>
            </w:tabs>
            <w:rPr>
              <w:rFonts w:asciiTheme="minorHAnsi" w:eastAsiaTheme="minorEastAsia" w:hAnsiTheme="minorHAnsi" w:cstheme="minorBidi"/>
              <w:noProof/>
              <w:lang w:eastAsia="ru-RU"/>
            </w:rPr>
          </w:pPr>
          <w:hyperlink w:anchor="_Toc106287122" w:history="1">
            <w:r w:rsidR="003862A8" w:rsidRPr="00326815">
              <w:rPr>
                <w:rStyle w:val="ae"/>
                <w:rFonts w:ascii="Times New Roman" w:hAnsi="Times New Roman"/>
                <w:noProof/>
                <w:lang w:val="uk-UA"/>
              </w:rPr>
              <w:t>4. Підбір програмного забезпечення.</w:t>
            </w:r>
            <w:r w:rsidR="003862A8">
              <w:rPr>
                <w:noProof/>
                <w:webHidden/>
              </w:rPr>
              <w:tab/>
            </w:r>
            <w:r w:rsidR="003862A8">
              <w:rPr>
                <w:noProof/>
                <w:webHidden/>
              </w:rPr>
              <w:fldChar w:fldCharType="begin"/>
            </w:r>
            <w:r w:rsidR="003862A8">
              <w:rPr>
                <w:noProof/>
                <w:webHidden/>
              </w:rPr>
              <w:instrText xml:space="preserve"> PAGEREF _Toc106287122 \h </w:instrText>
            </w:r>
            <w:r w:rsidR="003862A8">
              <w:rPr>
                <w:noProof/>
                <w:webHidden/>
              </w:rPr>
            </w:r>
            <w:r w:rsidR="003862A8">
              <w:rPr>
                <w:noProof/>
                <w:webHidden/>
              </w:rPr>
              <w:fldChar w:fldCharType="separate"/>
            </w:r>
            <w:r w:rsidR="002C482B">
              <w:rPr>
                <w:noProof/>
                <w:webHidden/>
              </w:rPr>
              <w:t>7</w:t>
            </w:r>
            <w:r w:rsidR="003862A8">
              <w:rPr>
                <w:noProof/>
                <w:webHidden/>
              </w:rPr>
              <w:fldChar w:fldCharType="end"/>
            </w:r>
          </w:hyperlink>
        </w:p>
        <w:p w:rsidR="003862A8" w:rsidRDefault="00484B6D">
          <w:pPr>
            <w:pStyle w:val="11"/>
            <w:tabs>
              <w:tab w:val="right" w:leader="dot" w:pos="7275"/>
            </w:tabs>
            <w:rPr>
              <w:rFonts w:asciiTheme="minorHAnsi" w:eastAsiaTheme="minorEastAsia" w:hAnsiTheme="minorHAnsi" w:cstheme="minorBidi"/>
              <w:noProof/>
              <w:lang w:eastAsia="ru-RU"/>
            </w:rPr>
          </w:pPr>
          <w:hyperlink w:anchor="_Toc106287123" w:history="1">
            <w:r w:rsidR="003862A8" w:rsidRPr="00326815">
              <w:rPr>
                <w:rStyle w:val="ae"/>
                <w:rFonts w:ascii="Times New Roman" w:hAnsi="Times New Roman"/>
                <w:noProof/>
                <w:lang w:val="uk-UA"/>
              </w:rPr>
              <w:t>5. Оцінка вартості проекту</w:t>
            </w:r>
            <w:r w:rsidR="003862A8">
              <w:rPr>
                <w:noProof/>
                <w:webHidden/>
              </w:rPr>
              <w:tab/>
            </w:r>
            <w:r w:rsidR="003862A8">
              <w:rPr>
                <w:noProof/>
                <w:webHidden/>
              </w:rPr>
              <w:fldChar w:fldCharType="begin"/>
            </w:r>
            <w:r w:rsidR="003862A8">
              <w:rPr>
                <w:noProof/>
                <w:webHidden/>
              </w:rPr>
              <w:instrText xml:space="preserve"> PAGEREF _Toc106287123 \h </w:instrText>
            </w:r>
            <w:r w:rsidR="003862A8">
              <w:rPr>
                <w:noProof/>
                <w:webHidden/>
              </w:rPr>
            </w:r>
            <w:r w:rsidR="003862A8">
              <w:rPr>
                <w:noProof/>
                <w:webHidden/>
              </w:rPr>
              <w:fldChar w:fldCharType="separate"/>
            </w:r>
            <w:r w:rsidR="002C482B">
              <w:rPr>
                <w:noProof/>
                <w:webHidden/>
              </w:rPr>
              <w:t>8</w:t>
            </w:r>
            <w:r w:rsidR="003862A8">
              <w:rPr>
                <w:noProof/>
                <w:webHidden/>
              </w:rPr>
              <w:fldChar w:fldCharType="end"/>
            </w:r>
          </w:hyperlink>
        </w:p>
        <w:p w:rsidR="003862A8" w:rsidRDefault="00484B6D">
          <w:pPr>
            <w:pStyle w:val="11"/>
            <w:tabs>
              <w:tab w:val="right" w:leader="dot" w:pos="7275"/>
            </w:tabs>
            <w:rPr>
              <w:rFonts w:asciiTheme="minorHAnsi" w:eastAsiaTheme="minorEastAsia" w:hAnsiTheme="minorHAnsi" w:cstheme="minorBidi"/>
              <w:noProof/>
              <w:lang w:eastAsia="ru-RU"/>
            </w:rPr>
          </w:pPr>
          <w:hyperlink w:anchor="_Toc106287124" w:history="1">
            <w:r w:rsidR="003862A8" w:rsidRPr="00326815">
              <w:rPr>
                <w:rStyle w:val="ae"/>
                <w:rFonts w:ascii="Times New Roman" w:hAnsi="Times New Roman"/>
                <w:noProof/>
                <w:lang w:val="uk-UA"/>
              </w:rPr>
              <w:t>6. Оцінка ефективності впровадження</w:t>
            </w:r>
            <w:r w:rsidR="003862A8">
              <w:rPr>
                <w:noProof/>
                <w:webHidden/>
              </w:rPr>
              <w:tab/>
            </w:r>
            <w:r w:rsidR="003862A8">
              <w:rPr>
                <w:noProof/>
                <w:webHidden/>
              </w:rPr>
              <w:fldChar w:fldCharType="begin"/>
            </w:r>
            <w:r w:rsidR="003862A8">
              <w:rPr>
                <w:noProof/>
                <w:webHidden/>
              </w:rPr>
              <w:instrText xml:space="preserve"> PAGEREF _Toc106287124 \h </w:instrText>
            </w:r>
            <w:r w:rsidR="003862A8">
              <w:rPr>
                <w:noProof/>
                <w:webHidden/>
              </w:rPr>
            </w:r>
            <w:r w:rsidR="003862A8">
              <w:rPr>
                <w:noProof/>
                <w:webHidden/>
              </w:rPr>
              <w:fldChar w:fldCharType="separate"/>
            </w:r>
            <w:r w:rsidR="002C482B">
              <w:rPr>
                <w:noProof/>
                <w:webHidden/>
              </w:rPr>
              <w:t>9</w:t>
            </w:r>
            <w:r w:rsidR="003862A8">
              <w:rPr>
                <w:noProof/>
                <w:webHidden/>
              </w:rPr>
              <w:fldChar w:fldCharType="end"/>
            </w:r>
          </w:hyperlink>
        </w:p>
        <w:p w:rsidR="007F265B" w:rsidRPr="00DF05D5" w:rsidRDefault="007F265B">
          <w:pPr>
            <w:rPr>
              <w:lang w:val="uk-UA"/>
            </w:rPr>
          </w:pPr>
          <w:r w:rsidRPr="00DF05D5">
            <w:rPr>
              <w:b/>
              <w:bCs/>
              <w:lang w:val="uk-UA"/>
            </w:rPr>
            <w:fldChar w:fldCharType="end"/>
          </w:r>
        </w:p>
      </w:sdtContent>
    </w:sdt>
    <w:p w:rsidR="007F265B" w:rsidRPr="00DF05D5" w:rsidRDefault="007F265B" w:rsidP="00CA7819">
      <w:pPr>
        <w:rPr>
          <w:lang w:val="uk-UA"/>
        </w:rPr>
      </w:pPr>
    </w:p>
    <w:p w:rsidR="007F265B" w:rsidRPr="00DF05D5" w:rsidRDefault="007F265B" w:rsidP="00CA7819">
      <w:pPr>
        <w:rPr>
          <w:lang w:val="uk-UA"/>
        </w:rPr>
      </w:pPr>
    </w:p>
    <w:p w:rsidR="00CA7819" w:rsidRPr="00DF05D5" w:rsidRDefault="00CA7819" w:rsidP="00CA7819">
      <w:pPr>
        <w:pStyle w:val="1"/>
        <w:jc w:val="center"/>
        <w:rPr>
          <w:rFonts w:ascii="Times New Roman" w:hAnsi="Times New Roman" w:cs="Times New Roman"/>
          <w:sz w:val="24"/>
          <w:szCs w:val="24"/>
          <w:lang w:val="uk-UA"/>
        </w:rPr>
      </w:pPr>
      <w:r w:rsidRPr="00DF05D5">
        <w:rPr>
          <w:rFonts w:ascii="Times New Roman" w:hAnsi="Times New Roman" w:cs="Times New Roman"/>
          <w:sz w:val="24"/>
          <w:szCs w:val="24"/>
          <w:lang w:val="uk-UA"/>
        </w:rPr>
        <w:br w:type="page"/>
      </w:r>
    </w:p>
    <w:p w:rsidR="00B82832" w:rsidRPr="003862A8" w:rsidRDefault="007D175F" w:rsidP="007D175F">
      <w:pPr>
        <w:pStyle w:val="1"/>
        <w:jc w:val="center"/>
        <w:rPr>
          <w:rFonts w:ascii="Times New Roman" w:hAnsi="Times New Roman" w:cs="Times New Roman"/>
          <w:sz w:val="24"/>
          <w:szCs w:val="24"/>
          <w:lang w:val="uk-UA"/>
        </w:rPr>
      </w:pPr>
      <w:bookmarkStart w:id="0" w:name="_Toc106287117"/>
      <w:r w:rsidRPr="003862A8">
        <w:rPr>
          <w:rFonts w:ascii="Times New Roman" w:hAnsi="Times New Roman" w:cs="Times New Roman"/>
          <w:sz w:val="24"/>
          <w:szCs w:val="24"/>
          <w:lang w:val="uk-UA"/>
        </w:rPr>
        <w:lastRenderedPageBreak/>
        <w:t>Зміст індивідуального завдання</w:t>
      </w:r>
      <w:bookmarkEnd w:id="0"/>
    </w:p>
    <w:p w:rsidR="00B82832" w:rsidRPr="00B82832" w:rsidRDefault="00B82832" w:rsidP="00B82832">
      <w:pPr>
        <w:ind w:firstLine="567"/>
        <w:jc w:val="both"/>
        <w:rPr>
          <w:lang w:val="uk-UA"/>
        </w:rPr>
      </w:pPr>
      <w:r w:rsidRPr="00B82832">
        <w:rPr>
          <w:lang w:val="uk-UA"/>
        </w:rPr>
        <w:t>Завдання полягає в розробці рішення з автоматизації бізнес-процесів на підприємстві, в тому числі бухгалтерії. За об’єкт дослідження обирається підприємство, на якому планується проходження переддипломної практики і яке стане об’єктом дослідження кваліфікаційного проекту магістра. Тематикою може бути обрана б</w:t>
      </w:r>
      <w:r w:rsidR="0086653A">
        <w:rPr>
          <w:lang w:val="uk-UA"/>
        </w:rPr>
        <w:t>у</w:t>
      </w:r>
      <w:r w:rsidRPr="00B82832">
        <w:rPr>
          <w:lang w:val="uk-UA"/>
        </w:rPr>
        <w:t>дь-яка автоматизація від впровадження РРО до SRM, чи просто перехід складського господарства на використання QR кодів чи штрих-кодування.</w:t>
      </w:r>
    </w:p>
    <w:p w:rsidR="00B82832" w:rsidRPr="00B82832" w:rsidRDefault="00B82832" w:rsidP="00B82832">
      <w:pPr>
        <w:ind w:firstLine="567"/>
        <w:jc w:val="both"/>
        <w:rPr>
          <w:lang w:val="uk-UA"/>
        </w:rPr>
      </w:pPr>
      <w:r w:rsidRPr="00B82832">
        <w:rPr>
          <w:lang w:val="uk-UA"/>
        </w:rPr>
        <w:t>Результатом виконання є технічне завдання з автоматизації бізнес-процесів на підприємстві, калькуляція його впровадження та оцінка ефективності його впровадження. Результати виконання індивідуальної роботи презентуються студентом і захищаються.</w:t>
      </w:r>
    </w:p>
    <w:p w:rsidR="00B82832" w:rsidRPr="003862A8" w:rsidRDefault="00B82832" w:rsidP="00B82832">
      <w:pPr>
        <w:ind w:firstLine="567"/>
        <w:jc w:val="both"/>
        <w:rPr>
          <w:lang w:val="uk-UA"/>
        </w:rPr>
      </w:pPr>
    </w:p>
    <w:p w:rsidR="007D175F" w:rsidRPr="00B82832" w:rsidRDefault="007D175F" w:rsidP="00B82832">
      <w:pPr>
        <w:ind w:firstLine="567"/>
        <w:jc w:val="both"/>
        <w:rPr>
          <w:lang w:val="uk-UA"/>
        </w:rPr>
      </w:pPr>
    </w:p>
    <w:p w:rsidR="00B82832" w:rsidRPr="003862A8" w:rsidRDefault="00B82832" w:rsidP="007D175F">
      <w:pPr>
        <w:pStyle w:val="1"/>
        <w:jc w:val="center"/>
        <w:rPr>
          <w:rFonts w:ascii="Times New Roman" w:hAnsi="Times New Roman" w:cs="Times New Roman"/>
          <w:sz w:val="24"/>
          <w:szCs w:val="24"/>
          <w:lang w:val="uk-UA"/>
        </w:rPr>
      </w:pPr>
      <w:bookmarkStart w:id="1" w:name="_Toc106287118"/>
      <w:r w:rsidRPr="003862A8">
        <w:rPr>
          <w:rFonts w:ascii="Times New Roman" w:hAnsi="Times New Roman" w:cs="Times New Roman"/>
          <w:sz w:val="24"/>
          <w:szCs w:val="24"/>
          <w:lang w:val="uk-UA"/>
        </w:rPr>
        <w:t>План індивідуально</w:t>
      </w:r>
      <w:r w:rsidR="007D175F" w:rsidRPr="003862A8">
        <w:rPr>
          <w:rFonts w:ascii="Times New Roman" w:hAnsi="Times New Roman" w:cs="Times New Roman"/>
          <w:sz w:val="24"/>
          <w:szCs w:val="24"/>
          <w:lang w:val="uk-UA"/>
        </w:rPr>
        <w:t>го</w:t>
      </w:r>
      <w:r w:rsidRPr="003862A8">
        <w:rPr>
          <w:rFonts w:ascii="Times New Roman" w:hAnsi="Times New Roman" w:cs="Times New Roman"/>
          <w:sz w:val="24"/>
          <w:szCs w:val="24"/>
          <w:lang w:val="uk-UA"/>
        </w:rPr>
        <w:t xml:space="preserve"> </w:t>
      </w:r>
      <w:r w:rsidR="007D175F" w:rsidRPr="003862A8">
        <w:rPr>
          <w:rFonts w:ascii="Times New Roman" w:hAnsi="Times New Roman" w:cs="Times New Roman"/>
          <w:sz w:val="24"/>
          <w:szCs w:val="24"/>
          <w:lang w:val="uk-UA"/>
        </w:rPr>
        <w:t>завдання</w:t>
      </w:r>
      <w:bookmarkEnd w:id="1"/>
    </w:p>
    <w:p w:rsidR="00B82832" w:rsidRPr="00B82832" w:rsidRDefault="00B82832" w:rsidP="00B82832">
      <w:pPr>
        <w:numPr>
          <w:ilvl w:val="0"/>
          <w:numId w:val="42"/>
        </w:numPr>
        <w:ind w:left="0" w:firstLine="567"/>
        <w:jc w:val="both"/>
        <w:rPr>
          <w:lang w:val="uk-UA"/>
        </w:rPr>
      </w:pPr>
      <w:r w:rsidRPr="00B82832">
        <w:rPr>
          <w:lang w:val="uk-UA"/>
        </w:rPr>
        <w:t xml:space="preserve">Дослідження організаційної структури підприємства. </w:t>
      </w:r>
    </w:p>
    <w:p w:rsidR="00B82832" w:rsidRPr="00B82832" w:rsidRDefault="00B82832" w:rsidP="00B82832">
      <w:pPr>
        <w:numPr>
          <w:ilvl w:val="0"/>
          <w:numId w:val="42"/>
        </w:numPr>
        <w:ind w:left="0" w:firstLine="567"/>
        <w:jc w:val="both"/>
        <w:rPr>
          <w:lang w:val="uk-UA"/>
        </w:rPr>
      </w:pPr>
      <w:r w:rsidRPr="00B82832">
        <w:rPr>
          <w:lang w:val="uk-UA"/>
        </w:rPr>
        <w:t xml:space="preserve">Опис бізнес-процесів підприємства. </w:t>
      </w:r>
    </w:p>
    <w:p w:rsidR="00B82832" w:rsidRPr="00B82832" w:rsidRDefault="00B82832" w:rsidP="00B82832">
      <w:pPr>
        <w:numPr>
          <w:ilvl w:val="0"/>
          <w:numId w:val="42"/>
        </w:numPr>
        <w:ind w:left="0" w:firstLine="567"/>
        <w:jc w:val="both"/>
        <w:rPr>
          <w:lang w:val="uk-UA"/>
        </w:rPr>
      </w:pPr>
      <w:r w:rsidRPr="00B82832">
        <w:rPr>
          <w:lang w:val="uk-UA"/>
        </w:rPr>
        <w:t xml:space="preserve">Технічне завдання для автоматизації бізнес-процесів. </w:t>
      </w:r>
    </w:p>
    <w:p w:rsidR="00B82832" w:rsidRPr="00B82832" w:rsidRDefault="00B82832" w:rsidP="00B82832">
      <w:pPr>
        <w:numPr>
          <w:ilvl w:val="0"/>
          <w:numId w:val="42"/>
        </w:numPr>
        <w:ind w:left="0" w:firstLine="567"/>
        <w:jc w:val="both"/>
        <w:rPr>
          <w:lang w:val="uk-UA"/>
        </w:rPr>
      </w:pPr>
      <w:r w:rsidRPr="00B82832">
        <w:rPr>
          <w:lang w:val="uk-UA"/>
        </w:rPr>
        <w:t xml:space="preserve">Підбір програмного забезпечення. </w:t>
      </w:r>
    </w:p>
    <w:p w:rsidR="00B82832" w:rsidRPr="00B82832" w:rsidRDefault="00B82832" w:rsidP="00B82832">
      <w:pPr>
        <w:numPr>
          <w:ilvl w:val="0"/>
          <w:numId w:val="42"/>
        </w:numPr>
        <w:ind w:left="0" w:firstLine="567"/>
        <w:jc w:val="both"/>
        <w:rPr>
          <w:lang w:val="uk-UA"/>
        </w:rPr>
      </w:pPr>
      <w:r w:rsidRPr="00B82832">
        <w:rPr>
          <w:lang w:val="uk-UA"/>
        </w:rPr>
        <w:t xml:space="preserve">Оцінка вартості проекту </w:t>
      </w:r>
    </w:p>
    <w:p w:rsidR="00B82832" w:rsidRPr="00B82832" w:rsidRDefault="00B82832" w:rsidP="00B82832">
      <w:pPr>
        <w:numPr>
          <w:ilvl w:val="0"/>
          <w:numId w:val="42"/>
        </w:numPr>
        <w:ind w:left="0" w:firstLine="567"/>
        <w:jc w:val="both"/>
        <w:rPr>
          <w:b/>
          <w:lang w:val="uk-UA"/>
        </w:rPr>
      </w:pPr>
      <w:r w:rsidRPr="00B82832">
        <w:rPr>
          <w:lang w:val="uk-UA"/>
        </w:rPr>
        <w:t>Оцінка ефективності його впровадження.</w:t>
      </w:r>
    </w:p>
    <w:p w:rsidR="00B82832" w:rsidRPr="00B82832" w:rsidRDefault="00B82832" w:rsidP="00B82832">
      <w:pPr>
        <w:ind w:firstLine="567"/>
        <w:rPr>
          <w:rFonts w:eastAsiaTheme="minorHAnsi"/>
          <w:lang w:val="uk-UA" w:eastAsia="en-US"/>
        </w:rPr>
      </w:pPr>
    </w:p>
    <w:p w:rsidR="00B82832" w:rsidRPr="00B82832" w:rsidRDefault="00B82832" w:rsidP="00B82832">
      <w:pPr>
        <w:ind w:firstLine="567"/>
        <w:rPr>
          <w:rFonts w:eastAsiaTheme="minorHAnsi"/>
          <w:lang w:val="uk-UA" w:eastAsia="en-US"/>
        </w:rPr>
      </w:pPr>
    </w:p>
    <w:p w:rsidR="00B82832" w:rsidRPr="003862A8" w:rsidRDefault="00B82832" w:rsidP="005D0057">
      <w:pPr>
        <w:pStyle w:val="1"/>
        <w:jc w:val="center"/>
        <w:rPr>
          <w:rFonts w:ascii="Times New Roman" w:hAnsi="Times New Roman" w:cs="Times New Roman"/>
          <w:sz w:val="24"/>
          <w:szCs w:val="24"/>
          <w:lang w:val="uk-UA"/>
        </w:rPr>
      </w:pPr>
      <w:bookmarkStart w:id="2" w:name="_Toc106287119"/>
      <w:r w:rsidRPr="003862A8">
        <w:rPr>
          <w:rFonts w:ascii="Times New Roman" w:hAnsi="Times New Roman" w:cs="Times New Roman"/>
          <w:sz w:val="24"/>
          <w:szCs w:val="24"/>
          <w:lang w:val="uk-UA"/>
        </w:rPr>
        <w:t>1. Дослідження організаційної структури підприємства</w:t>
      </w:r>
      <w:bookmarkEnd w:id="2"/>
    </w:p>
    <w:p w:rsidR="00B82832" w:rsidRPr="00B82832" w:rsidRDefault="00B82832" w:rsidP="00B82832">
      <w:pPr>
        <w:ind w:firstLine="567"/>
        <w:jc w:val="both"/>
        <w:rPr>
          <w:lang w:val="uk-UA"/>
        </w:rPr>
      </w:pPr>
      <w:r w:rsidRPr="00B82832">
        <w:rPr>
          <w:b/>
          <w:i/>
          <w:lang w:val="uk-UA"/>
        </w:rPr>
        <w:t xml:space="preserve">Завдання 1. </w:t>
      </w:r>
      <w:r w:rsidRPr="00B82832">
        <w:rPr>
          <w:lang w:val="uk-UA"/>
        </w:rPr>
        <w:t>Побудувати організаційну структуру бізнесу (перелік майбутніх користувачів автоматизованої системи</w:t>
      </w:r>
    </w:p>
    <w:p w:rsidR="00B82832" w:rsidRPr="00B82832" w:rsidRDefault="00B82832" w:rsidP="00B82832">
      <w:pPr>
        <w:ind w:firstLine="567"/>
        <w:jc w:val="both"/>
        <w:rPr>
          <w:b/>
          <w:lang w:val="uk-UA" w:eastAsia="uk-UA"/>
        </w:rPr>
      </w:pPr>
      <w:r w:rsidRPr="00B82832">
        <w:rPr>
          <w:b/>
          <w:lang w:val="uk-UA" w:eastAsia="uk-UA"/>
        </w:rPr>
        <w:t>Теоретичний матеріал</w:t>
      </w:r>
    </w:p>
    <w:p w:rsidR="00B82832" w:rsidRPr="00B82832" w:rsidRDefault="00B82832" w:rsidP="00B82832">
      <w:pPr>
        <w:ind w:firstLine="567"/>
        <w:jc w:val="both"/>
        <w:rPr>
          <w:lang w:val="uk-UA" w:eastAsia="uk-UA"/>
        </w:rPr>
      </w:pPr>
      <w:r w:rsidRPr="00B82832">
        <w:rPr>
          <w:lang w:val="uk-UA" w:eastAsia="uk-UA"/>
        </w:rPr>
        <w:t>Кожне підприємство має власні внутрішні та зовнішні фактори, що впливають на процес впровадження системи управління підприємством, з точки зору його організації в цілому, не залежно від того, про яку конкретно ERP систему йдеться.</w:t>
      </w:r>
    </w:p>
    <w:p w:rsidR="00B82832" w:rsidRPr="00B82832" w:rsidRDefault="00B82832" w:rsidP="00B82832">
      <w:pPr>
        <w:ind w:firstLine="567"/>
        <w:jc w:val="both"/>
        <w:rPr>
          <w:lang w:val="uk-UA" w:eastAsia="uk-UA"/>
        </w:rPr>
      </w:pPr>
      <w:r w:rsidRPr="00B82832">
        <w:rPr>
          <w:lang w:val="uk-UA" w:eastAsia="uk-UA"/>
        </w:rPr>
        <w:t xml:space="preserve">Якщо звернутися до аналогії з кровоносною системою, то перш ніж встановлювати новий «серцевий клапан» (ERP систему) варто спокійно вислухати рекомендації лікаря (підрядника), прийняти </w:t>
      </w:r>
      <w:r w:rsidRPr="00B82832">
        <w:rPr>
          <w:lang w:val="uk-UA" w:eastAsia="uk-UA"/>
        </w:rPr>
        <w:lastRenderedPageBreak/>
        <w:t>рішення довіряєте ви йому чи ні. Потім, дотримуючись рекомендацій лікаря підготувати організм (підприємство і колектив) до змін (деяким компаніям для цього потрібен не один місяць); запастися терпінням на період впровадження і запуску нової системи, так як компанії, як і людині, потрібен час, щоб адаптуватися і правильно використовувати новий «клапан».</w:t>
      </w:r>
    </w:p>
    <w:p w:rsidR="00B82832" w:rsidRPr="00B82832" w:rsidRDefault="00B82832" w:rsidP="005D0057">
      <w:pPr>
        <w:widowControl w:val="0"/>
        <w:ind w:firstLine="567"/>
        <w:jc w:val="both"/>
        <w:rPr>
          <w:rFonts w:eastAsiaTheme="minorHAnsi"/>
          <w:lang w:val="uk-UA" w:eastAsia="en-US"/>
        </w:rPr>
      </w:pPr>
      <w:r w:rsidRPr="00B82832">
        <w:rPr>
          <w:rFonts w:eastAsiaTheme="minorHAnsi"/>
          <w:lang w:val="uk-UA" w:eastAsia="en-US"/>
        </w:rPr>
        <w:t>В першу чергу для розробки впровадження слід зрозуміти, хто буде користувачами системи, скільки їх буде і які їх функції. Для цього необхідно побудувати організаційну структуру бізнесу. Наприклад, якщо слід автоматизувати бізнес з мережі торгових центрів, то орієнтовна структура користувачів інформаційної си</w:t>
      </w:r>
      <w:r w:rsidR="005D0057" w:rsidRPr="003862A8">
        <w:rPr>
          <w:rFonts w:eastAsiaTheme="minorHAnsi"/>
          <w:lang w:val="uk-UA" w:eastAsia="en-US"/>
        </w:rPr>
        <w:t>с</w:t>
      </w:r>
      <w:r w:rsidRPr="00B82832">
        <w:rPr>
          <w:rFonts w:eastAsiaTheme="minorHAnsi"/>
          <w:lang w:val="uk-UA" w:eastAsia="en-US"/>
        </w:rPr>
        <w:t>теми представлена на рис.1</w:t>
      </w:r>
    </w:p>
    <w:p w:rsidR="00B82832" w:rsidRPr="00B82832" w:rsidRDefault="00B82832" w:rsidP="00B82832">
      <w:pPr>
        <w:ind w:firstLine="567"/>
        <w:jc w:val="both"/>
        <w:rPr>
          <w:lang w:val="uk-UA"/>
        </w:rPr>
      </w:pPr>
    </w:p>
    <w:p w:rsidR="00B82832" w:rsidRPr="00B82832" w:rsidRDefault="00B82832" w:rsidP="00B82832">
      <w:pPr>
        <w:ind w:firstLine="567"/>
        <w:jc w:val="both"/>
        <w:rPr>
          <w:lang w:val="uk-UA"/>
        </w:rPr>
      </w:pPr>
      <w:r w:rsidRPr="00B82832">
        <w:rPr>
          <w:noProof/>
        </w:rPr>
        <w:drawing>
          <wp:inline distT="0" distB="0" distL="0" distR="0" wp14:anchorId="79786168" wp14:editId="1A3DC4E6">
            <wp:extent cx="3771900" cy="2528888"/>
            <wp:effectExtent l="0" t="0" r="0" b="5080"/>
            <wp:docPr id="28" name="Рисунок 28" descr="Організаційна структура підприємства - Система маркетингу на торговому  підприємств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Організаційна структура підприємства - Система маркетингу на торговому  підприємстві"/>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78593" cy="2533376"/>
                    </a:xfrm>
                    <a:prstGeom prst="rect">
                      <a:avLst/>
                    </a:prstGeom>
                    <a:noFill/>
                    <a:ln>
                      <a:noFill/>
                    </a:ln>
                  </pic:spPr>
                </pic:pic>
              </a:graphicData>
            </a:graphic>
          </wp:inline>
        </w:drawing>
      </w:r>
    </w:p>
    <w:p w:rsidR="00B82832" w:rsidRPr="00B82832" w:rsidRDefault="00B82832" w:rsidP="00B82832">
      <w:pPr>
        <w:ind w:firstLine="567"/>
        <w:jc w:val="both"/>
        <w:rPr>
          <w:lang w:val="uk-UA"/>
        </w:rPr>
      </w:pPr>
      <w:r w:rsidRPr="00B82832">
        <w:rPr>
          <w:lang w:val="uk-UA"/>
        </w:rPr>
        <w:t>Рис. 1 – Організаційна структура бізнесу з мережі торгівельних центрів</w:t>
      </w:r>
    </w:p>
    <w:p w:rsidR="00B82832" w:rsidRPr="00B82832" w:rsidRDefault="00B82832" w:rsidP="00B82832">
      <w:pPr>
        <w:ind w:firstLine="567"/>
        <w:jc w:val="both"/>
        <w:rPr>
          <w:lang w:val="uk-UA"/>
        </w:rPr>
      </w:pPr>
    </w:p>
    <w:p w:rsidR="00B82832" w:rsidRPr="003862A8" w:rsidRDefault="00B82832" w:rsidP="005D0057">
      <w:pPr>
        <w:pStyle w:val="1"/>
        <w:jc w:val="center"/>
        <w:rPr>
          <w:rFonts w:ascii="Times New Roman" w:hAnsi="Times New Roman" w:cs="Times New Roman"/>
          <w:sz w:val="24"/>
          <w:szCs w:val="24"/>
          <w:lang w:val="uk-UA"/>
        </w:rPr>
      </w:pPr>
      <w:bookmarkStart w:id="3" w:name="_Toc106287120"/>
      <w:r w:rsidRPr="003862A8">
        <w:rPr>
          <w:rFonts w:ascii="Times New Roman" w:hAnsi="Times New Roman" w:cs="Times New Roman"/>
          <w:sz w:val="24"/>
          <w:szCs w:val="24"/>
          <w:lang w:val="uk-UA"/>
        </w:rPr>
        <w:t>2. Опис бізнес-процесів підприємства</w:t>
      </w:r>
      <w:bookmarkEnd w:id="3"/>
    </w:p>
    <w:p w:rsidR="005D0057" w:rsidRPr="003862A8" w:rsidRDefault="005D0057" w:rsidP="00B82832">
      <w:pPr>
        <w:ind w:firstLine="567"/>
        <w:jc w:val="both"/>
        <w:rPr>
          <w:b/>
          <w:i/>
          <w:lang w:val="uk-UA"/>
        </w:rPr>
      </w:pPr>
    </w:p>
    <w:p w:rsidR="00B82832" w:rsidRPr="00B82832" w:rsidRDefault="00B82832" w:rsidP="00B82832">
      <w:pPr>
        <w:ind w:firstLine="567"/>
        <w:jc w:val="both"/>
        <w:rPr>
          <w:lang w:val="uk-UA"/>
        </w:rPr>
      </w:pPr>
      <w:r w:rsidRPr="00B82832">
        <w:rPr>
          <w:b/>
          <w:i/>
          <w:lang w:val="uk-UA"/>
        </w:rPr>
        <w:t>Завдання 2.</w:t>
      </w:r>
      <w:r w:rsidRPr="00B82832">
        <w:rPr>
          <w:lang w:val="uk-UA"/>
        </w:rPr>
        <w:t xml:space="preserve"> Описати бізнес-процеси підприємства, які потребують автоматизації</w:t>
      </w:r>
    </w:p>
    <w:p w:rsidR="00B82832" w:rsidRPr="00B82832" w:rsidRDefault="00B82832" w:rsidP="00B82832">
      <w:pPr>
        <w:ind w:firstLine="567"/>
        <w:jc w:val="both"/>
        <w:rPr>
          <w:b/>
          <w:lang w:val="uk-UA" w:eastAsia="uk-UA"/>
        </w:rPr>
      </w:pPr>
      <w:r w:rsidRPr="00B82832">
        <w:rPr>
          <w:b/>
          <w:lang w:val="uk-UA" w:eastAsia="uk-UA"/>
        </w:rPr>
        <w:t>Теоретичний матеріал</w:t>
      </w:r>
    </w:p>
    <w:p w:rsidR="00B82832" w:rsidRPr="00B82832" w:rsidRDefault="00B82832" w:rsidP="00B82832">
      <w:pPr>
        <w:ind w:firstLine="567"/>
        <w:jc w:val="both"/>
        <w:rPr>
          <w:lang w:val="uk-UA"/>
        </w:rPr>
      </w:pPr>
      <w:r w:rsidRPr="003862A8">
        <w:rPr>
          <w:b/>
          <w:bCs/>
          <w:i/>
          <w:iCs/>
          <w:bdr w:val="none" w:sz="0" w:space="0" w:color="auto" w:frame="1"/>
          <w:shd w:val="clear" w:color="auto" w:fill="FFFFFF"/>
          <w:lang w:val="uk-UA"/>
        </w:rPr>
        <w:lastRenderedPageBreak/>
        <w:t>Бізнес-процес (англ. Business Process)</w:t>
      </w:r>
      <w:r w:rsidRPr="00B82832">
        <w:rPr>
          <w:i/>
          <w:iCs/>
          <w:shd w:val="clear" w:color="auto" w:fill="FFFFFF"/>
          <w:lang w:val="uk-UA"/>
        </w:rPr>
        <w:t> — будь-яка діяльність, що має вхідний продукт, додає вартість до нього, та забезпечує вихідний продукт для внутрішнього або зовнішнього споживача.</w:t>
      </w:r>
    </w:p>
    <w:p w:rsidR="00B82832" w:rsidRPr="00B82832" w:rsidRDefault="00B82832" w:rsidP="00B82832">
      <w:pPr>
        <w:ind w:firstLine="567"/>
        <w:jc w:val="both"/>
        <w:rPr>
          <w:lang w:val="uk-UA"/>
        </w:rPr>
      </w:pPr>
      <w:r w:rsidRPr="00B82832">
        <w:rPr>
          <w:lang w:val="uk-UA"/>
        </w:rPr>
        <w:t>Не існує стандартного переліку процесів, і організації повинні розробляти свої власні. Насправді підприємство має до 20 ключових бізнес-процесів, від виконання яких залежить його успіх на ринку. А загальна кількість бізнес-процесів підприємства може досягати кількох сотень.</w:t>
      </w:r>
    </w:p>
    <w:p w:rsidR="00B82832" w:rsidRPr="00B82832" w:rsidRDefault="00B82832" w:rsidP="00B82832">
      <w:pPr>
        <w:ind w:firstLine="567"/>
        <w:jc w:val="both"/>
        <w:rPr>
          <w:lang w:val="uk-UA"/>
        </w:rPr>
      </w:pPr>
      <w:r w:rsidRPr="00B82832">
        <w:rPr>
          <w:lang w:val="uk-UA"/>
        </w:rPr>
        <w:t>Оскільки бізнес-процеси - це потоки роботи - в них є свої межі, іншими словами початок і кінець. Для будь-якого окремо взятого процесу ці межі встановлені початковими або первинними входами, з якого він починається. Ці входи відкриваються первинними постачальниками процесу. Ресурси або входи процесу можуть бути матеріально-технічними, енергетичними, людськими, інформаційними. Основними бізнес-процесами є постачання, виробництво і реалізація, в рамках яких виділяються більш детальні, наприклад, оприбуткування на склад, списання зі складу і т.д.</w:t>
      </w:r>
    </w:p>
    <w:p w:rsidR="00B82832" w:rsidRPr="00B82832" w:rsidRDefault="00B82832" w:rsidP="00B82832">
      <w:pPr>
        <w:ind w:firstLine="567"/>
        <w:jc w:val="both"/>
        <w:rPr>
          <w:lang w:val="uk-UA"/>
        </w:rPr>
      </w:pPr>
      <w:r w:rsidRPr="00B82832">
        <w:rPr>
          <w:lang w:val="uk-UA"/>
        </w:rPr>
        <w:t>Детальніше за посиланнями:</w:t>
      </w:r>
    </w:p>
    <w:p w:rsidR="00B82832" w:rsidRPr="00B82832" w:rsidRDefault="00B82832" w:rsidP="00B82832">
      <w:pPr>
        <w:ind w:firstLine="567"/>
        <w:jc w:val="both"/>
        <w:rPr>
          <w:lang w:val="uk-UA"/>
        </w:rPr>
      </w:pPr>
      <w:r w:rsidRPr="00B82832">
        <w:rPr>
          <w:lang w:val="uk-UA"/>
        </w:rPr>
        <w:t>https://gc.ua/uk/opis-biznes-procesiv-kompani%D1%97-komu-navishho-i-yak/</w:t>
      </w:r>
    </w:p>
    <w:p w:rsidR="00B82832" w:rsidRPr="00B82832" w:rsidRDefault="00B82832" w:rsidP="00B82832">
      <w:pPr>
        <w:ind w:firstLine="567"/>
        <w:jc w:val="both"/>
        <w:rPr>
          <w:lang w:val="uk-UA"/>
        </w:rPr>
      </w:pPr>
      <w:r w:rsidRPr="00B82832">
        <w:rPr>
          <w:lang w:val="uk-UA"/>
        </w:rPr>
        <w:t>https://pidru4niki.com/1471121353661/ekonomika/analiz_biznes-protsesiv_pidpriyemstva</w:t>
      </w:r>
    </w:p>
    <w:p w:rsidR="00B82832" w:rsidRPr="00B82832" w:rsidRDefault="00B82832" w:rsidP="00B82832">
      <w:pPr>
        <w:ind w:firstLine="567"/>
        <w:jc w:val="both"/>
        <w:rPr>
          <w:lang w:val="uk-UA"/>
        </w:rPr>
      </w:pPr>
    </w:p>
    <w:p w:rsidR="00B82832" w:rsidRPr="00B82832" w:rsidRDefault="00B82832" w:rsidP="00B82832">
      <w:pPr>
        <w:ind w:firstLine="567"/>
        <w:jc w:val="both"/>
        <w:rPr>
          <w:lang w:val="uk-UA"/>
        </w:rPr>
      </w:pPr>
    </w:p>
    <w:p w:rsidR="00B82832" w:rsidRPr="003862A8" w:rsidRDefault="00B82832" w:rsidP="005D0057">
      <w:pPr>
        <w:pStyle w:val="1"/>
        <w:jc w:val="center"/>
        <w:rPr>
          <w:rFonts w:ascii="Times New Roman" w:hAnsi="Times New Roman" w:cs="Times New Roman"/>
          <w:sz w:val="24"/>
          <w:szCs w:val="24"/>
          <w:lang w:val="uk-UA"/>
        </w:rPr>
      </w:pPr>
      <w:bookmarkStart w:id="4" w:name="_Toc106287121"/>
      <w:r w:rsidRPr="003862A8">
        <w:rPr>
          <w:rFonts w:ascii="Times New Roman" w:hAnsi="Times New Roman" w:cs="Times New Roman"/>
          <w:sz w:val="24"/>
          <w:szCs w:val="24"/>
          <w:lang w:val="uk-UA"/>
        </w:rPr>
        <w:t>3. Технічне завдання для автоматизації бізнес-процесів.</w:t>
      </w:r>
      <w:bookmarkEnd w:id="4"/>
    </w:p>
    <w:p w:rsidR="005D0057" w:rsidRPr="003862A8" w:rsidRDefault="005D0057" w:rsidP="00B82832">
      <w:pPr>
        <w:ind w:firstLine="567"/>
        <w:jc w:val="both"/>
        <w:rPr>
          <w:b/>
          <w:lang w:val="uk-UA"/>
        </w:rPr>
      </w:pPr>
    </w:p>
    <w:p w:rsidR="00B82832" w:rsidRPr="00B82832" w:rsidRDefault="00B82832" w:rsidP="00B82832">
      <w:pPr>
        <w:ind w:firstLine="567"/>
        <w:jc w:val="both"/>
        <w:rPr>
          <w:lang w:val="uk-UA"/>
        </w:rPr>
      </w:pPr>
      <w:r w:rsidRPr="00B82832">
        <w:rPr>
          <w:b/>
          <w:lang w:val="uk-UA"/>
        </w:rPr>
        <w:t>Завдання 3.</w:t>
      </w:r>
      <w:r w:rsidRPr="00B82832">
        <w:rPr>
          <w:lang w:val="uk-UA"/>
        </w:rPr>
        <w:t xml:space="preserve"> Скласти технічне завдання для автоматизації обліку (спрощене). В завданні передбачити тільки впровадження певних типових програмних продуктів без їх зміни (дописування).</w:t>
      </w:r>
    </w:p>
    <w:p w:rsidR="00B82832" w:rsidRPr="00B82832" w:rsidRDefault="00B82832" w:rsidP="00B82832">
      <w:pPr>
        <w:ind w:firstLine="567"/>
        <w:jc w:val="both"/>
        <w:rPr>
          <w:b/>
          <w:color w:val="000000"/>
          <w:lang w:val="uk-UA"/>
        </w:rPr>
      </w:pPr>
      <w:r w:rsidRPr="00B82832">
        <w:rPr>
          <w:b/>
          <w:color w:val="000000"/>
          <w:lang w:val="uk-UA"/>
        </w:rPr>
        <w:t>Теоретичний матеріал</w:t>
      </w:r>
    </w:p>
    <w:p w:rsidR="00B82832" w:rsidRPr="00B82832" w:rsidRDefault="00B82832" w:rsidP="00B82832">
      <w:pPr>
        <w:ind w:firstLine="567"/>
        <w:jc w:val="both"/>
        <w:rPr>
          <w:color w:val="000000"/>
          <w:lang w:val="uk-UA"/>
        </w:rPr>
      </w:pPr>
      <w:r w:rsidRPr="00B82832">
        <w:rPr>
          <w:color w:val="000000"/>
          <w:lang w:val="uk-UA"/>
        </w:rPr>
        <w:t>На професійному рівні</w:t>
      </w:r>
      <w:r w:rsidR="007D175F" w:rsidRPr="003862A8">
        <w:rPr>
          <w:color w:val="000000"/>
          <w:lang w:val="uk-UA"/>
        </w:rPr>
        <w:t xml:space="preserve"> </w:t>
      </w:r>
      <w:r w:rsidRPr="00B82832">
        <w:rPr>
          <w:color w:val="000000"/>
          <w:lang w:val="uk-UA"/>
        </w:rPr>
        <w:t xml:space="preserve">технічне завдання розробляється відповідно до ГОСТ 34.602-89 «Технічне завдання на створення автоматизованої системи». </w:t>
      </w:r>
    </w:p>
    <w:p w:rsidR="00B82832" w:rsidRPr="00B82832" w:rsidRDefault="00B82832" w:rsidP="00B82832">
      <w:pPr>
        <w:ind w:firstLine="567"/>
        <w:jc w:val="both"/>
        <w:rPr>
          <w:color w:val="000000"/>
          <w:lang w:val="uk-UA"/>
        </w:rPr>
      </w:pPr>
      <w:r w:rsidRPr="00B82832">
        <w:rPr>
          <w:color w:val="000000"/>
          <w:lang w:val="uk-UA"/>
        </w:rPr>
        <w:t>ТЗ містить наступні розділи:</w:t>
      </w:r>
    </w:p>
    <w:p w:rsidR="00B82832" w:rsidRPr="00B82832" w:rsidRDefault="00B82832" w:rsidP="00B82832">
      <w:pPr>
        <w:ind w:firstLine="567"/>
        <w:jc w:val="both"/>
        <w:rPr>
          <w:color w:val="000000"/>
          <w:lang w:val="uk-UA"/>
        </w:rPr>
      </w:pPr>
      <w:r w:rsidRPr="00B82832">
        <w:rPr>
          <w:color w:val="000000"/>
          <w:lang w:val="uk-UA"/>
        </w:rPr>
        <w:t xml:space="preserve">1. Загальні відомості про проект. У цьому розділі дається повне найменування підприємства підприємства. Дається перелік документів, </w:t>
      </w:r>
      <w:r w:rsidRPr="00B82832">
        <w:rPr>
          <w:color w:val="000000"/>
          <w:lang w:val="uk-UA"/>
        </w:rPr>
        <w:lastRenderedPageBreak/>
        <w:t>на основі яких створюється система, наводяться планові терміни початку і закінчення робіт зі створення системи, подано відомості про джерела фінансування, визначається порядок оформлення і пред'явлення замовнику результатів робіт зі створення системи та її частин.</w:t>
      </w:r>
    </w:p>
    <w:p w:rsidR="00B82832" w:rsidRPr="00B82832" w:rsidRDefault="00B82832" w:rsidP="00B82832">
      <w:pPr>
        <w:ind w:firstLine="567"/>
        <w:jc w:val="both"/>
        <w:rPr>
          <w:color w:val="000000"/>
          <w:lang w:val="uk-UA"/>
        </w:rPr>
      </w:pPr>
      <w:r w:rsidRPr="00B82832">
        <w:rPr>
          <w:color w:val="000000"/>
          <w:lang w:val="uk-UA"/>
        </w:rPr>
        <w:t>2. Призначення мети створення системи. Тут визначається вид діяльності та перелік об'єктів автоматизації, на яких пропонується її використовувати. Тобто якщо автоматизується складський облік, доцільно вказати про створення робочого місця завсклада, підключення зчитувача штрихкодів і т.д.</w:t>
      </w:r>
    </w:p>
    <w:p w:rsidR="00B82832" w:rsidRPr="00B82832" w:rsidRDefault="00B82832" w:rsidP="00B82832">
      <w:pPr>
        <w:ind w:firstLine="567"/>
        <w:jc w:val="both"/>
        <w:rPr>
          <w:color w:val="000000"/>
          <w:lang w:val="uk-UA"/>
        </w:rPr>
      </w:pPr>
      <w:r w:rsidRPr="00B82832">
        <w:rPr>
          <w:color w:val="000000"/>
          <w:lang w:val="uk-UA"/>
        </w:rPr>
        <w:t>4. Вимоги до системи. Зазначаються вимоги до функцій і завдань, вимоги до видів забезпечення, вимоги до системи в цілому. У цьому розділі даються вимоги до структури, вимоги до чисельності кваліфікованих співробітників, вимоги до надійності і безпеки роботи системи. Вимоги до функцій і завдань, які виконуються системою. По кожній підсистемі дається перелік функцій, комплекс завдань і самих завдань. Наприклад, ERP, CRM чи ін програма, які ділянки необхідно автоматизувати і що буде робитись на кожній ділянці, підрозділі.</w:t>
      </w:r>
    </w:p>
    <w:p w:rsidR="00B82832" w:rsidRPr="00B82832" w:rsidRDefault="00B82832" w:rsidP="00B82832">
      <w:pPr>
        <w:ind w:firstLine="567"/>
        <w:jc w:val="both"/>
        <w:rPr>
          <w:lang w:val="uk-UA"/>
        </w:rPr>
      </w:pPr>
    </w:p>
    <w:p w:rsidR="00B82832" w:rsidRPr="003862A8" w:rsidRDefault="00B82832" w:rsidP="005D0057">
      <w:pPr>
        <w:pStyle w:val="1"/>
        <w:jc w:val="center"/>
        <w:rPr>
          <w:rFonts w:ascii="Times New Roman" w:hAnsi="Times New Roman" w:cs="Times New Roman"/>
          <w:sz w:val="24"/>
          <w:szCs w:val="24"/>
          <w:lang w:val="uk-UA"/>
        </w:rPr>
      </w:pPr>
      <w:bookmarkStart w:id="5" w:name="_Toc106287122"/>
      <w:r w:rsidRPr="003862A8">
        <w:rPr>
          <w:rFonts w:ascii="Times New Roman" w:hAnsi="Times New Roman" w:cs="Times New Roman"/>
          <w:sz w:val="24"/>
          <w:szCs w:val="24"/>
          <w:lang w:val="uk-UA"/>
        </w:rPr>
        <w:t>4. Підбір програмного забезпечення.</w:t>
      </w:r>
      <w:bookmarkEnd w:id="5"/>
    </w:p>
    <w:p w:rsidR="005D0057" w:rsidRPr="003862A8" w:rsidRDefault="005D0057" w:rsidP="00B82832">
      <w:pPr>
        <w:ind w:firstLine="567"/>
        <w:jc w:val="both"/>
        <w:rPr>
          <w:b/>
          <w:lang w:val="uk-UA"/>
        </w:rPr>
      </w:pPr>
    </w:p>
    <w:p w:rsidR="00B82832" w:rsidRPr="00B82832" w:rsidRDefault="00B82832" w:rsidP="00B82832">
      <w:pPr>
        <w:ind w:firstLine="567"/>
        <w:jc w:val="both"/>
        <w:rPr>
          <w:lang w:val="uk-UA"/>
        </w:rPr>
      </w:pPr>
      <w:r w:rsidRPr="00B82832">
        <w:rPr>
          <w:b/>
          <w:lang w:val="uk-UA"/>
        </w:rPr>
        <w:t>Завдання 4.</w:t>
      </w:r>
      <w:r w:rsidRPr="00B82832">
        <w:rPr>
          <w:lang w:val="uk-UA"/>
        </w:rPr>
        <w:t xml:space="preserve"> Вказати які програмні рішення пропонуєте використати і чому для вирішення поставлених завдань</w:t>
      </w:r>
    </w:p>
    <w:p w:rsidR="007D175F" w:rsidRPr="003862A8" w:rsidRDefault="007D175F" w:rsidP="00FF5E0E">
      <w:pPr>
        <w:ind w:firstLine="567"/>
        <w:jc w:val="both"/>
        <w:rPr>
          <w:b/>
          <w:lang w:val="uk-UA"/>
        </w:rPr>
      </w:pPr>
      <w:r w:rsidRPr="003862A8">
        <w:rPr>
          <w:b/>
          <w:lang w:val="uk-UA"/>
        </w:rPr>
        <w:t>Теоретичний матеріал:</w:t>
      </w:r>
    </w:p>
    <w:p w:rsidR="00FF5E0E" w:rsidRPr="003862A8" w:rsidRDefault="00FF5E0E" w:rsidP="003862A8">
      <w:pPr>
        <w:ind w:firstLine="567"/>
        <w:rPr>
          <w:lang w:val="uk-UA"/>
        </w:rPr>
      </w:pPr>
      <w:r w:rsidRPr="003862A8">
        <w:t>Основн</w:t>
      </w:r>
      <w:r w:rsidRPr="003862A8">
        <w:rPr>
          <w:lang w:val="uk-UA"/>
        </w:rPr>
        <w:t>ими</w:t>
      </w:r>
      <w:r w:rsidRPr="003862A8">
        <w:t xml:space="preserve"> бізнес-процес</w:t>
      </w:r>
      <w:r w:rsidRPr="003862A8">
        <w:rPr>
          <w:lang w:val="uk-UA"/>
        </w:rPr>
        <w:t>ами</w:t>
      </w:r>
      <w:r w:rsidRPr="003862A8">
        <w:t>, які вимагають автоматизації</w:t>
      </w:r>
      <w:r w:rsidRPr="003862A8">
        <w:rPr>
          <w:lang w:val="uk-UA"/>
        </w:rPr>
        <w:t xml:space="preserve"> є:</w:t>
      </w:r>
    </w:p>
    <w:p w:rsidR="00FF5E0E" w:rsidRPr="003862A8" w:rsidRDefault="00FF5E0E" w:rsidP="003862A8">
      <w:pPr>
        <w:ind w:firstLine="567"/>
        <w:rPr>
          <w:color w:val="1B1A1A"/>
          <w:lang w:val="uk-UA"/>
        </w:rPr>
      </w:pPr>
      <w:r w:rsidRPr="003862A8">
        <w:rPr>
          <w:color w:val="1B1A1A"/>
          <w:lang w:val="uk-UA"/>
        </w:rPr>
        <w:t>Бухгалтерський і податковий облік є</w:t>
      </w:r>
    </w:p>
    <w:p w:rsidR="00FF5E0E" w:rsidRPr="003862A8" w:rsidRDefault="00FF5E0E" w:rsidP="003862A8">
      <w:pPr>
        <w:ind w:firstLine="567"/>
        <w:rPr>
          <w:color w:val="1B1A1A"/>
          <w:lang w:val="uk-UA"/>
        </w:rPr>
      </w:pPr>
      <w:r w:rsidRPr="003862A8">
        <w:rPr>
          <w:color w:val="1B1A1A"/>
          <w:lang w:val="uk-UA"/>
        </w:rPr>
        <w:t>Регуляція відносин з клієнтами</w:t>
      </w:r>
    </w:p>
    <w:p w:rsidR="00FF5E0E" w:rsidRPr="003862A8" w:rsidRDefault="00FF5E0E" w:rsidP="003862A8">
      <w:pPr>
        <w:ind w:firstLine="567"/>
        <w:rPr>
          <w:color w:val="1B1A1A"/>
        </w:rPr>
      </w:pPr>
      <w:r w:rsidRPr="003862A8">
        <w:rPr>
          <w:color w:val="1B1A1A"/>
        </w:rPr>
        <w:t>Кадровий облік і заробітна плата</w:t>
      </w:r>
    </w:p>
    <w:p w:rsidR="00FF5E0E" w:rsidRPr="003862A8" w:rsidRDefault="00FF5E0E" w:rsidP="003862A8">
      <w:pPr>
        <w:ind w:firstLine="567"/>
        <w:rPr>
          <w:color w:val="1B1A1A"/>
        </w:rPr>
      </w:pPr>
      <w:r w:rsidRPr="003862A8">
        <w:rPr>
          <w:color w:val="1B1A1A"/>
        </w:rPr>
        <w:t>Управлінський облік</w:t>
      </w:r>
    </w:p>
    <w:p w:rsidR="00FF5E0E" w:rsidRPr="003862A8" w:rsidRDefault="00FF5E0E" w:rsidP="003862A8">
      <w:pPr>
        <w:ind w:firstLine="567"/>
        <w:rPr>
          <w:color w:val="1B1A1A"/>
        </w:rPr>
      </w:pPr>
      <w:r w:rsidRPr="003862A8">
        <w:rPr>
          <w:color w:val="1B1A1A"/>
        </w:rPr>
        <w:t>Виробництво</w:t>
      </w:r>
    </w:p>
    <w:p w:rsidR="00FF5E0E" w:rsidRPr="003862A8" w:rsidRDefault="00FF5E0E" w:rsidP="003862A8">
      <w:pPr>
        <w:ind w:firstLine="567"/>
        <w:rPr>
          <w:color w:val="1B1A1A"/>
          <w:lang w:val="uk-UA"/>
        </w:rPr>
      </w:pPr>
      <w:r w:rsidRPr="003862A8">
        <w:rPr>
          <w:color w:val="1B1A1A"/>
        </w:rPr>
        <w:t>Торгівельні операції</w:t>
      </w:r>
      <w:r w:rsidRPr="003862A8">
        <w:rPr>
          <w:color w:val="1B1A1A"/>
          <w:lang w:val="uk-UA"/>
        </w:rPr>
        <w:t>, в тому числі ПРРО</w:t>
      </w:r>
    </w:p>
    <w:p w:rsidR="00FF5E0E" w:rsidRPr="003862A8" w:rsidRDefault="00FF5E0E" w:rsidP="003862A8">
      <w:pPr>
        <w:ind w:firstLine="567"/>
        <w:rPr>
          <w:color w:val="111111"/>
          <w:shd w:val="clear" w:color="auto" w:fill="FFFFFF"/>
          <w:lang w:val="uk-UA"/>
        </w:rPr>
      </w:pPr>
      <w:r w:rsidRPr="003862A8">
        <w:rPr>
          <w:color w:val="111111"/>
          <w:shd w:val="clear" w:color="auto" w:fill="FFFFFF"/>
          <w:lang w:val="uk-UA"/>
        </w:rPr>
        <w:t xml:space="preserve">Для автоматизації можуть бути використані комплексні програмні рішення </w:t>
      </w:r>
      <w:r w:rsidR="005D0057" w:rsidRPr="003862A8">
        <w:rPr>
          <w:color w:val="111111"/>
          <w:shd w:val="clear" w:color="auto" w:fill="FFFFFF"/>
          <w:lang w:val="uk-UA"/>
        </w:rPr>
        <w:t>(</w:t>
      </w:r>
      <w:r w:rsidR="005D0057" w:rsidRPr="003862A8">
        <w:rPr>
          <w:color w:val="111111"/>
          <w:shd w:val="clear" w:color="auto" w:fill="FFFFFF"/>
          <w:lang w:val="en-US"/>
        </w:rPr>
        <w:t>BAS</w:t>
      </w:r>
      <w:r w:rsidR="005D0057" w:rsidRPr="003862A8">
        <w:rPr>
          <w:color w:val="111111"/>
          <w:shd w:val="clear" w:color="auto" w:fill="FFFFFF"/>
          <w:lang w:val="uk-UA"/>
        </w:rPr>
        <w:t xml:space="preserve"> </w:t>
      </w:r>
      <w:r w:rsidR="005D0057" w:rsidRPr="003862A8">
        <w:rPr>
          <w:color w:val="111111"/>
          <w:shd w:val="clear" w:color="auto" w:fill="FFFFFF"/>
          <w:lang w:val="en-US"/>
        </w:rPr>
        <w:t>ERP</w:t>
      </w:r>
      <w:r w:rsidR="005D0057" w:rsidRPr="003862A8">
        <w:rPr>
          <w:color w:val="111111"/>
          <w:shd w:val="clear" w:color="auto" w:fill="FFFFFF"/>
          <w:lang w:val="uk-UA"/>
        </w:rPr>
        <w:t xml:space="preserve">, </w:t>
      </w:r>
      <w:r w:rsidR="005D0057" w:rsidRPr="003862A8">
        <w:rPr>
          <w:color w:val="111111"/>
          <w:shd w:val="clear" w:color="auto" w:fill="FFFFFF"/>
          <w:lang w:val="en-US"/>
        </w:rPr>
        <w:t>SAP</w:t>
      </w:r>
      <w:r w:rsidR="005D0057" w:rsidRPr="003862A8">
        <w:rPr>
          <w:color w:val="111111"/>
          <w:shd w:val="clear" w:color="auto" w:fill="FFFFFF"/>
          <w:lang w:val="uk-UA"/>
        </w:rPr>
        <w:t xml:space="preserve"> і т.д.) </w:t>
      </w:r>
      <w:r w:rsidRPr="003862A8">
        <w:rPr>
          <w:color w:val="111111"/>
          <w:shd w:val="clear" w:color="auto" w:fill="FFFFFF"/>
          <w:lang w:val="uk-UA"/>
        </w:rPr>
        <w:t>або ж сукупність продуктів, які забезпечать найбільший ефект. Але при виборі декількох проду</w:t>
      </w:r>
      <w:r w:rsidR="005D0057" w:rsidRPr="003862A8">
        <w:rPr>
          <w:color w:val="111111"/>
          <w:shd w:val="clear" w:color="auto" w:fill="FFFFFF"/>
          <w:lang w:val="uk-UA"/>
        </w:rPr>
        <w:t>к</w:t>
      </w:r>
      <w:r w:rsidRPr="003862A8">
        <w:rPr>
          <w:color w:val="111111"/>
          <w:shd w:val="clear" w:color="auto" w:fill="FFFFFF"/>
          <w:lang w:val="uk-UA"/>
        </w:rPr>
        <w:t>тів слід враховувати можливість їх інтеграції</w:t>
      </w:r>
    </w:p>
    <w:p w:rsidR="005D0057" w:rsidRPr="003862A8" w:rsidRDefault="005D0057" w:rsidP="003862A8">
      <w:pPr>
        <w:ind w:firstLine="567"/>
        <w:rPr>
          <w:lang w:val="uk-UA"/>
        </w:rPr>
      </w:pPr>
      <w:r w:rsidRPr="003862A8">
        <w:rPr>
          <w:lang w:val="uk-UA"/>
        </w:rPr>
        <w:t>Детальніше за посиланнями:</w:t>
      </w:r>
    </w:p>
    <w:p w:rsidR="007D175F" w:rsidRPr="003862A8" w:rsidRDefault="00FF5E0E" w:rsidP="003862A8">
      <w:pPr>
        <w:ind w:firstLine="567"/>
      </w:pPr>
      <w:r w:rsidRPr="003862A8">
        <w:rPr>
          <w:shd w:val="clear" w:color="auto" w:fill="FFFFFF"/>
        </w:rPr>
        <w:lastRenderedPageBreak/>
        <w:t>Катерина Морозова</w:t>
      </w:r>
      <w:r w:rsidRPr="003862A8">
        <w:rPr>
          <w:shd w:val="clear" w:color="auto" w:fill="FFFFFF"/>
          <w:lang w:val="uk-UA"/>
        </w:rPr>
        <w:t xml:space="preserve">. </w:t>
      </w:r>
      <w:r w:rsidRPr="003862A8">
        <w:t>Автоматизація бізнес-процесів: сучасний тренд чи спосіб підвищення ефективності бізнесу?</w:t>
      </w:r>
      <w:r w:rsidR="005D0057" w:rsidRPr="003862A8">
        <w:rPr>
          <w:lang w:val="uk-UA"/>
        </w:rPr>
        <w:t xml:space="preserve"> </w:t>
      </w:r>
      <w:hyperlink r:id="rId10" w:history="1">
        <w:r w:rsidR="005D0057" w:rsidRPr="003862A8">
          <w:rPr>
            <w:rStyle w:val="ae"/>
            <w:color w:val="auto"/>
          </w:rPr>
          <w:t>https://eba.com.ua/avtomatyzatsiya-biznes-protsesiv-suchasnyj-trend-chy-sposib-pidvyshhennya-efektyvnosti-biznesu/</w:t>
        </w:r>
      </w:hyperlink>
    </w:p>
    <w:p w:rsidR="00FF5E0E" w:rsidRPr="003862A8" w:rsidRDefault="00FF5E0E" w:rsidP="003862A8">
      <w:pPr>
        <w:ind w:firstLine="567"/>
      </w:pPr>
      <w:r w:rsidRPr="003862A8">
        <w:rPr>
          <w:bdr w:val="none" w:sz="0" w:space="0" w:color="auto" w:frame="1"/>
        </w:rPr>
        <w:t>Автоматизація бізнесу - огляд та впровадження сучасних програмних рішень</w:t>
      </w:r>
      <w:r w:rsidR="005D0057" w:rsidRPr="003862A8">
        <w:rPr>
          <w:bdr w:val="none" w:sz="0" w:space="0" w:color="auto" w:frame="1"/>
          <w:lang w:val="uk-UA"/>
        </w:rPr>
        <w:t xml:space="preserve">. </w:t>
      </w:r>
      <w:hyperlink r:id="rId11" w:history="1">
        <w:r w:rsidRPr="003862A8">
          <w:rPr>
            <w:rStyle w:val="ae"/>
            <w:color w:val="auto"/>
          </w:rPr>
          <w:t>https://creator-systems.com/ua/news/avtomatyzatsiya-biznesu-ohlyad-ta-vprovadzhennya-suchasnykh-prohramnykh-rishen</w:t>
        </w:r>
      </w:hyperlink>
    </w:p>
    <w:p w:rsidR="00B82832" w:rsidRPr="00B82832" w:rsidRDefault="00B82832" w:rsidP="00B82832">
      <w:pPr>
        <w:ind w:firstLine="567"/>
        <w:jc w:val="both"/>
        <w:rPr>
          <w:lang w:val="uk-UA"/>
        </w:rPr>
      </w:pPr>
    </w:p>
    <w:p w:rsidR="00B82832" w:rsidRPr="003862A8" w:rsidRDefault="00B82832" w:rsidP="005D0057">
      <w:pPr>
        <w:pStyle w:val="1"/>
        <w:jc w:val="center"/>
        <w:rPr>
          <w:rFonts w:ascii="Times New Roman" w:hAnsi="Times New Roman" w:cs="Times New Roman"/>
          <w:sz w:val="24"/>
          <w:szCs w:val="24"/>
          <w:lang w:val="uk-UA"/>
        </w:rPr>
      </w:pPr>
      <w:bookmarkStart w:id="6" w:name="_Toc106287123"/>
      <w:r w:rsidRPr="003862A8">
        <w:rPr>
          <w:rFonts w:ascii="Times New Roman" w:hAnsi="Times New Roman" w:cs="Times New Roman"/>
          <w:sz w:val="24"/>
          <w:szCs w:val="24"/>
          <w:lang w:val="uk-UA"/>
        </w:rPr>
        <w:t>5. Оцінка вартості проекту</w:t>
      </w:r>
      <w:bookmarkEnd w:id="6"/>
    </w:p>
    <w:p w:rsidR="005D0057" w:rsidRPr="003862A8" w:rsidRDefault="005D0057" w:rsidP="00B82832">
      <w:pPr>
        <w:ind w:firstLine="567"/>
        <w:jc w:val="both"/>
        <w:rPr>
          <w:b/>
          <w:lang w:val="uk-UA"/>
        </w:rPr>
      </w:pPr>
    </w:p>
    <w:p w:rsidR="00B82832" w:rsidRPr="00B82832" w:rsidRDefault="00B82832" w:rsidP="00B82832">
      <w:pPr>
        <w:ind w:firstLine="567"/>
        <w:jc w:val="both"/>
        <w:rPr>
          <w:lang w:val="uk-UA"/>
        </w:rPr>
      </w:pPr>
      <w:r w:rsidRPr="00B82832">
        <w:rPr>
          <w:b/>
          <w:lang w:val="uk-UA"/>
        </w:rPr>
        <w:t>Завдання 5.</w:t>
      </w:r>
      <w:r w:rsidRPr="00B82832">
        <w:rPr>
          <w:lang w:val="uk-UA"/>
        </w:rPr>
        <w:t xml:space="preserve"> Скласти бюджет впровадження програми використовуючи сайти програм-розробників та постачальників.</w:t>
      </w:r>
    </w:p>
    <w:p w:rsidR="00B82832" w:rsidRPr="00B82832" w:rsidRDefault="00B82832" w:rsidP="00B82832">
      <w:pPr>
        <w:ind w:firstLine="567"/>
        <w:jc w:val="both"/>
        <w:rPr>
          <w:b/>
          <w:lang w:val="uk-UA"/>
        </w:rPr>
      </w:pPr>
      <w:r w:rsidRPr="00B82832">
        <w:rPr>
          <w:b/>
          <w:lang w:val="uk-UA"/>
        </w:rPr>
        <w:t>Теоретичний матеріал</w:t>
      </w:r>
    </w:p>
    <w:p w:rsidR="00B82832" w:rsidRPr="00B82832" w:rsidRDefault="00B82832" w:rsidP="00B82832">
      <w:pPr>
        <w:tabs>
          <w:tab w:val="left" w:pos="4164"/>
        </w:tabs>
        <w:ind w:firstLine="567"/>
        <w:jc w:val="both"/>
        <w:rPr>
          <w:lang w:val="uk-UA"/>
        </w:rPr>
      </w:pPr>
      <w:r w:rsidRPr="00B82832">
        <w:rPr>
          <w:lang w:val="uk-UA"/>
        </w:rPr>
        <w:t xml:space="preserve">Необхідно скласти бюджет впровадження, можна скористатись наступною таблицею. </w:t>
      </w:r>
    </w:p>
    <w:tbl>
      <w:tblPr>
        <w:tblStyle w:val="5"/>
        <w:tblW w:w="0" w:type="auto"/>
        <w:tblInd w:w="137" w:type="dxa"/>
        <w:tblLook w:val="04A0" w:firstRow="1" w:lastRow="0" w:firstColumn="1" w:lastColumn="0" w:noHBand="0" w:noVBand="1"/>
      </w:tblPr>
      <w:tblGrid>
        <w:gridCol w:w="491"/>
        <w:gridCol w:w="2628"/>
        <w:gridCol w:w="1212"/>
        <w:gridCol w:w="1229"/>
        <w:gridCol w:w="1214"/>
      </w:tblGrid>
      <w:tr w:rsidR="003862A8" w:rsidRPr="00384B53" w:rsidTr="003862A8">
        <w:trPr>
          <w:trHeight w:val="562"/>
          <w:tblHeader/>
        </w:trPr>
        <w:tc>
          <w:tcPr>
            <w:tcW w:w="491" w:type="dxa"/>
            <w:vAlign w:val="center"/>
          </w:tcPr>
          <w:p w:rsidR="00B82832" w:rsidRPr="00384B53" w:rsidRDefault="00B82832" w:rsidP="003862A8">
            <w:pPr>
              <w:jc w:val="center"/>
              <w:rPr>
                <w:sz w:val="22"/>
                <w:szCs w:val="22"/>
              </w:rPr>
            </w:pPr>
            <w:r w:rsidRPr="00384B53">
              <w:rPr>
                <w:sz w:val="22"/>
                <w:szCs w:val="22"/>
              </w:rPr>
              <w:t>№ з/п</w:t>
            </w:r>
          </w:p>
        </w:tc>
        <w:tc>
          <w:tcPr>
            <w:tcW w:w="2628" w:type="dxa"/>
            <w:vAlign w:val="center"/>
          </w:tcPr>
          <w:p w:rsidR="00B82832" w:rsidRPr="00384B53" w:rsidRDefault="00B82832" w:rsidP="003862A8">
            <w:pPr>
              <w:jc w:val="center"/>
              <w:rPr>
                <w:sz w:val="22"/>
                <w:szCs w:val="22"/>
              </w:rPr>
            </w:pPr>
            <w:r w:rsidRPr="00384B53">
              <w:rPr>
                <w:sz w:val="22"/>
                <w:szCs w:val="22"/>
              </w:rPr>
              <w:t>Показники</w:t>
            </w:r>
          </w:p>
        </w:tc>
        <w:tc>
          <w:tcPr>
            <w:tcW w:w="1212" w:type="dxa"/>
            <w:vAlign w:val="center"/>
          </w:tcPr>
          <w:p w:rsidR="00B82832" w:rsidRPr="00384B53" w:rsidRDefault="00B82832" w:rsidP="003862A8">
            <w:pPr>
              <w:jc w:val="center"/>
              <w:rPr>
                <w:sz w:val="22"/>
                <w:szCs w:val="22"/>
              </w:rPr>
            </w:pPr>
            <w:r w:rsidRPr="00384B53">
              <w:rPr>
                <w:sz w:val="22"/>
                <w:szCs w:val="22"/>
              </w:rPr>
              <w:t>За місяць, грн</w:t>
            </w:r>
          </w:p>
        </w:tc>
        <w:tc>
          <w:tcPr>
            <w:tcW w:w="1229" w:type="dxa"/>
            <w:vAlign w:val="center"/>
          </w:tcPr>
          <w:p w:rsidR="00B82832" w:rsidRPr="00384B53" w:rsidRDefault="00B82832" w:rsidP="003862A8">
            <w:pPr>
              <w:jc w:val="center"/>
              <w:rPr>
                <w:sz w:val="22"/>
                <w:szCs w:val="22"/>
              </w:rPr>
            </w:pPr>
            <w:r w:rsidRPr="00384B53">
              <w:rPr>
                <w:sz w:val="22"/>
                <w:szCs w:val="22"/>
              </w:rPr>
              <w:t>Весь проект, грн</w:t>
            </w:r>
          </w:p>
        </w:tc>
        <w:tc>
          <w:tcPr>
            <w:tcW w:w="1214" w:type="dxa"/>
            <w:vAlign w:val="center"/>
          </w:tcPr>
          <w:p w:rsidR="00B82832" w:rsidRPr="00384B53" w:rsidRDefault="00B82832" w:rsidP="003862A8">
            <w:pPr>
              <w:jc w:val="center"/>
              <w:rPr>
                <w:sz w:val="22"/>
                <w:szCs w:val="22"/>
              </w:rPr>
            </w:pPr>
            <w:r w:rsidRPr="00384B53">
              <w:rPr>
                <w:sz w:val="22"/>
                <w:szCs w:val="22"/>
              </w:rPr>
              <w:t>Джерело даних</w:t>
            </w:r>
          </w:p>
        </w:tc>
      </w:tr>
      <w:tr w:rsidR="003862A8" w:rsidRPr="00384B53" w:rsidTr="005D0057">
        <w:tc>
          <w:tcPr>
            <w:tcW w:w="491" w:type="dxa"/>
            <w:vAlign w:val="center"/>
          </w:tcPr>
          <w:p w:rsidR="00B82832" w:rsidRPr="00384B53" w:rsidRDefault="00B82832" w:rsidP="005D0057">
            <w:pPr>
              <w:jc w:val="center"/>
              <w:rPr>
                <w:sz w:val="22"/>
                <w:szCs w:val="22"/>
              </w:rPr>
            </w:pPr>
          </w:p>
        </w:tc>
        <w:tc>
          <w:tcPr>
            <w:tcW w:w="2628" w:type="dxa"/>
            <w:vAlign w:val="center"/>
          </w:tcPr>
          <w:p w:rsidR="00B82832" w:rsidRPr="00384B53" w:rsidRDefault="00B82832" w:rsidP="005D0057">
            <w:pPr>
              <w:jc w:val="center"/>
              <w:rPr>
                <w:b/>
                <w:sz w:val="22"/>
                <w:szCs w:val="22"/>
              </w:rPr>
            </w:pPr>
            <w:r w:rsidRPr="00384B53">
              <w:rPr>
                <w:b/>
                <w:sz w:val="22"/>
                <w:szCs w:val="22"/>
              </w:rPr>
              <w:t>Технічна складова</w:t>
            </w:r>
          </w:p>
        </w:tc>
        <w:tc>
          <w:tcPr>
            <w:tcW w:w="1212" w:type="dxa"/>
            <w:vAlign w:val="center"/>
          </w:tcPr>
          <w:p w:rsidR="00B82832" w:rsidRPr="00384B53" w:rsidRDefault="00B82832" w:rsidP="005D0057">
            <w:pPr>
              <w:jc w:val="center"/>
              <w:rPr>
                <w:sz w:val="22"/>
                <w:szCs w:val="22"/>
              </w:rPr>
            </w:pPr>
          </w:p>
        </w:tc>
        <w:tc>
          <w:tcPr>
            <w:tcW w:w="1229" w:type="dxa"/>
            <w:vAlign w:val="center"/>
          </w:tcPr>
          <w:p w:rsidR="00B82832" w:rsidRPr="00384B53" w:rsidRDefault="00B82832" w:rsidP="005D0057">
            <w:pPr>
              <w:jc w:val="center"/>
              <w:rPr>
                <w:sz w:val="22"/>
                <w:szCs w:val="22"/>
              </w:rPr>
            </w:pPr>
          </w:p>
        </w:tc>
        <w:tc>
          <w:tcPr>
            <w:tcW w:w="1214" w:type="dxa"/>
          </w:tcPr>
          <w:p w:rsidR="00B82832" w:rsidRPr="00384B53" w:rsidRDefault="00B82832" w:rsidP="005D0057">
            <w:pPr>
              <w:jc w:val="center"/>
              <w:rPr>
                <w:sz w:val="22"/>
                <w:szCs w:val="22"/>
              </w:rPr>
            </w:pPr>
          </w:p>
        </w:tc>
      </w:tr>
      <w:tr w:rsidR="003862A8" w:rsidRPr="00384B53" w:rsidTr="005D0057">
        <w:tc>
          <w:tcPr>
            <w:tcW w:w="491" w:type="dxa"/>
          </w:tcPr>
          <w:p w:rsidR="00B82832" w:rsidRPr="00384B53" w:rsidRDefault="00B82832" w:rsidP="005D0057">
            <w:pPr>
              <w:jc w:val="both"/>
              <w:rPr>
                <w:sz w:val="22"/>
                <w:szCs w:val="22"/>
              </w:rPr>
            </w:pPr>
            <w:r w:rsidRPr="00384B53">
              <w:rPr>
                <w:sz w:val="22"/>
                <w:szCs w:val="22"/>
              </w:rPr>
              <w:t>1</w:t>
            </w:r>
          </w:p>
        </w:tc>
        <w:tc>
          <w:tcPr>
            <w:tcW w:w="2628" w:type="dxa"/>
          </w:tcPr>
          <w:p w:rsidR="00B82832" w:rsidRPr="00384B53" w:rsidRDefault="00B82832" w:rsidP="005D0057">
            <w:pPr>
              <w:jc w:val="both"/>
              <w:rPr>
                <w:sz w:val="22"/>
                <w:szCs w:val="22"/>
              </w:rPr>
            </w:pPr>
            <w:r w:rsidRPr="00384B53">
              <w:rPr>
                <w:sz w:val="22"/>
                <w:szCs w:val="22"/>
              </w:rPr>
              <w:t>Вартість сервера (якщо потрібно хмара чи обладнання)</w:t>
            </w:r>
          </w:p>
        </w:tc>
        <w:tc>
          <w:tcPr>
            <w:tcW w:w="1212" w:type="dxa"/>
          </w:tcPr>
          <w:p w:rsidR="00B82832" w:rsidRPr="00384B53" w:rsidRDefault="00B82832" w:rsidP="005D0057">
            <w:pPr>
              <w:jc w:val="both"/>
              <w:rPr>
                <w:sz w:val="22"/>
                <w:szCs w:val="22"/>
              </w:rPr>
            </w:pPr>
          </w:p>
        </w:tc>
        <w:tc>
          <w:tcPr>
            <w:tcW w:w="1229" w:type="dxa"/>
          </w:tcPr>
          <w:p w:rsidR="00B82832" w:rsidRPr="00384B53" w:rsidRDefault="00B82832" w:rsidP="005D0057">
            <w:pPr>
              <w:jc w:val="both"/>
              <w:rPr>
                <w:sz w:val="22"/>
                <w:szCs w:val="22"/>
              </w:rPr>
            </w:pPr>
          </w:p>
        </w:tc>
        <w:tc>
          <w:tcPr>
            <w:tcW w:w="1214" w:type="dxa"/>
          </w:tcPr>
          <w:p w:rsidR="00B82832" w:rsidRPr="00384B53" w:rsidRDefault="00B82832" w:rsidP="005D0057">
            <w:pPr>
              <w:jc w:val="both"/>
              <w:rPr>
                <w:sz w:val="22"/>
                <w:szCs w:val="22"/>
              </w:rPr>
            </w:pPr>
          </w:p>
        </w:tc>
      </w:tr>
      <w:tr w:rsidR="003862A8" w:rsidRPr="00384B53" w:rsidTr="005D0057">
        <w:tc>
          <w:tcPr>
            <w:tcW w:w="491" w:type="dxa"/>
          </w:tcPr>
          <w:p w:rsidR="00B82832" w:rsidRPr="00384B53" w:rsidRDefault="00B82832" w:rsidP="005D0057">
            <w:pPr>
              <w:jc w:val="both"/>
              <w:rPr>
                <w:sz w:val="22"/>
                <w:szCs w:val="22"/>
              </w:rPr>
            </w:pPr>
            <w:r w:rsidRPr="00384B53">
              <w:rPr>
                <w:sz w:val="22"/>
                <w:szCs w:val="22"/>
              </w:rPr>
              <w:t>2</w:t>
            </w:r>
          </w:p>
        </w:tc>
        <w:tc>
          <w:tcPr>
            <w:tcW w:w="2628" w:type="dxa"/>
          </w:tcPr>
          <w:p w:rsidR="00B82832" w:rsidRPr="00384B53" w:rsidRDefault="00B82832" w:rsidP="005D0057">
            <w:pPr>
              <w:jc w:val="both"/>
              <w:rPr>
                <w:sz w:val="22"/>
                <w:szCs w:val="22"/>
              </w:rPr>
            </w:pPr>
            <w:r w:rsidRPr="00384B53">
              <w:rPr>
                <w:sz w:val="22"/>
                <w:szCs w:val="22"/>
              </w:rPr>
              <w:t>Вартість обладнання (комп’ютери, принтери, РРО, зчитувачі кодів, принтери чеків  і т.д.)</w:t>
            </w:r>
          </w:p>
        </w:tc>
        <w:tc>
          <w:tcPr>
            <w:tcW w:w="1212" w:type="dxa"/>
          </w:tcPr>
          <w:p w:rsidR="00B82832" w:rsidRPr="00384B53" w:rsidRDefault="00B82832" w:rsidP="005D0057">
            <w:pPr>
              <w:jc w:val="both"/>
              <w:rPr>
                <w:sz w:val="22"/>
                <w:szCs w:val="22"/>
              </w:rPr>
            </w:pPr>
          </w:p>
        </w:tc>
        <w:tc>
          <w:tcPr>
            <w:tcW w:w="1229" w:type="dxa"/>
          </w:tcPr>
          <w:p w:rsidR="00B82832" w:rsidRPr="00384B53" w:rsidRDefault="00B82832" w:rsidP="005D0057">
            <w:pPr>
              <w:jc w:val="both"/>
              <w:rPr>
                <w:sz w:val="22"/>
                <w:szCs w:val="22"/>
              </w:rPr>
            </w:pPr>
          </w:p>
        </w:tc>
        <w:tc>
          <w:tcPr>
            <w:tcW w:w="1214" w:type="dxa"/>
          </w:tcPr>
          <w:p w:rsidR="00B82832" w:rsidRPr="00384B53" w:rsidRDefault="00B82832" w:rsidP="005D0057">
            <w:pPr>
              <w:jc w:val="both"/>
              <w:rPr>
                <w:sz w:val="22"/>
                <w:szCs w:val="22"/>
              </w:rPr>
            </w:pPr>
          </w:p>
        </w:tc>
      </w:tr>
      <w:tr w:rsidR="003862A8" w:rsidRPr="00384B53" w:rsidTr="005D0057">
        <w:tc>
          <w:tcPr>
            <w:tcW w:w="491" w:type="dxa"/>
          </w:tcPr>
          <w:p w:rsidR="00B82832" w:rsidRPr="00384B53" w:rsidRDefault="00B82832" w:rsidP="005D0057">
            <w:pPr>
              <w:jc w:val="both"/>
              <w:rPr>
                <w:sz w:val="22"/>
                <w:szCs w:val="22"/>
              </w:rPr>
            </w:pPr>
          </w:p>
        </w:tc>
        <w:tc>
          <w:tcPr>
            <w:tcW w:w="2628" w:type="dxa"/>
          </w:tcPr>
          <w:p w:rsidR="00B82832" w:rsidRPr="00384B53" w:rsidRDefault="00B82832" w:rsidP="005D0057">
            <w:pPr>
              <w:jc w:val="both"/>
              <w:rPr>
                <w:sz w:val="22"/>
                <w:szCs w:val="22"/>
              </w:rPr>
            </w:pPr>
            <w:r w:rsidRPr="00384B53">
              <w:rPr>
                <w:sz w:val="22"/>
                <w:szCs w:val="22"/>
              </w:rPr>
              <w:t>Разом</w:t>
            </w:r>
          </w:p>
        </w:tc>
        <w:tc>
          <w:tcPr>
            <w:tcW w:w="1212" w:type="dxa"/>
          </w:tcPr>
          <w:p w:rsidR="00B82832" w:rsidRPr="00384B53" w:rsidRDefault="00B82832" w:rsidP="005D0057">
            <w:pPr>
              <w:jc w:val="both"/>
              <w:rPr>
                <w:sz w:val="22"/>
                <w:szCs w:val="22"/>
              </w:rPr>
            </w:pPr>
          </w:p>
        </w:tc>
        <w:tc>
          <w:tcPr>
            <w:tcW w:w="1229" w:type="dxa"/>
          </w:tcPr>
          <w:p w:rsidR="00B82832" w:rsidRPr="00384B53" w:rsidRDefault="00B82832" w:rsidP="005D0057">
            <w:pPr>
              <w:jc w:val="both"/>
              <w:rPr>
                <w:sz w:val="22"/>
                <w:szCs w:val="22"/>
              </w:rPr>
            </w:pPr>
          </w:p>
        </w:tc>
        <w:tc>
          <w:tcPr>
            <w:tcW w:w="1214" w:type="dxa"/>
          </w:tcPr>
          <w:p w:rsidR="00B82832" w:rsidRPr="00384B53" w:rsidRDefault="00B82832" w:rsidP="005D0057">
            <w:pPr>
              <w:jc w:val="both"/>
              <w:rPr>
                <w:sz w:val="22"/>
                <w:szCs w:val="22"/>
              </w:rPr>
            </w:pPr>
          </w:p>
        </w:tc>
      </w:tr>
      <w:tr w:rsidR="003862A8" w:rsidRPr="00384B53" w:rsidTr="005D0057">
        <w:tc>
          <w:tcPr>
            <w:tcW w:w="491" w:type="dxa"/>
          </w:tcPr>
          <w:p w:rsidR="00B82832" w:rsidRPr="00384B53" w:rsidRDefault="00B82832" w:rsidP="005D0057">
            <w:pPr>
              <w:jc w:val="both"/>
              <w:rPr>
                <w:sz w:val="22"/>
                <w:szCs w:val="22"/>
              </w:rPr>
            </w:pPr>
          </w:p>
        </w:tc>
        <w:tc>
          <w:tcPr>
            <w:tcW w:w="2628" w:type="dxa"/>
          </w:tcPr>
          <w:p w:rsidR="00B82832" w:rsidRPr="00384B53" w:rsidRDefault="00B82832" w:rsidP="005D0057">
            <w:pPr>
              <w:jc w:val="both"/>
              <w:rPr>
                <w:b/>
                <w:sz w:val="22"/>
                <w:szCs w:val="22"/>
              </w:rPr>
            </w:pPr>
            <w:r w:rsidRPr="00384B53">
              <w:rPr>
                <w:b/>
                <w:sz w:val="22"/>
                <w:szCs w:val="22"/>
              </w:rPr>
              <w:t>Програмна складова</w:t>
            </w:r>
          </w:p>
        </w:tc>
        <w:tc>
          <w:tcPr>
            <w:tcW w:w="1212" w:type="dxa"/>
          </w:tcPr>
          <w:p w:rsidR="00B82832" w:rsidRPr="00384B53" w:rsidRDefault="00B82832" w:rsidP="005D0057">
            <w:pPr>
              <w:jc w:val="both"/>
              <w:rPr>
                <w:sz w:val="22"/>
                <w:szCs w:val="22"/>
              </w:rPr>
            </w:pPr>
          </w:p>
        </w:tc>
        <w:tc>
          <w:tcPr>
            <w:tcW w:w="1229" w:type="dxa"/>
          </w:tcPr>
          <w:p w:rsidR="00B82832" w:rsidRPr="00384B53" w:rsidRDefault="00B82832" w:rsidP="005D0057">
            <w:pPr>
              <w:jc w:val="both"/>
              <w:rPr>
                <w:sz w:val="22"/>
                <w:szCs w:val="22"/>
              </w:rPr>
            </w:pPr>
          </w:p>
        </w:tc>
        <w:tc>
          <w:tcPr>
            <w:tcW w:w="1214" w:type="dxa"/>
          </w:tcPr>
          <w:p w:rsidR="00B82832" w:rsidRPr="00384B53" w:rsidRDefault="00B82832" w:rsidP="005D0057">
            <w:pPr>
              <w:jc w:val="both"/>
              <w:rPr>
                <w:sz w:val="22"/>
                <w:szCs w:val="22"/>
              </w:rPr>
            </w:pPr>
          </w:p>
        </w:tc>
      </w:tr>
      <w:tr w:rsidR="003862A8" w:rsidRPr="00384B53" w:rsidTr="005D0057">
        <w:tc>
          <w:tcPr>
            <w:tcW w:w="491" w:type="dxa"/>
          </w:tcPr>
          <w:p w:rsidR="00B82832" w:rsidRPr="00384B53" w:rsidRDefault="00B82832" w:rsidP="005D0057">
            <w:pPr>
              <w:jc w:val="both"/>
              <w:rPr>
                <w:sz w:val="22"/>
                <w:szCs w:val="22"/>
              </w:rPr>
            </w:pPr>
            <w:r w:rsidRPr="00384B53">
              <w:rPr>
                <w:sz w:val="22"/>
                <w:szCs w:val="22"/>
              </w:rPr>
              <w:t>3</w:t>
            </w:r>
          </w:p>
        </w:tc>
        <w:tc>
          <w:tcPr>
            <w:tcW w:w="2628" w:type="dxa"/>
          </w:tcPr>
          <w:p w:rsidR="00B82832" w:rsidRPr="00384B53" w:rsidRDefault="00B82832" w:rsidP="005D0057">
            <w:pPr>
              <w:jc w:val="both"/>
              <w:rPr>
                <w:sz w:val="22"/>
                <w:szCs w:val="22"/>
              </w:rPr>
            </w:pPr>
            <w:r w:rsidRPr="00384B53">
              <w:rPr>
                <w:sz w:val="22"/>
                <w:szCs w:val="22"/>
              </w:rPr>
              <w:t>Вартість програми (ліцензія)</w:t>
            </w:r>
          </w:p>
        </w:tc>
        <w:tc>
          <w:tcPr>
            <w:tcW w:w="1212" w:type="dxa"/>
          </w:tcPr>
          <w:p w:rsidR="00B82832" w:rsidRPr="00384B53" w:rsidRDefault="00B82832" w:rsidP="005D0057">
            <w:pPr>
              <w:jc w:val="both"/>
              <w:rPr>
                <w:sz w:val="22"/>
                <w:szCs w:val="22"/>
              </w:rPr>
            </w:pPr>
          </w:p>
        </w:tc>
        <w:tc>
          <w:tcPr>
            <w:tcW w:w="1229" w:type="dxa"/>
          </w:tcPr>
          <w:p w:rsidR="00B82832" w:rsidRPr="00384B53" w:rsidRDefault="00B82832" w:rsidP="005D0057">
            <w:pPr>
              <w:jc w:val="both"/>
              <w:rPr>
                <w:sz w:val="22"/>
                <w:szCs w:val="22"/>
              </w:rPr>
            </w:pPr>
          </w:p>
        </w:tc>
        <w:tc>
          <w:tcPr>
            <w:tcW w:w="1214" w:type="dxa"/>
          </w:tcPr>
          <w:p w:rsidR="00B82832" w:rsidRPr="00384B53" w:rsidRDefault="00B82832" w:rsidP="005D0057">
            <w:pPr>
              <w:jc w:val="both"/>
              <w:rPr>
                <w:sz w:val="22"/>
                <w:szCs w:val="22"/>
              </w:rPr>
            </w:pPr>
          </w:p>
        </w:tc>
      </w:tr>
      <w:tr w:rsidR="003862A8" w:rsidRPr="00384B53" w:rsidTr="005D0057">
        <w:tc>
          <w:tcPr>
            <w:tcW w:w="491" w:type="dxa"/>
          </w:tcPr>
          <w:p w:rsidR="00B82832" w:rsidRPr="00384B53" w:rsidRDefault="00B82832" w:rsidP="005D0057">
            <w:pPr>
              <w:jc w:val="both"/>
              <w:rPr>
                <w:sz w:val="22"/>
                <w:szCs w:val="22"/>
              </w:rPr>
            </w:pPr>
            <w:r w:rsidRPr="00384B53">
              <w:rPr>
                <w:sz w:val="22"/>
                <w:szCs w:val="22"/>
              </w:rPr>
              <w:t>4</w:t>
            </w:r>
          </w:p>
        </w:tc>
        <w:tc>
          <w:tcPr>
            <w:tcW w:w="2628" w:type="dxa"/>
          </w:tcPr>
          <w:p w:rsidR="00B82832" w:rsidRPr="00384B53" w:rsidRDefault="00B82832" w:rsidP="005D0057">
            <w:pPr>
              <w:jc w:val="both"/>
              <w:rPr>
                <w:sz w:val="22"/>
                <w:szCs w:val="22"/>
              </w:rPr>
            </w:pPr>
            <w:r w:rsidRPr="00384B53">
              <w:rPr>
                <w:sz w:val="22"/>
                <w:szCs w:val="22"/>
              </w:rPr>
              <w:t>Вартість підтримки, обслуговування (якщо є)</w:t>
            </w:r>
          </w:p>
        </w:tc>
        <w:tc>
          <w:tcPr>
            <w:tcW w:w="1212" w:type="dxa"/>
          </w:tcPr>
          <w:p w:rsidR="00B82832" w:rsidRPr="00384B53" w:rsidRDefault="00B82832" w:rsidP="005D0057">
            <w:pPr>
              <w:jc w:val="both"/>
              <w:rPr>
                <w:sz w:val="22"/>
                <w:szCs w:val="22"/>
              </w:rPr>
            </w:pPr>
          </w:p>
        </w:tc>
        <w:tc>
          <w:tcPr>
            <w:tcW w:w="1229" w:type="dxa"/>
          </w:tcPr>
          <w:p w:rsidR="00B82832" w:rsidRPr="00384B53" w:rsidRDefault="00B82832" w:rsidP="005D0057">
            <w:pPr>
              <w:jc w:val="both"/>
              <w:rPr>
                <w:sz w:val="22"/>
                <w:szCs w:val="22"/>
              </w:rPr>
            </w:pPr>
          </w:p>
        </w:tc>
        <w:tc>
          <w:tcPr>
            <w:tcW w:w="1214" w:type="dxa"/>
          </w:tcPr>
          <w:p w:rsidR="00B82832" w:rsidRPr="00384B53" w:rsidRDefault="00B82832" w:rsidP="005D0057">
            <w:pPr>
              <w:jc w:val="both"/>
              <w:rPr>
                <w:sz w:val="22"/>
                <w:szCs w:val="22"/>
              </w:rPr>
            </w:pPr>
          </w:p>
        </w:tc>
      </w:tr>
      <w:tr w:rsidR="003862A8" w:rsidRPr="00384B53" w:rsidTr="005D0057">
        <w:tc>
          <w:tcPr>
            <w:tcW w:w="491" w:type="dxa"/>
          </w:tcPr>
          <w:p w:rsidR="00B82832" w:rsidRPr="00384B53" w:rsidRDefault="00B82832" w:rsidP="005D0057">
            <w:pPr>
              <w:jc w:val="both"/>
              <w:rPr>
                <w:sz w:val="22"/>
                <w:szCs w:val="22"/>
              </w:rPr>
            </w:pPr>
            <w:r w:rsidRPr="00384B53">
              <w:rPr>
                <w:sz w:val="22"/>
                <w:szCs w:val="22"/>
              </w:rPr>
              <w:t>6</w:t>
            </w:r>
          </w:p>
        </w:tc>
        <w:tc>
          <w:tcPr>
            <w:tcW w:w="2628" w:type="dxa"/>
          </w:tcPr>
          <w:p w:rsidR="00B82832" w:rsidRPr="00384B53" w:rsidRDefault="00B82832" w:rsidP="005D0057">
            <w:pPr>
              <w:jc w:val="both"/>
              <w:rPr>
                <w:sz w:val="22"/>
                <w:szCs w:val="22"/>
              </w:rPr>
            </w:pPr>
            <w:r w:rsidRPr="00384B53">
              <w:rPr>
                <w:sz w:val="22"/>
                <w:szCs w:val="22"/>
              </w:rPr>
              <w:t>Вартість впровадження якщо є)</w:t>
            </w:r>
          </w:p>
        </w:tc>
        <w:tc>
          <w:tcPr>
            <w:tcW w:w="1212" w:type="dxa"/>
          </w:tcPr>
          <w:p w:rsidR="00B82832" w:rsidRPr="00384B53" w:rsidRDefault="00B82832" w:rsidP="005D0057">
            <w:pPr>
              <w:jc w:val="both"/>
              <w:rPr>
                <w:sz w:val="22"/>
                <w:szCs w:val="22"/>
              </w:rPr>
            </w:pPr>
          </w:p>
        </w:tc>
        <w:tc>
          <w:tcPr>
            <w:tcW w:w="1229" w:type="dxa"/>
          </w:tcPr>
          <w:p w:rsidR="00B82832" w:rsidRPr="00384B53" w:rsidRDefault="00B82832" w:rsidP="005D0057">
            <w:pPr>
              <w:jc w:val="both"/>
              <w:rPr>
                <w:sz w:val="22"/>
                <w:szCs w:val="22"/>
              </w:rPr>
            </w:pPr>
          </w:p>
        </w:tc>
        <w:tc>
          <w:tcPr>
            <w:tcW w:w="1214" w:type="dxa"/>
          </w:tcPr>
          <w:p w:rsidR="00B82832" w:rsidRPr="00384B53" w:rsidRDefault="00B82832" w:rsidP="005D0057">
            <w:pPr>
              <w:jc w:val="both"/>
              <w:rPr>
                <w:sz w:val="22"/>
                <w:szCs w:val="22"/>
              </w:rPr>
            </w:pPr>
          </w:p>
        </w:tc>
      </w:tr>
      <w:tr w:rsidR="003862A8" w:rsidRPr="00384B53" w:rsidTr="005D0057">
        <w:tc>
          <w:tcPr>
            <w:tcW w:w="491" w:type="dxa"/>
          </w:tcPr>
          <w:p w:rsidR="00B82832" w:rsidRPr="00384B53" w:rsidRDefault="00B82832" w:rsidP="005D0057">
            <w:pPr>
              <w:jc w:val="both"/>
              <w:rPr>
                <w:sz w:val="22"/>
                <w:szCs w:val="22"/>
              </w:rPr>
            </w:pPr>
          </w:p>
        </w:tc>
        <w:tc>
          <w:tcPr>
            <w:tcW w:w="2628" w:type="dxa"/>
          </w:tcPr>
          <w:p w:rsidR="00B82832" w:rsidRPr="00384B53" w:rsidRDefault="00B82832" w:rsidP="005D0057">
            <w:pPr>
              <w:jc w:val="both"/>
              <w:rPr>
                <w:sz w:val="22"/>
                <w:szCs w:val="22"/>
              </w:rPr>
            </w:pPr>
            <w:r w:rsidRPr="00384B53">
              <w:rPr>
                <w:sz w:val="22"/>
                <w:szCs w:val="22"/>
              </w:rPr>
              <w:t>Разом</w:t>
            </w:r>
          </w:p>
        </w:tc>
        <w:tc>
          <w:tcPr>
            <w:tcW w:w="1212" w:type="dxa"/>
          </w:tcPr>
          <w:p w:rsidR="00B82832" w:rsidRPr="00384B53" w:rsidRDefault="00B82832" w:rsidP="005D0057">
            <w:pPr>
              <w:jc w:val="both"/>
              <w:rPr>
                <w:sz w:val="22"/>
                <w:szCs w:val="22"/>
              </w:rPr>
            </w:pPr>
          </w:p>
        </w:tc>
        <w:tc>
          <w:tcPr>
            <w:tcW w:w="1229" w:type="dxa"/>
          </w:tcPr>
          <w:p w:rsidR="00B82832" w:rsidRPr="00384B53" w:rsidRDefault="00B82832" w:rsidP="005D0057">
            <w:pPr>
              <w:jc w:val="both"/>
              <w:rPr>
                <w:sz w:val="22"/>
                <w:szCs w:val="22"/>
              </w:rPr>
            </w:pPr>
          </w:p>
        </w:tc>
        <w:tc>
          <w:tcPr>
            <w:tcW w:w="1214" w:type="dxa"/>
          </w:tcPr>
          <w:p w:rsidR="00B82832" w:rsidRPr="00384B53" w:rsidRDefault="00B82832" w:rsidP="005D0057">
            <w:pPr>
              <w:jc w:val="both"/>
              <w:rPr>
                <w:sz w:val="22"/>
                <w:szCs w:val="22"/>
              </w:rPr>
            </w:pPr>
          </w:p>
        </w:tc>
      </w:tr>
      <w:tr w:rsidR="003862A8" w:rsidRPr="00384B53" w:rsidTr="005D0057">
        <w:tc>
          <w:tcPr>
            <w:tcW w:w="491" w:type="dxa"/>
          </w:tcPr>
          <w:p w:rsidR="00B82832" w:rsidRPr="00384B53" w:rsidRDefault="00B82832" w:rsidP="005D0057">
            <w:pPr>
              <w:jc w:val="both"/>
              <w:rPr>
                <w:sz w:val="22"/>
                <w:szCs w:val="22"/>
              </w:rPr>
            </w:pPr>
          </w:p>
        </w:tc>
        <w:tc>
          <w:tcPr>
            <w:tcW w:w="2628" w:type="dxa"/>
          </w:tcPr>
          <w:p w:rsidR="00B82832" w:rsidRPr="00384B53" w:rsidRDefault="00B82832" w:rsidP="005D0057">
            <w:pPr>
              <w:jc w:val="both"/>
              <w:rPr>
                <w:sz w:val="22"/>
                <w:szCs w:val="22"/>
              </w:rPr>
            </w:pPr>
            <w:r w:rsidRPr="00384B53">
              <w:rPr>
                <w:sz w:val="22"/>
                <w:szCs w:val="22"/>
              </w:rPr>
              <w:t>Всього</w:t>
            </w:r>
          </w:p>
        </w:tc>
        <w:tc>
          <w:tcPr>
            <w:tcW w:w="1212" w:type="dxa"/>
          </w:tcPr>
          <w:p w:rsidR="00B82832" w:rsidRPr="00384B53" w:rsidRDefault="00B82832" w:rsidP="005D0057">
            <w:pPr>
              <w:jc w:val="both"/>
              <w:rPr>
                <w:sz w:val="22"/>
                <w:szCs w:val="22"/>
              </w:rPr>
            </w:pPr>
          </w:p>
        </w:tc>
        <w:tc>
          <w:tcPr>
            <w:tcW w:w="1229" w:type="dxa"/>
          </w:tcPr>
          <w:p w:rsidR="00B82832" w:rsidRPr="00384B53" w:rsidRDefault="00B82832" w:rsidP="005D0057">
            <w:pPr>
              <w:jc w:val="both"/>
              <w:rPr>
                <w:sz w:val="22"/>
                <w:szCs w:val="22"/>
              </w:rPr>
            </w:pPr>
          </w:p>
        </w:tc>
        <w:tc>
          <w:tcPr>
            <w:tcW w:w="1214" w:type="dxa"/>
          </w:tcPr>
          <w:p w:rsidR="00B82832" w:rsidRPr="00384B53" w:rsidRDefault="00B82832" w:rsidP="005D0057">
            <w:pPr>
              <w:jc w:val="both"/>
              <w:rPr>
                <w:sz w:val="22"/>
                <w:szCs w:val="22"/>
              </w:rPr>
            </w:pPr>
          </w:p>
        </w:tc>
      </w:tr>
    </w:tbl>
    <w:p w:rsidR="00B82832" w:rsidRPr="00B82832" w:rsidRDefault="00B82832" w:rsidP="00B82832">
      <w:pPr>
        <w:ind w:firstLine="567"/>
        <w:jc w:val="both"/>
        <w:rPr>
          <w:b/>
          <w:lang w:val="uk-UA"/>
        </w:rPr>
      </w:pPr>
    </w:p>
    <w:p w:rsidR="00B82832" w:rsidRPr="003862A8" w:rsidRDefault="00B82832" w:rsidP="005D0057">
      <w:pPr>
        <w:pStyle w:val="1"/>
        <w:jc w:val="center"/>
        <w:rPr>
          <w:rFonts w:ascii="Times New Roman" w:hAnsi="Times New Roman" w:cs="Times New Roman"/>
          <w:sz w:val="24"/>
          <w:szCs w:val="24"/>
          <w:lang w:val="uk-UA"/>
        </w:rPr>
      </w:pPr>
      <w:bookmarkStart w:id="7" w:name="_Toc106287124"/>
      <w:r w:rsidRPr="003862A8">
        <w:rPr>
          <w:rFonts w:ascii="Times New Roman" w:hAnsi="Times New Roman" w:cs="Times New Roman"/>
          <w:sz w:val="24"/>
          <w:szCs w:val="24"/>
          <w:lang w:val="uk-UA"/>
        </w:rPr>
        <w:t>6. Оцінка ефективності впровадження</w:t>
      </w:r>
      <w:bookmarkEnd w:id="7"/>
    </w:p>
    <w:p w:rsidR="005D0057" w:rsidRPr="003862A8" w:rsidRDefault="005D0057" w:rsidP="00B82832">
      <w:pPr>
        <w:ind w:firstLine="567"/>
        <w:rPr>
          <w:rFonts w:eastAsiaTheme="minorHAnsi"/>
          <w:b/>
          <w:lang w:val="uk-UA" w:eastAsia="en-US"/>
        </w:rPr>
      </w:pPr>
    </w:p>
    <w:p w:rsidR="00B82832" w:rsidRPr="00B82832" w:rsidRDefault="00B82832" w:rsidP="005D0057">
      <w:pPr>
        <w:ind w:firstLine="567"/>
        <w:jc w:val="both"/>
        <w:rPr>
          <w:rFonts w:eastAsiaTheme="minorHAnsi"/>
          <w:lang w:val="uk-UA" w:eastAsia="en-US"/>
        </w:rPr>
      </w:pPr>
      <w:r w:rsidRPr="00B82832">
        <w:rPr>
          <w:rFonts w:eastAsiaTheme="minorHAnsi"/>
          <w:b/>
          <w:lang w:val="uk-UA" w:eastAsia="en-US"/>
        </w:rPr>
        <w:t>Завдання 6.</w:t>
      </w:r>
      <w:r w:rsidRPr="00B82832">
        <w:rPr>
          <w:rFonts w:eastAsiaTheme="minorHAnsi"/>
          <w:lang w:val="uk-UA" w:eastAsia="en-US"/>
        </w:rPr>
        <w:t xml:space="preserve"> Порахувати ефект від впровадження системи. </w:t>
      </w:r>
    </w:p>
    <w:p w:rsidR="00B82832" w:rsidRPr="00B82832" w:rsidRDefault="00B82832" w:rsidP="005D0057">
      <w:pPr>
        <w:ind w:firstLine="567"/>
        <w:jc w:val="both"/>
        <w:rPr>
          <w:rFonts w:eastAsiaTheme="minorHAnsi"/>
          <w:b/>
          <w:lang w:val="uk-UA" w:eastAsia="en-US"/>
        </w:rPr>
      </w:pPr>
      <w:r w:rsidRPr="00B82832">
        <w:rPr>
          <w:rFonts w:eastAsiaTheme="minorHAnsi"/>
          <w:b/>
          <w:lang w:val="uk-UA" w:eastAsia="en-US"/>
        </w:rPr>
        <w:t>Теоретичний матеріал</w:t>
      </w:r>
    </w:p>
    <w:p w:rsidR="005D0057" w:rsidRPr="005D0057" w:rsidRDefault="005D0057" w:rsidP="005D0057">
      <w:pPr>
        <w:spacing w:line="256" w:lineRule="auto"/>
        <w:ind w:firstLine="567"/>
        <w:jc w:val="both"/>
        <w:rPr>
          <w:rFonts w:eastAsiaTheme="minorHAnsi"/>
          <w:lang w:val="uk-UA" w:eastAsia="en-US"/>
        </w:rPr>
      </w:pPr>
      <w:r w:rsidRPr="005D0057">
        <w:rPr>
          <w:rFonts w:eastAsiaTheme="minorHAnsi"/>
          <w:lang w:val="uk-UA" w:eastAsia="en-US"/>
        </w:rPr>
        <w:t>Ефект вимірюється в гривнях. Досягнути ефекту можна за рахунок</w:t>
      </w:r>
    </w:p>
    <w:p w:rsidR="005D0057" w:rsidRPr="005D0057" w:rsidRDefault="005D0057" w:rsidP="005D0057">
      <w:pPr>
        <w:numPr>
          <w:ilvl w:val="0"/>
          <w:numId w:val="45"/>
        </w:numPr>
        <w:spacing w:line="256" w:lineRule="auto"/>
        <w:ind w:left="0" w:firstLine="567"/>
        <w:contextualSpacing/>
        <w:jc w:val="both"/>
        <w:rPr>
          <w:rFonts w:eastAsiaTheme="minorHAnsi"/>
          <w:lang w:val="uk-UA" w:eastAsia="en-US"/>
        </w:rPr>
      </w:pPr>
      <w:r w:rsidRPr="005D0057">
        <w:rPr>
          <w:rFonts w:eastAsiaTheme="minorHAnsi"/>
          <w:lang w:val="uk-UA" w:eastAsia="en-US"/>
        </w:rPr>
        <w:t>Зменшення кількості працівників за рахунок автоматизації</w:t>
      </w:r>
    </w:p>
    <w:p w:rsidR="005D0057" w:rsidRPr="005D0057" w:rsidRDefault="005D0057" w:rsidP="005D0057">
      <w:pPr>
        <w:numPr>
          <w:ilvl w:val="0"/>
          <w:numId w:val="45"/>
        </w:numPr>
        <w:spacing w:line="256" w:lineRule="auto"/>
        <w:ind w:left="0" w:firstLine="567"/>
        <w:contextualSpacing/>
        <w:jc w:val="both"/>
        <w:rPr>
          <w:rFonts w:eastAsiaTheme="minorHAnsi"/>
          <w:lang w:val="uk-UA" w:eastAsia="en-US"/>
        </w:rPr>
      </w:pPr>
      <w:r w:rsidRPr="005D0057">
        <w:rPr>
          <w:rFonts w:eastAsiaTheme="minorHAnsi"/>
          <w:lang w:val="uk-UA" w:eastAsia="en-US"/>
        </w:rPr>
        <w:t>Зменшення кількості часу на виконання певних завдань</w:t>
      </w:r>
    </w:p>
    <w:p w:rsidR="005D0057" w:rsidRPr="005D0057" w:rsidRDefault="005D0057" w:rsidP="005D0057">
      <w:pPr>
        <w:numPr>
          <w:ilvl w:val="0"/>
          <w:numId w:val="45"/>
        </w:numPr>
        <w:spacing w:line="256" w:lineRule="auto"/>
        <w:ind w:left="0" w:firstLine="567"/>
        <w:contextualSpacing/>
        <w:jc w:val="both"/>
        <w:rPr>
          <w:rFonts w:eastAsiaTheme="minorHAnsi"/>
          <w:lang w:val="uk-UA" w:eastAsia="en-US"/>
        </w:rPr>
      </w:pPr>
      <w:r w:rsidRPr="005D0057">
        <w:rPr>
          <w:rFonts w:eastAsiaTheme="minorHAnsi"/>
          <w:lang w:val="uk-UA" w:eastAsia="en-US"/>
        </w:rPr>
        <w:t>Додаткові клієнти (CRM)</w:t>
      </w:r>
    </w:p>
    <w:p w:rsidR="005D0057" w:rsidRPr="005D0057" w:rsidRDefault="005D0057" w:rsidP="005D0057">
      <w:pPr>
        <w:numPr>
          <w:ilvl w:val="0"/>
          <w:numId w:val="45"/>
        </w:numPr>
        <w:spacing w:line="256" w:lineRule="auto"/>
        <w:ind w:left="0" w:firstLine="567"/>
        <w:contextualSpacing/>
        <w:jc w:val="both"/>
        <w:rPr>
          <w:rFonts w:eastAsiaTheme="minorHAnsi"/>
          <w:lang w:val="uk-UA" w:eastAsia="en-US"/>
        </w:rPr>
      </w:pPr>
      <w:r w:rsidRPr="005D0057">
        <w:rPr>
          <w:rFonts w:eastAsiaTheme="minorHAnsi"/>
          <w:lang w:val="uk-UA" w:eastAsia="en-US"/>
        </w:rPr>
        <w:t>Зменшення собівартості через уникнення зайвих втрат, розкрадань, пересортиць</w:t>
      </w:r>
    </w:p>
    <w:p w:rsidR="005D0057" w:rsidRPr="005D0057" w:rsidRDefault="005D0057" w:rsidP="005D0057">
      <w:pPr>
        <w:numPr>
          <w:ilvl w:val="0"/>
          <w:numId w:val="45"/>
        </w:numPr>
        <w:spacing w:line="256" w:lineRule="auto"/>
        <w:ind w:left="0" w:firstLine="567"/>
        <w:contextualSpacing/>
        <w:jc w:val="both"/>
        <w:rPr>
          <w:rFonts w:eastAsiaTheme="minorHAnsi"/>
          <w:lang w:val="uk-UA" w:eastAsia="en-US"/>
        </w:rPr>
      </w:pPr>
      <w:r w:rsidRPr="005D0057">
        <w:rPr>
          <w:rFonts w:eastAsiaTheme="minorHAnsi"/>
          <w:lang w:val="uk-UA" w:eastAsia="en-US"/>
        </w:rPr>
        <w:t>Покращення обіговості коштів за рахунок зменшення залишків сировини і впровадження кращої системи планування їх замовлень</w:t>
      </w:r>
    </w:p>
    <w:p w:rsidR="005D0057" w:rsidRPr="005D0057" w:rsidRDefault="005D0057" w:rsidP="005D0057">
      <w:pPr>
        <w:numPr>
          <w:ilvl w:val="0"/>
          <w:numId w:val="45"/>
        </w:numPr>
        <w:spacing w:line="256" w:lineRule="auto"/>
        <w:ind w:left="0" w:firstLine="567"/>
        <w:contextualSpacing/>
        <w:jc w:val="both"/>
        <w:rPr>
          <w:rFonts w:eastAsiaTheme="minorHAnsi"/>
          <w:lang w:val="uk-UA" w:eastAsia="en-US"/>
        </w:rPr>
      </w:pPr>
      <w:r w:rsidRPr="005D0057">
        <w:rPr>
          <w:rFonts w:eastAsiaTheme="minorHAnsi"/>
          <w:lang w:val="uk-UA" w:eastAsia="en-US"/>
        </w:rPr>
        <w:t>Зменшення витрат за рахунок зменшення витрат на оренду (скорочення необхідної площі для зберігання запасів і готової продукції)</w:t>
      </w:r>
    </w:p>
    <w:p w:rsidR="00CA7819" w:rsidRPr="00DF05D5" w:rsidRDefault="00CA7819" w:rsidP="00CA7819">
      <w:pPr>
        <w:ind w:firstLine="567"/>
        <w:jc w:val="both"/>
        <w:rPr>
          <w:rFonts w:eastAsia="Calibri"/>
          <w:lang w:val="uk-UA"/>
        </w:rPr>
      </w:pPr>
      <w:r w:rsidRPr="00DF05D5">
        <w:rPr>
          <w:b/>
          <w:bCs/>
          <w:iCs/>
          <w:lang w:val="uk-UA"/>
        </w:rPr>
        <w:br w:type="page"/>
      </w:r>
    </w:p>
    <w:p w:rsidR="00CA7819" w:rsidRPr="00F850B5" w:rsidRDefault="00215F0C" w:rsidP="00F850B5">
      <w:pPr>
        <w:tabs>
          <w:tab w:val="left" w:pos="709"/>
        </w:tabs>
        <w:jc w:val="both"/>
        <w:rPr>
          <w:rFonts w:eastAsia="Calibri"/>
          <w:sz w:val="22"/>
          <w:szCs w:val="22"/>
          <w:lang w:val="uk-UA"/>
        </w:rPr>
      </w:pPr>
      <w:r w:rsidRPr="003862A8">
        <w:rPr>
          <w:b/>
          <w:bCs/>
          <w:color w:val="000000"/>
          <w:sz w:val="22"/>
          <w:szCs w:val="22"/>
          <w:lang w:val="uk-UA"/>
        </w:rPr>
        <w:lastRenderedPageBreak/>
        <w:t xml:space="preserve">Управлінські інформаційні </w:t>
      </w:r>
      <w:r>
        <w:rPr>
          <w:b/>
          <w:bCs/>
          <w:color w:val="000000"/>
          <w:sz w:val="22"/>
          <w:szCs w:val="22"/>
          <w:lang w:val="uk-UA"/>
        </w:rPr>
        <w:t>та комунікаційні технології</w:t>
      </w:r>
      <w:r w:rsidRPr="003862A8">
        <w:rPr>
          <w:b/>
          <w:bCs/>
          <w:color w:val="000000"/>
          <w:sz w:val="22"/>
          <w:szCs w:val="22"/>
          <w:lang w:val="uk-UA"/>
        </w:rPr>
        <w:t xml:space="preserve"> обліку  </w:t>
      </w:r>
      <w:r>
        <w:rPr>
          <w:b/>
          <w:bCs/>
          <w:color w:val="000000"/>
          <w:sz w:val="22"/>
          <w:szCs w:val="22"/>
          <w:lang w:val="uk-UA"/>
        </w:rPr>
        <w:t>та</w:t>
      </w:r>
      <w:r w:rsidRPr="003862A8">
        <w:rPr>
          <w:b/>
          <w:bCs/>
          <w:color w:val="000000"/>
          <w:sz w:val="22"/>
          <w:szCs w:val="22"/>
          <w:lang w:val="uk-UA"/>
        </w:rPr>
        <w:t xml:space="preserve"> оподаткуванн</w:t>
      </w:r>
      <w:r>
        <w:rPr>
          <w:b/>
          <w:bCs/>
          <w:color w:val="000000"/>
          <w:sz w:val="22"/>
          <w:szCs w:val="22"/>
          <w:lang w:val="uk-UA"/>
        </w:rPr>
        <w:t>я :</w:t>
      </w:r>
      <w:r w:rsidRPr="003862A8">
        <w:rPr>
          <w:sz w:val="22"/>
          <w:szCs w:val="22"/>
          <w:lang w:val="uk-UA"/>
        </w:rPr>
        <w:t xml:space="preserve"> </w:t>
      </w:r>
      <w:r>
        <w:rPr>
          <w:sz w:val="22"/>
          <w:szCs w:val="22"/>
          <w:lang w:val="uk-UA"/>
        </w:rPr>
        <w:t>м</w:t>
      </w:r>
      <w:r w:rsidRPr="003862A8">
        <w:rPr>
          <w:color w:val="000000"/>
          <w:sz w:val="22"/>
          <w:szCs w:val="22"/>
          <w:lang w:val="uk-UA"/>
        </w:rPr>
        <w:t>етод</w:t>
      </w:r>
      <w:r>
        <w:rPr>
          <w:color w:val="000000"/>
          <w:sz w:val="22"/>
          <w:szCs w:val="22"/>
          <w:lang w:val="uk-UA"/>
        </w:rPr>
        <w:t>.</w:t>
      </w:r>
      <w:r w:rsidRPr="003862A8">
        <w:rPr>
          <w:color w:val="000000"/>
          <w:sz w:val="22"/>
          <w:szCs w:val="22"/>
          <w:lang w:val="uk-UA"/>
        </w:rPr>
        <w:t xml:space="preserve"> вказівки до самостійної роботи </w:t>
      </w:r>
      <w:r w:rsidRPr="003862A8">
        <w:rPr>
          <w:sz w:val="22"/>
          <w:szCs w:val="22"/>
          <w:lang w:val="uk-UA"/>
        </w:rPr>
        <w:t xml:space="preserve">для здобувачів другого (магістерського) рівня вищої освіти освітньої програми «Облік і оподаткування» галузі знань </w:t>
      </w:r>
      <w:r>
        <w:rPr>
          <w:sz w:val="22"/>
          <w:szCs w:val="22"/>
          <w:lang w:val="en-US"/>
        </w:rPr>
        <w:t>D</w:t>
      </w:r>
      <w:r w:rsidRPr="004A2980">
        <w:rPr>
          <w:sz w:val="22"/>
          <w:szCs w:val="22"/>
          <w:lang w:val="uk-UA"/>
        </w:rPr>
        <w:t xml:space="preserve"> </w:t>
      </w:r>
      <w:r>
        <w:rPr>
          <w:sz w:val="22"/>
          <w:szCs w:val="22"/>
          <w:lang w:val="uk-UA"/>
        </w:rPr>
        <w:t>Бізнес, адміністрування та право</w:t>
      </w:r>
      <w:r w:rsidRPr="00543598">
        <w:rPr>
          <w:sz w:val="22"/>
          <w:szCs w:val="22"/>
          <w:lang w:val="uk-UA"/>
        </w:rPr>
        <w:t xml:space="preserve"> спец</w:t>
      </w:r>
      <w:r>
        <w:rPr>
          <w:sz w:val="22"/>
          <w:szCs w:val="22"/>
          <w:lang w:val="uk-UA"/>
        </w:rPr>
        <w:t>.</w:t>
      </w:r>
      <w:r w:rsidRPr="00543598">
        <w:rPr>
          <w:sz w:val="22"/>
          <w:szCs w:val="22"/>
          <w:lang w:val="uk-UA"/>
        </w:rPr>
        <w:t xml:space="preserve"> </w:t>
      </w:r>
      <w:r>
        <w:rPr>
          <w:sz w:val="22"/>
          <w:szCs w:val="22"/>
          <w:lang w:val="en-US"/>
        </w:rPr>
        <w:t>D</w:t>
      </w:r>
      <w:r w:rsidRPr="004A2980">
        <w:rPr>
          <w:sz w:val="22"/>
          <w:szCs w:val="22"/>
          <w:lang w:val="uk-UA"/>
        </w:rPr>
        <w:t>1</w:t>
      </w:r>
      <w:r w:rsidRPr="003862A8">
        <w:rPr>
          <w:sz w:val="22"/>
          <w:szCs w:val="22"/>
          <w:lang w:val="uk-UA"/>
        </w:rPr>
        <w:t xml:space="preserve"> Облік і оподаткування денної та заоч</w:t>
      </w:r>
      <w:r>
        <w:rPr>
          <w:sz w:val="22"/>
          <w:szCs w:val="22"/>
          <w:lang w:val="uk-UA"/>
        </w:rPr>
        <w:t>.</w:t>
      </w:r>
      <w:r w:rsidRPr="003862A8">
        <w:rPr>
          <w:sz w:val="22"/>
          <w:szCs w:val="22"/>
          <w:lang w:val="uk-UA"/>
        </w:rPr>
        <w:t xml:space="preserve"> форм навч</w:t>
      </w:r>
      <w:r>
        <w:rPr>
          <w:sz w:val="22"/>
          <w:szCs w:val="22"/>
          <w:lang w:val="uk-UA"/>
        </w:rPr>
        <w:t>.</w:t>
      </w:r>
      <w:r w:rsidRPr="003862A8">
        <w:rPr>
          <w:bCs/>
          <w:sz w:val="22"/>
          <w:szCs w:val="22"/>
          <w:lang w:val="uk-UA"/>
        </w:rPr>
        <w:t xml:space="preserve"> </w:t>
      </w:r>
      <w:r w:rsidRPr="003862A8">
        <w:rPr>
          <w:color w:val="000000"/>
          <w:sz w:val="22"/>
          <w:szCs w:val="22"/>
          <w:lang w:val="uk-UA"/>
        </w:rPr>
        <w:t>/ уклад. І.В. Жураковська</w:t>
      </w:r>
      <w:r>
        <w:rPr>
          <w:color w:val="000000"/>
          <w:sz w:val="22"/>
          <w:szCs w:val="22"/>
          <w:lang w:val="uk-UA"/>
        </w:rPr>
        <w:t>, Р.В. Сидоренко.</w:t>
      </w:r>
      <w:r w:rsidRPr="003862A8">
        <w:rPr>
          <w:color w:val="000000"/>
          <w:sz w:val="22"/>
          <w:szCs w:val="22"/>
          <w:lang w:val="uk-UA"/>
        </w:rPr>
        <w:t xml:space="preserve"> Луцьк: </w:t>
      </w:r>
      <w:r w:rsidRPr="003862A8">
        <w:rPr>
          <w:color w:val="000000"/>
          <w:sz w:val="22"/>
          <w:szCs w:val="22"/>
          <w:lang w:val="uk-UA" w:eastAsia="ar-SA"/>
        </w:rPr>
        <w:t>ЛНТУ, 202</w:t>
      </w:r>
      <w:r>
        <w:rPr>
          <w:color w:val="000000"/>
          <w:sz w:val="22"/>
          <w:szCs w:val="22"/>
          <w:lang w:val="uk-UA" w:eastAsia="ar-SA"/>
        </w:rPr>
        <w:t>6</w:t>
      </w:r>
      <w:r w:rsidRPr="003862A8">
        <w:rPr>
          <w:color w:val="000000"/>
          <w:sz w:val="22"/>
          <w:szCs w:val="22"/>
          <w:lang w:val="uk-UA" w:eastAsia="ar-SA"/>
        </w:rPr>
        <w:t>. 1</w:t>
      </w:r>
      <w:r>
        <w:rPr>
          <w:color w:val="000000"/>
          <w:sz w:val="22"/>
          <w:szCs w:val="22"/>
          <w:lang w:val="uk-UA" w:eastAsia="ar-SA"/>
        </w:rPr>
        <w:t>2</w:t>
      </w:r>
      <w:r w:rsidRPr="003862A8">
        <w:rPr>
          <w:color w:val="000000"/>
          <w:sz w:val="22"/>
          <w:szCs w:val="22"/>
          <w:lang w:val="uk-UA" w:eastAsia="ar-SA"/>
        </w:rPr>
        <w:t xml:space="preserve"> с.</w:t>
      </w:r>
      <w:bookmarkStart w:id="8" w:name="_GoBack"/>
      <w:bookmarkEnd w:id="8"/>
    </w:p>
    <w:p w:rsidR="00CA7819" w:rsidRDefault="00CA7819" w:rsidP="00CA7819">
      <w:pPr>
        <w:ind w:firstLine="567"/>
        <w:jc w:val="both"/>
        <w:rPr>
          <w:rFonts w:eastAsia="Calibri"/>
          <w:sz w:val="22"/>
          <w:szCs w:val="22"/>
          <w:lang w:val="uk-UA"/>
        </w:rPr>
      </w:pPr>
    </w:p>
    <w:p w:rsidR="00384B53" w:rsidRPr="00F850B5" w:rsidRDefault="00384B53" w:rsidP="00CA7819">
      <w:pPr>
        <w:ind w:firstLine="567"/>
        <w:jc w:val="both"/>
        <w:rPr>
          <w:rFonts w:eastAsia="Calibri"/>
          <w:sz w:val="22"/>
          <w:szCs w:val="22"/>
          <w:lang w:val="uk-UA"/>
        </w:rPr>
      </w:pPr>
    </w:p>
    <w:p w:rsidR="00573D11" w:rsidRPr="002A1322" w:rsidRDefault="00573D11" w:rsidP="00DF05D5">
      <w:pPr>
        <w:pStyle w:val="docdata"/>
        <w:spacing w:before="0" w:beforeAutospacing="0" w:after="0" w:afterAutospacing="0"/>
        <w:jc w:val="both"/>
        <w:rPr>
          <w:sz w:val="22"/>
          <w:szCs w:val="22"/>
          <w:lang w:val="uk-UA"/>
        </w:rPr>
      </w:pPr>
    </w:p>
    <w:p w:rsidR="00CA7819" w:rsidRPr="002A1322" w:rsidRDefault="00CA7819" w:rsidP="00CA7819">
      <w:pPr>
        <w:ind w:firstLine="567"/>
        <w:jc w:val="both"/>
        <w:rPr>
          <w:rFonts w:eastAsia="Calibri"/>
          <w:sz w:val="22"/>
          <w:szCs w:val="22"/>
          <w:lang w:val="uk-UA"/>
        </w:rPr>
      </w:pPr>
    </w:p>
    <w:p w:rsidR="00CA7819" w:rsidRPr="00F850B5" w:rsidRDefault="00CA7819" w:rsidP="00CA7819">
      <w:pPr>
        <w:ind w:firstLine="567"/>
        <w:jc w:val="both"/>
        <w:rPr>
          <w:rFonts w:eastAsia="Calibri"/>
          <w:sz w:val="22"/>
          <w:szCs w:val="22"/>
          <w:lang w:val="uk-UA"/>
        </w:rPr>
      </w:pPr>
      <w:r w:rsidRPr="00F850B5">
        <w:rPr>
          <w:rFonts w:eastAsia="Calibri"/>
          <w:sz w:val="22"/>
          <w:szCs w:val="22"/>
          <w:lang w:val="uk-UA"/>
        </w:rPr>
        <w:t xml:space="preserve">Комп’ютерний набір </w:t>
      </w:r>
      <w:r w:rsidRPr="00F850B5">
        <w:rPr>
          <w:rFonts w:eastAsia="Calibri"/>
          <w:sz w:val="22"/>
          <w:szCs w:val="22"/>
          <w:lang w:val="uk-UA"/>
        </w:rPr>
        <w:tab/>
      </w:r>
      <w:r w:rsidRPr="00F850B5">
        <w:rPr>
          <w:rFonts w:eastAsia="Calibri"/>
          <w:sz w:val="22"/>
          <w:szCs w:val="22"/>
          <w:lang w:val="uk-UA"/>
        </w:rPr>
        <w:tab/>
        <w:t>І.В.Жураковська</w:t>
      </w:r>
    </w:p>
    <w:p w:rsidR="00CA7819" w:rsidRPr="00F850B5" w:rsidRDefault="00CA7819" w:rsidP="00CA7819">
      <w:pPr>
        <w:ind w:firstLine="567"/>
        <w:jc w:val="both"/>
        <w:rPr>
          <w:rFonts w:eastAsia="Calibri"/>
          <w:sz w:val="22"/>
          <w:szCs w:val="22"/>
          <w:lang w:val="uk-UA"/>
        </w:rPr>
      </w:pPr>
      <w:r w:rsidRPr="00F850B5">
        <w:rPr>
          <w:rFonts w:eastAsia="Calibri"/>
          <w:sz w:val="22"/>
          <w:szCs w:val="22"/>
          <w:lang w:val="uk-UA"/>
        </w:rPr>
        <w:t xml:space="preserve">Редактор </w:t>
      </w:r>
      <w:r w:rsidRPr="00F850B5">
        <w:rPr>
          <w:rFonts w:eastAsia="Calibri"/>
          <w:sz w:val="22"/>
          <w:szCs w:val="22"/>
          <w:lang w:val="uk-UA"/>
        </w:rPr>
        <w:tab/>
      </w:r>
      <w:r w:rsidRPr="00F850B5">
        <w:rPr>
          <w:rFonts w:eastAsia="Calibri"/>
          <w:sz w:val="22"/>
          <w:szCs w:val="22"/>
          <w:lang w:val="uk-UA"/>
        </w:rPr>
        <w:tab/>
      </w:r>
      <w:r w:rsidRPr="00F850B5">
        <w:rPr>
          <w:rFonts w:eastAsia="Calibri"/>
          <w:sz w:val="22"/>
          <w:szCs w:val="22"/>
          <w:lang w:val="uk-UA"/>
        </w:rPr>
        <w:tab/>
        <w:t>І.В.Жураковська</w:t>
      </w:r>
    </w:p>
    <w:p w:rsidR="00CA7819" w:rsidRPr="00F850B5" w:rsidRDefault="00CA7819" w:rsidP="00CA7819">
      <w:pPr>
        <w:ind w:firstLine="567"/>
        <w:jc w:val="both"/>
        <w:rPr>
          <w:rFonts w:eastAsia="Calibri"/>
          <w:sz w:val="22"/>
          <w:szCs w:val="22"/>
          <w:lang w:val="uk-UA"/>
        </w:rPr>
      </w:pPr>
    </w:p>
    <w:p w:rsidR="00CA7819" w:rsidRPr="00F850B5" w:rsidRDefault="00CA7819" w:rsidP="00CA7819">
      <w:pPr>
        <w:ind w:firstLine="567"/>
        <w:jc w:val="both"/>
        <w:rPr>
          <w:rFonts w:eastAsia="Calibri"/>
          <w:sz w:val="22"/>
          <w:szCs w:val="22"/>
          <w:lang w:val="uk-UA"/>
        </w:rPr>
      </w:pPr>
    </w:p>
    <w:p w:rsidR="00CA7819" w:rsidRPr="00F850B5" w:rsidRDefault="00CA7819" w:rsidP="00CA7819">
      <w:pPr>
        <w:ind w:firstLine="567"/>
        <w:jc w:val="center"/>
        <w:rPr>
          <w:rFonts w:eastAsia="Calibri"/>
          <w:sz w:val="22"/>
          <w:szCs w:val="22"/>
          <w:lang w:val="uk-UA"/>
        </w:rPr>
      </w:pPr>
      <w:r w:rsidRPr="00F850B5">
        <w:rPr>
          <w:rFonts w:eastAsia="Calibri"/>
          <w:sz w:val="22"/>
          <w:szCs w:val="22"/>
          <w:lang w:val="uk-UA"/>
        </w:rPr>
        <w:t xml:space="preserve">Підписано до друку ________. </w:t>
      </w:r>
    </w:p>
    <w:p w:rsidR="00CA7819" w:rsidRPr="00F850B5" w:rsidRDefault="00CA7819" w:rsidP="00CA7819">
      <w:pPr>
        <w:ind w:firstLine="567"/>
        <w:jc w:val="center"/>
        <w:rPr>
          <w:rFonts w:eastAsia="Calibri"/>
          <w:sz w:val="22"/>
          <w:szCs w:val="22"/>
          <w:lang w:val="uk-UA"/>
        </w:rPr>
      </w:pPr>
      <w:r w:rsidRPr="00F850B5">
        <w:rPr>
          <w:rFonts w:eastAsia="Calibri"/>
          <w:sz w:val="22"/>
          <w:szCs w:val="22"/>
          <w:lang w:val="uk-UA"/>
        </w:rPr>
        <w:t xml:space="preserve">Формат 60x84/16. Папір офсетний. </w:t>
      </w:r>
    </w:p>
    <w:p w:rsidR="00CA7819" w:rsidRPr="00F850B5" w:rsidRDefault="00CA7819" w:rsidP="00CA7819">
      <w:pPr>
        <w:ind w:firstLine="567"/>
        <w:jc w:val="center"/>
        <w:rPr>
          <w:rFonts w:eastAsia="Calibri"/>
          <w:sz w:val="22"/>
          <w:szCs w:val="22"/>
          <w:lang w:val="uk-UA"/>
        </w:rPr>
      </w:pPr>
      <w:r w:rsidRPr="00F850B5">
        <w:rPr>
          <w:rFonts w:eastAsia="Calibri"/>
          <w:sz w:val="22"/>
          <w:szCs w:val="22"/>
          <w:lang w:val="uk-UA"/>
        </w:rPr>
        <w:t>Гарнітура Arial. Ум. друк. арк. __.</w:t>
      </w:r>
    </w:p>
    <w:p w:rsidR="00CA7819" w:rsidRPr="00F850B5" w:rsidRDefault="00CA7819" w:rsidP="00CA7819">
      <w:pPr>
        <w:ind w:firstLine="567"/>
        <w:jc w:val="center"/>
        <w:rPr>
          <w:rFonts w:eastAsia="Calibri"/>
          <w:sz w:val="22"/>
          <w:szCs w:val="22"/>
          <w:lang w:val="uk-UA"/>
        </w:rPr>
      </w:pPr>
      <w:r w:rsidRPr="00F850B5">
        <w:rPr>
          <w:rFonts w:eastAsia="Calibri"/>
          <w:sz w:val="22"/>
          <w:szCs w:val="22"/>
          <w:lang w:val="uk-UA"/>
        </w:rPr>
        <w:t>Тираж ___.</w:t>
      </w:r>
    </w:p>
    <w:p w:rsidR="00CA7819" w:rsidRPr="00F850B5" w:rsidRDefault="00CA7819" w:rsidP="00CA7819">
      <w:pPr>
        <w:ind w:firstLine="567"/>
        <w:jc w:val="center"/>
        <w:rPr>
          <w:rFonts w:eastAsia="Calibri"/>
          <w:sz w:val="22"/>
          <w:szCs w:val="22"/>
          <w:lang w:val="uk-UA"/>
        </w:rPr>
      </w:pPr>
    </w:p>
    <w:p w:rsidR="00CA7819" w:rsidRPr="00F850B5" w:rsidRDefault="00CA7819" w:rsidP="00CA7819">
      <w:pPr>
        <w:ind w:firstLine="567"/>
        <w:jc w:val="center"/>
        <w:rPr>
          <w:rFonts w:eastAsia="Calibri"/>
          <w:sz w:val="22"/>
          <w:szCs w:val="22"/>
          <w:lang w:val="uk-UA"/>
        </w:rPr>
      </w:pPr>
    </w:p>
    <w:p w:rsidR="00CA7819" w:rsidRPr="0085226B" w:rsidRDefault="0085226B" w:rsidP="00CA7819">
      <w:pPr>
        <w:ind w:firstLine="567"/>
        <w:jc w:val="center"/>
        <w:rPr>
          <w:rFonts w:eastAsia="Calibri"/>
          <w:sz w:val="22"/>
          <w:szCs w:val="22"/>
          <w:lang w:val="uk-UA"/>
        </w:rPr>
      </w:pPr>
      <w:r w:rsidRPr="00F87AC9">
        <w:rPr>
          <w:rFonts w:eastAsia="Calibri"/>
          <w:sz w:val="22"/>
          <w:szCs w:val="22"/>
          <w:lang w:val="uk-UA"/>
        </w:rPr>
        <w:t>В</w:t>
      </w:r>
      <w:r>
        <w:rPr>
          <w:rFonts w:eastAsia="Calibri"/>
          <w:sz w:val="22"/>
          <w:szCs w:val="22"/>
          <w:lang w:val="uk-UA"/>
        </w:rPr>
        <w:t>і</w:t>
      </w:r>
      <w:r w:rsidRPr="00F87AC9">
        <w:rPr>
          <w:rFonts w:eastAsia="Calibri"/>
          <w:sz w:val="22"/>
          <w:szCs w:val="22"/>
          <w:lang w:val="uk-UA"/>
        </w:rPr>
        <w:t>дд</w:t>
      </w:r>
      <w:r>
        <w:rPr>
          <w:rFonts w:eastAsia="Calibri"/>
          <w:sz w:val="22"/>
          <w:szCs w:val="22"/>
          <w:lang w:val="uk-UA"/>
        </w:rPr>
        <w:t>і</w:t>
      </w:r>
      <w:r w:rsidRPr="00F87AC9">
        <w:rPr>
          <w:rFonts w:eastAsia="Calibri"/>
          <w:sz w:val="22"/>
          <w:szCs w:val="22"/>
          <w:lang w:val="uk-UA"/>
        </w:rPr>
        <w:t xml:space="preserve">л </w:t>
      </w:r>
      <w:r>
        <w:rPr>
          <w:rFonts w:eastAsia="Calibri"/>
          <w:sz w:val="22"/>
          <w:szCs w:val="22"/>
          <w:lang w:val="uk-UA"/>
        </w:rPr>
        <w:t>і</w:t>
      </w:r>
      <w:r w:rsidRPr="00F87AC9">
        <w:rPr>
          <w:rFonts w:eastAsia="Calibri"/>
          <w:sz w:val="22"/>
          <w:szCs w:val="22"/>
          <w:lang w:val="uk-UA"/>
        </w:rPr>
        <w:t>м</w:t>
      </w:r>
      <w:r>
        <w:rPr>
          <w:rFonts w:eastAsia="Calibri"/>
          <w:sz w:val="22"/>
          <w:szCs w:val="22"/>
          <w:lang w:val="uk-UA"/>
        </w:rPr>
        <w:t>і</w:t>
      </w:r>
      <w:r w:rsidRPr="00F87AC9">
        <w:rPr>
          <w:rFonts w:eastAsia="Calibri"/>
          <w:sz w:val="22"/>
          <w:szCs w:val="22"/>
          <w:lang w:val="uk-UA"/>
        </w:rPr>
        <w:t xml:space="preserve">джу </w:t>
      </w:r>
      <w:r>
        <w:rPr>
          <w:rFonts w:eastAsia="Calibri"/>
          <w:sz w:val="22"/>
          <w:szCs w:val="22"/>
          <w:lang w:val="uk-UA"/>
        </w:rPr>
        <w:t>і</w:t>
      </w:r>
      <w:r w:rsidRPr="00F87AC9">
        <w:rPr>
          <w:rFonts w:eastAsia="Calibri"/>
          <w:sz w:val="22"/>
          <w:szCs w:val="22"/>
          <w:lang w:val="uk-UA"/>
        </w:rPr>
        <w:t xml:space="preserve"> промоц</w:t>
      </w:r>
      <w:r>
        <w:rPr>
          <w:rFonts w:eastAsia="Calibri"/>
          <w:sz w:val="22"/>
          <w:szCs w:val="22"/>
          <w:lang w:val="uk-UA"/>
        </w:rPr>
        <w:t>ії</w:t>
      </w:r>
    </w:p>
    <w:p w:rsidR="00CA7819" w:rsidRPr="00F850B5" w:rsidRDefault="00CA7819" w:rsidP="00CA7819">
      <w:pPr>
        <w:ind w:firstLine="567"/>
        <w:jc w:val="center"/>
        <w:rPr>
          <w:rFonts w:eastAsia="Calibri"/>
          <w:sz w:val="22"/>
          <w:szCs w:val="22"/>
          <w:lang w:val="uk-UA"/>
        </w:rPr>
      </w:pPr>
      <w:r w:rsidRPr="00F850B5">
        <w:rPr>
          <w:rFonts w:eastAsia="Calibri"/>
          <w:sz w:val="22"/>
          <w:szCs w:val="22"/>
          <w:lang w:val="uk-UA"/>
        </w:rPr>
        <w:t>Луцького національного технічного університету</w:t>
      </w:r>
    </w:p>
    <w:p w:rsidR="00CA7819" w:rsidRPr="00F850B5" w:rsidRDefault="00CA7819" w:rsidP="00CA7819">
      <w:pPr>
        <w:ind w:firstLine="567"/>
        <w:jc w:val="center"/>
        <w:rPr>
          <w:rFonts w:eastAsia="Calibri"/>
          <w:sz w:val="22"/>
          <w:szCs w:val="22"/>
          <w:lang w:val="uk-UA"/>
        </w:rPr>
      </w:pPr>
      <w:r w:rsidRPr="00F850B5">
        <w:rPr>
          <w:rFonts w:eastAsia="Calibri"/>
          <w:sz w:val="22"/>
          <w:szCs w:val="22"/>
          <w:lang w:val="uk-UA"/>
        </w:rPr>
        <w:t>43018 м. Луцьк, вул. Львівська, 75</w:t>
      </w:r>
    </w:p>
    <w:p w:rsidR="00CA7819" w:rsidRPr="00F850B5" w:rsidRDefault="00F87AC9" w:rsidP="00CA7819">
      <w:pPr>
        <w:ind w:firstLine="567"/>
        <w:jc w:val="center"/>
        <w:rPr>
          <w:rFonts w:eastAsia="Calibri"/>
          <w:sz w:val="22"/>
          <w:szCs w:val="22"/>
          <w:lang w:val="uk-UA"/>
        </w:rPr>
      </w:pPr>
      <w:r>
        <w:rPr>
          <w:rFonts w:eastAsia="Calibri"/>
          <w:sz w:val="22"/>
          <w:szCs w:val="22"/>
          <w:lang w:val="uk-UA"/>
        </w:rPr>
        <w:t>ВІП Л</w:t>
      </w:r>
      <w:r w:rsidR="00CA7819" w:rsidRPr="00F850B5">
        <w:rPr>
          <w:rFonts w:eastAsia="Calibri"/>
          <w:sz w:val="22"/>
          <w:szCs w:val="22"/>
          <w:lang w:val="uk-UA"/>
        </w:rPr>
        <w:t>НТУ</w:t>
      </w:r>
    </w:p>
    <w:p w:rsidR="00CA7819" w:rsidRPr="00F850B5" w:rsidRDefault="00CA7819" w:rsidP="00CA7819">
      <w:pPr>
        <w:ind w:firstLine="567"/>
        <w:jc w:val="center"/>
        <w:rPr>
          <w:rFonts w:eastAsia="Calibri"/>
          <w:sz w:val="22"/>
          <w:szCs w:val="22"/>
          <w:lang w:val="uk-UA"/>
        </w:rPr>
      </w:pPr>
    </w:p>
    <w:p w:rsidR="00CA7819" w:rsidRPr="00F850B5" w:rsidRDefault="00CA7819" w:rsidP="00CA7819">
      <w:pPr>
        <w:ind w:firstLine="709"/>
        <w:jc w:val="center"/>
        <w:rPr>
          <w:sz w:val="22"/>
          <w:szCs w:val="22"/>
          <w:lang w:val="uk-UA"/>
        </w:rPr>
      </w:pPr>
    </w:p>
    <w:p w:rsidR="00CA7819" w:rsidRPr="00F850B5" w:rsidRDefault="00CA7819" w:rsidP="00CA7819">
      <w:pPr>
        <w:ind w:firstLine="709"/>
        <w:jc w:val="both"/>
        <w:rPr>
          <w:sz w:val="22"/>
          <w:szCs w:val="22"/>
          <w:lang w:val="uk-UA"/>
        </w:rPr>
      </w:pPr>
    </w:p>
    <w:p w:rsidR="00156637" w:rsidRPr="00F850B5" w:rsidRDefault="00156637">
      <w:pPr>
        <w:rPr>
          <w:sz w:val="22"/>
          <w:szCs w:val="22"/>
          <w:lang w:val="uk-UA"/>
        </w:rPr>
      </w:pPr>
    </w:p>
    <w:p w:rsidR="00573D11" w:rsidRDefault="00573D11">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Default="00012BBB">
      <w:pPr>
        <w:rPr>
          <w:sz w:val="22"/>
          <w:szCs w:val="22"/>
          <w:lang w:val="uk-UA"/>
        </w:rPr>
      </w:pPr>
    </w:p>
    <w:p w:rsidR="00012BBB" w:rsidRPr="00F850B5" w:rsidRDefault="00012BBB">
      <w:pPr>
        <w:rPr>
          <w:sz w:val="22"/>
          <w:szCs w:val="22"/>
          <w:lang w:val="uk-UA"/>
        </w:rPr>
      </w:pPr>
      <w:r>
        <w:rPr>
          <w:noProof/>
          <w:sz w:val="22"/>
          <w:szCs w:val="22"/>
          <w:lang w:val="uk-UA"/>
        </w:rPr>
        <mc:AlternateContent>
          <mc:Choice Requires="wps">
            <w:drawing>
              <wp:anchor distT="0" distB="0" distL="114300" distR="114300" simplePos="0" relativeHeight="251664384" behindDoc="0" locked="0" layoutInCell="1" allowOverlap="1">
                <wp:simplePos x="0" y="0"/>
                <wp:positionH relativeFrom="column">
                  <wp:posOffset>1706880</wp:posOffset>
                </wp:positionH>
                <wp:positionV relativeFrom="paragraph">
                  <wp:posOffset>4900930</wp:posOffset>
                </wp:positionV>
                <wp:extent cx="1162050" cy="561975"/>
                <wp:effectExtent l="0" t="0" r="0" b="9525"/>
                <wp:wrapNone/>
                <wp:docPr id="3" name="Прямокутник 3"/>
                <wp:cNvGraphicFramePr/>
                <a:graphic xmlns:a="http://schemas.openxmlformats.org/drawingml/2006/main">
                  <a:graphicData uri="http://schemas.microsoft.com/office/word/2010/wordprocessingShape">
                    <wps:wsp>
                      <wps:cNvSpPr/>
                      <wps:spPr>
                        <a:xfrm>
                          <a:off x="0" y="0"/>
                          <a:ext cx="1162050" cy="56197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C0A3B75" id="Прямокутник 3" o:spid="_x0000_s1026" style="position:absolute;margin-left:134.4pt;margin-top:385.9pt;width:91.5pt;height:44.2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" fillcolor="white [3201]" stroked="f" strokeweight="1pt"/>
            </w:pict>
          </mc:Fallback>
        </mc:AlternateContent>
      </w:r>
    </w:p>
    <w:sectPr w:rsidR="00012BBB" w:rsidRPr="00F850B5" w:rsidSect="00156637">
      <w:footerReference w:type="even" r:id="rId12"/>
      <w:footerReference w:type="default" r:id="rId13"/>
      <w:pgSz w:w="8419" w:h="11906" w:orient="landscape" w:code="9"/>
      <w:pgMar w:top="567" w:right="567" w:bottom="567"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84B6D" w:rsidRDefault="00484B6D">
      <w:r>
        <w:separator/>
      </w:r>
    </w:p>
  </w:endnote>
  <w:endnote w:type="continuationSeparator" w:id="0">
    <w:p w:rsidR="00484B6D" w:rsidRDefault="00484B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73D11" w:rsidRDefault="00573D11" w:rsidP="00156637">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end"/>
    </w:r>
  </w:p>
  <w:p w:rsidR="00573D11" w:rsidRDefault="00573D11">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73D11" w:rsidRDefault="00573D11" w:rsidP="00156637">
    <w:pPr>
      <w:pStyle w:val="a5"/>
      <w:framePr w:wrap="around" w:vAnchor="text" w:hAnchor="page" w:x="4168" w:y="270"/>
      <w:rPr>
        <w:rStyle w:val="a7"/>
      </w:rPr>
    </w:pPr>
    <w:r>
      <w:rPr>
        <w:rStyle w:val="a7"/>
      </w:rPr>
      <w:fldChar w:fldCharType="begin"/>
    </w:r>
    <w:r>
      <w:rPr>
        <w:rStyle w:val="a7"/>
      </w:rPr>
      <w:instrText xml:space="preserve">PAGE  </w:instrText>
    </w:r>
    <w:r>
      <w:rPr>
        <w:rStyle w:val="a7"/>
      </w:rPr>
      <w:fldChar w:fldCharType="separate"/>
    </w:r>
    <w:r w:rsidR="00F87AC9">
      <w:rPr>
        <w:rStyle w:val="a7"/>
        <w:noProof/>
      </w:rPr>
      <w:t>9</w:t>
    </w:r>
    <w:r>
      <w:rPr>
        <w:rStyle w:val="a7"/>
      </w:rPr>
      <w:fldChar w:fldCharType="end"/>
    </w:r>
  </w:p>
  <w:p w:rsidR="00573D11" w:rsidRDefault="00573D11">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84B6D" w:rsidRDefault="00484B6D">
      <w:r>
        <w:separator/>
      </w:r>
    </w:p>
  </w:footnote>
  <w:footnote w:type="continuationSeparator" w:id="0">
    <w:p w:rsidR="00484B6D" w:rsidRDefault="00484B6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1701C98"/>
    <w:lvl w:ilvl="0">
      <w:numFmt w:val="bullet"/>
      <w:lvlText w:val="*"/>
      <w:lvlJc w:val="left"/>
      <w:pPr>
        <w:ind w:left="0" w:firstLine="0"/>
      </w:pPr>
    </w:lvl>
  </w:abstractNum>
  <w:abstractNum w:abstractNumId="1" w15:restartNumberingAfterBreak="0">
    <w:nsid w:val="00637C67"/>
    <w:multiLevelType w:val="hybridMultilevel"/>
    <w:tmpl w:val="9F1EB2E8"/>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050D7828"/>
    <w:multiLevelType w:val="hybridMultilevel"/>
    <w:tmpl w:val="C342723A"/>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06B61B08"/>
    <w:multiLevelType w:val="hybridMultilevel"/>
    <w:tmpl w:val="7C52DA3A"/>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0A1164A5"/>
    <w:multiLevelType w:val="singleLevel"/>
    <w:tmpl w:val="BC825036"/>
    <w:lvl w:ilvl="0">
      <w:start w:val="1"/>
      <w:numFmt w:val="decimal"/>
      <w:lvlText w:val="%1."/>
      <w:legacy w:legacy="1" w:legacySpace="0" w:legacyIndent="230"/>
      <w:lvlJc w:val="left"/>
      <w:pPr>
        <w:ind w:left="0" w:firstLine="0"/>
      </w:pPr>
      <w:rPr>
        <w:rFonts w:ascii="Times New Roman" w:hAnsi="Times New Roman" w:cs="Times New Roman" w:hint="default"/>
      </w:rPr>
    </w:lvl>
  </w:abstractNum>
  <w:abstractNum w:abstractNumId="5" w15:restartNumberingAfterBreak="0">
    <w:nsid w:val="0BD774D5"/>
    <w:multiLevelType w:val="multilevel"/>
    <w:tmpl w:val="A524F74C"/>
    <w:lvl w:ilvl="0">
      <w:start w:val="1"/>
      <w:numFmt w:val="decimal"/>
      <w:lvlText w:val="%1."/>
      <w:lvlJc w:val="left"/>
      <w:pPr>
        <w:ind w:left="408" w:hanging="408"/>
      </w:pPr>
    </w:lvl>
    <w:lvl w:ilvl="1">
      <w:start w:val="1"/>
      <w:numFmt w:val="decimal"/>
      <w:lvlText w:val="%1.%2."/>
      <w:lvlJc w:val="left"/>
      <w:pPr>
        <w:ind w:left="1429"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5694" w:hanging="144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6" w15:restartNumberingAfterBreak="0">
    <w:nsid w:val="0BDB702F"/>
    <w:multiLevelType w:val="hybridMultilevel"/>
    <w:tmpl w:val="FEB27E80"/>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0F76516C"/>
    <w:multiLevelType w:val="hybridMultilevel"/>
    <w:tmpl w:val="CBE6EA62"/>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14A23A0C"/>
    <w:multiLevelType w:val="hybridMultilevel"/>
    <w:tmpl w:val="57B4219C"/>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1C2C7968"/>
    <w:multiLevelType w:val="singleLevel"/>
    <w:tmpl w:val="530A299C"/>
    <w:lvl w:ilvl="0">
      <w:start w:val="1"/>
      <w:numFmt w:val="decimal"/>
      <w:lvlText w:val="%1."/>
      <w:legacy w:legacy="1" w:legacySpace="0" w:legacyIndent="223"/>
      <w:lvlJc w:val="left"/>
      <w:pPr>
        <w:ind w:left="0" w:firstLine="0"/>
      </w:pPr>
      <w:rPr>
        <w:rFonts w:ascii="Times New Roman" w:hAnsi="Times New Roman" w:cs="Times New Roman" w:hint="default"/>
      </w:rPr>
    </w:lvl>
  </w:abstractNum>
  <w:abstractNum w:abstractNumId="10" w15:restartNumberingAfterBreak="0">
    <w:nsid w:val="1F5956EA"/>
    <w:multiLevelType w:val="singleLevel"/>
    <w:tmpl w:val="1A209944"/>
    <w:lvl w:ilvl="0">
      <w:start w:val="1"/>
      <w:numFmt w:val="decimal"/>
      <w:lvlText w:val="%1)"/>
      <w:legacy w:legacy="1" w:legacySpace="0" w:legacyIndent="288"/>
      <w:lvlJc w:val="left"/>
      <w:pPr>
        <w:ind w:left="0" w:firstLine="0"/>
      </w:pPr>
      <w:rPr>
        <w:rFonts w:ascii="Times New Roman" w:hAnsi="Times New Roman" w:cs="Times New Roman" w:hint="default"/>
      </w:rPr>
    </w:lvl>
  </w:abstractNum>
  <w:abstractNum w:abstractNumId="11" w15:restartNumberingAfterBreak="0">
    <w:nsid w:val="1F6817D5"/>
    <w:multiLevelType w:val="hybridMultilevel"/>
    <w:tmpl w:val="CC489718"/>
    <w:lvl w:ilvl="0" w:tplc="07EAF984">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2" w15:restartNumberingAfterBreak="0">
    <w:nsid w:val="22A00FDE"/>
    <w:multiLevelType w:val="hybridMultilevel"/>
    <w:tmpl w:val="EEF617A2"/>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23EC47E8"/>
    <w:multiLevelType w:val="hybridMultilevel"/>
    <w:tmpl w:val="E43A2834"/>
    <w:lvl w:ilvl="0" w:tplc="CB32EC46">
      <w:start w:val="1"/>
      <w:numFmt w:val="decimal"/>
      <w:lvlText w:val="%1."/>
      <w:lvlJc w:val="left"/>
      <w:pPr>
        <w:ind w:left="1069" w:hanging="360"/>
      </w:pPr>
      <w:rPr>
        <w:color w:val="000000"/>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4" w15:restartNumberingAfterBreak="0">
    <w:nsid w:val="290A2425"/>
    <w:multiLevelType w:val="hybridMultilevel"/>
    <w:tmpl w:val="04A23188"/>
    <w:lvl w:ilvl="0" w:tplc="1FE87814">
      <w:start w:val="6"/>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15:restartNumberingAfterBreak="0">
    <w:nsid w:val="2AE12500"/>
    <w:multiLevelType w:val="hybridMultilevel"/>
    <w:tmpl w:val="76CC0DEE"/>
    <w:lvl w:ilvl="0" w:tplc="04190017">
      <w:start w:val="1"/>
      <w:numFmt w:val="lowerLetter"/>
      <w:lvlText w:val="%1)"/>
      <w:lvlJc w:val="left"/>
      <w:pPr>
        <w:ind w:left="1069" w:hanging="360"/>
      </w:pPr>
      <w:rPr>
        <w:rFonts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15:restartNumberingAfterBreak="0">
    <w:nsid w:val="2C0E60AB"/>
    <w:multiLevelType w:val="hybridMultilevel"/>
    <w:tmpl w:val="AA867E96"/>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373663C6"/>
    <w:multiLevelType w:val="hybridMultilevel"/>
    <w:tmpl w:val="B9F0C882"/>
    <w:lvl w:ilvl="0" w:tplc="07EAF984">
      <w:start w:val="1"/>
      <w:numFmt w:val="decimal"/>
      <w:lvlText w:val="%1."/>
      <w:lvlJc w:val="left"/>
      <w:pPr>
        <w:ind w:left="1778"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8" w15:restartNumberingAfterBreak="0">
    <w:nsid w:val="37A8619F"/>
    <w:multiLevelType w:val="hybridMultilevel"/>
    <w:tmpl w:val="2592A696"/>
    <w:lvl w:ilvl="0" w:tplc="6B04F85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15:restartNumberingAfterBreak="0">
    <w:nsid w:val="3CDC7FFC"/>
    <w:multiLevelType w:val="singleLevel"/>
    <w:tmpl w:val="77461DBA"/>
    <w:lvl w:ilvl="0">
      <w:start w:val="4"/>
      <w:numFmt w:val="decimal"/>
      <w:lvlText w:val="%1."/>
      <w:legacy w:legacy="1" w:legacySpace="0" w:legacyIndent="266"/>
      <w:lvlJc w:val="left"/>
      <w:pPr>
        <w:ind w:left="0" w:firstLine="0"/>
      </w:pPr>
      <w:rPr>
        <w:rFonts w:ascii="Times New Roman" w:hAnsi="Times New Roman" w:cs="Times New Roman" w:hint="default"/>
      </w:rPr>
    </w:lvl>
  </w:abstractNum>
  <w:abstractNum w:abstractNumId="20" w15:restartNumberingAfterBreak="0">
    <w:nsid w:val="3F1A07C2"/>
    <w:multiLevelType w:val="hybridMultilevel"/>
    <w:tmpl w:val="B4F82794"/>
    <w:lvl w:ilvl="0" w:tplc="07EAF984">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1" w15:restartNumberingAfterBreak="0">
    <w:nsid w:val="42BA1F7E"/>
    <w:multiLevelType w:val="singleLevel"/>
    <w:tmpl w:val="D0E21644"/>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22" w15:restartNumberingAfterBreak="0">
    <w:nsid w:val="440A7325"/>
    <w:multiLevelType w:val="singleLevel"/>
    <w:tmpl w:val="315A9B00"/>
    <w:lvl w:ilvl="0">
      <w:start w:val="11"/>
      <w:numFmt w:val="decimal"/>
      <w:lvlText w:val="%1."/>
      <w:legacy w:legacy="1" w:legacySpace="0" w:legacyIndent="324"/>
      <w:lvlJc w:val="left"/>
      <w:pPr>
        <w:ind w:left="0" w:firstLine="0"/>
      </w:pPr>
      <w:rPr>
        <w:rFonts w:ascii="Times New Roman" w:hAnsi="Times New Roman" w:cs="Times New Roman" w:hint="default"/>
      </w:rPr>
    </w:lvl>
  </w:abstractNum>
  <w:abstractNum w:abstractNumId="23" w15:restartNumberingAfterBreak="0">
    <w:nsid w:val="48C32412"/>
    <w:multiLevelType w:val="hybridMultilevel"/>
    <w:tmpl w:val="C0C27F8E"/>
    <w:lvl w:ilvl="0" w:tplc="939EB566">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4" w15:restartNumberingAfterBreak="0">
    <w:nsid w:val="4FDB3FAE"/>
    <w:multiLevelType w:val="hybridMultilevel"/>
    <w:tmpl w:val="814A90C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5" w15:restartNumberingAfterBreak="0">
    <w:nsid w:val="519931D6"/>
    <w:multiLevelType w:val="hybridMultilevel"/>
    <w:tmpl w:val="8F8A433E"/>
    <w:lvl w:ilvl="0" w:tplc="03A2C2F2">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15:restartNumberingAfterBreak="0">
    <w:nsid w:val="536344B3"/>
    <w:multiLevelType w:val="multilevel"/>
    <w:tmpl w:val="AD46F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6861C84"/>
    <w:multiLevelType w:val="hybridMultilevel"/>
    <w:tmpl w:val="5ABEA0B2"/>
    <w:lvl w:ilvl="0" w:tplc="61E4F158">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8" w15:restartNumberingAfterBreak="0">
    <w:nsid w:val="599605B4"/>
    <w:multiLevelType w:val="hybridMultilevel"/>
    <w:tmpl w:val="F98C168C"/>
    <w:lvl w:ilvl="0" w:tplc="04190017">
      <w:start w:val="1"/>
      <w:numFmt w:val="lowerLetter"/>
      <w:lvlText w:val="%1)"/>
      <w:lvlJc w:val="left"/>
      <w:pPr>
        <w:ind w:left="1069" w:hanging="360"/>
      </w:pPr>
      <w:rPr>
        <w:rFonts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9" w15:restartNumberingAfterBreak="0">
    <w:nsid w:val="5BDB2A5C"/>
    <w:multiLevelType w:val="hybridMultilevel"/>
    <w:tmpl w:val="83026188"/>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15:restartNumberingAfterBreak="0">
    <w:nsid w:val="5CEB6B96"/>
    <w:multiLevelType w:val="hybridMultilevel"/>
    <w:tmpl w:val="4DD07882"/>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1" w15:restartNumberingAfterBreak="0">
    <w:nsid w:val="650F3993"/>
    <w:multiLevelType w:val="hybridMultilevel"/>
    <w:tmpl w:val="9E1E759C"/>
    <w:lvl w:ilvl="0" w:tplc="4A1EB42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2" w15:restartNumberingAfterBreak="0">
    <w:nsid w:val="6EEF05D0"/>
    <w:multiLevelType w:val="multilevel"/>
    <w:tmpl w:val="4E28B1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53B39F7"/>
    <w:multiLevelType w:val="hybridMultilevel"/>
    <w:tmpl w:val="C6A648FC"/>
    <w:lvl w:ilvl="0" w:tplc="FFA62D0E">
      <w:start w:val="1"/>
      <w:numFmt w:val="decimal"/>
      <w:lvlText w:val="%1."/>
      <w:lvlJc w:val="left"/>
      <w:pPr>
        <w:ind w:left="927" w:hanging="360"/>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34" w15:restartNumberingAfterBreak="0">
    <w:nsid w:val="76002A2E"/>
    <w:multiLevelType w:val="hybridMultilevel"/>
    <w:tmpl w:val="C9101A28"/>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5" w15:restartNumberingAfterBreak="0">
    <w:nsid w:val="787E4702"/>
    <w:multiLevelType w:val="hybridMultilevel"/>
    <w:tmpl w:val="9F82C6A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6" w15:restartNumberingAfterBreak="0">
    <w:nsid w:val="7AD871A4"/>
    <w:multiLevelType w:val="hybridMultilevel"/>
    <w:tmpl w:val="49103C98"/>
    <w:lvl w:ilvl="0" w:tplc="BA84DDC4">
      <w:start w:val="1"/>
      <w:numFmt w:val="decimal"/>
      <w:lvlText w:val="%1)"/>
      <w:lvlJc w:val="left"/>
      <w:pPr>
        <w:ind w:left="786" w:hanging="360"/>
      </w:pPr>
      <w:rPr>
        <w:rFonts w:hint="default"/>
        <w:b w:val="0"/>
        <w:color w:val="000000"/>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7" w15:restartNumberingAfterBreak="0">
    <w:nsid w:val="7BD332B0"/>
    <w:multiLevelType w:val="hybridMultilevel"/>
    <w:tmpl w:val="A5704292"/>
    <w:lvl w:ilvl="0" w:tplc="0419000F">
      <w:start w:val="1"/>
      <w:numFmt w:val="decimal"/>
      <w:lvlText w:val="%1."/>
      <w:lvlJc w:val="left"/>
      <w:pPr>
        <w:tabs>
          <w:tab w:val="num" w:pos="1353"/>
        </w:tabs>
        <w:ind w:left="1353" w:hanging="360"/>
      </w:pPr>
    </w:lvl>
    <w:lvl w:ilvl="1" w:tplc="04190019">
      <w:start w:val="1"/>
      <w:numFmt w:val="lowerLetter"/>
      <w:lvlText w:val="%2."/>
      <w:lvlJc w:val="left"/>
      <w:pPr>
        <w:tabs>
          <w:tab w:val="num" w:pos="2073"/>
        </w:tabs>
        <w:ind w:left="2073" w:hanging="360"/>
      </w:pPr>
    </w:lvl>
    <w:lvl w:ilvl="2" w:tplc="0419001B">
      <w:start w:val="1"/>
      <w:numFmt w:val="decimal"/>
      <w:lvlText w:val="%3."/>
      <w:lvlJc w:val="left"/>
      <w:pPr>
        <w:tabs>
          <w:tab w:val="num" w:pos="2793"/>
        </w:tabs>
        <w:ind w:left="2793" w:hanging="360"/>
      </w:pPr>
    </w:lvl>
    <w:lvl w:ilvl="3" w:tplc="0419000F">
      <w:start w:val="1"/>
      <w:numFmt w:val="decimal"/>
      <w:lvlText w:val="%4."/>
      <w:lvlJc w:val="left"/>
      <w:pPr>
        <w:tabs>
          <w:tab w:val="num" w:pos="3513"/>
        </w:tabs>
        <w:ind w:left="3513" w:hanging="360"/>
      </w:pPr>
    </w:lvl>
    <w:lvl w:ilvl="4" w:tplc="04190019">
      <w:start w:val="1"/>
      <w:numFmt w:val="decimal"/>
      <w:lvlText w:val="%5."/>
      <w:lvlJc w:val="left"/>
      <w:pPr>
        <w:tabs>
          <w:tab w:val="num" w:pos="4233"/>
        </w:tabs>
        <w:ind w:left="4233" w:hanging="360"/>
      </w:pPr>
    </w:lvl>
    <w:lvl w:ilvl="5" w:tplc="0419001B">
      <w:start w:val="1"/>
      <w:numFmt w:val="decimal"/>
      <w:lvlText w:val="%6."/>
      <w:lvlJc w:val="left"/>
      <w:pPr>
        <w:tabs>
          <w:tab w:val="num" w:pos="4953"/>
        </w:tabs>
        <w:ind w:left="4953" w:hanging="360"/>
      </w:pPr>
    </w:lvl>
    <w:lvl w:ilvl="6" w:tplc="0419000F">
      <w:start w:val="1"/>
      <w:numFmt w:val="decimal"/>
      <w:lvlText w:val="%7."/>
      <w:lvlJc w:val="left"/>
      <w:pPr>
        <w:tabs>
          <w:tab w:val="num" w:pos="5673"/>
        </w:tabs>
        <w:ind w:left="5673" w:hanging="360"/>
      </w:pPr>
    </w:lvl>
    <w:lvl w:ilvl="7" w:tplc="04190019">
      <w:start w:val="1"/>
      <w:numFmt w:val="decimal"/>
      <w:lvlText w:val="%8."/>
      <w:lvlJc w:val="left"/>
      <w:pPr>
        <w:tabs>
          <w:tab w:val="num" w:pos="6393"/>
        </w:tabs>
        <w:ind w:left="6393" w:hanging="360"/>
      </w:pPr>
    </w:lvl>
    <w:lvl w:ilvl="8" w:tplc="0419001B">
      <w:start w:val="1"/>
      <w:numFmt w:val="decimal"/>
      <w:lvlText w:val="%9."/>
      <w:lvlJc w:val="left"/>
      <w:pPr>
        <w:tabs>
          <w:tab w:val="num" w:pos="7113"/>
        </w:tabs>
        <w:ind w:left="7113" w:hanging="360"/>
      </w:pPr>
    </w:lvl>
  </w:abstractNum>
  <w:abstractNum w:abstractNumId="38" w15:restartNumberingAfterBreak="0">
    <w:nsid w:val="7BF41CFC"/>
    <w:multiLevelType w:val="hybridMultilevel"/>
    <w:tmpl w:val="2E70D5AE"/>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39" w15:restartNumberingAfterBreak="0">
    <w:nsid w:val="7C424EDC"/>
    <w:multiLevelType w:val="hybridMultilevel"/>
    <w:tmpl w:val="1D64CF2A"/>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0" w15:restartNumberingAfterBreak="0">
    <w:nsid w:val="7EEF603C"/>
    <w:multiLevelType w:val="singleLevel"/>
    <w:tmpl w:val="EB6E627C"/>
    <w:lvl w:ilvl="0">
      <w:start w:val="1"/>
      <w:numFmt w:val="decimal"/>
      <w:lvlText w:val="%1."/>
      <w:legacy w:legacy="1" w:legacySpace="0" w:legacyIndent="231"/>
      <w:lvlJc w:val="left"/>
      <w:pPr>
        <w:ind w:left="0" w:firstLine="0"/>
      </w:pPr>
      <w:rPr>
        <w:rFonts w:ascii="Times New Roman" w:hAnsi="Times New Roman" w:cs="Times New Roman" w:hint="default"/>
      </w:rPr>
    </w:lvl>
  </w:abstractNum>
  <w:num w:numId="1">
    <w:abstractNumId w:val="10"/>
    <w:lvlOverride w:ilvl="0">
      <w:startOverride w:val="1"/>
    </w:lvlOverride>
  </w:num>
  <w:num w:numId="2">
    <w:abstractNumId w:val="4"/>
    <w:lvlOverride w:ilvl="0">
      <w:startOverride w:val="1"/>
    </w:lvlOverride>
  </w:num>
  <w:num w:numId="3">
    <w:abstractNumId w:val="22"/>
    <w:lvlOverride w:ilvl="0">
      <w:startOverride w:val="11"/>
    </w:lvlOverride>
  </w:num>
  <w:num w:numId="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lvl w:ilvl="0">
        <w:numFmt w:val="bullet"/>
        <w:lvlText w:val="-"/>
        <w:legacy w:legacy="1" w:legacySpace="0" w:legacyIndent="86"/>
        <w:lvlJc w:val="left"/>
        <w:pPr>
          <w:ind w:left="0" w:firstLine="0"/>
        </w:pPr>
        <w:rPr>
          <w:rFonts w:ascii="Times New Roman" w:hAnsi="Times New Roman" w:cs="Times New Roman" w:hint="default"/>
        </w:rPr>
      </w:lvl>
    </w:lvlOverride>
  </w:num>
  <w:num w:numId="6">
    <w:abstractNumId w:val="0"/>
    <w:lvlOverride w:ilvl="0">
      <w:lvl w:ilvl="0">
        <w:numFmt w:val="bullet"/>
        <w:lvlText w:val="-"/>
        <w:legacy w:legacy="1" w:legacySpace="0" w:legacyIndent="223"/>
        <w:lvlJc w:val="left"/>
        <w:pPr>
          <w:ind w:left="0" w:firstLine="0"/>
        </w:pPr>
        <w:rPr>
          <w:rFonts w:ascii="Times New Roman" w:hAnsi="Times New Roman" w:cs="Times New Roman" w:hint="default"/>
        </w:rPr>
      </w:lvl>
    </w:lvlOverride>
  </w:num>
  <w:num w:numId="7">
    <w:abstractNumId w:val="21"/>
    <w:lvlOverride w:ilvl="0">
      <w:startOverride w:val="1"/>
    </w:lvlOverride>
  </w:num>
  <w:num w:numId="8">
    <w:abstractNumId w:val="19"/>
    <w:lvlOverride w:ilvl="0">
      <w:startOverride w:val="4"/>
    </w:lvlOverride>
  </w:num>
  <w:num w:numId="9">
    <w:abstractNumId w:val="0"/>
    <w:lvlOverride w:ilvl="0">
      <w:lvl w:ilvl="0">
        <w:numFmt w:val="bullet"/>
        <w:lvlText w:val="-"/>
        <w:legacy w:legacy="1" w:legacySpace="0" w:legacyIndent="230"/>
        <w:lvlJc w:val="left"/>
        <w:pPr>
          <w:ind w:left="0" w:firstLine="0"/>
        </w:pPr>
        <w:rPr>
          <w:rFonts w:ascii="Times New Roman" w:hAnsi="Times New Roman" w:cs="Times New Roman" w:hint="default"/>
        </w:rPr>
      </w:lvl>
    </w:lvlOverride>
  </w:num>
  <w:num w:numId="10">
    <w:abstractNumId w:val="40"/>
    <w:lvlOverride w:ilvl="0">
      <w:startOverride w:val="1"/>
    </w:lvlOverride>
  </w:num>
  <w:num w:numId="11">
    <w:abstractNumId w:val="0"/>
    <w:lvlOverride w:ilvl="0">
      <w:lvl w:ilvl="0">
        <w:numFmt w:val="bullet"/>
        <w:lvlText w:val="-"/>
        <w:legacy w:legacy="1" w:legacySpace="0" w:legacyIndent="122"/>
        <w:lvlJc w:val="left"/>
        <w:pPr>
          <w:ind w:left="0" w:firstLine="0"/>
        </w:pPr>
        <w:rPr>
          <w:rFonts w:ascii="Times New Roman" w:hAnsi="Times New Roman" w:cs="Times New Roman" w:hint="default"/>
        </w:rPr>
      </w:lvl>
    </w:lvlOverride>
  </w:num>
  <w:num w:numId="12">
    <w:abstractNumId w:val="0"/>
    <w:lvlOverride w:ilvl="0">
      <w:lvl w:ilvl="0">
        <w:numFmt w:val="bullet"/>
        <w:lvlText w:val="-"/>
        <w:legacy w:legacy="1" w:legacySpace="0" w:legacyIndent="115"/>
        <w:lvlJc w:val="left"/>
        <w:pPr>
          <w:ind w:left="0" w:firstLine="0"/>
        </w:pPr>
        <w:rPr>
          <w:rFonts w:ascii="Times New Roman" w:hAnsi="Times New Roman" w:cs="Times New Roman" w:hint="default"/>
        </w:rPr>
      </w:lvl>
    </w:lvlOverride>
  </w:num>
  <w:num w:numId="13">
    <w:abstractNumId w:val="9"/>
    <w:lvlOverride w:ilvl="0">
      <w:startOverride w:val="1"/>
    </w:lvlOverride>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5"/>
  </w:num>
  <w:num w:numId="25">
    <w:abstractNumId w:val="28"/>
  </w:num>
  <w:num w:numId="26">
    <w:abstractNumId w:val="15"/>
  </w:num>
  <w:num w:numId="27">
    <w:abstractNumId w:val="29"/>
  </w:num>
  <w:num w:numId="28">
    <w:abstractNumId w:val="2"/>
  </w:num>
  <w:num w:numId="29">
    <w:abstractNumId w:val="34"/>
  </w:num>
  <w:num w:numId="30">
    <w:abstractNumId w:val="7"/>
  </w:num>
  <w:num w:numId="31">
    <w:abstractNumId w:val="39"/>
  </w:num>
  <w:num w:numId="32">
    <w:abstractNumId w:val="8"/>
  </w:num>
  <w:num w:numId="33">
    <w:abstractNumId w:val="6"/>
  </w:num>
  <w:num w:numId="34">
    <w:abstractNumId w:val="3"/>
  </w:num>
  <w:num w:numId="35">
    <w:abstractNumId w:val="16"/>
  </w:num>
  <w:num w:numId="36">
    <w:abstractNumId w:val="30"/>
  </w:num>
  <w:num w:numId="37">
    <w:abstractNumId w:val="1"/>
  </w:num>
  <w:num w:numId="38">
    <w:abstractNumId w:val="12"/>
  </w:num>
  <w:num w:numId="39">
    <w:abstractNumId w:val="24"/>
  </w:num>
  <w:num w:numId="40">
    <w:abstractNumId w:val="36"/>
  </w:num>
  <w:num w:numId="41">
    <w:abstractNumId w:val="31"/>
  </w:num>
  <w:num w:numId="42">
    <w:abstractNumId w:val="18"/>
  </w:num>
  <w:num w:numId="43">
    <w:abstractNumId w:val="32"/>
  </w:num>
  <w:num w:numId="44">
    <w:abstractNumId w:val="26"/>
  </w:num>
  <w:num w:numId="4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bookFoldPrint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2469"/>
    <w:rsid w:val="00002A30"/>
    <w:rsid w:val="00012BBB"/>
    <w:rsid w:val="000B4F86"/>
    <w:rsid w:val="001140EF"/>
    <w:rsid w:val="00156637"/>
    <w:rsid w:val="001616D2"/>
    <w:rsid w:val="001821C9"/>
    <w:rsid w:val="00195E61"/>
    <w:rsid w:val="001B5478"/>
    <w:rsid w:val="00215F0C"/>
    <w:rsid w:val="00264B86"/>
    <w:rsid w:val="002A1322"/>
    <w:rsid w:val="002A2A0D"/>
    <w:rsid w:val="002C482B"/>
    <w:rsid w:val="002D75BA"/>
    <w:rsid w:val="00332BF9"/>
    <w:rsid w:val="00336B16"/>
    <w:rsid w:val="003636FA"/>
    <w:rsid w:val="00381EF2"/>
    <w:rsid w:val="00384B53"/>
    <w:rsid w:val="003862A8"/>
    <w:rsid w:val="004327E7"/>
    <w:rsid w:val="00454190"/>
    <w:rsid w:val="00484B6D"/>
    <w:rsid w:val="00496AF3"/>
    <w:rsid w:val="004F5667"/>
    <w:rsid w:val="00512469"/>
    <w:rsid w:val="00546910"/>
    <w:rsid w:val="00554096"/>
    <w:rsid w:val="005608C6"/>
    <w:rsid w:val="0056109B"/>
    <w:rsid w:val="00573D11"/>
    <w:rsid w:val="005861C4"/>
    <w:rsid w:val="005B78A8"/>
    <w:rsid w:val="005D0057"/>
    <w:rsid w:val="005E43F5"/>
    <w:rsid w:val="005F25F0"/>
    <w:rsid w:val="00630B6B"/>
    <w:rsid w:val="00654E12"/>
    <w:rsid w:val="006F5759"/>
    <w:rsid w:val="00711B3D"/>
    <w:rsid w:val="007229C0"/>
    <w:rsid w:val="00754CC1"/>
    <w:rsid w:val="0076675F"/>
    <w:rsid w:val="007A364E"/>
    <w:rsid w:val="007D175F"/>
    <w:rsid w:val="007E7EC2"/>
    <w:rsid w:val="007F265B"/>
    <w:rsid w:val="0085226B"/>
    <w:rsid w:val="0086653A"/>
    <w:rsid w:val="008852EB"/>
    <w:rsid w:val="008C2AE9"/>
    <w:rsid w:val="00A55AD8"/>
    <w:rsid w:val="00A8619E"/>
    <w:rsid w:val="00AB7EAF"/>
    <w:rsid w:val="00AF6CD2"/>
    <w:rsid w:val="00B30EE2"/>
    <w:rsid w:val="00B47460"/>
    <w:rsid w:val="00B60133"/>
    <w:rsid w:val="00B82832"/>
    <w:rsid w:val="00BC6008"/>
    <w:rsid w:val="00C05531"/>
    <w:rsid w:val="00C56179"/>
    <w:rsid w:val="00C625C6"/>
    <w:rsid w:val="00C8207C"/>
    <w:rsid w:val="00C9622E"/>
    <w:rsid w:val="00CA7819"/>
    <w:rsid w:val="00D31C70"/>
    <w:rsid w:val="00D73BD7"/>
    <w:rsid w:val="00D81987"/>
    <w:rsid w:val="00D97F8D"/>
    <w:rsid w:val="00DF05D5"/>
    <w:rsid w:val="00E34105"/>
    <w:rsid w:val="00E714EA"/>
    <w:rsid w:val="00E80BB7"/>
    <w:rsid w:val="00F64794"/>
    <w:rsid w:val="00F850B5"/>
    <w:rsid w:val="00F87AC9"/>
    <w:rsid w:val="00F96F02"/>
    <w:rsid w:val="00FE0EB0"/>
    <w:rsid w:val="00FF2654"/>
    <w:rsid w:val="00FF5E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014342"/>
  <w15:chartTrackingRefBased/>
  <w15:docId w15:val="{E345F064-1712-403A-B349-F8CAA34B3B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A7819"/>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CA7819"/>
    <w:pPr>
      <w:keepNext/>
      <w:spacing w:before="240" w:after="60"/>
      <w:outlineLvl w:val="0"/>
    </w:pPr>
    <w:rPr>
      <w:rFonts w:ascii="Arial" w:hAnsi="Arial" w:cs="Arial"/>
      <w:b/>
      <w:bCs/>
      <w:kern w:val="32"/>
      <w:sz w:val="32"/>
      <w:szCs w:val="32"/>
      <w:lang w:eastAsia="uk-UA"/>
    </w:rPr>
  </w:style>
  <w:style w:type="paragraph" w:styleId="2">
    <w:name w:val="heading 2"/>
    <w:basedOn w:val="a"/>
    <w:next w:val="a"/>
    <w:link w:val="20"/>
    <w:unhideWhenUsed/>
    <w:qFormat/>
    <w:rsid w:val="007F265B"/>
    <w:pPr>
      <w:keepNext/>
      <w:spacing w:before="240" w:after="60"/>
      <w:jc w:val="center"/>
      <w:outlineLvl w:val="1"/>
    </w:pPr>
    <w:rPr>
      <w:rFonts w:ascii="Arial" w:hAnsi="Arial"/>
      <w:b/>
      <w:bCs/>
      <w:iCs/>
      <w:color w:val="000000" w:themeColor="text1"/>
      <w:sz w:val="22"/>
      <w:szCs w:val="28"/>
    </w:rPr>
  </w:style>
  <w:style w:type="paragraph" w:styleId="3">
    <w:name w:val="heading 3"/>
    <w:basedOn w:val="a"/>
    <w:next w:val="a"/>
    <w:link w:val="30"/>
    <w:uiPriority w:val="9"/>
    <w:semiHidden/>
    <w:unhideWhenUsed/>
    <w:qFormat/>
    <w:rsid w:val="00FF5E0E"/>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
    <w:next w:val="a"/>
    <w:link w:val="40"/>
    <w:uiPriority w:val="9"/>
    <w:semiHidden/>
    <w:unhideWhenUsed/>
    <w:qFormat/>
    <w:rsid w:val="00CA7819"/>
    <w:pPr>
      <w:keepNext/>
      <w:keepLines/>
      <w:spacing w:before="40" w:line="254" w:lineRule="auto"/>
      <w:outlineLvl w:val="3"/>
    </w:pPr>
    <w:rPr>
      <w:rFonts w:ascii="Calibri Light" w:hAnsi="Calibri Light"/>
      <w:i/>
      <w:iCs/>
      <w:color w:val="2E74B5"/>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A7819"/>
    <w:rPr>
      <w:rFonts w:ascii="Arial" w:eastAsia="Times New Roman" w:hAnsi="Arial" w:cs="Arial"/>
      <w:b/>
      <w:bCs/>
      <w:kern w:val="32"/>
      <w:sz w:val="32"/>
      <w:szCs w:val="32"/>
      <w:lang w:eastAsia="uk-UA"/>
    </w:rPr>
  </w:style>
  <w:style w:type="character" w:customStyle="1" w:styleId="20">
    <w:name w:val="Заголовок 2 Знак"/>
    <w:basedOn w:val="a0"/>
    <w:link w:val="2"/>
    <w:rsid w:val="007F265B"/>
    <w:rPr>
      <w:rFonts w:ascii="Arial" w:eastAsia="Times New Roman" w:hAnsi="Arial" w:cs="Times New Roman"/>
      <w:b/>
      <w:bCs/>
      <w:iCs/>
      <w:color w:val="000000" w:themeColor="text1"/>
      <w:szCs w:val="28"/>
      <w:lang w:eastAsia="ru-RU"/>
    </w:rPr>
  </w:style>
  <w:style w:type="character" w:customStyle="1" w:styleId="40">
    <w:name w:val="Заголовок 4 Знак"/>
    <w:basedOn w:val="a0"/>
    <w:link w:val="4"/>
    <w:uiPriority w:val="9"/>
    <w:semiHidden/>
    <w:rsid w:val="00CA7819"/>
    <w:rPr>
      <w:rFonts w:ascii="Calibri Light" w:eastAsia="Times New Roman" w:hAnsi="Calibri Light" w:cs="Times New Roman"/>
      <w:i/>
      <w:iCs/>
      <w:color w:val="2E74B5"/>
    </w:rPr>
  </w:style>
  <w:style w:type="paragraph" w:customStyle="1" w:styleId="CharChar">
    <w:name w:val="Char Знак Знак Char Знак Знак Знак Знак Знак Знак Знак Знак Знак Знак Знак Знак Знак Знак Знак Знак Знак"/>
    <w:basedOn w:val="a"/>
    <w:rsid w:val="00CA7819"/>
    <w:rPr>
      <w:rFonts w:ascii="Verdana" w:hAnsi="Verdana" w:cs="Verdana"/>
      <w:sz w:val="20"/>
      <w:szCs w:val="20"/>
      <w:lang w:val="en-US" w:eastAsia="en-US"/>
    </w:rPr>
  </w:style>
  <w:style w:type="paragraph" w:styleId="HTML">
    <w:name w:val="HTML Preformatted"/>
    <w:basedOn w:val="a"/>
    <w:link w:val="HTML0"/>
    <w:rsid w:val="00CA78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ий HTML Знак"/>
    <w:basedOn w:val="a0"/>
    <w:link w:val="HTML"/>
    <w:rsid w:val="00CA7819"/>
    <w:rPr>
      <w:rFonts w:ascii="Courier New" w:eastAsia="Times New Roman" w:hAnsi="Courier New" w:cs="Courier New"/>
      <w:sz w:val="20"/>
      <w:szCs w:val="20"/>
      <w:lang w:val="uk-UA" w:eastAsia="uk-UA"/>
    </w:rPr>
  </w:style>
  <w:style w:type="character" w:styleId="a3">
    <w:name w:val="Strong"/>
    <w:qFormat/>
    <w:rsid w:val="00CA7819"/>
    <w:rPr>
      <w:b/>
      <w:bCs/>
    </w:rPr>
  </w:style>
  <w:style w:type="table" w:styleId="a4">
    <w:name w:val="Table Grid"/>
    <w:basedOn w:val="a1"/>
    <w:rsid w:val="00CA7819"/>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body1">
    <w:name w:val="d_body1"/>
    <w:rsid w:val="00CA7819"/>
    <w:rPr>
      <w:color w:val="000000"/>
    </w:rPr>
  </w:style>
  <w:style w:type="paragraph" w:customStyle="1" w:styleId="Default">
    <w:name w:val="Default"/>
    <w:rsid w:val="00CA7819"/>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21">
    <w:name w:val="Body Text 2"/>
    <w:basedOn w:val="a"/>
    <w:link w:val="22"/>
    <w:rsid w:val="00CA7819"/>
    <w:pPr>
      <w:widowControl w:val="0"/>
      <w:autoSpaceDE w:val="0"/>
      <w:autoSpaceDN w:val="0"/>
      <w:adjustRightInd w:val="0"/>
      <w:spacing w:after="120" w:line="480" w:lineRule="auto"/>
    </w:pPr>
    <w:rPr>
      <w:sz w:val="20"/>
      <w:szCs w:val="20"/>
    </w:rPr>
  </w:style>
  <w:style w:type="character" w:customStyle="1" w:styleId="22">
    <w:name w:val="Основний текст 2 Знак"/>
    <w:basedOn w:val="a0"/>
    <w:link w:val="21"/>
    <w:rsid w:val="00CA7819"/>
    <w:rPr>
      <w:rFonts w:ascii="Times New Roman" w:eastAsia="Times New Roman" w:hAnsi="Times New Roman" w:cs="Times New Roman"/>
      <w:sz w:val="20"/>
      <w:szCs w:val="20"/>
      <w:lang w:eastAsia="ru-RU"/>
    </w:rPr>
  </w:style>
  <w:style w:type="paragraph" w:styleId="a5">
    <w:name w:val="footer"/>
    <w:basedOn w:val="a"/>
    <w:link w:val="a6"/>
    <w:rsid w:val="00CA7819"/>
    <w:pPr>
      <w:tabs>
        <w:tab w:val="center" w:pos="4677"/>
        <w:tab w:val="right" w:pos="9355"/>
      </w:tabs>
    </w:pPr>
  </w:style>
  <w:style w:type="character" w:customStyle="1" w:styleId="a6">
    <w:name w:val="Нижній колонтитул Знак"/>
    <w:basedOn w:val="a0"/>
    <w:link w:val="a5"/>
    <w:rsid w:val="00CA7819"/>
    <w:rPr>
      <w:rFonts w:ascii="Times New Roman" w:eastAsia="Times New Roman" w:hAnsi="Times New Roman" w:cs="Times New Roman"/>
      <w:sz w:val="24"/>
      <w:szCs w:val="24"/>
      <w:lang w:eastAsia="ru-RU"/>
    </w:rPr>
  </w:style>
  <w:style w:type="character" w:styleId="a7">
    <w:name w:val="page number"/>
    <w:basedOn w:val="a0"/>
    <w:rsid w:val="00CA7819"/>
  </w:style>
  <w:style w:type="paragraph" w:styleId="a8">
    <w:name w:val="header"/>
    <w:basedOn w:val="a"/>
    <w:link w:val="a9"/>
    <w:rsid w:val="00CA7819"/>
    <w:pPr>
      <w:tabs>
        <w:tab w:val="center" w:pos="4677"/>
        <w:tab w:val="right" w:pos="9355"/>
      </w:tabs>
    </w:pPr>
  </w:style>
  <w:style w:type="character" w:customStyle="1" w:styleId="a9">
    <w:name w:val="Верхній колонтитул Знак"/>
    <w:basedOn w:val="a0"/>
    <w:link w:val="a8"/>
    <w:rsid w:val="00CA7819"/>
    <w:rPr>
      <w:rFonts w:ascii="Times New Roman" w:eastAsia="Times New Roman" w:hAnsi="Times New Roman" w:cs="Times New Roman"/>
      <w:sz w:val="24"/>
      <w:szCs w:val="24"/>
      <w:lang w:eastAsia="ru-RU"/>
    </w:rPr>
  </w:style>
  <w:style w:type="paragraph" w:customStyle="1" w:styleId="aa">
    <w:name w:val="Знак Знак Знак Знак Знак Знак Знак"/>
    <w:basedOn w:val="a"/>
    <w:rsid w:val="00CA7819"/>
    <w:rPr>
      <w:rFonts w:ascii="Verdana" w:hAnsi="Verdana" w:cs="Verdana"/>
      <w:sz w:val="20"/>
      <w:szCs w:val="20"/>
      <w:lang w:val="en-US" w:eastAsia="en-US"/>
    </w:rPr>
  </w:style>
  <w:style w:type="paragraph" w:styleId="ab">
    <w:name w:val="Body Text Indent"/>
    <w:basedOn w:val="a"/>
    <w:link w:val="ac"/>
    <w:rsid w:val="00CA7819"/>
    <w:pPr>
      <w:spacing w:after="120"/>
      <w:ind w:left="283"/>
    </w:pPr>
  </w:style>
  <w:style w:type="character" w:customStyle="1" w:styleId="ac">
    <w:name w:val="Основний текст з відступом Знак"/>
    <w:basedOn w:val="a0"/>
    <w:link w:val="ab"/>
    <w:rsid w:val="00CA7819"/>
    <w:rPr>
      <w:rFonts w:ascii="Times New Roman" w:eastAsia="Times New Roman" w:hAnsi="Times New Roman" w:cs="Times New Roman"/>
      <w:sz w:val="24"/>
      <w:szCs w:val="24"/>
      <w:lang w:eastAsia="ru-RU"/>
    </w:rPr>
  </w:style>
  <w:style w:type="paragraph" w:customStyle="1" w:styleId="ad">
    <w:name w:val="обычный"/>
    <w:basedOn w:val="a"/>
    <w:rsid w:val="00CA7819"/>
    <w:rPr>
      <w:color w:val="000000"/>
      <w:sz w:val="20"/>
      <w:szCs w:val="20"/>
    </w:rPr>
  </w:style>
  <w:style w:type="character" w:styleId="ae">
    <w:name w:val="Hyperlink"/>
    <w:uiPriority w:val="99"/>
    <w:unhideWhenUsed/>
    <w:rsid w:val="00CA7819"/>
    <w:rPr>
      <w:color w:val="0000FF"/>
      <w:u w:val="single"/>
    </w:rPr>
  </w:style>
  <w:style w:type="paragraph" w:styleId="23">
    <w:name w:val="toc 2"/>
    <w:basedOn w:val="a"/>
    <w:next w:val="a"/>
    <w:autoRedefine/>
    <w:uiPriority w:val="39"/>
    <w:unhideWhenUsed/>
    <w:rsid w:val="00CA7819"/>
    <w:pPr>
      <w:spacing w:after="100" w:line="256" w:lineRule="auto"/>
      <w:ind w:left="220"/>
    </w:pPr>
    <w:rPr>
      <w:rFonts w:ascii="Calibri" w:eastAsia="Calibri" w:hAnsi="Calibri"/>
      <w:sz w:val="22"/>
      <w:szCs w:val="22"/>
      <w:lang w:eastAsia="en-US"/>
    </w:rPr>
  </w:style>
  <w:style w:type="paragraph" w:styleId="11">
    <w:name w:val="toc 1"/>
    <w:basedOn w:val="a"/>
    <w:next w:val="a"/>
    <w:autoRedefine/>
    <w:uiPriority w:val="39"/>
    <w:unhideWhenUsed/>
    <w:rsid w:val="00CA7819"/>
    <w:pPr>
      <w:spacing w:after="100" w:line="256" w:lineRule="auto"/>
    </w:pPr>
    <w:rPr>
      <w:rFonts w:ascii="Calibri" w:eastAsia="Calibri" w:hAnsi="Calibri"/>
      <w:sz w:val="22"/>
      <w:szCs w:val="22"/>
      <w:lang w:eastAsia="en-US"/>
    </w:rPr>
  </w:style>
  <w:style w:type="paragraph" w:styleId="af">
    <w:name w:val="List Paragraph"/>
    <w:basedOn w:val="a"/>
    <w:uiPriority w:val="34"/>
    <w:qFormat/>
    <w:rsid w:val="00CA7819"/>
    <w:pPr>
      <w:spacing w:after="160" w:line="254" w:lineRule="auto"/>
      <w:ind w:left="720"/>
      <w:contextualSpacing/>
    </w:pPr>
    <w:rPr>
      <w:rFonts w:ascii="Calibri" w:eastAsia="Calibri" w:hAnsi="Calibri"/>
      <w:sz w:val="22"/>
      <w:szCs w:val="22"/>
      <w:lang w:eastAsia="en-US"/>
    </w:rPr>
  </w:style>
  <w:style w:type="character" w:customStyle="1" w:styleId="12">
    <w:name w:val="Стиль1 Знак"/>
    <w:link w:val="13"/>
    <w:locked/>
    <w:rsid w:val="00CA7819"/>
    <w:rPr>
      <w:rFonts w:ascii="Arial" w:hAnsi="Arial" w:cs="Arial"/>
      <w:b/>
      <w:bCs/>
      <w:iCs/>
      <w:color w:val="2E74B5"/>
      <w:sz w:val="26"/>
      <w:szCs w:val="26"/>
    </w:rPr>
  </w:style>
  <w:style w:type="paragraph" w:customStyle="1" w:styleId="13">
    <w:name w:val="Стиль1"/>
    <w:basedOn w:val="2"/>
    <w:link w:val="12"/>
    <w:qFormat/>
    <w:rsid w:val="00CA7819"/>
    <w:pPr>
      <w:keepLines/>
      <w:spacing w:before="40" w:after="0"/>
      <w:ind w:firstLine="709"/>
    </w:pPr>
    <w:rPr>
      <w:rFonts w:eastAsiaTheme="minorHAnsi" w:cs="Arial"/>
      <w:i/>
      <w:color w:val="2E74B5"/>
      <w:sz w:val="26"/>
      <w:szCs w:val="26"/>
      <w:lang w:eastAsia="en-US"/>
    </w:rPr>
  </w:style>
  <w:style w:type="character" w:styleId="af0">
    <w:name w:val="Emphasis"/>
    <w:uiPriority w:val="20"/>
    <w:qFormat/>
    <w:rsid w:val="00CA7819"/>
    <w:rPr>
      <w:i/>
      <w:iCs/>
    </w:rPr>
  </w:style>
  <w:style w:type="paragraph" w:styleId="af1">
    <w:name w:val="TOC Heading"/>
    <w:basedOn w:val="1"/>
    <w:next w:val="a"/>
    <w:uiPriority w:val="39"/>
    <w:unhideWhenUsed/>
    <w:qFormat/>
    <w:rsid w:val="00CA7819"/>
    <w:pPr>
      <w:keepLines/>
      <w:spacing w:after="0" w:line="259" w:lineRule="auto"/>
      <w:outlineLvl w:val="9"/>
    </w:pPr>
    <w:rPr>
      <w:rFonts w:ascii="Calibri Light" w:hAnsi="Calibri Light" w:cs="Times New Roman"/>
      <w:b w:val="0"/>
      <w:bCs w:val="0"/>
      <w:color w:val="2E74B5"/>
      <w:kern w:val="0"/>
      <w:lang w:eastAsia="ru-RU"/>
    </w:rPr>
  </w:style>
  <w:style w:type="paragraph" w:styleId="af2">
    <w:name w:val="Balloon Text"/>
    <w:basedOn w:val="a"/>
    <w:link w:val="af3"/>
    <w:rsid w:val="00CA7819"/>
    <w:rPr>
      <w:rFonts w:ascii="Segoe UI" w:hAnsi="Segoe UI" w:cs="Segoe UI"/>
      <w:sz w:val="18"/>
      <w:szCs w:val="18"/>
    </w:rPr>
  </w:style>
  <w:style w:type="character" w:customStyle="1" w:styleId="af3">
    <w:name w:val="Текст у виносці Знак"/>
    <w:basedOn w:val="a0"/>
    <w:link w:val="af2"/>
    <w:rsid w:val="00CA7819"/>
    <w:rPr>
      <w:rFonts w:ascii="Segoe UI" w:eastAsia="Times New Roman" w:hAnsi="Segoe UI" w:cs="Segoe UI"/>
      <w:sz w:val="18"/>
      <w:szCs w:val="18"/>
      <w:lang w:eastAsia="ru-RU"/>
    </w:rPr>
  </w:style>
  <w:style w:type="table" w:customStyle="1" w:styleId="14">
    <w:name w:val="Сетка таблицы1"/>
    <w:basedOn w:val="a1"/>
    <w:next w:val="a4"/>
    <w:uiPriority w:val="99"/>
    <w:rsid w:val="00A8619E"/>
    <w:pPr>
      <w:spacing w:after="0" w:line="240" w:lineRule="auto"/>
    </w:pPr>
    <w:rPr>
      <w:rFonts w:ascii="Times New Roman" w:eastAsia="Times New Roman" w:hAnsi="Times New Roman" w:cs="Times New Roman"/>
      <w:sz w:val="20"/>
      <w:szCs w:val="20"/>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24">
    <w:name w:val="Сетка таблицы2"/>
    <w:basedOn w:val="a1"/>
    <w:next w:val="a4"/>
    <w:uiPriority w:val="99"/>
    <w:rsid w:val="00A8619E"/>
    <w:pPr>
      <w:spacing w:after="0" w:line="240" w:lineRule="auto"/>
    </w:pPr>
    <w:rPr>
      <w:rFonts w:ascii="Times New Roman" w:eastAsia="Times New Roman" w:hAnsi="Times New Roman" w:cs="Times New Roman"/>
      <w:sz w:val="20"/>
      <w:szCs w:val="20"/>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
    <w:name w:val="Сетка таблицы3"/>
    <w:basedOn w:val="a1"/>
    <w:next w:val="a4"/>
    <w:uiPriority w:val="99"/>
    <w:rsid w:val="00156637"/>
    <w:pPr>
      <w:spacing w:after="0" w:line="240" w:lineRule="auto"/>
    </w:pPr>
    <w:rPr>
      <w:rFonts w:ascii="Times New Roman" w:eastAsia="Times New Roman" w:hAnsi="Times New Roman" w:cs="Times New Roman"/>
      <w:sz w:val="20"/>
      <w:szCs w:val="20"/>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41">
    <w:name w:val="Сетка таблицы4"/>
    <w:basedOn w:val="a1"/>
    <w:next w:val="a4"/>
    <w:uiPriority w:val="99"/>
    <w:rsid w:val="00B47460"/>
    <w:pPr>
      <w:spacing w:after="0" w:line="240" w:lineRule="auto"/>
    </w:pPr>
    <w:rPr>
      <w:rFonts w:ascii="Times New Roman" w:eastAsia="Times New Roman" w:hAnsi="Times New Roman" w:cs="Times New Roman"/>
      <w:sz w:val="20"/>
      <w:szCs w:val="20"/>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ocdata">
    <w:name w:val="docdata"/>
    <w:aliases w:val="docy,v5,3118,baiaagaaboqcaaadgwgaaaupcaaaaaaaaaaaaaaaaaaaaaaaaaaaaaaaaaaaaaaaaaaaaaaaaaaaaaaaaaaaaaaaaaaaaaaaaaaaaaaaaaaaaaaaaaaaaaaaaaaaaaaaaaaaaaaaaaaaaaaaaaaaaaaaaaaaaaaaaaaaaaaaaaaaaaaaaaaaaaaaaaaaaaaaaaaaaaaaaaaaaaaaaaaaaaaaaaaaaaaaaaaaaaaa"/>
    <w:basedOn w:val="a"/>
    <w:rsid w:val="00573D11"/>
    <w:pPr>
      <w:spacing w:before="100" w:beforeAutospacing="1" w:after="100" w:afterAutospacing="1"/>
    </w:pPr>
  </w:style>
  <w:style w:type="paragraph" w:styleId="af4">
    <w:name w:val="Body Text"/>
    <w:basedOn w:val="a"/>
    <w:link w:val="af5"/>
    <w:uiPriority w:val="99"/>
    <w:semiHidden/>
    <w:unhideWhenUsed/>
    <w:rsid w:val="00B82832"/>
    <w:pPr>
      <w:spacing w:after="120"/>
    </w:pPr>
  </w:style>
  <w:style w:type="character" w:customStyle="1" w:styleId="af5">
    <w:name w:val="Основний текст Знак"/>
    <w:basedOn w:val="a0"/>
    <w:link w:val="af4"/>
    <w:uiPriority w:val="99"/>
    <w:semiHidden/>
    <w:rsid w:val="00B82832"/>
    <w:rPr>
      <w:rFonts w:ascii="Times New Roman" w:eastAsia="Times New Roman" w:hAnsi="Times New Roman" w:cs="Times New Roman"/>
      <w:sz w:val="24"/>
      <w:szCs w:val="24"/>
      <w:lang w:eastAsia="ru-RU"/>
    </w:rPr>
  </w:style>
  <w:style w:type="table" w:customStyle="1" w:styleId="5">
    <w:name w:val="Сетка таблицы5"/>
    <w:basedOn w:val="a1"/>
    <w:next w:val="a4"/>
    <w:uiPriority w:val="39"/>
    <w:rsid w:val="00B828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FF5E0E"/>
    <w:rPr>
      <w:rFonts w:asciiTheme="majorHAnsi" w:eastAsiaTheme="majorEastAsia" w:hAnsiTheme="majorHAnsi" w:cstheme="majorBidi"/>
      <w:color w:val="1F4D78" w:themeColor="accent1" w:themeShade="7F"/>
      <w:sz w:val="24"/>
      <w:szCs w:val="24"/>
      <w:lang w:eastAsia="ru-RU"/>
    </w:rPr>
  </w:style>
  <w:style w:type="paragraph" w:styleId="32">
    <w:name w:val="toc 3"/>
    <w:basedOn w:val="a"/>
    <w:next w:val="a"/>
    <w:autoRedefine/>
    <w:uiPriority w:val="39"/>
    <w:unhideWhenUsed/>
    <w:rsid w:val="003862A8"/>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5884537">
      <w:bodyDiv w:val="1"/>
      <w:marLeft w:val="0"/>
      <w:marRight w:val="0"/>
      <w:marTop w:val="0"/>
      <w:marBottom w:val="0"/>
      <w:divBdr>
        <w:top w:val="none" w:sz="0" w:space="0" w:color="auto"/>
        <w:left w:val="none" w:sz="0" w:space="0" w:color="auto"/>
        <w:bottom w:val="none" w:sz="0" w:space="0" w:color="auto"/>
        <w:right w:val="none" w:sz="0" w:space="0" w:color="auto"/>
      </w:divBdr>
    </w:div>
    <w:div w:id="405692342">
      <w:bodyDiv w:val="1"/>
      <w:marLeft w:val="0"/>
      <w:marRight w:val="0"/>
      <w:marTop w:val="0"/>
      <w:marBottom w:val="0"/>
      <w:divBdr>
        <w:top w:val="none" w:sz="0" w:space="0" w:color="auto"/>
        <w:left w:val="none" w:sz="0" w:space="0" w:color="auto"/>
        <w:bottom w:val="none" w:sz="0" w:space="0" w:color="auto"/>
        <w:right w:val="none" w:sz="0" w:space="0" w:color="auto"/>
      </w:divBdr>
    </w:div>
    <w:div w:id="661932942">
      <w:bodyDiv w:val="1"/>
      <w:marLeft w:val="0"/>
      <w:marRight w:val="0"/>
      <w:marTop w:val="0"/>
      <w:marBottom w:val="0"/>
      <w:divBdr>
        <w:top w:val="none" w:sz="0" w:space="0" w:color="auto"/>
        <w:left w:val="none" w:sz="0" w:space="0" w:color="auto"/>
        <w:bottom w:val="none" w:sz="0" w:space="0" w:color="auto"/>
        <w:right w:val="none" w:sz="0" w:space="0" w:color="auto"/>
      </w:divBdr>
    </w:div>
    <w:div w:id="1025639090">
      <w:bodyDiv w:val="1"/>
      <w:marLeft w:val="0"/>
      <w:marRight w:val="0"/>
      <w:marTop w:val="0"/>
      <w:marBottom w:val="0"/>
      <w:divBdr>
        <w:top w:val="none" w:sz="0" w:space="0" w:color="auto"/>
        <w:left w:val="none" w:sz="0" w:space="0" w:color="auto"/>
        <w:bottom w:val="none" w:sz="0" w:space="0" w:color="auto"/>
        <w:right w:val="none" w:sz="0" w:space="0" w:color="auto"/>
      </w:divBdr>
    </w:div>
    <w:div w:id="1257983501">
      <w:bodyDiv w:val="1"/>
      <w:marLeft w:val="0"/>
      <w:marRight w:val="0"/>
      <w:marTop w:val="0"/>
      <w:marBottom w:val="0"/>
      <w:divBdr>
        <w:top w:val="none" w:sz="0" w:space="0" w:color="auto"/>
        <w:left w:val="none" w:sz="0" w:space="0" w:color="auto"/>
        <w:bottom w:val="none" w:sz="0" w:space="0" w:color="auto"/>
        <w:right w:val="none" w:sz="0" w:space="0" w:color="auto"/>
      </w:divBdr>
      <w:divsChild>
        <w:div w:id="318776389">
          <w:marLeft w:val="0"/>
          <w:marRight w:val="0"/>
          <w:marTop w:val="0"/>
          <w:marBottom w:val="0"/>
          <w:divBdr>
            <w:top w:val="none" w:sz="0" w:space="0" w:color="auto"/>
            <w:left w:val="none" w:sz="0" w:space="0" w:color="auto"/>
            <w:bottom w:val="none" w:sz="0" w:space="0" w:color="auto"/>
            <w:right w:val="none" w:sz="0" w:space="0" w:color="auto"/>
          </w:divBdr>
        </w:div>
        <w:div w:id="1739790847">
          <w:marLeft w:val="0"/>
          <w:marRight w:val="0"/>
          <w:marTop w:val="0"/>
          <w:marBottom w:val="0"/>
          <w:divBdr>
            <w:top w:val="none" w:sz="0" w:space="0" w:color="auto"/>
            <w:left w:val="none" w:sz="0" w:space="0" w:color="auto"/>
            <w:bottom w:val="none" w:sz="0" w:space="0" w:color="auto"/>
            <w:right w:val="none" w:sz="0" w:space="0" w:color="auto"/>
          </w:divBdr>
          <w:divsChild>
            <w:div w:id="1124616143">
              <w:marLeft w:val="0"/>
              <w:marRight w:val="0"/>
              <w:marTop w:val="0"/>
              <w:marBottom w:val="0"/>
              <w:divBdr>
                <w:top w:val="none" w:sz="0" w:space="0" w:color="auto"/>
                <w:left w:val="none" w:sz="0" w:space="0" w:color="auto"/>
                <w:bottom w:val="none" w:sz="0" w:space="0" w:color="auto"/>
                <w:right w:val="none" w:sz="0" w:space="0" w:color="auto"/>
              </w:divBdr>
              <w:divsChild>
                <w:div w:id="554899739">
                  <w:marLeft w:val="0"/>
                  <w:marRight w:val="0"/>
                  <w:marTop w:val="0"/>
                  <w:marBottom w:val="0"/>
                  <w:divBdr>
                    <w:top w:val="none" w:sz="0" w:space="0" w:color="auto"/>
                    <w:left w:val="none" w:sz="0" w:space="0" w:color="auto"/>
                    <w:bottom w:val="none" w:sz="0" w:space="0" w:color="auto"/>
                    <w:right w:val="none" w:sz="0" w:space="0" w:color="auto"/>
                  </w:divBdr>
                  <w:divsChild>
                    <w:div w:id="20323774">
                      <w:marLeft w:val="0"/>
                      <w:marRight w:val="0"/>
                      <w:marTop w:val="0"/>
                      <w:marBottom w:val="0"/>
                      <w:divBdr>
                        <w:top w:val="none" w:sz="0" w:space="0" w:color="auto"/>
                        <w:left w:val="none" w:sz="0" w:space="0" w:color="auto"/>
                        <w:bottom w:val="none" w:sz="0" w:space="0" w:color="auto"/>
                        <w:right w:val="none" w:sz="0" w:space="0" w:color="auto"/>
                      </w:divBdr>
                      <w:divsChild>
                        <w:div w:id="29769716">
                          <w:marLeft w:val="0"/>
                          <w:marRight w:val="0"/>
                          <w:marTop w:val="0"/>
                          <w:marBottom w:val="0"/>
                          <w:divBdr>
                            <w:top w:val="none" w:sz="0" w:space="0" w:color="auto"/>
                            <w:left w:val="none" w:sz="0" w:space="0" w:color="auto"/>
                            <w:bottom w:val="none" w:sz="0" w:space="0" w:color="auto"/>
                            <w:right w:val="none" w:sz="0" w:space="0" w:color="auto"/>
                          </w:divBdr>
                          <w:divsChild>
                            <w:div w:id="783501147">
                              <w:marLeft w:val="0"/>
                              <w:marRight w:val="0"/>
                              <w:marTop w:val="0"/>
                              <w:marBottom w:val="0"/>
                              <w:divBdr>
                                <w:top w:val="none" w:sz="0" w:space="0" w:color="auto"/>
                                <w:left w:val="none" w:sz="0" w:space="0" w:color="auto"/>
                                <w:bottom w:val="none" w:sz="0" w:space="0" w:color="auto"/>
                                <w:right w:val="none" w:sz="0" w:space="0" w:color="auto"/>
                              </w:divBdr>
                              <w:divsChild>
                                <w:div w:id="27608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2479273">
                  <w:marLeft w:val="0"/>
                  <w:marRight w:val="0"/>
                  <w:marTop w:val="0"/>
                  <w:marBottom w:val="0"/>
                  <w:divBdr>
                    <w:top w:val="none" w:sz="0" w:space="0" w:color="auto"/>
                    <w:left w:val="none" w:sz="0" w:space="0" w:color="auto"/>
                    <w:bottom w:val="none" w:sz="0" w:space="0" w:color="auto"/>
                    <w:right w:val="none" w:sz="0" w:space="0" w:color="auto"/>
                  </w:divBdr>
                  <w:divsChild>
                    <w:div w:id="1426538214">
                      <w:marLeft w:val="0"/>
                      <w:marRight w:val="0"/>
                      <w:marTop w:val="0"/>
                      <w:marBottom w:val="0"/>
                      <w:divBdr>
                        <w:top w:val="none" w:sz="0" w:space="0" w:color="auto"/>
                        <w:left w:val="none" w:sz="0" w:space="0" w:color="auto"/>
                        <w:bottom w:val="none" w:sz="0" w:space="0" w:color="auto"/>
                        <w:right w:val="none" w:sz="0" w:space="0" w:color="auto"/>
                      </w:divBdr>
                      <w:divsChild>
                        <w:div w:id="1203713297">
                          <w:marLeft w:val="0"/>
                          <w:marRight w:val="0"/>
                          <w:marTop w:val="0"/>
                          <w:marBottom w:val="0"/>
                          <w:divBdr>
                            <w:top w:val="none" w:sz="0" w:space="0" w:color="auto"/>
                            <w:left w:val="none" w:sz="0" w:space="0" w:color="auto"/>
                            <w:bottom w:val="none" w:sz="0" w:space="0" w:color="auto"/>
                            <w:right w:val="none" w:sz="0" w:space="0" w:color="auto"/>
                          </w:divBdr>
                          <w:divsChild>
                            <w:div w:id="323168497">
                              <w:marLeft w:val="0"/>
                              <w:marRight w:val="0"/>
                              <w:marTop w:val="0"/>
                              <w:marBottom w:val="0"/>
                              <w:divBdr>
                                <w:top w:val="none" w:sz="0" w:space="0" w:color="auto"/>
                                <w:left w:val="none" w:sz="0" w:space="0" w:color="auto"/>
                                <w:bottom w:val="none" w:sz="0" w:space="0" w:color="auto"/>
                                <w:right w:val="none" w:sz="0" w:space="0" w:color="auto"/>
                              </w:divBdr>
                              <w:divsChild>
                                <w:div w:id="960571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6131179">
          <w:marLeft w:val="0"/>
          <w:marRight w:val="0"/>
          <w:marTop w:val="0"/>
          <w:marBottom w:val="0"/>
          <w:divBdr>
            <w:top w:val="none" w:sz="0" w:space="0" w:color="auto"/>
            <w:left w:val="none" w:sz="0" w:space="0" w:color="auto"/>
            <w:bottom w:val="none" w:sz="0" w:space="0" w:color="auto"/>
            <w:right w:val="none" w:sz="0" w:space="0" w:color="auto"/>
          </w:divBdr>
          <w:divsChild>
            <w:div w:id="1302417517">
              <w:marLeft w:val="0"/>
              <w:marRight w:val="0"/>
              <w:marTop w:val="0"/>
              <w:marBottom w:val="0"/>
              <w:divBdr>
                <w:top w:val="none" w:sz="0" w:space="0" w:color="auto"/>
                <w:left w:val="none" w:sz="0" w:space="0" w:color="auto"/>
                <w:bottom w:val="none" w:sz="0" w:space="0" w:color="auto"/>
                <w:right w:val="none" w:sz="0" w:space="0" w:color="auto"/>
              </w:divBdr>
            </w:div>
          </w:divsChild>
        </w:div>
        <w:div w:id="1467359857">
          <w:marLeft w:val="0"/>
          <w:marRight w:val="0"/>
          <w:marTop w:val="0"/>
          <w:marBottom w:val="0"/>
          <w:divBdr>
            <w:top w:val="none" w:sz="0" w:space="0" w:color="auto"/>
            <w:left w:val="none" w:sz="0" w:space="0" w:color="auto"/>
            <w:bottom w:val="none" w:sz="0" w:space="0" w:color="auto"/>
            <w:right w:val="none" w:sz="0" w:space="0" w:color="auto"/>
          </w:divBdr>
          <w:divsChild>
            <w:div w:id="1409384426">
              <w:marLeft w:val="0"/>
              <w:marRight w:val="0"/>
              <w:marTop w:val="0"/>
              <w:marBottom w:val="0"/>
              <w:divBdr>
                <w:top w:val="none" w:sz="0" w:space="0" w:color="auto"/>
                <w:left w:val="none" w:sz="0" w:space="0" w:color="auto"/>
                <w:bottom w:val="none" w:sz="0" w:space="0" w:color="auto"/>
                <w:right w:val="none" w:sz="0" w:space="0" w:color="auto"/>
              </w:divBdr>
              <w:divsChild>
                <w:div w:id="1922906400">
                  <w:marLeft w:val="0"/>
                  <w:marRight w:val="0"/>
                  <w:marTop w:val="0"/>
                  <w:marBottom w:val="0"/>
                  <w:divBdr>
                    <w:top w:val="none" w:sz="0" w:space="0" w:color="auto"/>
                    <w:left w:val="none" w:sz="0" w:space="0" w:color="auto"/>
                    <w:bottom w:val="none" w:sz="0" w:space="0" w:color="auto"/>
                    <w:right w:val="none" w:sz="0" w:space="0" w:color="auto"/>
                  </w:divBdr>
                  <w:divsChild>
                    <w:div w:id="1390152234">
                      <w:marLeft w:val="0"/>
                      <w:marRight w:val="0"/>
                      <w:marTop w:val="0"/>
                      <w:marBottom w:val="0"/>
                      <w:divBdr>
                        <w:top w:val="none" w:sz="0" w:space="0" w:color="auto"/>
                        <w:left w:val="none" w:sz="0" w:space="0" w:color="auto"/>
                        <w:bottom w:val="none" w:sz="0" w:space="0" w:color="auto"/>
                        <w:right w:val="none" w:sz="0" w:space="0" w:color="auto"/>
                      </w:divBdr>
                      <w:divsChild>
                        <w:div w:id="1826630895">
                          <w:marLeft w:val="0"/>
                          <w:marRight w:val="0"/>
                          <w:marTop w:val="0"/>
                          <w:marBottom w:val="0"/>
                          <w:divBdr>
                            <w:top w:val="none" w:sz="0" w:space="0" w:color="auto"/>
                            <w:left w:val="none" w:sz="0" w:space="0" w:color="auto"/>
                            <w:bottom w:val="none" w:sz="0" w:space="0" w:color="auto"/>
                            <w:right w:val="none" w:sz="0" w:space="0" w:color="auto"/>
                          </w:divBdr>
                          <w:divsChild>
                            <w:div w:id="269896826">
                              <w:marLeft w:val="0"/>
                              <w:marRight w:val="0"/>
                              <w:marTop w:val="0"/>
                              <w:marBottom w:val="150"/>
                              <w:divBdr>
                                <w:top w:val="none" w:sz="0" w:space="0" w:color="auto"/>
                                <w:left w:val="none" w:sz="0" w:space="0" w:color="auto"/>
                                <w:bottom w:val="none" w:sz="0" w:space="0" w:color="auto"/>
                                <w:right w:val="none" w:sz="0" w:space="0" w:color="auto"/>
                              </w:divBdr>
                            </w:div>
                            <w:div w:id="947661720">
                              <w:marLeft w:val="0"/>
                              <w:marRight w:val="0"/>
                              <w:marTop w:val="0"/>
                              <w:marBottom w:val="0"/>
                              <w:divBdr>
                                <w:top w:val="none" w:sz="0" w:space="0" w:color="auto"/>
                                <w:left w:val="none" w:sz="0" w:space="0" w:color="auto"/>
                                <w:bottom w:val="none" w:sz="0" w:space="0" w:color="auto"/>
                                <w:right w:val="none" w:sz="0" w:space="0" w:color="auto"/>
                              </w:divBdr>
                              <w:divsChild>
                                <w:div w:id="147211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897747">
                  <w:marLeft w:val="0"/>
                  <w:marRight w:val="0"/>
                  <w:marTop w:val="0"/>
                  <w:marBottom w:val="0"/>
                  <w:divBdr>
                    <w:top w:val="none" w:sz="0" w:space="0" w:color="auto"/>
                    <w:left w:val="none" w:sz="0" w:space="0" w:color="auto"/>
                    <w:bottom w:val="none" w:sz="0" w:space="0" w:color="auto"/>
                    <w:right w:val="none" w:sz="0" w:space="0" w:color="auto"/>
                  </w:divBdr>
                  <w:divsChild>
                    <w:div w:id="325473813">
                      <w:marLeft w:val="0"/>
                      <w:marRight w:val="0"/>
                      <w:marTop w:val="0"/>
                      <w:marBottom w:val="0"/>
                      <w:divBdr>
                        <w:top w:val="none" w:sz="0" w:space="0" w:color="auto"/>
                        <w:left w:val="none" w:sz="0" w:space="0" w:color="auto"/>
                        <w:bottom w:val="none" w:sz="0" w:space="0" w:color="auto"/>
                        <w:right w:val="none" w:sz="0" w:space="0" w:color="auto"/>
                      </w:divBdr>
                      <w:divsChild>
                        <w:div w:id="1177114197">
                          <w:marLeft w:val="0"/>
                          <w:marRight w:val="0"/>
                          <w:marTop w:val="0"/>
                          <w:marBottom w:val="0"/>
                          <w:divBdr>
                            <w:top w:val="none" w:sz="0" w:space="0" w:color="auto"/>
                            <w:left w:val="none" w:sz="0" w:space="0" w:color="auto"/>
                            <w:bottom w:val="none" w:sz="0" w:space="0" w:color="auto"/>
                            <w:right w:val="none" w:sz="0" w:space="0" w:color="auto"/>
                          </w:divBdr>
                          <w:divsChild>
                            <w:div w:id="1427968266">
                              <w:marLeft w:val="0"/>
                              <w:marRight w:val="0"/>
                              <w:marTop w:val="0"/>
                              <w:marBottom w:val="0"/>
                              <w:divBdr>
                                <w:top w:val="none" w:sz="0" w:space="0" w:color="auto"/>
                                <w:left w:val="none" w:sz="0" w:space="0" w:color="auto"/>
                                <w:bottom w:val="none" w:sz="0" w:space="0" w:color="auto"/>
                                <w:right w:val="none" w:sz="0" w:space="0" w:color="auto"/>
                              </w:divBdr>
                              <w:divsChild>
                                <w:div w:id="1212234695">
                                  <w:marLeft w:val="0"/>
                                  <w:marRight w:val="0"/>
                                  <w:marTop w:val="0"/>
                                  <w:marBottom w:val="0"/>
                                  <w:divBdr>
                                    <w:top w:val="none" w:sz="0" w:space="0" w:color="auto"/>
                                    <w:left w:val="none" w:sz="0" w:space="0" w:color="auto"/>
                                    <w:bottom w:val="none" w:sz="0" w:space="0" w:color="auto"/>
                                    <w:right w:val="none" w:sz="0" w:space="0" w:color="auto"/>
                                  </w:divBdr>
                                  <w:divsChild>
                                    <w:div w:id="1136876943">
                                      <w:marLeft w:val="0"/>
                                      <w:marRight w:val="0"/>
                                      <w:marTop w:val="0"/>
                                      <w:marBottom w:val="300"/>
                                      <w:divBdr>
                                        <w:top w:val="none" w:sz="0" w:space="0" w:color="auto"/>
                                        <w:left w:val="none" w:sz="0" w:space="0" w:color="auto"/>
                                        <w:bottom w:val="none" w:sz="0" w:space="0" w:color="auto"/>
                                        <w:right w:val="none" w:sz="0" w:space="0" w:color="auto"/>
                                      </w:divBdr>
                                      <w:divsChild>
                                        <w:div w:id="151944437">
                                          <w:marLeft w:val="0"/>
                                          <w:marRight w:val="0"/>
                                          <w:marTop w:val="0"/>
                                          <w:marBottom w:val="0"/>
                                          <w:divBdr>
                                            <w:top w:val="none" w:sz="0" w:space="0" w:color="auto"/>
                                            <w:left w:val="none" w:sz="0" w:space="0" w:color="auto"/>
                                            <w:bottom w:val="none" w:sz="0" w:space="0" w:color="auto"/>
                                            <w:right w:val="none" w:sz="0" w:space="0" w:color="auto"/>
                                          </w:divBdr>
                                        </w:div>
                                        <w:div w:id="824392606">
                                          <w:marLeft w:val="0"/>
                                          <w:marRight w:val="0"/>
                                          <w:marTop w:val="100"/>
                                          <w:marBottom w:val="100"/>
                                          <w:divBdr>
                                            <w:top w:val="none" w:sz="0" w:space="0" w:color="auto"/>
                                            <w:left w:val="none" w:sz="0" w:space="0" w:color="auto"/>
                                            <w:bottom w:val="none" w:sz="0" w:space="0" w:color="auto"/>
                                            <w:right w:val="none" w:sz="0" w:space="0" w:color="auto"/>
                                          </w:divBdr>
                                          <w:divsChild>
                                            <w:div w:id="2067411174">
                                              <w:marLeft w:val="0"/>
                                              <w:marRight w:val="0"/>
                                              <w:marTop w:val="0"/>
                                              <w:marBottom w:val="0"/>
                                              <w:divBdr>
                                                <w:top w:val="none" w:sz="0" w:space="0" w:color="auto"/>
                                                <w:left w:val="none" w:sz="0" w:space="0" w:color="auto"/>
                                                <w:bottom w:val="none" w:sz="0" w:space="0" w:color="auto"/>
                                                <w:right w:val="none" w:sz="0" w:space="0" w:color="auto"/>
                                              </w:divBdr>
                                            </w:div>
                                            <w:div w:id="2004964489">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9627602">
          <w:marLeft w:val="0"/>
          <w:marRight w:val="0"/>
          <w:marTop w:val="0"/>
          <w:marBottom w:val="0"/>
          <w:divBdr>
            <w:top w:val="none" w:sz="0" w:space="0" w:color="auto"/>
            <w:left w:val="none" w:sz="0" w:space="0" w:color="auto"/>
            <w:bottom w:val="none" w:sz="0" w:space="0" w:color="auto"/>
            <w:right w:val="none" w:sz="0" w:space="0" w:color="auto"/>
          </w:divBdr>
          <w:divsChild>
            <w:div w:id="182689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2444610">
      <w:bodyDiv w:val="1"/>
      <w:marLeft w:val="0"/>
      <w:marRight w:val="0"/>
      <w:marTop w:val="0"/>
      <w:marBottom w:val="0"/>
      <w:divBdr>
        <w:top w:val="none" w:sz="0" w:space="0" w:color="auto"/>
        <w:left w:val="none" w:sz="0" w:space="0" w:color="auto"/>
        <w:bottom w:val="none" w:sz="0" w:space="0" w:color="auto"/>
        <w:right w:val="none" w:sz="0" w:space="0" w:color="auto"/>
      </w:divBdr>
    </w:div>
    <w:div w:id="1902673132">
      <w:bodyDiv w:val="1"/>
      <w:marLeft w:val="0"/>
      <w:marRight w:val="0"/>
      <w:marTop w:val="0"/>
      <w:marBottom w:val="0"/>
      <w:divBdr>
        <w:top w:val="none" w:sz="0" w:space="0" w:color="auto"/>
        <w:left w:val="none" w:sz="0" w:space="0" w:color="auto"/>
        <w:bottom w:val="none" w:sz="0" w:space="0" w:color="auto"/>
        <w:right w:val="none" w:sz="0" w:space="0" w:color="auto"/>
      </w:divBdr>
    </w:div>
    <w:div w:id="2119981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reator-systems.com/ua/news/avtomatyzatsiya-biznesu-ohlyad-ta-vprovadzhennya-suchasnykh-prohramnykh-rishen"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eba.com.ua/avtomatyzatsiya-biznes-protsesiv-suchasnyj-trend-chy-sposib-pidvyshhennya-efektyvnosti-biznesu/"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B2AD04-CD40-444C-89C6-B27CA5A081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12</Pages>
  <Words>7506</Words>
  <Characters>4279</Characters>
  <Application>Microsoft Office Word</Application>
  <DocSecurity>0</DocSecurity>
  <Lines>35</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Maestro</cp:lastModifiedBy>
  <cp:revision>27</cp:revision>
  <cp:lastPrinted>2023-06-06T05:45:00Z</cp:lastPrinted>
  <dcterms:created xsi:type="dcterms:W3CDTF">2022-06-16T11:59:00Z</dcterms:created>
  <dcterms:modified xsi:type="dcterms:W3CDTF">2026-03-04T19:23:00Z</dcterms:modified>
</cp:coreProperties>
</file>