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BF5" w:rsidRPr="00852BF5" w:rsidRDefault="00852BF5" w:rsidP="00852BF5">
      <w:pPr>
        <w:widowControl/>
        <w:autoSpaceDE/>
        <w:autoSpaceDN/>
        <w:adjustRightInd/>
        <w:jc w:val="center"/>
        <w:rPr>
          <w:b/>
          <w:bCs/>
          <w:color w:val="000000"/>
          <w:sz w:val="36"/>
          <w:szCs w:val="36"/>
          <w:lang w:val="uk-UA"/>
        </w:rPr>
      </w:pPr>
      <w:r w:rsidRPr="00852BF5">
        <w:rPr>
          <w:b/>
          <w:bCs/>
          <w:color w:val="000000"/>
          <w:sz w:val="36"/>
          <w:szCs w:val="36"/>
          <w:lang w:val="uk-UA"/>
        </w:rPr>
        <w:t>Міністерство освіти і науки України</w:t>
      </w:r>
    </w:p>
    <w:p w:rsidR="00852BF5" w:rsidRPr="00852BF5" w:rsidRDefault="00852BF5" w:rsidP="00852BF5">
      <w:pPr>
        <w:widowControl/>
        <w:autoSpaceDE/>
        <w:autoSpaceDN/>
        <w:adjustRightInd/>
        <w:jc w:val="center"/>
        <w:rPr>
          <w:b/>
          <w:bCs/>
          <w:color w:val="000000"/>
          <w:sz w:val="36"/>
          <w:szCs w:val="36"/>
          <w:lang w:val="uk-UA"/>
        </w:rPr>
      </w:pPr>
      <w:r w:rsidRPr="00852BF5">
        <w:rPr>
          <w:b/>
          <w:bCs/>
          <w:color w:val="000000"/>
          <w:sz w:val="36"/>
          <w:szCs w:val="36"/>
          <w:lang w:val="uk-UA"/>
        </w:rPr>
        <w:t>Луцький національний технічний університет</w:t>
      </w: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r>
        <w:rPr>
          <w:b/>
          <w:bCs/>
          <w:caps/>
          <w:noProof/>
          <w:color w:val="000000"/>
          <w:spacing w:val="-18"/>
          <w:sz w:val="48"/>
          <w:szCs w:val="48"/>
          <w:lang w:val="uk-UA" w:eastAsia="uk-UA"/>
        </w:rPr>
        <w:drawing>
          <wp:inline distT="0" distB="0" distL="0" distR="0" wp14:anchorId="66150B63" wp14:editId="5062D039">
            <wp:extent cx="1419225" cy="1446530"/>
            <wp:effectExtent l="0" t="0" r="0" b="0"/>
            <wp:docPr id="1"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46530"/>
                    </a:xfrm>
                    <a:prstGeom prst="rect">
                      <a:avLst/>
                    </a:prstGeom>
                    <a:noFill/>
                    <a:ln>
                      <a:noFill/>
                    </a:ln>
                  </pic:spPr>
                </pic:pic>
              </a:graphicData>
            </a:graphic>
          </wp:inline>
        </w:drawing>
      </w: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1B524F" w:rsidRDefault="00852BF5" w:rsidP="00852BF5">
      <w:pPr>
        <w:widowControl/>
        <w:shd w:val="clear" w:color="auto" w:fill="FFFFFF"/>
        <w:autoSpaceDE/>
        <w:autoSpaceDN/>
        <w:adjustRightInd/>
        <w:spacing w:before="10" w:line="270" w:lineRule="atLeast"/>
        <w:jc w:val="center"/>
        <w:outlineLvl w:val="1"/>
        <w:rPr>
          <w:b/>
          <w:bCs/>
          <w:caps/>
          <w:color w:val="000000"/>
          <w:spacing w:val="-18"/>
          <w:sz w:val="48"/>
          <w:szCs w:val="48"/>
          <w:lang w:val="uk-UA" w:eastAsia="x-none"/>
        </w:rPr>
      </w:pPr>
    </w:p>
    <w:p w:rsidR="00852BF5" w:rsidRPr="00937851" w:rsidRDefault="00826EA8" w:rsidP="00937851">
      <w:pPr>
        <w:widowControl/>
        <w:shd w:val="clear" w:color="auto" w:fill="FFFFFF"/>
        <w:autoSpaceDE/>
        <w:autoSpaceDN/>
        <w:adjustRightInd/>
        <w:jc w:val="center"/>
        <w:outlineLvl w:val="1"/>
        <w:rPr>
          <w:b/>
          <w:bCs/>
          <w:caps/>
          <w:color w:val="000000"/>
          <w:spacing w:val="-18"/>
          <w:sz w:val="48"/>
          <w:szCs w:val="48"/>
          <w:lang w:val="uk-UA" w:eastAsia="x-none"/>
        </w:rPr>
      </w:pPr>
      <w:r>
        <w:rPr>
          <w:b/>
          <w:bCs/>
          <w:caps/>
          <w:color w:val="000000"/>
          <w:spacing w:val="-18"/>
          <w:sz w:val="48"/>
          <w:szCs w:val="48"/>
          <w:lang w:val="uk-UA" w:eastAsia="x-none"/>
        </w:rPr>
        <w:t>страховий менеджмент</w:t>
      </w:r>
    </w:p>
    <w:p w:rsidR="00852BF5" w:rsidRPr="001B524F" w:rsidRDefault="00852BF5" w:rsidP="00852BF5">
      <w:pPr>
        <w:widowControl/>
        <w:autoSpaceDE/>
        <w:autoSpaceDN/>
        <w:adjustRightInd/>
        <w:ind w:right="-90"/>
        <w:jc w:val="center"/>
        <w:rPr>
          <w:b/>
          <w:sz w:val="32"/>
          <w:szCs w:val="28"/>
          <w:lang w:val="uk-UA"/>
        </w:rPr>
      </w:pPr>
    </w:p>
    <w:p w:rsidR="00852BF5" w:rsidRPr="001B524F" w:rsidRDefault="00852BF5" w:rsidP="00852BF5">
      <w:pPr>
        <w:widowControl/>
        <w:autoSpaceDE/>
        <w:autoSpaceDN/>
        <w:adjustRightInd/>
        <w:ind w:right="-90"/>
        <w:jc w:val="center"/>
        <w:rPr>
          <w:b/>
          <w:sz w:val="32"/>
          <w:szCs w:val="28"/>
          <w:lang w:val="uk-UA"/>
        </w:rPr>
      </w:pPr>
    </w:p>
    <w:p w:rsidR="00937851" w:rsidRDefault="00937851" w:rsidP="00852BF5">
      <w:pPr>
        <w:widowControl/>
        <w:autoSpaceDE/>
        <w:autoSpaceDN/>
        <w:adjustRightInd/>
        <w:jc w:val="center"/>
        <w:rPr>
          <w:sz w:val="32"/>
          <w:szCs w:val="26"/>
          <w:lang w:val="uk-UA"/>
        </w:rPr>
      </w:pPr>
      <w:r w:rsidRPr="00937851">
        <w:rPr>
          <w:sz w:val="32"/>
          <w:szCs w:val="26"/>
          <w:lang w:val="uk-UA"/>
        </w:rPr>
        <w:t xml:space="preserve">Методичні вказівки до виконання практичних занять </w:t>
      </w:r>
    </w:p>
    <w:p w:rsidR="00826EA8" w:rsidRPr="00826EA8" w:rsidRDefault="00617535" w:rsidP="00826EA8">
      <w:pPr>
        <w:widowControl/>
        <w:autoSpaceDE/>
        <w:autoSpaceDN/>
        <w:adjustRightInd/>
        <w:jc w:val="center"/>
        <w:rPr>
          <w:sz w:val="32"/>
          <w:szCs w:val="26"/>
          <w:lang w:val="uk-UA"/>
        </w:rPr>
      </w:pPr>
      <w:r w:rsidRPr="00617535">
        <w:rPr>
          <w:sz w:val="32"/>
          <w:szCs w:val="26"/>
          <w:lang w:val="uk-UA"/>
        </w:rPr>
        <w:t xml:space="preserve">для здобувачів </w:t>
      </w:r>
      <w:r w:rsidR="00826EA8" w:rsidRPr="00826EA8">
        <w:rPr>
          <w:sz w:val="32"/>
          <w:szCs w:val="26"/>
          <w:lang w:val="uk-UA"/>
        </w:rPr>
        <w:t>другого (магістерського) рівня вищої освіти</w:t>
      </w:r>
    </w:p>
    <w:p w:rsidR="00826EA8" w:rsidRPr="00826EA8" w:rsidRDefault="00826EA8" w:rsidP="00826EA8">
      <w:pPr>
        <w:widowControl/>
        <w:autoSpaceDE/>
        <w:autoSpaceDN/>
        <w:adjustRightInd/>
        <w:jc w:val="center"/>
        <w:rPr>
          <w:sz w:val="32"/>
          <w:szCs w:val="26"/>
          <w:lang w:val="uk-UA"/>
        </w:rPr>
      </w:pPr>
      <w:r w:rsidRPr="00826EA8">
        <w:rPr>
          <w:sz w:val="32"/>
          <w:szCs w:val="26"/>
          <w:lang w:val="uk-UA"/>
        </w:rPr>
        <w:t>освітньої програми «Фінанси, банківська справа та страхування»</w:t>
      </w:r>
    </w:p>
    <w:p w:rsidR="00826EA8" w:rsidRPr="00826EA8" w:rsidRDefault="00826EA8" w:rsidP="00826EA8">
      <w:pPr>
        <w:widowControl/>
        <w:autoSpaceDE/>
        <w:autoSpaceDN/>
        <w:adjustRightInd/>
        <w:jc w:val="center"/>
        <w:rPr>
          <w:sz w:val="32"/>
          <w:szCs w:val="26"/>
          <w:lang w:val="uk-UA"/>
        </w:rPr>
      </w:pPr>
      <w:r w:rsidRPr="00826EA8">
        <w:rPr>
          <w:sz w:val="32"/>
          <w:szCs w:val="26"/>
          <w:lang w:val="uk-UA"/>
        </w:rPr>
        <w:t>галузі знань D Бізнес, адміністрування та право</w:t>
      </w:r>
    </w:p>
    <w:p w:rsidR="00826EA8" w:rsidRPr="00826EA8" w:rsidRDefault="00826EA8" w:rsidP="00826EA8">
      <w:pPr>
        <w:widowControl/>
        <w:autoSpaceDE/>
        <w:autoSpaceDN/>
        <w:adjustRightInd/>
        <w:jc w:val="center"/>
        <w:rPr>
          <w:sz w:val="32"/>
          <w:szCs w:val="26"/>
          <w:lang w:val="uk-UA"/>
        </w:rPr>
      </w:pPr>
      <w:r w:rsidRPr="00826EA8">
        <w:rPr>
          <w:sz w:val="32"/>
          <w:szCs w:val="26"/>
          <w:lang w:val="uk-UA"/>
        </w:rPr>
        <w:t xml:space="preserve">спеціальності D2 Фінанси, банківська справа, страхування </w:t>
      </w:r>
    </w:p>
    <w:p w:rsidR="00826EA8" w:rsidRPr="00826EA8" w:rsidRDefault="00826EA8" w:rsidP="00826EA8">
      <w:pPr>
        <w:widowControl/>
        <w:autoSpaceDE/>
        <w:autoSpaceDN/>
        <w:adjustRightInd/>
        <w:jc w:val="center"/>
        <w:rPr>
          <w:sz w:val="32"/>
          <w:szCs w:val="26"/>
          <w:lang w:val="uk-UA"/>
        </w:rPr>
      </w:pPr>
      <w:r w:rsidRPr="00826EA8">
        <w:rPr>
          <w:sz w:val="32"/>
          <w:szCs w:val="26"/>
          <w:lang w:val="uk-UA"/>
        </w:rPr>
        <w:t>та фондовий ринок</w:t>
      </w:r>
    </w:p>
    <w:p w:rsidR="00852BF5" w:rsidRPr="00937851" w:rsidRDefault="00826EA8" w:rsidP="00826EA8">
      <w:pPr>
        <w:widowControl/>
        <w:autoSpaceDE/>
        <w:autoSpaceDN/>
        <w:adjustRightInd/>
        <w:jc w:val="center"/>
        <w:rPr>
          <w:bCs/>
          <w:color w:val="000000"/>
          <w:sz w:val="32"/>
          <w:szCs w:val="32"/>
          <w:lang w:val="uk-UA"/>
        </w:rPr>
      </w:pPr>
      <w:r w:rsidRPr="00826EA8">
        <w:rPr>
          <w:sz w:val="32"/>
          <w:szCs w:val="26"/>
          <w:lang w:val="uk-UA"/>
        </w:rPr>
        <w:t>денної та заочної форм навчання</w:t>
      </w:r>
    </w:p>
    <w:p w:rsidR="00852BF5" w:rsidRPr="00937851" w:rsidRDefault="00852BF5" w:rsidP="00852BF5">
      <w:pPr>
        <w:widowControl/>
        <w:autoSpaceDE/>
        <w:autoSpaceDN/>
        <w:adjustRightInd/>
        <w:jc w:val="center"/>
        <w:rPr>
          <w:bCs/>
          <w:color w:val="000000"/>
          <w:sz w:val="32"/>
          <w:szCs w:val="32"/>
          <w:lang w:val="uk-UA"/>
        </w:rPr>
      </w:pPr>
    </w:p>
    <w:p w:rsidR="00852BF5" w:rsidRPr="00937851" w:rsidRDefault="00852BF5" w:rsidP="00852BF5">
      <w:pPr>
        <w:widowControl/>
        <w:autoSpaceDE/>
        <w:autoSpaceDN/>
        <w:adjustRightInd/>
        <w:jc w:val="center"/>
        <w:rPr>
          <w:bCs/>
          <w:color w:val="000000"/>
          <w:sz w:val="32"/>
          <w:szCs w:val="32"/>
          <w:lang w:val="uk-UA"/>
        </w:rPr>
      </w:pPr>
    </w:p>
    <w:p w:rsidR="00852BF5" w:rsidRPr="00937851" w:rsidRDefault="00852BF5" w:rsidP="00852BF5">
      <w:pPr>
        <w:widowControl/>
        <w:autoSpaceDE/>
        <w:autoSpaceDN/>
        <w:adjustRightInd/>
        <w:jc w:val="center"/>
        <w:rPr>
          <w:bCs/>
          <w:color w:val="000000"/>
          <w:sz w:val="32"/>
          <w:szCs w:val="32"/>
          <w:lang w:val="uk-UA"/>
        </w:rPr>
      </w:pPr>
    </w:p>
    <w:p w:rsidR="00852BF5" w:rsidRDefault="00852BF5" w:rsidP="00852BF5">
      <w:pPr>
        <w:widowControl/>
        <w:autoSpaceDE/>
        <w:autoSpaceDN/>
        <w:adjustRightInd/>
        <w:jc w:val="center"/>
        <w:rPr>
          <w:bCs/>
          <w:color w:val="000000"/>
          <w:sz w:val="32"/>
          <w:szCs w:val="32"/>
          <w:lang w:val="uk-UA"/>
        </w:rPr>
      </w:pPr>
    </w:p>
    <w:p w:rsidR="00617535" w:rsidRDefault="00617535" w:rsidP="00852BF5">
      <w:pPr>
        <w:widowControl/>
        <w:autoSpaceDE/>
        <w:autoSpaceDN/>
        <w:adjustRightInd/>
        <w:jc w:val="center"/>
        <w:rPr>
          <w:bCs/>
          <w:color w:val="000000"/>
          <w:sz w:val="32"/>
          <w:szCs w:val="32"/>
          <w:lang w:val="uk-UA"/>
        </w:rPr>
      </w:pPr>
    </w:p>
    <w:p w:rsidR="00617535" w:rsidRPr="00937851" w:rsidRDefault="00617535" w:rsidP="00852BF5">
      <w:pPr>
        <w:widowControl/>
        <w:autoSpaceDE/>
        <w:autoSpaceDN/>
        <w:adjustRightInd/>
        <w:jc w:val="center"/>
        <w:rPr>
          <w:bCs/>
          <w:color w:val="000000"/>
          <w:sz w:val="32"/>
          <w:szCs w:val="32"/>
          <w:lang w:val="uk-UA"/>
        </w:rPr>
      </w:pPr>
    </w:p>
    <w:p w:rsidR="00852BF5" w:rsidRDefault="00852BF5" w:rsidP="00852BF5">
      <w:pPr>
        <w:widowControl/>
        <w:autoSpaceDE/>
        <w:autoSpaceDN/>
        <w:adjustRightInd/>
        <w:jc w:val="center"/>
        <w:rPr>
          <w:bCs/>
          <w:color w:val="000000"/>
          <w:sz w:val="32"/>
          <w:szCs w:val="32"/>
          <w:lang w:val="uk-UA"/>
        </w:rPr>
      </w:pPr>
    </w:p>
    <w:p w:rsidR="00852BF5" w:rsidRPr="00937851" w:rsidRDefault="00852BF5" w:rsidP="00852BF5">
      <w:pPr>
        <w:widowControl/>
        <w:autoSpaceDE/>
        <w:autoSpaceDN/>
        <w:adjustRightInd/>
        <w:jc w:val="center"/>
        <w:rPr>
          <w:bCs/>
          <w:color w:val="000000"/>
          <w:sz w:val="32"/>
          <w:szCs w:val="32"/>
          <w:lang w:val="uk-UA"/>
        </w:rPr>
      </w:pPr>
    </w:p>
    <w:p w:rsidR="00852BF5" w:rsidRDefault="00852BF5" w:rsidP="00852BF5">
      <w:pPr>
        <w:widowControl/>
        <w:autoSpaceDE/>
        <w:autoSpaceDN/>
        <w:adjustRightInd/>
        <w:jc w:val="center"/>
        <w:rPr>
          <w:bCs/>
          <w:color w:val="000000"/>
          <w:sz w:val="32"/>
          <w:szCs w:val="32"/>
          <w:lang w:val="uk-UA"/>
        </w:rPr>
      </w:pPr>
    </w:p>
    <w:p w:rsidR="00826EA8" w:rsidRDefault="00826EA8" w:rsidP="00852BF5">
      <w:pPr>
        <w:widowControl/>
        <w:autoSpaceDE/>
        <w:autoSpaceDN/>
        <w:adjustRightInd/>
        <w:jc w:val="center"/>
        <w:rPr>
          <w:bCs/>
          <w:color w:val="000000"/>
          <w:sz w:val="32"/>
          <w:szCs w:val="32"/>
          <w:lang w:val="uk-UA"/>
        </w:rPr>
      </w:pPr>
    </w:p>
    <w:p w:rsidR="00826EA8" w:rsidRDefault="00826EA8" w:rsidP="00852BF5">
      <w:pPr>
        <w:widowControl/>
        <w:autoSpaceDE/>
        <w:autoSpaceDN/>
        <w:adjustRightInd/>
        <w:jc w:val="center"/>
        <w:rPr>
          <w:bCs/>
          <w:color w:val="000000"/>
          <w:sz w:val="32"/>
          <w:szCs w:val="32"/>
          <w:lang w:val="uk-UA"/>
        </w:rPr>
      </w:pPr>
    </w:p>
    <w:p w:rsidR="00826EA8" w:rsidRDefault="00826EA8" w:rsidP="00852BF5">
      <w:pPr>
        <w:widowControl/>
        <w:autoSpaceDE/>
        <w:autoSpaceDN/>
        <w:adjustRightInd/>
        <w:jc w:val="center"/>
        <w:rPr>
          <w:bCs/>
          <w:color w:val="000000"/>
          <w:sz w:val="32"/>
          <w:szCs w:val="32"/>
          <w:lang w:val="uk-UA"/>
        </w:rPr>
      </w:pPr>
    </w:p>
    <w:p w:rsidR="00826EA8" w:rsidRPr="00937851" w:rsidRDefault="00826EA8" w:rsidP="00852BF5">
      <w:pPr>
        <w:widowControl/>
        <w:autoSpaceDE/>
        <w:autoSpaceDN/>
        <w:adjustRightInd/>
        <w:jc w:val="center"/>
        <w:rPr>
          <w:bCs/>
          <w:color w:val="000000"/>
          <w:sz w:val="32"/>
          <w:szCs w:val="32"/>
          <w:lang w:val="uk-UA"/>
        </w:rPr>
      </w:pPr>
    </w:p>
    <w:p w:rsidR="00852BF5" w:rsidRPr="001B524F" w:rsidRDefault="00884CE4" w:rsidP="00852BF5">
      <w:pPr>
        <w:widowControl/>
        <w:autoSpaceDE/>
        <w:autoSpaceDN/>
        <w:adjustRightInd/>
        <w:jc w:val="center"/>
        <w:outlineLvl w:val="3"/>
        <w:rPr>
          <w:bCs/>
          <w:color w:val="000000"/>
          <w:sz w:val="32"/>
          <w:szCs w:val="32"/>
          <w:lang w:val="uk-UA" w:eastAsia="x-none"/>
        </w:rPr>
      </w:pPr>
      <w:r>
        <w:rPr>
          <w:bCs/>
          <w:noProof/>
          <w:color w:val="000000"/>
          <w:sz w:val="32"/>
          <w:szCs w:val="32"/>
          <w:lang w:val="uk-UA" w:eastAsia="uk-UA"/>
        </w:rPr>
        <mc:AlternateContent>
          <mc:Choice Requires="wps">
            <w:drawing>
              <wp:anchor distT="0" distB="0" distL="114300" distR="114300" simplePos="0" relativeHeight="251660288" behindDoc="0" locked="0" layoutInCell="1" allowOverlap="1">
                <wp:simplePos x="0" y="0"/>
                <wp:positionH relativeFrom="column">
                  <wp:posOffset>2903459</wp:posOffset>
                </wp:positionH>
                <wp:positionV relativeFrom="paragraph">
                  <wp:posOffset>323264</wp:posOffset>
                </wp:positionV>
                <wp:extent cx="831273" cy="356260"/>
                <wp:effectExtent l="0" t="0" r="6985" b="5715"/>
                <wp:wrapNone/>
                <wp:docPr id="3" name="Овал 3"/>
                <wp:cNvGraphicFramePr/>
                <a:graphic xmlns:a="http://schemas.openxmlformats.org/drawingml/2006/main">
                  <a:graphicData uri="http://schemas.microsoft.com/office/word/2010/wordprocessingShape">
                    <wps:wsp>
                      <wps:cNvSpPr/>
                      <wps:spPr>
                        <a:xfrm>
                          <a:off x="0" y="0"/>
                          <a:ext cx="831273" cy="356260"/>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3" o:spid="_x0000_s1026" style="position:absolute;margin-left:228.6pt;margin-top:25.45pt;width:65.45pt;height:28.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" fillcolor="white [3201]" stroked="f" strokeweight="2pt"/>
            </w:pict>
          </mc:Fallback>
        </mc:AlternateContent>
      </w:r>
      <w:r w:rsidR="00852BF5" w:rsidRPr="001B524F">
        <w:rPr>
          <w:bCs/>
          <w:color w:val="000000"/>
          <w:sz w:val="32"/>
          <w:szCs w:val="32"/>
          <w:lang w:val="uk-UA" w:eastAsia="x-none"/>
        </w:rPr>
        <w:t xml:space="preserve">Луцьк </w:t>
      </w:r>
      <w:r w:rsidR="00852BF5" w:rsidRPr="001B524F">
        <w:rPr>
          <w:bCs/>
          <w:color w:val="000000"/>
          <w:sz w:val="32"/>
          <w:szCs w:val="32"/>
          <w:lang w:val="x-none" w:eastAsia="x-none"/>
        </w:rPr>
        <w:t>20</w:t>
      </w:r>
      <w:r w:rsidR="00826EA8">
        <w:rPr>
          <w:bCs/>
          <w:color w:val="000000"/>
          <w:sz w:val="32"/>
          <w:szCs w:val="32"/>
          <w:lang w:val="uk-UA" w:eastAsia="x-none"/>
        </w:rPr>
        <w:t>26</w:t>
      </w:r>
    </w:p>
    <w:p w:rsidR="00502553" w:rsidRPr="00262183" w:rsidRDefault="00502553" w:rsidP="00502553">
      <w:pPr>
        <w:jc w:val="both"/>
        <w:rPr>
          <w:sz w:val="28"/>
          <w:szCs w:val="28"/>
        </w:rPr>
      </w:pPr>
      <w:r w:rsidRPr="00262183">
        <w:rPr>
          <w:sz w:val="28"/>
          <w:szCs w:val="28"/>
        </w:rPr>
        <w:lastRenderedPageBreak/>
        <w:t>УДК 368.01:658</w:t>
      </w:r>
    </w:p>
    <w:p w:rsidR="00502553" w:rsidRPr="00262183" w:rsidRDefault="00262183" w:rsidP="00502553">
      <w:pPr>
        <w:jc w:val="both"/>
        <w:rPr>
          <w:sz w:val="28"/>
          <w:szCs w:val="28"/>
          <w:lang w:val="uk-UA"/>
        </w:rPr>
      </w:pPr>
      <w:r w:rsidRPr="00262183">
        <w:rPr>
          <w:sz w:val="28"/>
          <w:szCs w:val="28"/>
        </w:rPr>
        <w:t xml:space="preserve">С </w:t>
      </w:r>
      <w:r w:rsidRPr="00262183">
        <w:rPr>
          <w:sz w:val="28"/>
          <w:szCs w:val="28"/>
          <w:lang w:val="uk-UA"/>
        </w:rPr>
        <w:t>63</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 xml:space="preserve">Електронна копія друкованого видання передана для внесення в </w:t>
      </w:r>
      <w:proofErr w:type="spellStart"/>
      <w:r w:rsidRPr="00502553">
        <w:rPr>
          <w:sz w:val="28"/>
          <w:szCs w:val="28"/>
          <w:lang w:val="uk-UA"/>
        </w:rPr>
        <w:t>репозиторій</w:t>
      </w:r>
      <w:proofErr w:type="spellEnd"/>
      <w:r w:rsidRPr="00502553">
        <w:rPr>
          <w:sz w:val="28"/>
          <w:szCs w:val="28"/>
          <w:lang w:val="uk-UA"/>
        </w:rPr>
        <w:t xml:space="preserve"> ЛНТУ</w:t>
      </w:r>
    </w:p>
    <w:p w:rsidR="00502553" w:rsidRPr="00502553" w:rsidRDefault="00502553" w:rsidP="00502553">
      <w:pPr>
        <w:jc w:val="both"/>
        <w:rPr>
          <w:sz w:val="28"/>
          <w:szCs w:val="28"/>
          <w:lang w:val="uk-UA"/>
        </w:rPr>
      </w:pPr>
      <w:r w:rsidRPr="00502553">
        <w:rPr>
          <w:sz w:val="28"/>
          <w:szCs w:val="28"/>
          <w:lang w:val="uk-UA"/>
        </w:rPr>
        <w:t>Директор бібліотеки ________________ Н. ПОЛІЩУК</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Рекомендовано до видання вченою радою факультету бізнесу та права ЛНТУ, проток</w:t>
      </w:r>
      <w:r w:rsidR="002606DE">
        <w:rPr>
          <w:sz w:val="28"/>
          <w:szCs w:val="28"/>
          <w:lang w:val="uk-UA"/>
        </w:rPr>
        <w:t>ол №___ від «___» __________2026</w:t>
      </w:r>
      <w:r w:rsidRPr="00502553">
        <w:rPr>
          <w:sz w:val="28"/>
          <w:szCs w:val="28"/>
          <w:lang w:val="uk-UA"/>
        </w:rPr>
        <w:t xml:space="preserve"> року.</w:t>
      </w:r>
    </w:p>
    <w:p w:rsidR="00502553" w:rsidRPr="00502553" w:rsidRDefault="00502553" w:rsidP="00502553">
      <w:pPr>
        <w:jc w:val="both"/>
        <w:rPr>
          <w:sz w:val="28"/>
          <w:szCs w:val="28"/>
          <w:lang w:val="uk-UA"/>
        </w:rPr>
      </w:pPr>
      <w:r w:rsidRPr="00502553">
        <w:rPr>
          <w:sz w:val="28"/>
          <w:szCs w:val="28"/>
          <w:lang w:val="uk-UA"/>
        </w:rPr>
        <w:t>Голова вченої ради факультету бі</w:t>
      </w:r>
      <w:r w:rsidR="002606DE">
        <w:rPr>
          <w:sz w:val="28"/>
          <w:szCs w:val="28"/>
          <w:lang w:val="uk-UA"/>
        </w:rPr>
        <w:t>знесу та права ___________ Л.</w:t>
      </w:r>
      <w:r w:rsidRPr="00502553">
        <w:rPr>
          <w:sz w:val="28"/>
          <w:szCs w:val="28"/>
          <w:lang w:val="uk-UA"/>
        </w:rPr>
        <w:t xml:space="preserve"> КОВАЛЬСЬКА</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Розглянуто і схвалено на засіданні кафедри фінансів, банківської справи та страхування ЛНТУ, протокол №___ від «___» ____________202</w:t>
      </w:r>
      <w:r w:rsidR="002606DE">
        <w:rPr>
          <w:sz w:val="28"/>
          <w:szCs w:val="28"/>
          <w:lang w:val="uk-UA"/>
        </w:rPr>
        <w:t>6</w:t>
      </w:r>
      <w:r w:rsidRPr="00502553">
        <w:rPr>
          <w:sz w:val="28"/>
          <w:szCs w:val="28"/>
          <w:lang w:val="uk-UA"/>
        </w:rPr>
        <w:t xml:space="preserve"> року.</w:t>
      </w:r>
    </w:p>
    <w:p w:rsidR="00502553" w:rsidRPr="00502553" w:rsidRDefault="00502553" w:rsidP="00502553">
      <w:pPr>
        <w:jc w:val="both"/>
        <w:rPr>
          <w:sz w:val="28"/>
          <w:szCs w:val="28"/>
          <w:lang w:val="uk-UA"/>
        </w:rPr>
      </w:pPr>
      <w:r w:rsidRPr="00502553">
        <w:rPr>
          <w:sz w:val="28"/>
          <w:szCs w:val="28"/>
          <w:lang w:val="uk-UA"/>
        </w:rPr>
        <w:t xml:space="preserve">Завідувач кафедри фінансів, </w:t>
      </w:r>
    </w:p>
    <w:p w:rsidR="00502553" w:rsidRPr="00502553" w:rsidRDefault="00502553" w:rsidP="00502553">
      <w:pPr>
        <w:jc w:val="both"/>
        <w:rPr>
          <w:sz w:val="28"/>
          <w:szCs w:val="28"/>
          <w:lang w:val="uk-UA"/>
        </w:rPr>
      </w:pPr>
      <w:r w:rsidRPr="00502553">
        <w:rPr>
          <w:sz w:val="28"/>
          <w:szCs w:val="28"/>
          <w:lang w:val="uk-UA"/>
        </w:rPr>
        <w:t>банківської справи та страхування ________________ В. ДОРОШ</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 xml:space="preserve">Укладач: ______________ В. ПОЛІЩУК, </w:t>
      </w:r>
      <w:proofErr w:type="spellStart"/>
      <w:r w:rsidRPr="00502553">
        <w:rPr>
          <w:sz w:val="28"/>
          <w:szCs w:val="28"/>
          <w:lang w:val="uk-UA"/>
        </w:rPr>
        <w:t>к.е.н</w:t>
      </w:r>
      <w:proofErr w:type="spellEnd"/>
      <w:r w:rsidRPr="00502553">
        <w:rPr>
          <w:sz w:val="28"/>
          <w:szCs w:val="28"/>
          <w:lang w:val="uk-UA"/>
        </w:rPr>
        <w:t>., доцент кафедри фінансів, банківської справи та страхування ЛНТУ.</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 xml:space="preserve">Рецензент: ______________ Л. ІЩУК, </w:t>
      </w:r>
      <w:proofErr w:type="spellStart"/>
      <w:r w:rsidRPr="00502553">
        <w:rPr>
          <w:sz w:val="28"/>
          <w:szCs w:val="28"/>
          <w:lang w:val="uk-UA"/>
        </w:rPr>
        <w:t>к.е.н</w:t>
      </w:r>
      <w:proofErr w:type="spellEnd"/>
      <w:r w:rsidRPr="00502553">
        <w:rPr>
          <w:sz w:val="28"/>
          <w:szCs w:val="28"/>
          <w:lang w:val="uk-UA"/>
        </w:rPr>
        <w:t>., доцент кафедри фінансів, банківської справи та страхування ЛНТУ.</w:t>
      </w:r>
    </w:p>
    <w:p w:rsidR="00502553" w:rsidRPr="00502553" w:rsidRDefault="00502553" w:rsidP="00502553">
      <w:pPr>
        <w:jc w:val="both"/>
        <w:rPr>
          <w:sz w:val="28"/>
          <w:szCs w:val="28"/>
          <w:lang w:val="uk-UA"/>
        </w:rPr>
      </w:pPr>
    </w:p>
    <w:p w:rsidR="00502553" w:rsidRPr="00502553" w:rsidRDefault="00502553" w:rsidP="00502553">
      <w:pPr>
        <w:jc w:val="both"/>
        <w:rPr>
          <w:sz w:val="28"/>
          <w:szCs w:val="28"/>
          <w:lang w:val="uk-UA"/>
        </w:rPr>
      </w:pPr>
      <w:r w:rsidRPr="00502553">
        <w:rPr>
          <w:sz w:val="28"/>
          <w:szCs w:val="28"/>
          <w:lang w:val="uk-UA"/>
        </w:rPr>
        <w:t xml:space="preserve">Відповідальний </w:t>
      </w:r>
    </w:p>
    <w:p w:rsidR="00502553" w:rsidRPr="00502553" w:rsidRDefault="00502553" w:rsidP="00502553">
      <w:pPr>
        <w:jc w:val="both"/>
        <w:rPr>
          <w:sz w:val="28"/>
          <w:szCs w:val="28"/>
          <w:lang w:val="uk-UA"/>
        </w:rPr>
      </w:pPr>
      <w:r w:rsidRPr="00502553">
        <w:rPr>
          <w:sz w:val="28"/>
          <w:szCs w:val="28"/>
          <w:lang w:val="uk-UA"/>
        </w:rPr>
        <w:t xml:space="preserve">за випуск: ____________ В. ДОРОШ, </w:t>
      </w:r>
      <w:proofErr w:type="spellStart"/>
      <w:r w:rsidRPr="00502553">
        <w:rPr>
          <w:sz w:val="28"/>
          <w:szCs w:val="28"/>
          <w:lang w:val="uk-UA"/>
        </w:rPr>
        <w:t>к.е.н</w:t>
      </w:r>
      <w:proofErr w:type="spellEnd"/>
      <w:r w:rsidRPr="00502553">
        <w:rPr>
          <w:sz w:val="28"/>
          <w:szCs w:val="28"/>
          <w:lang w:val="uk-UA"/>
        </w:rPr>
        <w:t>., доцент, завідувач кафедри фінансів, банківської справи та страхування ЛНТУ.</w:t>
      </w:r>
    </w:p>
    <w:p w:rsidR="00852BF5" w:rsidRPr="00502553" w:rsidRDefault="00852BF5" w:rsidP="00852BF5">
      <w:pPr>
        <w:jc w:val="both"/>
        <w:rPr>
          <w:sz w:val="27"/>
          <w:szCs w:val="27"/>
          <w:lang w:val="uk-UA"/>
        </w:rPr>
      </w:pPr>
    </w:p>
    <w:p w:rsidR="00502553" w:rsidRPr="00502553" w:rsidRDefault="00502553" w:rsidP="00852BF5">
      <w:pPr>
        <w:jc w:val="both"/>
        <w:rPr>
          <w:sz w:val="27"/>
          <w:szCs w:val="27"/>
          <w:lang w:val="uk-UA"/>
        </w:rPr>
      </w:pPr>
    </w:p>
    <w:tbl>
      <w:tblPr>
        <w:tblW w:w="9776" w:type="dxa"/>
        <w:tblLook w:val="00A0" w:firstRow="1" w:lastRow="0" w:firstColumn="1" w:lastColumn="0" w:noHBand="0" w:noVBand="0"/>
      </w:tblPr>
      <w:tblGrid>
        <w:gridCol w:w="667"/>
        <w:gridCol w:w="9109"/>
      </w:tblGrid>
      <w:tr w:rsidR="00852BF5" w:rsidRPr="00502553" w:rsidTr="00545F34">
        <w:trPr>
          <w:trHeight w:val="806"/>
        </w:trPr>
        <w:tc>
          <w:tcPr>
            <w:tcW w:w="667" w:type="dxa"/>
            <w:vAlign w:val="center"/>
            <w:hideMark/>
          </w:tcPr>
          <w:p w:rsidR="00852BF5" w:rsidRPr="001B524F" w:rsidRDefault="006F438C" w:rsidP="006F438C">
            <w:pPr>
              <w:widowControl/>
              <w:autoSpaceDE/>
              <w:autoSpaceDN/>
              <w:adjustRightInd/>
              <w:ind w:right="-90" w:hanging="142"/>
              <w:jc w:val="center"/>
              <w:rPr>
                <w:b/>
                <w:sz w:val="28"/>
                <w:szCs w:val="27"/>
                <w:lang w:val="uk-UA"/>
              </w:rPr>
            </w:pPr>
            <w:r w:rsidRPr="006F438C">
              <w:rPr>
                <w:b/>
                <w:sz w:val="28"/>
                <w:szCs w:val="27"/>
                <w:lang w:val="uk-UA"/>
              </w:rPr>
              <w:t>С63</w:t>
            </w:r>
          </w:p>
        </w:tc>
        <w:tc>
          <w:tcPr>
            <w:tcW w:w="9109" w:type="dxa"/>
            <w:hideMark/>
          </w:tcPr>
          <w:p w:rsidR="00852BF5" w:rsidRPr="001B524F" w:rsidRDefault="00502553" w:rsidP="006F438C">
            <w:pPr>
              <w:widowControl/>
              <w:autoSpaceDE/>
              <w:autoSpaceDN/>
              <w:adjustRightInd/>
              <w:ind w:left="42" w:right="-90"/>
              <w:jc w:val="both"/>
              <w:rPr>
                <w:sz w:val="26"/>
                <w:szCs w:val="26"/>
                <w:lang w:val="uk-UA"/>
              </w:rPr>
            </w:pPr>
            <w:r w:rsidRPr="00502553">
              <w:rPr>
                <w:b/>
                <w:sz w:val="26"/>
                <w:szCs w:val="26"/>
                <w:lang w:val="uk-UA"/>
              </w:rPr>
              <w:t>Страховий менеджмент</w:t>
            </w:r>
            <w:r>
              <w:rPr>
                <w:sz w:val="26"/>
                <w:szCs w:val="26"/>
                <w:lang w:val="uk-UA"/>
              </w:rPr>
              <w:t xml:space="preserve"> </w:t>
            </w:r>
            <w:r w:rsidR="006348EC" w:rsidRPr="00FE3D6D">
              <w:rPr>
                <w:color w:val="000000"/>
                <w:spacing w:val="6"/>
                <w:sz w:val="26"/>
                <w:szCs w:val="26"/>
                <w:lang w:val="uk-UA"/>
              </w:rPr>
              <w:t xml:space="preserve">[Текст] : </w:t>
            </w:r>
            <w:r w:rsidR="00937851" w:rsidRPr="00937851">
              <w:rPr>
                <w:sz w:val="26"/>
                <w:szCs w:val="26"/>
                <w:lang w:val="uk-UA"/>
              </w:rPr>
              <w:t xml:space="preserve">методичні вказівки до виконання практичних занять </w:t>
            </w:r>
            <w:r w:rsidRPr="00502553">
              <w:rPr>
                <w:sz w:val="26"/>
                <w:szCs w:val="26"/>
                <w:lang w:val="uk-UA"/>
              </w:rPr>
              <w:t xml:space="preserve">для здобувачів другого (магістерського) рівня вищої освіти освітньої програми «Фінанси, банківська справа та страхування» галузі знань D Бізнес, адміністрування та право спеціальності D2 Фінанси, банківська справа, страхування та фондовий ринок денної та заочної форм навчання / уклад. В. ПОЛІЩУК. Луцьк: ЛНТУ, 2026. </w:t>
            </w:r>
            <w:r w:rsidR="006F438C" w:rsidRPr="006F438C">
              <w:rPr>
                <w:sz w:val="26"/>
                <w:szCs w:val="26"/>
                <w:lang w:val="uk-UA"/>
              </w:rPr>
              <w:t>28</w:t>
            </w:r>
            <w:r w:rsidRPr="006F438C">
              <w:rPr>
                <w:sz w:val="26"/>
                <w:szCs w:val="26"/>
                <w:lang w:val="uk-UA"/>
              </w:rPr>
              <w:t xml:space="preserve"> с</w:t>
            </w:r>
            <w:r w:rsidRPr="00502553">
              <w:rPr>
                <w:sz w:val="26"/>
                <w:szCs w:val="26"/>
                <w:lang w:val="uk-UA"/>
              </w:rPr>
              <w:t>.</w:t>
            </w:r>
          </w:p>
        </w:tc>
      </w:tr>
    </w:tbl>
    <w:p w:rsidR="00852BF5" w:rsidRDefault="00852BF5" w:rsidP="00852BF5">
      <w:pPr>
        <w:widowControl/>
        <w:autoSpaceDE/>
        <w:autoSpaceDN/>
        <w:adjustRightInd/>
        <w:ind w:right="-90" w:firstLine="720"/>
        <w:jc w:val="both"/>
        <w:rPr>
          <w:sz w:val="27"/>
          <w:szCs w:val="27"/>
          <w:lang w:val="uk-UA"/>
        </w:rPr>
      </w:pPr>
    </w:p>
    <w:p w:rsidR="00502553" w:rsidRPr="00324026" w:rsidRDefault="00502553" w:rsidP="00852BF5">
      <w:pPr>
        <w:widowControl/>
        <w:autoSpaceDE/>
        <w:autoSpaceDN/>
        <w:adjustRightInd/>
        <w:ind w:right="-90" w:firstLine="720"/>
        <w:jc w:val="both"/>
        <w:rPr>
          <w:sz w:val="27"/>
          <w:szCs w:val="27"/>
          <w:lang w:val="uk-UA"/>
        </w:rPr>
      </w:pPr>
    </w:p>
    <w:p w:rsidR="006348EC" w:rsidRDefault="006348EC" w:rsidP="00852BF5">
      <w:pPr>
        <w:pStyle w:val="a4"/>
        <w:ind w:firstLine="567"/>
        <w:jc w:val="both"/>
        <w:rPr>
          <w:sz w:val="28"/>
          <w:szCs w:val="28"/>
          <w:lang w:val="uk-UA"/>
        </w:rPr>
      </w:pPr>
      <w:r w:rsidRPr="006348EC">
        <w:rPr>
          <w:sz w:val="28"/>
          <w:szCs w:val="28"/>
          <w:lang w:val="uk-UA"/>
        </w:rPr>
        <w:t xml:space="preserve">Видання містить </w:t>
      </w:r>
      <w:r w:rsidR="00FD3147">
        <w:rPr>
          <w:sz w:val="28"/>
          <w:szCs w:val="28"/>
          <w:lang w:val="uk-UA"/>
        </w:rPr>
        <w:t>м</w:t>
      </w:r>
      <w:r w:rsidR="00FD3147" w:rsidRPr="00FD3147">
        <w:rPr>
          <w:sz w:val="28"/>
          <w:szCs w:val="28"/>
          <w:lang w:val="uk-UA"/>
        </w:rPr>
        <w:t xml:space="preserve">етодичні вказівки до практичних занять </w:t>
      </w:r>
      <w:r w:rsidR="00937851">
        <w:rPr>
          <w:sz w:val="28"/>
          <w:szCs w:val="28"/>
          <w:lang w:val="uk-UA"/>
        </w:rPr>
        <w:t>з курсу дисципліни «</w:t>
      </w:r>
      <w:r w:rsidR="00502553">
        <w:rPr>
          <w:sz w:val="28"/>
          <w:szCs w:val="28"/>
          <w:lang w:val="uk-UA"/>
        </w:rPr>
        <w:t>Страховий менеджмент</w:t>
      </w:r>
      <w:r w:rsidR="00FD3147">
        <w:rPr>
          <w:sz w:val="28"/>
          <w:szCs w:val="28"/>
          <w:lang w:val="uk-UA"/>
        </w:rPr>
        <w:t>» та перелік літератури.</w:t>
      </w:r>
    </w:p>
    <w:p w:rsidR="00852BF5" w:rsidRDefault="00502553" w:rsidP="00852BF5">
      <w:pPr>
        <w:pStyle w:val="a4"/>
        <w:ind w:firstLine="567"/>
        <w:jc w:val="both"/>
        <w:rPr>
          <w:sz w:val="28"/>
          <w:szCs w:val="28"/>
          <w:lang w:val="uk-UA"/>
        </w:rPr>
      </w:pPr>
      <w:r w:rsidRPr="00502553">
        <w:rPr>
          <w:sz w:val="28"/>
          <w:szCs w:val="28"/>
          <w:lang w:val="uk-UA"/>
        </w:rPr>
        <w:t>Призначене для студентів спеціальності D2 Фінанси, банківська справа, страхування та фондовий ринок освітньої програми «Фінанси, банківська справа та страхування» денної та заочної форм навчання.</w:t>
      </w:r>
    </w:p>
    <w:p w:rsidR="00852BF5" w:rsidRDefault="00852BF5" w:rsidP="00852BF5">
      <w:pPr>
        <w:pStyle w:val="a4"/>
        <w:ind w:firstLine="567"/>
        <w:jc w:val="both"/>
        <w:rPr>
          <w:sz w:val="28"/>
          <w:szCs w:val="28"/>
          <w:lang w:val="uk-UA"/>
        </w:rPr>
      </w:pPr>
    </w:p>
    <w:p w:rsidR="00502553" w:rsidRDefault="00502553" w:rsidP="00852BF5">
      <w:pPr>
        <w:pStyle w:val="a4"/>
        <w:ind w:firstLine="567"/>
        <w:jc w:val="both"/>
        <w:rPr>
          <w:sz w:val="28"/>
          <w:szCs w:val="28"/>
          <w:lang w:val="uk-UA"/>
        </w:rPr>
      </w:pPr>
    </w:p>
    <w:p w:rsidR="00502553" w:rsidRDefault="00502553" w:rsidP="00852BF5">
      <w:pPr>
        <w:pStyle w:val="a4"/>
        <w:ind w:firstLine="567"/>
        <w:jc w:val="both"/>
        <w:rPr>
          <w:sz w:val="28"/>
          <w:szCs w:val="28"/>
          <w:lang w:val="uk-UA"/>
        </w:rPr>
      </w:pPr>
    </w:p>
    <w:p w:rsidR="00502553" w:rsidRDefault="00502553" w:rsidP="00852BF5">
      <w:pPr>
        <w:pStyle w:val="a4"/>
        <w:ind w:firstLine="567"/>
        <w:jc w:val="both"/>
        <w:rPr>
          <w:sz w:val="28"/>
          <w:szCs w:val="28"/>
          <w:lang w:val="uk-UA"/>
        </w:rPr>
      </w:pPr>
    </w:p>
    <w:p w:rsidR="006348EC" w:rsidRDefault="006348EC" w:rsidP="00852BF5">
      <w:pPr>
        <w:pStyle w:val="a4"/>
        <w:ind w:firstLine="567"/>
        <w:jc w:val="both"/>
        <w:rPr>
          <w:sz w:val="28"/>
          <w:szCs w:val="28"/>
          <w:lang w:val="uk-UA"/>
        </w:rPr>
      </w:pPr>
    </w:p>
    <w:p w:rsidR="00852BF5" w:rsidRDefault="00852BF5" w:rsidP="00852BF5">
      <w:pPr>
        <w:widowControl/>
        <w:autoSpaceDE/>
        <w:autoSpaceDN/>
        <w:adjustRightInd/>
        <w:ind w:firstLine="7088"/>
        <w:jc w:val="center"/>
        <w:rPr>
          <w:iCs/>
          <w:spacing w:val="-6"/>
          <w:sz w:val="26"/>
          <w:szCs w:val="26"/>
          <w:lang w:val="uk-UA"/>
        </w:rPr>
      </w:pPr>
      <w:r w:rsidRPr="001B524F">
        <w:rPr>
          <w:sz w:val="26"/>
          <w:szCs w:val="26"/>
          <w:lang w:val="uk-UA"/>
        </w:rPr>
        <w:t xml:space="preserve">© </w:t>
      </w:r>
      <w:r w:rsidRPr="001B524F">
        <w:rPr>
          <w:iCs/>
          <w:spacing w:val="-6"/>
          <w:sz w:val="26"/>
          <w:szCs w:val="26"/>
          <w:lang w:val="uk-UA"/>
        </w:rPr>
        <w:t>Поліщук В.Г.,</w:t>
      </w:r>
      <w:r w:rsidRPr="001B524F">
        <w:rPr>
          <w:iCs/>
          <w:spacing w:val="-6"/>
          <w:sz w:val="26"/>
          <w:szCs w:val="26"/>
          <w:lang w:val="en-US"/>
        </w:rPr>
        <w:t xml:space="preserve"> </w:t>
      </w:r>
      <w:r w:rsidR="00502553">
        <w:rPr>
          <w:iCs/>
          <w:spacing w:val="-6"/>
          <w:sz w:val="26"/>
          <w:szCs w:val="26"/>
          <w:lang w:val="uk-UA"/>
        </w:rPr>
        <w:t>2026</w:t>
      </w:r>
    </w:p>
    <w:p w:rsidR="00A6110F" w:rsidRPr="00A6110F" w:rsidRDefault="00A6110F" w:rsidP="00A6110F">
      <w:pPr>
        <w:widowControl/>
        <w:shd w:val="clear" w:color="auto" w:fill="FFFFFF"/>
        <w:tabs>
          <w:tab w:val="left" w:pos="451"/>
        </w:tabs>
        <w:autoSpaceDE/>
        <w:autoSpaceDN/>
        <w:adjustRightInd/>
        <w:jc w:val="center"/>
        <w:rPr>
          <w:b/>
          <w:bCs/>
          <w:color w:val="000000"/>
          <w:spacing w:val="-6"/>
          <w:sz w:val="28"/>
          <w:szCs w:val="24"/>
          <w:lang w:val="uk-UA"/>
        </w:rPr>
      </w:pPr>
      <w:r>
        <w:rPr>
          <w:b/>
          <w:bCs/>
          <w:color w:val="000000"/>
          <w:spacing w:val="-6"/>
          <w:sz w:val="28"/>
          <w:szCs w:val="24"/>
          <w:lang w:val="uk-UA"/>
        </w:rPr>
        <w:lastRenderedPageBreak/>
        <w:t>ЗМІСТ</w:t>
      </w:r>
    </w:p>
    <w:p w:rsidR="00A6110F" w:rsidRPr="00A6110F" w:rsidRDefault="00A6110F" w:rsidP="00A6110F">
      <w:pPr>
        <w:widowControl/>
        <w:shd w:val="clear" w:color="auto" w:fill="FFFFFF"/>
        <w:tabs>
          <w:tab w:val="left" w:pos="451"/>
        </w:tabs>
        <w:autoSpaceDE/>
        <w:autoSpaceDN/>
        <w:adjustRightInd/>
        <w:jc w:val="center"/>
        <w:rPr>
          <w:b/>
          <w:bCs/>
          <w:color w:val="000000"/>
          <w:spacing w:val="-6"/>
          <w:sz w:val="28"/>
          <w:szCs w:val="24"/>
          <w:lang w:val="en-US"/>
        </w:rPr>
      </w:pPr>
    </w:p>
    <w:tbl>
      <w:tblPr>
        <w:tblpPr w:vertAnchor="text" w:horzAnchor="margin" w:tblpY="111"/>
        <w:tblW w:w="10195" w:type="dxa"/>
        <w:tblCellMar>
          <w:left w:w="0" w:type="dxa"/>
          <w:right w:w="0" w:type="dxa"/>
        </w:tblCellMar>
        <w:tblLook w:val="04A0" w:firstRow="1" w:lastRow="0" w:firstColumn="1" w:lastColumn="0" w:noHBand="0" w:noVBand="1"/>
      </w:tblPr>
      <w:tblGrid>
        <w:gridCol w:w="9759"/>
        <w:gridCol w:w="6"/>
        <w:gridCol w:w="430"/>
      </w:tblGrid>
      <w:tr w:rsidR="005B0A5E" w:rsidRPr="005B0A5E" w:rsidTr="00F665AD">
        <w:trPr>
          <w:trHeight w:val="8352"/>
        </w:trPr>
        <w:tc>
          <w:tcPr>
            <w:tcW w:w="9759" w:type="dxa"/>
          </w:tcPr>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1. Сутність і значення страхового менеджменту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2. Ресурсний потенціал, структура й органи управління страховою організацією ...................................................................................................................</w:t>
            </w:r>
            <w:r>
              <w:rPr>
                <w:b/>
                <w:iCs/>
                <w:spacing w:val="-6"/>
                <w:sz w:val="28"/>
                <w:szCs w:val="28"/>
                <w:lang w:val="uk-UA"/>
              </w:rPr>
              <w:t>.........</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3. Планування страхової діяльності …………...............................................</w:t>
            </w:r>
            <w:r>
              <w:rPr>
                <w:b/>
                <w:iCs/>
                <w:spacing w:val="-6"/>
                <w:sz w:val="28"/>
                <w:szCs w:val="28"/>
                <w:lang w:val="uk-UA"/>
              </w:rPr>
              <w:t>..</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 xml:space="preserve">Тема 4 Комунікації та інформаційне забезпечення страхового менеджменту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5. Управління маркетинговою діяльністю страхової організації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6. Ризик-менеджмент страхової компанії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3314E6" w:rsidP="00502553">
            <w:pPr>
              <w:widowControl/>
              <w:tabs>
                <w:tab w:val="left" w:pos="451"/>
              </w:tabs>
              <w:autoSpaceDE/>
              <w:autoSpaceDN/>
              <w:adjustRightInd/>
              <w:spacing w:line="276" w:lineRule="auto"/>
              <w:jc w:val="both"/>
              <w:rPr>
                <w:b/>
                <w:iCs/>
                <w:spacing w:val="-6"/>
                <w:sz w:val="28"/>
                <w:szCs w:val="28"/>
                <w:lang w:val="uk-UA"/>
              </w:rPr>
            </w:pPr>
            <w:r>
              <w:rPr>
                <w:b/>
                <w:iCs/>
                <w:spacing w:val="-6"/>
                <w:sz w:val="28"/>
                <w:szCs w:val="28"/>
                <w:lang w:val="uk-UA"/>
              </w:rPr>
              <w:t xml:space="preserve">Тема 7. </w:t>
            </w:r>
            <w:r w:rsidR="00502553" w:rsidRPr="00502553">
              <w:rPr>
                <w:b/>
                <w:iCs/>
                <w:spacing w:val="-6"/>
                <w:sz w:val="28"/>
                <w:szCs w:val="28"/>
                <w:lang w:val="uk-UA"/>
              </w:rPr>
              <w:t>Врегулювання страхових претензій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8. Управління грошовими потоками страховика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9. Управління фінансовою надійністю страхової організації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r w:rsidRPr="00502553">
              <w:rPr>
                <w:b/>
                <w:iCs/>
                <w:spacing w:val="-6"/>
                <w:sz w:val="28"/>
                <w:szCs w:val="28"/>
                <w:lang w:val="uk-UA"/>
              </w:rPr>
              <w:t>Тема 10. Фінансовий моніторинг у страхових організаціях …………………</w:t>
            </w:r>
          </w:p>
          <w:p w:rsidR="00502553" w:rsidRPr="00502553" w:rsidRDefault="00502553" w:rsidP="00502553">
            <w:pPr>
              <w:widowControl/>
              <w:tabs>
                <w:tab w:val="left" w:pos="451"/>
              </w:tabs>
              <w:autoSpaceDE/>
              <w:autoSpaceDN/>
              <w:adjustRightInd/>
              <w:spacing w:line="276" w:lineRule="auto"/>
              <w:jc w:val="both"/>
              <w:rPr>
                <w:b/>
                <w:iCs/>
                <w:spacing w:val="-6"/>
                <w:sz w:val="28"/>
                <w:szCs w:val="28"/>
                <w:lang w:val="uk-UA"/>
              </w:rPr>
            </w:pPr>
          </w:p>
          <w:p w:rsidR="00F665AD" w:rsidRPr="006E61CD" w:rsidRDefault="00502553" w:rsidP="00502553">
            <w:pPr>
              <w:widowControl/>
              <w:tabs>
                <w:tab w:val="left" w:pos="451"/>
              </w:tabs>
              <w:autoSpaceDE/>
              <w:autoSpaceDN/>
              <w:adjustRightInd/>
              <w:spacing w:line="276" w:lineRule="auto"/>
              <w:jc w:val="both"/>
              <w:rPr>
                <w:b/>
                <w:bCs/>
                <w:spacing w:val="-6"/>
                <w:sz w:val="28"/>
                <w:szCs w:val="28"/>
                <w:lang w:val="uk-UA"/>
              </w:rPr>
            </w:pPr>
            <w:r w:rsidRPr="00502553">
              <w:rPr>
                <w:b/>
                <w:iCs/>
                <w:spacing w:val="-6"/>
                <w:sz w:val="28"/>
                <w:szCs w:val="28"/>
                <w:lang w:val="uk-UA"/>
              </w:rPr>
              <w:t>Перелік літератури …………………………………………………………………..</w:t>
            </w:r>
          </w:p>
        </w:tc>
        <w:tc>
          <w:tcPr>
            <w:tcW w:w="6" w:type="dxa"/>
          </w:tcPr>
          <w:p w:rsidR="00F665AD" w:rsidRPr="006E61CD" w:rsidRDefault="00F665AD" w:rsidP="00F665AD">
            <w:pPr>
              <w:widowControl/>
              <w:tabs>
                <w:tab w:val="left" w:pos="451"/>
              </w:tabs>
              <w:autoSpaceDE/>
              <w:autoSpaceDN/>
              <w:adjustRightInd/>
              <w:spacing w:line="276" w:lineRule="auto"/>
              <w:jc w:val="both"/>
              <w:rPr>
                <w:b/>
                <w:bCs/>
                <w:color w:val="FF0000"/>
                <w:spacing w:val="-6"/>
                <w:sz w:val="28"/>
                <w:szCs w:val="28"/>
                <w:lang w:val="uk-UA"/>
              </w:rPr>
            </w:pPr>
          </w:p>
        </w:tc>
        <w:tc>
          <w:tcPr>
            <w:tcW w:w="430" w:type="dxa"/>
          </w:tcPr>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4</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5B0A5E" w:rsidRPr="005B0A5E" w:rsidRDefault="005B0A5E" w:rsidP="00F665AD">
            <w:pPr>
              <w:widowControl/>
              <w:tabs>
                <w:tab w:val="left" w:pos="451"/>
              </w:tabs>
              <w:autoSpaceDE/>
              <w:autoSpaceDN/>
              <w:adjustRightInd/>
              <w:spacing w:line="276" w:lineRule="auto"/>
              <w:jc w:val="both"/>
              <w:rPr>
                <w:b/>
                <w:bCs/>
                <w:spacing w:val="-6"/>
                <w:sz w:val="28"/>
                <w:szCs w:val="28"/>
                <w:lang w:val="uk-UA"/>
              </w:rPr>
            </w:pPr>
          </w:p>
          <w:p w:rsidR="00502553"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6</w:t>
            </w:r>
          </w:p>
          <w:p w:rsidR="005B0A5E" w:rsidRPr="005B0A5E" w:rsidRDefault="005B0A5E"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8</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D50C80"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10</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D50C80"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1</w:t>
            </w:r>
            <w:r w:rsidR="005B0A5E" w:rsidRPr="005B0A5E">
              <w:rPr>
                <w:b/>
                <w:bCs/>
                <w:spacing w:val="-6"/>
                <w:sz w:val="28"/>
                <w:szCs w:val="28"/>
                <w:lang w:val="uk-UA"/>
              </w:rPr>
              <w:t>2</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14</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16</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18</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20</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22</w:t>
            </w:r>
          </w:p>
          <w:p w:rsidR="00F665AD" w:rsidRPr="005B0A5E" w:rsidRDefault="00F665AD" w:rsidP="00F665AD">
            <w:pPr>
              <w:widowControl/>
              <w:tabs>
                <w:tab w:val="left" w:pos="451"/>
              </w:tabs>
              <w:autoSpaceDE/>
              <w:autoSpaceDN/>
              <w:adjustRightInd/>
              <w:spacing w:line="276" w:lineRule="auto"/>
              <w:jc w:val="both"/>
              <w:rPr>
                <w:b/>
                <w:bCs/>
                <w:spacing w:val="-6"/>
                <w:sz w:val="28"/>
                <w:szCs w:val="28"/>
                <w:lang w:val="uk-UA"/>
              </w:rPr>
            </w:pPr>
          </w:p>
          <w:p w:rsidR="00F665AD" w:rsidRPr="005B0A5E" w:rsidRDefault="005B0A5E" w:rsidP="00F665AD">
            <w:pPr>
              <w:widowControl/>
              <w:tabs>
                <w:tab w:val="left" w:pos="451"/>
              </w:tabs>
              <w:autoSpaceDE/>
              <w:autoSpaceDN/>
              <w:adjustRightInd/>
              <w:spacing w:line="276" w:lineRule="auto"/>
              <w:jc w:val="both"/>
              <w:rPr>
                <w:b/>
                <w:bCs/>
                <w:spacing w:val="-6"/>
                <w:sz w:val="28"/>
                <w:szCs w:val="28"/>
                <w:lang w:val="uk-UA"/>
              </w:rPr>
            </w:pPr>
            <w:r w:rsidRPr="005B0A5E">
              <w:rPr>
                <w:b/>
                <w:bCs/>
                <w:spacing w:val="-6"/>
                <w:sz w:val="28"/>
                <w:szCs w:val="28"/>
                <w:lang w:val="uk-UA"/>
              </w:rPr>
              <w:t>25</w:t>
            </w:r>
          </w:p>
          <w:p w:rsidR="00F665AD" w:rsidRPr="005B0A5E" w:rsidRDefault="00F665AD" w:rsidP="00F665AD">
            <w:pPr>
              <w:widowControl/>
              <w:tabs>
                <w:tab w:val="left" w:pos="451"/>
              </w:tabs>
              <w:autoSpaceDE/>
              <w:autoSpaceDN/>
              <w:adjustRightInd/>
              <w:jc w:val="both"/>
              <w:rPr>
                <w:b/>
                <w:bCs/>
                <w:spacing w:val="-6"/>
                <w:sz w:val="28"/>
                <w:szCs w:val="28"/>
                <w:lang w:val="uk-UA"/>
              </w:rPr>
            </w:pPr>
          </w:p>
        </w:tc>
      </w:tr>
    </w:tbl>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Pr="00A6110F" w:rsidRDefault="00A6110F" w:rsidP="00A6110F">
      <w:pPr>
        <w:widowControl/>
        <w:shd w:val="clear" w:color="auto" w:fill="FFFFFF"/>
        <w:tabs>
          <w:tab w:val="left" w:pos="451"/>
        </w:tabs>
        <w:autoSpaceDE/>
        <w:autoSpaceDN/>
        <w:adjustRightInd/>
        <w:spacing w:line="276" w:lineRule="auto"/>
        <w:jc w:val="both"/>
        <w:rPr>
          <w:bCs/>
          <w:color w:val="000000"/>
          <w:spacing w:val="-6"/>
          <w:sz w:val="24"/>
          <w:szCs w:val="24"/>
          <w:lang w:val="uk-UA"/>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A6110F" w:rsidRDefault="00A6110F"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502553" w:rsidRDefault="00502553" w:rsidP="00FE3D6D">
      <w:pPr>
        <w:pStyle w:val="a3"/>
        <w:jc w:val="both"/>
        <w:rPr>
          <w:rFonts w:ascii="Times New Roman" w:hAnsi="Times New Roman" w:cs="Times New Roman"/>
          <w:sz w:val="24"/>
        </w:rPr>
      </w:pPr>
    </w:p>
    <w:p w:rsidR="00F665AD" w:rsidRPr="00F665AD" w:rsidRDefault="00F665AD" w:rsidP="00F665AD">
      <w:pPr>
        <w:jc w:val="center"/>
        <w:rPr>
          <w:b/>
          <w:bCs/>
          <w:color w:val="000000"/>
          <w:sz w:val="28"/>
          <w:szCs w:val="28"/>
          <w:lang w:val="uk-UA"/>
        </w:rPr>
      </w:pPr>
      <w:r w:rsidRPr="00F665AD">
        <w:rPr>
          <w:b/>
          <w:bCs/>
          <w:color w:val="000000"/>
          <w:sz w:val="28"/>
          <w:szCs w:val="28"/>
          <w:lang w:val="uk-UA"/>
        </w:rPr>
        <w:lastRenderedPageBreak/>
        <w:t>ТЕМА 1.</w:t>
      </w:r>
    </w:p>
    <w:p w:rsidR="00F665AD" w:rsidRDefault="00502553" w:rsidP="00F665AD">
      <w:pPr>
        <w:shd w:val="clear" w:color="auto" w:fill="FFFFFF"/>
        <w:ind w:firstLine="567"/>
        <w:jc w:val="center"/>
        <w:rPr>
          <w:b/>
          <w:sz w:val="28"/>
          <w:szCs w:val="28"/>
          <w:lang w:val="uk-UA"/>
        </w:rPr>
      </w:pPr>
      <w:r w:rsidRPr="00502553">
        <w:rPr>
          <w:b/>
          <w:sz w:val="28"/>
          <w:szCs w:val="28"/>
          <w:lang w:val="uk-UA"/>
        </w:rPr>
        <w:t>СУТНІСТЬ І ЗНАЧЕННЯ СТРАХОВОГО МЕНЕДЖМЕНТУ</w:t>
      </w:r>
    </w:p>
    <w:p w:rsidR="00502553" w:rsidRPr="00F665AD" w:rsidRDefault="00502553" w:rsidP="00841E10">
      <w:pPr>
        <w:shd w:val="clear" w:color="auto" w:fill="FFFFFF"/>
        <w:ind w:firstLine="567"/>
        <w:jc w:val="both"/>
        <w:rPr>
          <w:color w:val="000000"/>
          <w:sz w:val="28"/>
          <w:szCs w:val="28"/>
          <w:lang w:val="uk-UA"/>
        </w:rPr>
      </w:pPr>
    </w:p>
    <w:p w:rsidR="00826EA8" w:rsidRPr="00826EA8" w:rsidRDefault="00826EA8" w:rsidP="00826EA8">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502553" w:rsidRPr="00502553">
        <w:rPr>
          <w:color w:val="000000"/>
          <w:sz w:val="28"/>
          <w:szCs w:val="28"/>
          <w:lang w:val="uk-UA"/>
        </w:rPr>
        <w:t>сформувати у здобувачів вищої освіти цілісне уявлення про економічну сутність страхового менеджменту, його місце в системі управління страховою компанією, роль у забезпеченні фінансової стійкості, конкурентоспроможності та сталого розвитку страховика; розвинути навички аналітичного мислення щодо управлінських процесів у страхуванні.</w:t>
      </w:r>
      <w:r w:rsidRPr="00826EA8">
        <w:rPr>
          <w:color w:val="000000"/>
          <w:sz w:val="28"/>
          <w:szCs w:val="28"/>
          <w:lang w:val="uk-UA"/>
        </w:rPr>
        <w:t>.</w:t>
      </w:r>
    </w:p>
    <w:p w:rsidR="00826EA8" w:rsidRPr="00826EA8" w:rsidRDefault="00826EA8" w:rsidP="00826EA8">
      <w:pPr>
        <w:ind w:firstLine="567"/>
        <w:jc w:val="both"/>
        <w:rPr>
          <w:color w:val="000000"/>
          <w:sz w:val="28"/>
          <w:szCs w:val="28"/>
          <w:lang w:val="uk-UA"/>
        </w:rPr>
      </w:pPr>
    </w:p>
    <w:p w:rsidR="00826EA8" w:rsidRPr="00826EA8" w:rsidRDefault="00826EA8" w:rsidP="00826EA8">
      <w:pPr>
        <w:ind w:firstLine="567"/>
        <w:jc w:val="center"/>
        <w:rPr>
          <w:b/>
          <w:color w:val="000000"/>
          <w:sz w:val="28"/>
          <w:szCs w:val="28"/>
          <w:lang w:val="uk-UA"/>
        </w:rPr>
      </w:pPr>
      <w:r w:rsidRPr="00826EA8">
        <w:rPr>
          <w:b/>
          <w:color w:val="000000"/>
          <w:sz w:val="28"/>
          <w:szCs w:val="28"/>
          <w:lang w:val="uk-UA"/>
        </w:rPr>
        <w:t>Програмні питання:</w:t>
      </w:r>
    </w:p>
    <w:p w:rsidR="00502553" w:rsidRPr="00502553" w:rsidRDefault="00502553" w:rsidP="001D0DB1">
      <w:pPr>
        <w:pStyle w:val="a7"/>
        <w:numPr>
          <w:ilvl w:val="0"/>
          <w:numId w:val="3"/>
        </w:numPr>
        <w:ind w:left="0" w:firstLine="0"/>
        <w:jc w:val="both"/>
        <w:rPr>
          <w:color w:val="000000"/>
          <w:sz w:val="28"/>
          <w:szCs w:val="28"/>
          <w:lang w:val="uk-UA"/>
        </w:rPr>
      </w:pPr>
      <w:r w:rsidRPr="00502553">
        <w:rPr>
          <w:color w:val="000000"/>
          <w:sz w:val="28"/>
          <w:szCs w:val="28"/>
          <w:lang w:val="uk-UA"/>
        </w:rPr>
        <w:t>Поняття страхового менеджменту та його економічна природа.</w:t>
      </w:r>
    </w:p>
    <w:p w:rsidR="00502553" w:rsidRDefault="00502553" w:rsidP="001D0DB1">
      <w:pPr>
        <w:pStyle w:val="a7"/>
        <w:numPr>
          <w:ilvl w:val="0"/>
          <w:numId w:val="3"/>
        </w:numPr>
        <w:ind w:left="0" w:firstLine="0"/>
        <w:jc w:val="both"/>
        <w:rPr>
          <w:color w:val="000000"/>
          <w:sz w:val="28"/>
          <w:szCs w:val="28"/>
          <w:lang w:val="uk-UA"/>
        </w:rPr>
      </w:pPr>
      <w:r w:rsidRPr="00502553">
        <w:rPr>
          <w:color w:val="000000"/>
          <w:sz w:val="28"/>
          <w:szCs w:val="28"/>
          <w:lang w:val="uk-UA"/>
        </w:rPr>
        <w:t>Складові страхового менеджменту та їх взаємозв’язок у системі управління страховиком.</w:t>
      </w:r>
    </w:p>
    <w:p w:rsidR="00502553" w:rsidRDefault="00502553" w:rsidP="001D0DB1">
      <w:pPr>
        <w:pStyle w:val="a7"/>
        <w:numPr>
          <w:ilvl w:val="0"/>
          <w:numId w:val="3"/>
        </w:numPr>
        <w:ind w:left="0" w:firstLine="0"/>
        <w:jc w:val="both"/>
        <w:rPr>
          <w:color w:val="000000"/>
          <w:sz w:val="28"/>
          <w:szCs w:val="28"/>
          <w:lang w:val="uk-UA"/>
        </w:rPr>
      </w:pPr>
      <w:r w:rsidRPr="00502553">
        <w:rPr>
          <w:color w:val="000000"/>
          <w:sz w:val="28"/>
          <w:szCs w:val="28"/>
          <w:lang w:val="uk-UA"/>
        </w:rPr>
        <w:t>Суб’єкти, об’єкти та функції страхового менеджменту.</w:t>
      </w:r>
    </w:p>
    <w:p w:rsidR="00502553" w:rsidRDefault="00502553" w:rsidP="001D0DB1">
      <w:pPr>
        <w:pStyle w:val="a7"/>
        <w:numPr>
          <w:ilvl w:val="0"/>
          <w:numId w:val="3"/>
        </w:numPr>
        <w:ind w:left="0" w:firstLine="0"/>
        <w:jc w:val="both"/>
        <w:rPr>
          <w:color w:val="000000"/>
          <w:sz w:val="28"/>
          <w:szCs w:val="28"/>
          <w:lang w:val="uk-UA"/>
        </w:rPr>
      </w:pPr>
      <w:r w:rsidRPr="00502553">
        <w:rPr>
          <w:color w:val="000000"/>
          <w:sz w:val="28"/>
          <w:szCs w:val="28"/>
          <w:lang w:val="uk-UA"/>
        </w:rPr>
        <w:t>Принципи страхового менеджменту та їх значення для ефективності управлінських рішень.</w:t>
      </w:r>
    </w:p>
    <w:p w:rsidR="00826EA8" w:rsidRPr="00502553" w:rsidRDefault="00502553" w:rsidP="001D0DB1">
      <w:pPr>
        <w:pStyle w:val="a7"/>
        <w:numPr>
          <w:ilvl w:val="0"/>
          <w:numId w:val="3"/>
        </w:numPr>
        <w:ind w:left="0" w:firstLine="0"/>
        <w:jc w:val="both"/>
        <w:rPr>
          <w:color w:val="000000"/>
          <w:sz w:val="28"/>
          <w:szCs w:val="28"/>
          <w:lang w:val="uk-UA"/>
        </w:rPr>
      </w:pPr>
      <w:r w:rsidRPr="00502553">
        <w:rPr>
          <w:color w:val="000000"/>
          <w:sz w:val="28"/>
          <w:szCs w:val="28"/>
          <w:lang w:val="uk-UA"/>
        </w:rPr>
        <w:t>Правові основи страхового менеджменту в Україні.</w:t>
      </w:r>
    </w:p>
    <w:p w:rsidR="00826EA8" w:rsidRPr="00826EA8" w:rsidRDefault="00826EA8" w:rsidP="00826EA8">
      <w:pPr>
        <w:ind w:firstLine="567"/>
        <w:jc w:val="both"/>
        <w:rPr>
          <w:color w:val="000000"/>
          <w:sz w:val="28"/>
          <w:szCs w:val="28"/>
          <w:lang w:val="uk-UA"/>
        </w:rPr>
      </w:pPr>
    </w:p>
    <w:p w:rsidR="00826EA8" w:rsidRPr="00826EA8" w:rsidRDefault="00826EA8" w:rsidP="00826EA8">
      <w:pPr>
        <w:ind w:firstLine="567"/>
        <w:jc w:val="center"/>
        <w:rPr>
          <w:b/>
          <w:color w:val="000000"/>
          <w:sz w:val="28"/>
          <w:szCs w:val="28"/>
          <w:lang w:val="uk-UA"/>
        </w:rPr>
      </w:pPr>
      <w:r w:rsidRPr="00826EA8">
        <w:rPr>
          <w:b/>
          <w:color w:val="000000"/>
          <w:sz w:val="28"/>
          <w:szCs w:val="28"/>
          <w:lang w:val="uk-UA"/>
        </w:rPr>
        <w:t>Методичні поради</w:t>
      </w:r>
    </w:p>
    <w:p w:rsidR="00826EA8" w:rsidRPr="00826EA8" w:rsidRDefault="00502553" w:rsidP="00826EA8">
      <w:pPr>
        <w:ind w:firstLine="567"/>
        <w:jc w:val="both"/>
        <w:rPr>
          <w:color w:val="000000"/>
          <w:sz w:val="28"/>
          <w:szCs w:val="28"/>
          <w:lang w:val="uk-UA"/>
        </w:rPr>
      </w:pPr>
      <w:r w:rsidRPr="00502553">
        <w:rPr>
          <w:color w:val="000000"/>
          <w:sz w:val="28"/>
          <w:szCs w:val="28"/>
          <w:lang w:val="uk-UA"/>
        </w:rPr>
        <w:t>Під час опрацювання теми доцільно зосередитися на розумінні страхового менеджменту як комплексної системи управління, що поєднує фінансові, організаційні, стратегічні, кадрові та інформаційні складові. Важливо не обмежуватися формальним засвоєнням термінів, а усвідомити логіку управлінських процесів у страховій компанії, взаємозалежність управлінських функцій та їх вплив на фінансові результати страховика. Особливу увагу слід приділити ролі принципів страхового менеджменту як методологічної основи прийняття управлінських рішень, а також значенню правового регулювання для стабільності та передбачуваності страхової діяльності. У процесі виконання практичних завдань рекомендується поєднувати теоретичний аналіз із прикладним мисленням та орієнтацією на реальні управлінські ситуації страхового ринку.</w:t>
      </w:r>
    </w:p>
    <w:p w:rsidR="00826EA8" w:rsidRDefault="00826EA8" w:rsidP="00826EA8">
      <w:pPr>
        <w:ind w:firstLine="567"/>
        <w:jc w:val="both"/>
        <w:rPr>
          <w:color w:val="000000"/>
          <w:sz w:val="28"/>
          <w:szCs w:val="28"/>
          <w:lang w:val="uk-UA"/>
        </w:rPr>
      </w:pPr>
    </w:p>
    <w:p w:rsidR="00826EA8" w:rsidRPr="00826EA8" w:rsidRDefault="00826EA8" w:rsidP="00826EA8">
      <w:pPr>
        <w:ind w:firstLine="567"/>
        <w:jc w:val="center"/>
        <w:rPr>
          <w:b/>
          <w:color w:val="000000"/>
          <w:sz w:val="28"/>
          <w:szCs w:val="28"/>
          <w:lang w:val="uk-UA"/>
        </w:rPr>
      </w:pPr>
      <w:r w:rsidRPr="00826EA8">
        <w:rPr>
          <w:b/>
          <w:color w:val="000000"/>
          <w:sz w:val="28"/>
          <w:szCs w:val="28"/>
          <w:lang w:val="uk-UA"/>
        </w:rPr>
        <w:t>Практикум</w:t>
      </w:r>
    </w:p>
    <w:p w:rsidR="00502553" w:rsidRDefault="00826EA8" w:rsidP="00502553">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502553" w:rsidRPr="00502553">
        <w:rPr>
          <w:color w:val="000000"/>
          <w:sz w:val="28"/>
          <w:szCs w:val="28"/>
          <w:lang w:val="uk-UA"/>
        </w:rPr>
        <w:t>Проаналізуйте поняття «страховий менеджмент» у вузькому та широкому значенні. Визначте, які елементи управлінської діяльності страховика охоплює кожен підхід. Сформулюйте власне узагальнене визначення страхового менеджменту та обґрунтуйте його.</w:t>
      </w:r>
    </w:p>
    <w:p w:rsidR="00826EA8" w:rsidRPr="00826EA8" w:rsidRDefault="00826EA8" w:rsidP="00502553">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502553" w:rsidRPr="00502553">
        <w:rPr>
          <w:color w:val="000000"/>
          <w:sz w:val="28"/>
          <w:szCs w:val="28"/>
          <w:lang w:val="uk-UA"/>
        </w:rPr>
        <w:t>Складіть структурну схему складових страхового менеджменту (фінансовий, стратегічний, організаційний, маркетинговий, кадровий, інформаційний, інноваційний). Для кожної складової коротко визначте її роль у забезпеченні ефективної діяльності страхової компанії.</w:t>
      </w:r>
    </w:p>
    <w:p w:rsidR="00502553" w:rsidRDefault="00826EA8" w:rsidP="00502553">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502553" w:rsidRPr="00502553">
        <w:rPr>
          <w:color w:val="000000"/>
          <w:sz w:val="28"/>
          <w:szCs w:val="28"/>
          <w:lang w:val="uk-UA"/>
        </w:rPr>
        <w:t>Охарактеризуйте функції страхового менеджменту (планування, організація, мотивація, контроль) з позиції управління страховою компанією. Наведіть приклади управлінських рішень страховика, що відповідають кожній функції.</w:t>
      </w:r>
    </w:p>
    <w:p w:rsidR="00826EA8" w:rsidRDefault="00826EA8" w:rsidP="00826EA8">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502553" w:rsidRPr="00502553">
        <w:rPr>
          <w:color w:val="000000"/>
          <w:sz w:val="28"/>
          <w:szCs w:val="28"/>
          <w:lang w:val="uk-UA"/>
        </w:rPr>
        <w:t xml:space="preserve">Проаналізуйте принципи страхового менеджменту та визначте, які з них мають ключове значення в умовах нестабільного економічного середовища та </w:t>
      </w:r>
      <w:r w:rsidR="00502553" w:rsidRPr="00502553">
        <w:rPr>
          <w:color w:val="000000"/>
          <w:sz w:val="28"/>
          <w:szCs w:val="28"/>
          <w:lang w:val="uk-UA"/>
        </w:rPr>
        <w:lastRenderedPageBreak/>
        <w:t>зростання ризиків на страховому ринку. Обґрунтуйте свою позицію.</w:t>
      </w:r>
    </w:p>
    <w:p w:rsidR="00502553" w:rsidRPr="00826EA8" w:rsidRDefault="00502553" w:rsidP="00826EA8">
      <w:pPr>
        <w:ind w:firstLine="567"/>
        <w:jc w:val="both"/>
        <w:rPr>
          <w:color w:val="000000"/>
          <w:sz w:val="28"/>
          <w:szCs w:val="28"/>
          <w:lang w:val="uk-UA"/>
        </w:rPr>
      </w:pPr>
    </w:p>
    <w:p w:rsidR="00826EA8" w:rsidRPr="00826EA8" w:rsidRDefault="0047629E" w:rsidP="00826EA8">
      <w:pPr>
        <w:ind w:firstLine="567"/>
        <w:jc w:val="center"/>
        <w:rPr>
          <w:b/>
          <w:color w:val="000000"/>
          <w:sz w:val="28"/>
          <w:szCs w:val="28"/>
          <w:lang w:val="uk-UA"/>
        </w:rPr>
      </w:pPr>
      <w:r>
        <w:rPr>
          <w:b/>
          <w:color w:val="000000"/>
          <w:sz w:val="28"/>
          <w:szCs w:val="28"/>
          <w:lang w:val="uk-UA"/>
        </w:rPr>
        <w:t>Кейс 1</w:t>
      </w:r>
    </w:p>
    <w:p w:rsidR="00502553" w:rsidRPr="00502553" w:rsidRDefault="00502553" w:rsidP="00502553">
      <w:pPr>
        <w:ind w:firstLine="567"/>
        <w:jc w:val="both"/>
        <w:rPr>
          <w:color w:val="000000"/>
          <w:sz w:val="28"/>
          <w:szCs w:val="28"/>
          <w:lang w:val="uk-UA"/>
        </w:rPr>
      </w:pPr>
      <w:r w:rsidRPr="00502553">
        <w:rPr>
          <w:color w:val="000000"/>
          <w:sz w:val="28"/>
          <w:szCs w:val="28"/>
          <w:lang w:val="uk-UA"/>
        </w:rPr>
        <w:t>Страхова компанія, що працює на національному ринку, стикається зі зниженням обсягів страхових премій, зростанням рівня збитковості та зменшенням довіри клієнтів. Керівництво компанії розглядає можливість перегляду підходів до управління та впровадження елементів сучасного страхового менеджменту.</w:t>
      </w:r>
    </w:p>
    <w:p w:rsidR="00502553" w:rsidRPr="00502553" w:rsidRDefault="00502553" w:rsidP="00502553">
      <w:pPr>
        <w:ind w:firstLine="567"/>
        <w:jc w:val="both"/>
        <w:rPr>
          <w:color w:val="000000"/>
          <w:sz w:val="28"/>
          <w:szCs w:val="28"/>
          <w:lang w:val="uk-UA"/>
        </w:rPr>
      </w:pPr>
      <w:r w:rsidRPr="00502553">
        <w:rPr>
          <w:color w:val="000000"/>
          <w:sz w:val="28"/>
          <w:szCs w:val="28"/>
          <w:lang w:val="uk-UA"/>
        </w:rPr>
        <w:t>Проаналізуйте ситуацію та дайте відповіді на запитання:</w:t>
      </w:r>
    </w:p>
    <w:p w:rsidR="00502553" w:rsidRPr="00502553" w:rsidRDefault="00502553" w:rsidP="001D0DB1">
      <w:pPr>
        <w:pStyle w:val="a7"/>
        <w:numPr>
          <w:ilvl w:val="0"/>
          <w:numId w:val="4"/>
        </w:numPr>
        <w:ind w:left="0" w:firstLine="0"/>
        <w:jc w:val="both"/>
        <w:rPr>
          <w:color w:val="000000"/>
          <w:sz w:val="28"/>
          <w:szCs w:val="28"/>
          <w:lang w:val="uk-UA"/>
        </w:rPr>
      </w:pPr>
      <w:r w:rsidRPr="00502553">
        <w:rPr>
          <w:color w:val="000000"/>
          <w:sz w:val="28"/>
          <w:szCs w:val="28"/>
          <w:lang w:val="uk-UA"/>
        </w:rPr>
        <w:t>які управлінські проблеми свідчать про неефективність чинної системи страхового менеджменту;</w:t>
      </w:r>
    </w:p>
    <w:p w:rsidR="00502553" w:rsidRPr="00502553" w:rsidRDefault="00502553" w:rsidP="001D0DB1">
      <w:pPr>
        <w:pStyle w:val="a7"/>
        <w:numPr>
          <w:ilvl w:val="0"/>
          <w:numId w:val="4"/>
        </w:numPr>
        <w:ind w:left="0" w:firstLine="0"/>
        <w:jc w:val="both"/>
        <w:rPr>
          <w:color w:val="000000"/>
          <w:sz w:val="28"/>
          <w:szCs w:val="28"/>
          <w:lang w:val="uk-UA"/>
        </w:rPr>
      </w:pPr>
      <w:r w:rsidRPr="00502553">
        <w:rPr>
          <w:color w:val="000000"/>
          <w:sz w:val="28"/>
          <w:szCs w:val="28"/>
          <w:lang w:val="uk-UA"/>
        </w:rPr>
        <w:t>які складові страхового менеджменту потребують першочергового вдосконалення;</w:t>
      </w:r>
    </w:p>
    <w:p w:rsidR="00502553" w:rsidRPr="00502553" w:rsidRDefault="00502553" w:rsidP="001D0DB1">
      <w:pPr>
        <w:pStyle w:val="a7"/>
        <w:numPr>
          <w:ilvl w:val="0"/>
          <w:numId w:val="4"/>
        </w:numPr>
        <w:ind w:left="0" w:firstLine="0"/>
        <w:jc w:val="both"/>
        <w:rPr>
          <w:color w:val="000000"/>
          <w:sz w:val="28"/>
          <w:szCs w:val="28"/>
          <w:lang w:val="uk-UA"/>
        </w:rPr>
      </w:pPr>
      <w:r w:rsidRPr="00502553">
        <w:rPr>
          <w:color w:val="000000"/>
          <w:sz w:val="28"/>
          <w:szCs w:val="28"/>
          <w:lang w:val="uk-UA"/>
        </w:rPr>
        <w:t>які управлінські функції мають бути посилені для стабілізації діяльності страховика;</w:t>
      </w:r>
    </w:p>
    <w:p w:rsidR="00502553" w:rsidRPr="00502553" w:rsidRDefault="00502553" w:rsidP="001D0DB1">
      <w:pPr>
        <w:pStyle w:val="a7"/>
        <w:numPr>
          <w:ilvl w:val="0"/>
          <w:numId w:val="4"/>
        </w:numPr>
        <w:ind w:left="0" w:firstLine="0"/>
        <w:jc w:val="both"/>
        <w:rPr>
          <w:color w:val="000000"/>
          <w:sz w:val="28"/>
          <w:szCs w:val="28"/>
          <w:lang w:val="uk-UA"/>
        </w:rPr>
      </w:pPr>
      <w:r w:rsidRPr="00502553">
        <w:rPr>
          <w:color w:val="000000"/>
          <w:sz w:val="28"/>
          <w:szCs w:val="28"/>
          <w:lang w:val="uk-UA"/>
        </w:rPr>
        <w:t>яких результатів можна очікувати від комплексного перегляду системи управління.</w:t>
      </w:r>
    </w:p>
    <w:p w:rsidR="00826EA8" w:rsidRDefault="00502553" w:rsidP="00502553">
      <w:pPr>
        <w:ind w:firstLine="567"/>
        <w:jc w:val="both"/>
        <w:rPr>
          <w:color w:val="000000"/>
          <w:sz w:val="28"/>
          <w:szCs w:val="28"/>
          <w:lang w:val="uk-UA"/>
        </w:rPr>
      </w:pPr>
      <w:r w:rsidRPr="00502553">
        <w:rPr>
          <w:color w:val="000000"/>
          <w:sz w:val="28"/>
          <w:szCs w:val="28"/>
          <w:lang w:val="uk-UA"/>
        </w:rPr>
        <w:t>Сформулюйте власні рекомендації щодо підвищення ефективності страхового менеджменту в компанії.</w:t>
      </w:r>
    </w:p>
    <w:p w:rsidR="00502553" w:rsidRPr="00826EA8" w:rsidRDefault="00502553" w:rsidP="00502553">
      <w:pPr>
        <w:ind w:firstLine="567"/>
        <w:jc w:val="both"/>
        <w:rPr>
          <w:color w:val="000000"/>
          <w:sz w:val="28"/>
          <w:szCs w:val="28"/>
          <w:lang w:val="uk-UA"/>
        </w:rPr>
      </w:pPr>
    </w:p>
    <w:p w:rsidR="00826EA8" w:rsidRPr="00826EA8" w:rsidRDefault="0047629E" w:rsidP="00826EA8">
      <w:pPr>
        <w:ind w:firstLine="567"/>
        <w:jc w:val="center"/>
        <w:rPr>
          <w:b/>
          <w:color w:val="000000"/>
          <w:sz w:val="28"/>
          <w:szCs w:val="28"/>
          <w:lang w:val="uk-UA"/>
        </w:rPr>
      </w:pPr>
      <w:r>
        <w:rPr>
          <w:b/>
          <w:color w:val="000000"/>
          <w:sz w:val="28"/>
          <w:szCs w:val="28"/>
          <w:lang w:val="uk-UA"/>
        </w:rPr>
        <w:t>Тренінг 1</w:t>
      </w:r>
    </w:p>
    <w:p w:rsidR="00826EA8" w:rsidRPr="0047629E" w:rsidRDefault="00826EA8" w:rsidP="00826EA8">
      <w:pPr>
        <w:ind w:firstLine="567"/>
        <w:jc w:val="center"/>
        <w:rPr>
          <w:i/>
          <w:color w:val="000000"/>
          <w:sz w:val="28"/>
          <w:szCs w:val="28"/>
          <w:lang w:val="uk-UA"/>
        </w:rPr>
      </w:pPr>
      <w:r w:rsidRPr="0047629E">
        <w:rPr>
          <w:i/>
          <w:color w:val="000000"/>
          <w:sz w:val="28"/>
          <w:szCs w:val="28"/>
          <w:lang w:val="uk-UA"/>
        </w:rPr>
        <w:t>«</w:t>
      </w:r>
      <w:r w:rsidR="00502553" w:rsidRPr="0047629E">
        <w:rPr>
          <w:i/>
          <w:color w:val="000000"/>
          <w:sz w:val="28"/>
          <w:szCs w:val="28"/>
          <w:lang w:val="uk-UA"/>
        </w:rPr>
        <w:t>Моделювання системи страхового менеджменту</w:t>
      </w:r>
      <w:r w:rsidRPr="0047629E">
        <w:rPr>
          <w:i/>
          <w:color w:val="000000"/>
          <w:sz w:val="28"/>
          <w:szCs w:val="28"/>
          <w:lang w:val="uk-UA"/>
        </w:rPr>
        <w:t>».</w:t>
      </w:r>
    </w:p>
    <w:p w:rsidR="00502553" w:rsidRPr="00502553" w:rsidRDefault="00502553" w:rsidP="00502553">
      <w:pPr>
        <w:ind w:firstLine="567"/>
        <w:jc w:val="both"/>
        <w:rPr>
          <w:color w:val="000000"/>
          <w:sz w:val="28"/>
          <w:szCs w:val="28"/>
          <w:lang w:val="uk-UA"/>
        </w:rPr>
      </w:pPr>
      <w:r w:rsidRPr="00502553">
        <w:rPr>
          <w:color w:val="000000"/>
          <w:sz w:val="28"/>
          <w:szCs w:val="28"/>
          <w:lang w:val="uk-UA"/>
        </w:rPr>
        <w:t>Здобувачі об’єднуються в малі групи. Кожна група отримує умовний опис страхової компанії (мала, середня або велика; спеціалізована чи універсальна). Завдання групи – за обмежений час розробити модель системи страхового менеджменту, що включає:</w:t>
      </w:r>
    </w:p>
    <w:p w:rsidR="00502553" w:rsidRPr="00502553" w:rsidRDefault="00502553" w:rsidP="001D0DB1">
      <w:pPr>
        <w:pStyle w:val="a7"/>
        <w:numPr>
          <w:ilvl w:val="0"/>
          <w:numId w:val="5"/>
        </w:numPr>
        <w:ind w:left="0" w:firstLine="0"/>
        <w:jc w:val="both"/>
        <w:rPr>
          <w:color w:val="000000"/>
          <w:sz w:val="28"/>
          <w:szCs w:val="28"/>
          <w:lang w:val="uk-UA"/>
        </w:rPr>
      </w:pPr>
      <w:r w:rsidRPr="00502553">
        <w:rPr>
          <w:color w:val="000000"/>
          <w:sz w:val="28"/>
          <w:szCs w:val="28"/>
          <w:lang w:val="uk-UA"/>
        </w:rPr>
        <w:t>визначення ключових управлінських цілей;</w:t>
      </w:r>
    </w:p>
    <w:p w:rsidR="00502553" w:rsidRPr="00502553" w:rsidRDefault="00502553" w:rsidP="001D0DB1">
      <w:pPr>
        <w:pStyle w:val="a7"/>
        <w:numPr>
          <w:ilvl w:val="0"/>
          <w:numId w:val="5"/>
        </w:numPr>
        <w:ind w:left="0" w:firstLine="0"/>
        <w:jc w:val="both"/>
        <w:rPr>
          <w:color w:val="000000"/>
          <w:sz w:val="28"/>
          <w:szCs w:val="28"/>
          <w:lang w:val="uk-UA"/>
        </w:rPr>
      </w:pPr>
      <w:r w:rsidRPr="00502553">
        <w:rPr>
          <w:color w:val="000000"/>
          <w:sz w:val="28"/>
          <w:szCs w:val="28"/>
          <w:lang w:val="uk-UA"/>
        </w:rPr>
        <w:t>вибір пріоритетних складових страхового менеджменту;</w:t>
      </w:r>
    </w:p>
    <w:p w:rsidR="00502553" w:rsidRPr="00502553" w:rsidRDefault="00502553" w:rsidP="001D0DB1">
      <w:pPr>
        <w:pStyle w:val="a7"/>
        <w:numPr>
          <w:ilvl w:val="0"/>
          <w:numId w:val="5"/>
        </w:numPr>
        <w:ind w:left="0" w:firstLine="0"/>
        <w:jc w:val="both"/>
        <w:rPr>
          <w:color w:val="000000"/>
          <w:sz w:val="28"/>
          <w:szCs w:val="28"/>
          <w:lang w:val="uk-UA"/>
        </w:rPr>
      </w:pPr>
      <w:r w:rsidRPr="00502553">
        <w:rPr>
          <w:color w:val="000000"/>
          <w:sz w:val="28"/>
          <w:szCs w:val="28"/>
          <w:lang w:val="uk-UA"/>
        </w:rPr>
        <w:t>формулювання принципів управління;</w:t>
      </w:r>
    </w:p>
    <w:p w:rsidR="00502553" w:rsidRPr="00502553" w:rsidRDefault="00502553" w:rsidP="001D0DB1">
      <w:pPr>
        <w:pStyle w:val="a7"/>
        <w:numPr>
          <w:ilvl w:val="0"/>
          <w:numId w:val="5"/>
        </w:numPr>
        <w:ind w:left="0" w:firstLine="0"/>
        <w:jc w:val="both"/>
        <w:rPr>
          <w:color w:val="000000"/>
          <w:sz w:val="28"/>
          <w:szCs w:val="28"/>
          <w:lang w:val="uk-UA"/>
        </w:rPr>
      </w:pPr>
      <w:r w:rsidRPr="00502553">
        <w:rPr>
          <w:color w:val="000000"/>
          <w:sz w:val="28"/>
          <w:szCs w:val="28"/>
          <w:lang w:val="uk-UA"/>
        </w:rPr>
        <w:t>визначення очікуваних результатів для фінансової стійкості страховика.</w:t>
      </w:r>
    </w:p>
    <w:p w:rsidR="00826EA8" w:rsidRDefault="00502553" w:rsidP="00502553">
      <w:pPr>
        <w:ind w:firstLine="567"/>
        <w:jc w:val="both"/>
        <w:rPr>
          <w:color w:val="000000"/>
          <w:sz w:val="28"/>
          <w:szCs w:val="28"/>
          <w:lang w:val="uk-UA"/>
        </w:rPr>
      </w:pPr>
      <w:r w:rsidRPr="00502553">
        <w:rPr>
          <w:color w:val="000000"/>
          <w:sz w:val="28"/>
          <w:szCs w:val="28"/>
          <w:lang w:val="uk-UA"/>
        </w:rPr>
        <w:t>Результати презентуються та обговорюються в аудиторії.</w:t>
      </w:r>
    </w:p>
    <w:p w:rsidR="00502553" w:rsidRPr="00826EA8" w:rsidRDefault="00502553" w:rsidP="00502553">
      <w:pPr>
        <w:ind w:firstLine="567"/>
        <w:jc w:val="both"/>
        <w:rPr>
          <w:color w:val="000000"/>
          <w:sz w:val="28"/>
          <w:szCs w:val="28"/>
          <w:lang w:val="uk-UA"/>
        </w:rPr>
      </w:pPr>
    </w:p>
    <w:p w:rsidR="00826EA8" w:rsidRPr="00826EA8" w:rsidRDefault="00826EA8" w:rsidP="00826EA8">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841E10" w:rsidRDefault="00502553" w:rsidP="001D0DB1">
      <w:pPr>
        <w:pStyle w:val="a7"/>
        <w:numPr>
          <w:ilvl w:val="0"/>
          <w:numId w:val="6"/>
        </w:numPr>
        <w:ind w:left="0" w:firstLine="8"/>
        <w:jc w:val="both"/>
        <w:rPr>
          <w:color w:val="000000"/>
          <w:sz w:val="28"/>
          <w:szCs w:val="28"/>
          <w:lang w:val="uk-UA"/>
        </w:rPr>
      </w:pPr>
      <w:r w:rsidRPr="00841E10">
        <w:rPr>
          <w:color w:val="000000"/>
          <w:sz w:val="28"/>
          <w:szCs w:val="28"/>
          <w:lang w:val="uk-UA"/>
        </w:rPr>
        <w:t>Чи можна вважати страховий менеджмент ключовим чинником фінансов</w:t>
      </w:r>
      <w:r w:rsidR="00841E10" w:rsidRPr="00841E10">
        <w:rPr>
          <w:color w:val="000000"/>
          <w:sz w:val="28"/>
          <w:szCs w:val="28"/>
          <w:lang w:val="uk-UA"/>
        </w:rPr>
        <w:t>ої стійкості страхової компанії</w:t>
      </w:r>
      <w:r w:rsidR="00841E10">
        <w:rPr>
          <w:color w:val="000000"/>
          <w:sz w:val="28"/>
          <w:szCs w:val="28"/>
          <w:lang w:val="uk-UA"/>
        </w:rPr>
        <w:t>?</w:t>
      </w:r>
    </w:p>
    <w:p w:rsidR="00841E10" w:rsidRDefault="00502553" w:rsidP="001D0DB1">
      <w:pPr>
        <w:pStyle w:val="a7"/>
        <w:numPr>
          <w:ilvl w:val="0"/>
          <w:numId w:val="6"/>
        </w:numPr>
        <w:ind w:left="0" w:firstLine="8"/>
        <w:jc w:val="both"/>
        <w:rPr>
          <w:color w:val="000000"/>
          <w:sz w:val="28"/>
          <w:szCs w:val="28"/>
          <w:lang w:val="uk-UA"/>
        </w:rPr>
      </w:pPr>
      <w:r w:rsidRPr="00841E10">
        <w:rPr>
          <w:color w:val="000000"/>
          <w:sz w:val="28"/>
          <w:szCs w:val="28"/>
          <w:lang w:val="uk-UA"/>
        </w:rPr>
        <w:t>У чому полягає відмінність страхового менеджменту від заг</w:t>
      </w:r>
      <w:r w:rsidR="00841E10" w:rsidRPr="00841E10">
        <w:rPr>
          <w:color w:val="000000"/>
          <w:sz w:val="28"/>
          <w:szCs w:val="28"/>
          <w:lang w:val="uk-UA"/>
        </w:rPr>
        <w:t>ального фінансового менеджменту?</w:t>
      </w:r>
    </w:p>
    <w:p w:rsidR="00841E10" w:rsidRDefault="00502553" w:rsidP="001D0DB1">
      <w:pPr>
        <w:pStyle w:val="a7"/>
        <w:numPr>
          <w:ilvl w:val="0"/>
          <w:numId w:val="6"/>
        </w:numPr>
        <w:ind w:left="0" w:firstLine="8"/>
        <w:jc w:val="both"/>
        <w:rPr>
          <w:color w:val="000000"/>
          <w:sz w:val="28"/>
          <w:szCs w:val="28"/>
          <w:lang w:val="uk-UA"/>
        </w:rPr>
      </w:pPr>
      <w:r w:rsidRPr="00841E10">
        <w:rPr>
          <w:color w:val="000000"/>
          <w:sz w:val="28"/>
          <w:szCs w:val="28"/>
          <w:lang w:val="uk-UA"/>
        </w:rPr>
        <w:t>Які ризики виникають у разі ігнорування принципів страхового менеджменту?</w:t>
      </w:r>
    </w:p>
    <w:p w:rsidR="00841E10" w:rsidRPr="00841E10" w:rsidRDefault="00502553" w:rsidP="001D0DB1">
      <w:pPr>
        <w:pStyle w:val="a7"/>
        <w:numPr>
          <w:ilvl w:val="0"/>
          <w:numId w:val="6"/>
        </w:numPr>
        <w:ind w:left="0" w:firstLine="8"/>
        <w:jc w:val="both"/>
        <w:rPr>
          <w:sz w:val="28"/>
          <w:szCs w:val="28"/>
          <w:lang w:val="uk-UA"/>
        </w:rPr>
      </w:pPr>
      <w:r w:rsidRPr="00841E10">
        <w:rPr>
          <w:color w:val="000000"/>
          <w:sz w:val="28"/>
          <w:szCs w:val="28"/>
          <w:lang w:val="uk-UA"/>
        </w:rPr>
        <w:t>Чи здатна ефективна система страхового менеджменту компенсувати негативний вплив зовнішнього середовища?</w:t>
      </w:r>
    </w:p>
    <w:p w:rsidR="00826EA8" w:rsidRPr="00841E10" w:rsidRDefault="00502553" w:rsidP="001D0DB1">
      <w:pPr>
        <w:pStyle w:val="a7"/>
        <w:numPr>
          <w:ilvl w:val="0"/>
          <w:numId w:val="6"/>
        </w:numPr>
        <w:ind w:left="0" w:firstLine="8"/>
        <w:jc w:val="both"/>
        <w:rPr>
          <w:sz w:val="28"/>
          <w:szCs w:val="28"/>
          <w:lang w:val="uk-UA"/>
        </w:rPr>
      </w:pPr>
      <w:r w:rsidRPr="00841E10">
        <w:rPr>
          <w:color w:val="000000"/>
          <w:sz w:val="28"/>
          <w:szCs w:val="28"/>
          <w:lang w:val="uk-UA"/>
        </w:rPr>
        <w:t>Які елементи страхового менеджменту є найбільш критичними для довгострокового розвитку страховика?</w:t>
      </w:r>
    </w:p>
    <w:p w:rsidR="00841E10" w:rsidRPr="00841E10" w:rsidRDefault="00841E10" w:rsidP="00841E10">
      <w:pPr>
        <w:pStyle w:val="a7"/>
        <w:ind w:left="8"/>
        <w:jc w:val="both"/>
        <w:rPr>
          <w:sz w:val="28"/>
          <w:szCs w:val="28"/>
          <w:lang w:val="uk-UA"/>
        </w:rPr>
      </w:pPr>
    </w:p>
    <w:p w:rsidR="00F665AD" w:rsidRPr="00F665AD" w:rsidRDefault="00F665AD" w:rsidP="00F665AD">
      <w:pPr>
        <w:shd w:val="clear" w:color="auto" w:fill="FFFFFF"/>
        <w:ind w:firstLine="567"/>
        <w:jc w:val="center"/>
        <w:rPr>
          <w:sz w:val="28"/>
          <w:szCs w:val="28"/>
          <w:lang w:val="uk-UA"/>
        </w:rPr>
      </w:pPr>
      <w:r w:rsidRPr="00F665AD">
        <w:rPr>
          <w:color w:val="000000"/>
          <w:sz w:val="28"/>
          <w:szCs w:val="28"/>
          <w:lang w:val="uk-UA"/>
        </w:rPr>
        <w:t>ЛІТЕРАТУРА</w:t>
      </w:r>
    </w:p>
    <w:p w:rsidR="00502553" w:rsidRPr="00502553" w:rsidRDefault="00502553" w:rsidP="001D0DB1">
      <w:pPr>
        <w:pStyle w:val="a7"/>
        <w:numPr>
          <w:ilvl w:val="0"/>
          <w:numId w:val="2"/>
        </w:numPr>
        <w:shd w:val="clear" w:color="auto" w:fill="FFFFFF"/>
        <w:ind w:left="0" w:firstLine="0"/>
        <w:jc w:val="both"/>
        <w:rPr>
          <w:color w:val="000000"/>
          <w:sz w:val="28"/>
          <w:szCs w:val="28"/>
          <w:lang w:val="uk-UA"/>
        </w:rPr>
      </w:pPr>
      <w:proofErr w:type="spellStart"/>
      <w:r w:rsidRPr="00502553">
        <w:rPr>
          <w:color w:val="000000"/>
          <w:sz w:val="28"/>
          <w:szCs w:val="28"/>
          <w:lang w:val="uk-UA"/>
        </w:rPr>
        <w:t>Калашник</w:t>
      </w:r>
      <w:proofErr w:type="spellEnd"/>
      <w:r w:rsidRPr="00502553">
        <w:rPr>
          <w:color w:val="000000"/>
          <w:sz w:val="28"/>
          <w:szCs w:val="28"/>
          <w:lang w:val="uk-UA"/>
        </w:rPr>
        <w:t xml:space="preserve"> С.А., </w:t>
      </w:r>
      <w:proofErr w:type="spellStart"/>
      <w:r w:rsidRPr="00502553">
        <w:rPr>
          <w:color w:val="000000"/>
          <w:sz w:val="28"/>
          <w:szCs w:val="28"/>
          <w:lang w:val="uk-UA"/>
        </w:rPr>
        <w:t>Шірінян</w:t>
      </w:r>
      <w:proofErr w:type="spellEnd"/>
      <w:r w:rsidRPr="00502553">
        <w:rPr>
          <w:color w:val="000000"/>
          <w:sz w:val="28"/>
          <w:szCs w:val="28"/>
          <w:lang w:val="uk-UA"/>
        </w:rPr>
        <w:t xml:space="preserve"> Л.В. Ефективність управління страховиком: економічна сутність і фактори впливу. Економіка і організація управління. 2025. </w:t>
      </w:r>
      <w:r w:rsidRPr="00502553">
        <w:rPr>
          <w:color w:val="000000"/>
          <w:sz w:val="28"/>
          <w:szCs w:val="28"/>
          <w:lang w:val="uk-UA"/>
        </w:rPr>
        <w:lastRenderedPageBreak/>
        <w:t xml:space="preserve">№3(59). С. 46-57. DOI: </w:t>
      </w:r>
      <w:hyperlink r:id="rId9" w:history="1">
        <w:r w:rsidRPr="008E06EB">
          <w:rPr>
            <w:rStyle w:val="a8"/>
            <w:sz w:val="28"/>
            <w:szCs w:val="28"/>
            <w:lang w:val="uk-UA"/>
          </w:rPr>
          <w:t>https://doi.org/10.31558/2307-2318.2025.3.5</w:t>
        </w:r>
      </w:hyperlink>
      <w:r>
        <w:rPr>
          <w:color w:val="000000"/>
          <w:sz w:val="28"/>
          <w:szCs w:val="28"/>
          <w:lang w:val="uk-UA"/>
        </w:rPr>
        <w:t xml:space="preserve"> </w:t>
      </w:r>
    </w:p>
    <w:p w:rsidR="00502553" w:rsidRPr="00502553" w:rsidRDefault="00502553" w:rsidP="001D0DB1">
      <w:pPr>
        <w:pStyle w:val="a7"/>
        <w:numPr>
          <w:ilvl w:val="0"/>
          <w:numId w:val="2"/>
        </w:numPr>
        <w:shd w:val="clear" w:color="auto" w:fill="FFFFFF"/>
        <w:ind w:left="0" w:firstLine="0"/>
        <w:jc w:val="both"/>
        <w:rPr>
          <w:color w:val="000000"/>
          <w:sz w:val="28"/>
          <w:szCs w:val="28"/>
          <w:lang w:val="uk-UA"/>
        </w:rPr>
      </w:pPr>
      <w:r w:rsidRPr="00502553">
        <w:rPr>
          <w:color w:val="000000"/>
          <w:sz w:val="28"/>
          <w:szCs w:val="28"/>
          <w:lang w:val="uk-UA"/>
        </w:rPr>
        <w:t xml:space="preserve">Новікова М., Запорожець Г., </w:t>
      </w:r>
      <w:proofErr w:type="spellStart"/>
      <w:r w:rsidRPr="00502553">
        <w:rPr>
          <w:color w:val="000000"/>
          <w:sz w:val="28"/>
          <w:szCs w:val="28"/>
          <w:lang w:val="uk-UA"/>
        </w:rPr>
        <w:t>Браташ</w:t>
      </w:r>
      <w:proofErr w:type="spellEnd"/>
      <w:r w:rsidRPr="00502553">
        <w:rPr>
          <w:color w:val="000000"/>
          <w:sz w:val="28"/>
          <w:szCs w:val="28"/>
          <w:lang w:val="uk-UA"/>
        </w:rPr>
        <w:t xml:space="preserve"> М. Визначення стратегічних орієнтирів розвитку компаній зі страхування життя. Сталий розвиток економіки. 2024. №(2(49). С. 239-244. DOI: </w:t>
      </w:r>
      <w:hyperlink r:id="rId10" w:history="1">
        <w:r w:rsidRPr="008E06EB">
          <w:rPr>
            <w:rStyle w:val="a8"/>
            <w:sz w:val="28"/>
            <w:szCs w:val="28"/>
            <w:lang w:val="uk-UA"/>
          </w:rPr>
          <w:t>https://doi.org/10.32782/2308-1988/2024-49-38</w:t>
        </w:r>
      </w:hyperlink>
      <w:r>
        <w:rPr>
          <w:color w:val="000000"/>
          <w:sz w:val="28"/>
          <w:szCs w:val="28"/>
          <w:lang w:val="uk-UA"/>
        </w:rPr>
        <w:t xml:space="preserve"> </w:t>
      </w:r>
    </w:p>
    <w:p w:rsidR="00502553" w:rsidRPr="00502553" w:rsidRDefault="00502553" w:rsidP="001D0DB1">
      <w:pPr>
        <w:pStyle w:val="a7"/>
        <w:numPr>
          <w:ilvl w:val="0"/>
          <w:numId w:val="2"/>
        </w:numPr>
        <w:shd w:val="clear" w:color="auto" w:fill="FFFFFF"/>
        <w:ind w:left="0" w:firstLine="0"/>
        <w:jc w:val="both"/>
        <w:rPr>
          <w:color w:val="000000"/>
          <w:sz w:val="28"/>
          <w:szCs w:val="28"/>
          <w:lang w:val="uk-UA"/>
        </w:rPr>
      </w:pPr>
      <w:proofErr w:type="spellStart"/>
      <w:r w:rsidRPr="00502553">
        <w:rPr>
          <w:color w:val="000000"/>
          <w:sz w:val="28"/>
          <w:szCs w:val="28"/>
          <w:lang w:val="uk-UA"/>
        </w:rPr>
        <w:t>Романовська</w:t>
      </w:r>
      <w:proofErr w:type="spellEnd"/>
      <w:r w:rsidRPr="00502553">
        <w:rPr>
          <w:color w:val="000000"/>
          <w:sz w:val="28"/>
          <w:szCs w:val="28"/>
          <w:lang w:val="uk-UA"/>
        </w:rPr>
        <w:t xml:space="preserve"> Ю.А. Трансформація страхового менеджменту: міжнародні тенденції та шляхи адаптації для України. Європейський науковий журнал Економічних та Фінансових інновацій. 2025. №4(18). С. 723-732. DOI: </w:t>
      </w:r>
      <w:hyperlink r:id="rId11" w:history="1">
        <w:r w:rsidRPr="008E06EB">
          <w:rPr>
            <w:rStyle w:val="a8"/>
            <w:sz w:val="28"/>
            <w:szCs w:val="28"/>
            <w:lang w:val="uk-UA"/>
          </w:rPr>
          <w:t>http://doi.org/10.32750/2025-0461</w:t>
        </w:r>
      </w:hyperlink>
      <w:r>
        <w:rPr>
          <w:color w:val="000000"/>
          <w:sz w:val="28"/>
          <w:szCs w:val="28"/>
          <w:lang w:val="uk-UA"/>
        </w:rPr>
        <w:t xml:space="preserve"> </w:t>
      </w:r>
    </w:p>
    <w:p w:rsidR="00F665AD" w:rsidRPr="00F665AD" w:rsidRDefault="00F665AD" w:rsidP="00F665AD">
      <w:pPr>
        <w:shd w:val="clear" w:color="auto" w:fill="FFFFFF"/>
        <w:ind w:firstLine="567"/>
        <w:jc w:val="both"/>
        <w:rPr>
          <w:color w:val="000000"/>
          <w:sz w:val="28"/>
          <w:szCs w:val="28"/>
          <w:lang w:val="uk-UA"/>
        </w:rPr>
      </w:pPr>
    </w:p>
    <w:p w:rsidR="00F665AD" w:rsidRPr="00F665AD" w:rsidRDefault="00F665AD" w:rsidP="00F665AD">
      <w:pPr>
        <w:shd w:val="clear" w:color="auto" w:fill="FFFFFF"/>
        <w:ind w:firstLine="567"/>
        <w:jc w:val="both"/>
        <w:rPr>
          <w:color w:val="000000"/>
          <w:sz w:val="28"/>
          <w:szCs w:val="28"/>
          <w:lang w:val="uk-UA"/>
        </w:rPr>
      </w:pPr>
    </w:p>
    <w:p w:rsidR="00F665AD" w:rsidRPr="00F665AD" w:rsidRDefault="00F665AD" w:rsidP="00F665AD">
      <w:pPr>
        <w:shd w:val="clear" w:color="auto" w:fill="FFFFFF"/>
        <w:jc w:val="center"/>
        <w:rPr>
          <w:b/>
          <w:color w:val="000000"/>
          <w:sz w:val="28"/>
          <w:szCs w:val="28"/>
          <w:lang w:val="uk-UA"/>
        </w:rPr>
      </w:pPr>
      <w:r w:rsidRPr="00F665AD">
        <w:rPr>
          <w:b/>
          <w:color w:val="000000"/>
          <w:sz w:val="28"/>
          <w:szCs w:val="28"/>
          <w:lang w:val="uk-UA"/>
        </w:rPr>
        <w:t>ТЕМА 2.</w:t>
      </w:r>
    </w:p>
    <w:p w:rsidR="00F665AD" w:rsidRDefault="00841E10" w:rsidP="00841E10">
      <w:pPr>
        <w:shd w:val="clear" w:color="auto" w:fill="FFFFFF"/>
        <w:ind w:firstLine="567"/>
        <w:jc w:val="center"/>
        <w:rPr>
          <w:b/>
          <w:bCs/>
          <w:sz w:val="28"/>
          <w:szCs w:val="28"/>
          <w:lang w:val="uk-UA"/>
        </w:rPr>
      </w:pPr>
      <w:r w:rsidRPr="00841E10">
        <w:rPr>
          <w:b/>
          <w:bCs/>
          <w:sz w:val="28"/>
          <w:szCs w:val="28"/>
          <w:lang w:val="uk-UA"/>
        </w:rPr>
        <w:t>РЕСУРСНИЙ ПОТЕНЦІАЛ, СТРУКТУРА Й ОРГАНИ УПРАВЛІННЯ СТРАХОВОЮ ОРГАНІЗАЦІЄЮ</w:t>
      </w:r>
    </w:p>
    <w:p w:rsidR="00841E10" w:rsidRPr="00F665AD" w:rsidRDefault="00841E10" w:rsidP="00841E10">
      <w:pPr>
        <w:shd w:val="clear" w:color="auto" w:fill="FFFFFF"/>
        <w:ind w:firstLine="567"/>
        <w:jc w:val="both"/>
        <w:rPr>
          <w:color w:val="000000"/>
          <w:sz w:val="28"/>
          <w:szCs w:val="28"/>
          <w:lang w:val="uk-UA"/>
        </w:rPr>
      </w:pPr>
    </w:p>
    <w:p w:rsidR="00841E10" w:rsidRPr="00826EA8" w:rsidRDefault="00841E10" w:rsidP="00841E10">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012FBE" w:rsidRPr="00012FBE">
        <w:rPr>
          <w:color w:val="000000"/>
          <w:sz w:val="28"/>
          <w:szCs w:val="28"/>
          <w:lang w:val="uk-UA"/>
        </w:rPr>
        <w:t>сформувати у здобувачів вищої освіти системне уявлення про ресурсний потенціал страхової компанії, його структуру та роль у забезпеченні фінансової стійкості й конкурентоспроможності страховика; розкрити особливості організаційної побудови та функціонування органів управління страховою організацією; розвинути навички аналітичного оцінювання управлінських і ресурсних рішень у страховій діяльності.</w:t>
      </w:r>
    </w:p>
    <w:p w:rsidR="00841E10" w:rsidRPr="00826EA8" w:rsidRDefault="00841E10" w:rsidP="00841E10">
      <w:pPr>
        <w:ind w:firstLine="567"/>
        <w:jc w:val="both"/>
        <w:rPr>
          <w:color w:val="000000"/>
          <w:sz w:val="28"/>
          <w:szCs w:val="28"/>
          <w:lang w:val="uk-UA"/>
        </w:rPr>
      </w:pPr>
    </w:p>
    <w:p w:rsidR="00841E10" w:rsidRPr="00826EA8" w:rsidRDefault="00841E10" w:rsidP="00841E10">
      <w:pPr>
        <w:ind w:firstLine="567"/>
        <w:jc w:val="center"/>
        <w:rPr>
          <w:b/>
          <w:color w:val="000000"/>
          <w:sz w:val="28"/>
          <w:szCs w:val="28"/>
          <w:lang w:val="uk-UA"/>
        </w:rPr>
      </w:pPr>
      <w:r w:rsidRPr="00826EA8">
        <w:rPr>
          <w:b/>
          <w:color w:val="000000"/>
          <w:sz w:val="28"/>
          <w:szCs w:val="28"/>
          <w:lang w:val="uk-UA"/>
        </w:rPr>
        <w:t>Програмні питання:</w:t>
      </w:r>
    </w:p>
    <w:p w:rsidR="00012FBE" w:rsidRPr="00012FBE" w:rsidRDefault="00012FBE" w:rsidP="001D0DB1">
      <w:pPr>
        <w:pStyle w:val="a7"/>
        <w:numPr>
          <w:ilvl w:val="0"/>
          <w:numId w:val="8"/>
        </w:numPr>
        <w:ind w:left="0" w:firstLine="0"/>
        <w:jc w:val="both"/>
        <w:rPr>
          <w:color w:val="000000"/>
          <w:sz w:val="28"/>
          <w:szCs w:val="28"/>
          <w:lang w:val="uk-UA"/>
        </w:rPr>
      </w:pPr>
      <w:r w:rsidRPr="00012FBE">
        <w:rPr>
          <w:color w:val="000000"/>
          <w:sz w:val="28"/>
          <w:szCs w:val="28"/>
          <w:lang w:val="uk-UA"/>
        </w:rPr>
        <w:t>Економічна сутність та складові ресурсного потенціалу страхової компанії.</w:t>
      </w:r>
    </w:p>
    <w:p w:rsidR="00012FBE" w:rsidRPr="00012FBE" w:rsidRDefault="00012FBE" w:rsidP="001D0DB1">
      <w:pPr>
        <w:pStyle w:val="a7"/>
        <w:numPr>
          <w:ilvl w:val="0"/>
          <w:numId w:val="8"/>
        </w:numPr>
        <w:ind w:left="0" w:firstLine="0"/>
        <w:jc w:val="both"/>
        <w:rPr>
          <w:color w:val="000000"/>
          <w:sz w:val="28"/>
          <w:szCs w:val="28"/>
          <w:lang w:val="uk-UA"/>
        </w:rPr>
      </w:pPr>
      <w:r w:rsidRPr="00012FBE">
        <w:rPr>
          <w:color w:val="000000"/>
          <w:sz w:val="28"/>
          <w:szCs w:val="28"/>
          <w:lang w:val="uk-UA"/>
        </w:rPr>
        <w:t>Фінансовий, трудовий та інформаційний потенціал страховика: зміст і значення.</w:t>
      </w:r>
    </w:p>
    <w:p w:rsidR="00012FBE" w:rsidRPr="00012FBE" w:rsidRDefault="00012FBE" w:rsidP="001D0DB1">
      <w:pPr>
        <w:pStyle w:val="a7"/>
        <w:numPr>
          <w:ilvl w:val="0"/>
          <w:numId w:val="8"/>
        </w:numPr>
        <w:ind w:left="0" w:firstLine="0"/>
        <w:jc w:val="both"/>
        <w:rPr>
          <w:color w:val="000000"/>
          <w:sz w:val="28"/>
          <w:szCs w:val="28"/>
          <w:lang w:val="uk-UA"/>
        </w:rPr>
      </w:pPr>
      <w:r w:rsidRPr="00012FBE">
        <w:rPr>
          <w:color w:val="000000"/>
          <w:sz w:val="28"/>
          <w:szCs w:val="28"/>
          <w:lang w:val="uk-UA"/>
        </w:rPr>
        <w:t>Організаційно-правові форми здійснення страхової діяльності в Україні.</w:t>
      </w:r>
    </w:p>
    <w:p w:rsidR="00012FBE" w:rsidRPr="00012FBE" w:rsidRDefault="00012FBE" w:rsidP="001D0DB1">
      <w:pPr>
        <w:pStyle w:val="a7"/>
        <w:numPr>
          <w:ilvl w:val="0"/>
          <w:numId w:val="8"/>
        </w:numPr>
        <w:ind w:left="0" w:firstLine="0"/>
        <w:jc w:val="both"/>
        <w:rPr>
          <w:color w:val="000000"/>
          <w:sz w:val="28"/>
          <w:szCs w:val="28"/>
          <w:lang w:val="uk-UA"/>
        </w:rPr>
      </w:pPr>
      <w:r w:rsidRPr="00012FBE">
        <w:rPr>
          <w:color w:val="000000"/>
          <w:sz w:val="28"/>
          <w:szCs w:val="28"/>
          <w:lang w:val="uk-UA"/>
        </w:rPr>
        <w:t>Система органів управління страховою компанією та їх повноваження.</w:t>
      </w:r>
    </w:p>
    <w:p w:rsidR="00841E10" w:rsidRPr="00012FBE" w:rsidRDefault="00012FBE" w:rsidP="001D0DB1">
      <w:pPr>
        <w:pStyle w:val="a7"/>
        <w:numPr>
          <w:ilvl w:val="0"/>
          <w:numId w:val="8"/>
        </w:numPr>
        <w:ind w:left="0" w:firstLine="0"/>
        <w:jc w:val="both"/>
        <w:rPr>
          <w:color w:val="000000"/>
          <w:sz w:val="28"/>
          <w:szCs w:val="28"/>
          <w:lang w:val="uk-UA"/>
        </w:rPr>
      </w:pPr>
      <w:r w:rsidRPr="00012FBE">
        <w:rPr>
          <w:color w:val="000000"/>
          <w:sz w:val="28"/>
          <w:szCs w:val="28"/>
          <w:lang w:val="uk-UA"/>
        </w:rPr>
        <w:t>Вплив структури управління на ефективність діяльності страховика.</w:t>
      </w:r>
    </w:p>
    <w:p w:rsidR="00012FBE" w:rsidRPr="00826EA8" w:rsidRDefault="00012FBE" w:rsidP="00012FBE">
      <w:pPr>
        <w:ind w:firstLine="567"/>
        <w:jc w:val="both"/>
        <w:rPr>
          <w:color w:val="000000"/>
          <w:sz w:val="28"/>
          <w:szCs w:val="28"/>
          <w:lang w:val="uk-UA"/>
        </w:rPr>
      </w:pPr>
    </w:p>
    <w:p w:rsidR="00841E10" w:rsidRPr="00826EA8" w:rsidRDefault="00841E10" w:rsidP="00841E10">
      <w:pPr>
        <w:ind w:firstLine="567"/>
        <w:jc w:val="center"/>
        <w:rPr>
          <w:b/>
          <w:color w:val="000000"/>
          <w:sz w:val="28"/>
          <w:szCs w:val="28"/>
          <w:lang w:val="uk-UA"/>
        </w:rPr>
      </w:pPr>
      <w:r w:rsidRPr="00826EA8">
        <w:rPr>
          <w:b/>
          <w:color w:val="000000"/>
          <w:sz w:val="28"/>
          <w:szCs w:val="28"/>
          <w:lang w:val="uk-UA"/>
        </w:rPr>
        <w:t>Методичні поради</w:t>
      </w:r>
    </w:p>
    <w:p w:rsidR="00841E10" w:rsidRDefault="00012FBE" w:rsidP="00841E10">
      <w:pPr>
        <w:ind w:firstLine="567"/>
        <w:jc w:val="both"/>
        <w:rPr>
          <w:color w:val="000000"/>
          <w:sz w:val="28"/>
          <w:szCs w:val="28"/>
          <w:lang w:val="uk-UA"/>
        </w:rPr>
      </w:pPr>
      <w:r w:rsidRPr="00012FBE">
        <w:rPr>
          <w:color w:val="000000"/>
          <w:sz w:val="28"/>
          <w:szCs w:val="28"/>
          <w:lang w:val="uk-UA"/>
        </w:rPr>
        <w:t>Під час опрацювання теми доцільно розглядати ресурсний потенціал страхової компанії як цілісну систему взаємопов’язаних елементів, ефективність використання яких безпосередньо впливає на фінансову надійність і здатність страховика виконувати свої зобов’язання. Особливу увагу слід приділити ролі людського та інформаційного потенціалу в сучасних умовах трансформації страхового ринку, а також значенню організаційної структури управління для узгодженості управлінських рішень. Під час виконання практичних завдань важливо поєднувати теоретичний аналіз із прикладними прикладами функціонування страхових компаній різних масштабів і спеціалізації.</w:t>
      </w:r>
    </w:p>
    <w:p w:rsidR="00012FBE" w:rsidRDefault="00012FBE" w:rsidP="00841E10">
      <w:pPr>
        <w:ind w:firstLine="567"/>
        <w:jc w:val="both"/>
        <w:rPr>
          <w:color w:val="000000"/>
          <w:sz w:val="28"/>
          <w:szCs w:val="28"/>
          <w:lang w:val="uk-UA"/>
        </w:rPr>
      </w:pPr>
    </w:p>
    <w:p w:rsidR="00841E10" w:rsidRPr="00826EA8" w:rsidRDefault="00841E10" w:rsidP="00841E10">
      <w:pPr>
        <w:ind w:firstLine="567"/>
        <w:jc w:val="center"/>
        <w:rPr>
          <w:b/>
          <w:color w:val="000000"/>
          <w:sz w:val="28"/>
          <w:szCs w:val="28"/>
          <w:lang w:val="uk-UA"/>
        </w:rPr>
      </w:pPr>
      <w:r w:rsidRPr="00826EA8">
        <w:rPr>
          <w:b/>
          <w:color w:val="000000"/>
          <w:sz w:val="28"/>
          <w:szCs w:val="28"/>
          <w:lang w:val="uk-UA"/>
        </w:rPr>
        <w:t>Практикум</w:t>
      </w:r>
    </w:p>
    <w:p w:rsidR="00012FBE" w:rsidRDefault="00841E10" w:rsidP="00841E10">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012FBE" w:rsidRPr="00012FBE">
        <w:rPr>
          <w:color w:val="000000"/>
          <w:sz w:val="28"/>
          <w:szCs w:val="28"/>
          <w:lang w:val="uk-UA"/>
        </w:rPr>
        <w:t>Розкрийте зміст поняття «ресурсний потенціал страхової компанії». Складіть узагальнену схему його структури, виділивши ключові складові та пояснивши їх роль у забезпеченні фінансової стійкості страховика.</w:t>
      </w:r>
    </w:p>
    <w:p w:rsidR="00012FBE" w:rsidRDefault="00841E10" w:rsidP="00841E10">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012FBE" w:rsidRPr="00012FBE">
        <w:rPr>
          <w:color w:val="000000"/>
          <w:sz w:val="28"/>
          <w:szCs w:val="28"/>
          <w:lang w:val="uk-UA"/>
        </w:rPr>
        <w:t xml:space="preserve">Охарактеризуйте фінансові ресурси страхової компанії як основу її діяльності. Визначте основні джерела формування фінансового потенціалу </w:t>
      </w:r>
      <w:r w:rsidR="00012FBE" w:rsidRPr="00012FBE">
        <w:rPr>
          <w:color w:val="000000"/>
          <w:sz w:val="28"/>
          <w:szCs w:val="28"/>
          <w:lang w:val="uk-UA"/>
        </w:rPr>
        <w:lastRenderedPageBreak/>
        <w:t>страховика та обґрунтуйте їх значення для виконання страхових зобов’язань.</w:t>
      </w:r>
    </w:p>
    <w:p w:rsidR="00012FBE" w:rsidRDefault="00841E10" w:rsidP="00841E10">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012FBE" w:rsidRPr="00012FBE">
        <w:rPr>
          <w:color w:val="000000"/>
          <w:sz w:val="28"/>
          <w:szCs w:val="28"/>
          <w:lang w:val="uk-UA"/>
        </w:rPr>
        <w:t>Проаналізуйте трудовий потенціал страхової компанії. Визначте, які якісні та кількісні характеристики персоналу є найбільш важливими для ефективного страхового менеджменту.</w:t>
      </w:r>
    </w:p>
    <w:p w:rsidR="00841E10" w:rsidRDefault="00841E10" w:rsidP="00841E10">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012FBE" w:rsidRPr="00012FBE">
        <w:rPr>
          <w:color w:val="000000"/>
          <w:sz w:val="28"/>
          <w:szCs w:val="28"/>
          <w:lang w:val="uk-UA"/>
        </w:rPr>
        <w:t>Порівняйте основні організаційно-правові форми здійснення страхової діяльності в Україні. Зробіть висновки щодо впливу обраної форми на систему управління та рівень відповідальності страховика.</w:t>
      </w:r>
    </w:p>
    <w:p w:rsidR="00841E10" w:rsidRPr="00826EA8" w:rsidRDefault="00841E10" w:rsidP="00841E10">
      <w:pPr>
        <w:ind w:firstLine="567"/>
        <w:jc w:val="both"/>
        <w:rPr>
          <w:color w:val="000000"/>
          <w:sz w:val="28"/>
          <w:szCs w:val="28"/>
          <w:lang w:val="uk-UA"/>
        </w:rPr>
      </w:pPr>
    </w:p>
    <w:p w:rsidR="00841E10" w:rsidRPr="00826EA8" w:rsidRDefault="00841E10" w:rsidP="00841E10">
      <w:pPr>
        <w:ind w:firstLine="567"/>
        <w:jc w:val="center"/>
        <w:rPr>
          <w:b/>
          <w:color w:val="000000"/>
          <w:sz w:val="28"/>
          <w:szCs w:val="28"/>
          <w:lang w:val="uk-UA"/>
        </w:rPr>
      </w:pPr>
      <w:r>
        <w:rPr>
          <w:b/>
          <w:color w:val="000000"/>
          <w:sz w:val="28"/>
          <w:szCs w:val="28"/>
          <w:lang w:val="uk-UA"/>
        </w:rPr>
        <w:t>Кейс 2</w:t>
      </w:r>
    </w:p>
    <w:p w:rsidR="00012FBE" w:rsidRPr="00012FBE" w:rsidRDefault="00012FBE" w:rsidP="00012FBE">
      <w:pPr>
        <w:ind w:firstLine="567"/>
        <w:jc w:val="both"/>
        <w:rPr>
          <w:color w:val="000000"/>
          <w:sz w:val="28"/>
          <w:szCs w:val="28"/>
          <w:lang w:val="uk-UA"/>
        </w:rPr>
      </w:pPr>
      <w:r w:rsidRPr="00012FBE">
        <w:rPr>
          <w:color w:val="000000"/>
          <w:sz w:val="28"/>
          <w:szCs w:val="28"/>
          <w:lang w:val="uk-UA"/>
        </w:rPr>
        <w:t>Страхова компанія середнього розміру планує розширення діяльності та вихід на нові сегменти страхового ринку. Водночас керівництво стикається з обмеженістю фінансових ресурсів, нестачею кваліфікованих кадрів і неефективною організаційною структурою.</w:t>
      </w:r>
    </w:p>
    <w:p w:rsidR="00012FBE" w:rsidRPr="00012FBE" w:rsidRDefault="00012FBE" w:rsidP="00012FBE">
      <w:pPr>
        <w:ind w:firstLine="567"/>
        <w:jc w:val="both"/>
        <w:rPr>
          <w:color w:val="000000"/>
          <w:sz w:val="28"/>
          <w:szCs w:val="28"/>
          <w:lang w:val="uk-UA"/>
        </w:rPr>
      </w:pPr>
      <w:r w:rsidRPr="00012FBE">
        <w:rPr>
          <w:color w:val="000000"/>
          <w:sz w:val="28"/>
          <w:szCs w:val="28"/>
          <w:lang w:val="uk-UA"/>
        </w:rPr>
        <w:t>Проаналізуйте ситуацію та дайте відповіді на запитання:</w:t>
      </w:r>
    </w:p>
    <w:p w:rsidR="00012FBE" w:rsidRPr="00012FBE" w:rsidRDefault="00012FBE" w:rsidP="001D0DB1">
      <w:pPr>
        <w:pStyle w:val="a7"/>
        <w:numPr>
          <w:ilvl w:val="0"/>
          <w:numId w:val="9"/>
        </w:numPr>
        <w:ind w:left="0" w:firstLine="0"/>
        <w:jc w:val="both"/>
        <w:rPr>
          <w:color w:val="000000"/>
          <w:sz w:val="28"/>
          <w:szCs w:val="28"/>
          <w:lang w:val="uk-UA"/>
        </w:rPr>
      </w:pPr>
      <w:r w:rsidRPr="00012FBE">
        <w:rPr>
          <w:color w:val="000000"/>
          <w:sz w:val="28"/>
          <w:szCs w:val="28"/>
          <w:lang w:val="uk-UA"/>
        </w:rPr>
        <w:t>які елементи ресурсного потенціалу потребують першочергового посилення;</w:t>
      </w:r>
    </w:p>
    <w:p w:rsidR="00012FBE" w:rsidRPr="00012FBE" w:rsidRDefault="00012FBE" w:rsidP="001D0DB1">
      <w:pPr>
        <w:pStyle w:val="a7"/>
        <w:numPr>
          <w:ilvl w:val="0"/>
          <w:numId w:val="9"/>
        </w:numPr>
        <w:ind w:left="0" w:firstLine="0"/>
        <w:jc w:val="both"/>
        <w:rPr>
          <w:color w:val="000000"/>
          <w:sz w:val="28"/>
          <w:szCs w:val="28"/>
          <w:lang w:val="uk-UA"/>
        </w:rPr>
      </w:pPr>
      <w:r w:rsidRPr="00012FBE">
        <w:rPr>
          <w:color w:val="000000"/>
          <w:sz w:val="28"/>
          <w:szCs w:val="28"/>
          <w:lang w:val="uk-UA"/>
        </w:rPr>
        <w:t>які управлінські рішення можуть забезпечити більш ефективне використання наявних ресурсів;</w:t>
      </w:r>
    </w:p>
    <w:p w:rsidR="00012FBE" w:rsidRPr="00012FBE" w:rsidRDefault="00012FBE" w:rsidP="001D0DB1">
      <w:pPr>
        <w:pStyle w:val="a7"/>
        <w:numPr>
          <w:ilvl w:val="0"/>
          <w:numId w:val="9"/>
        </w:numPr>
        <w:ind w:left="0" w:firstLine="0"/>
        <w:jc w:val="both"/>
        <w:rPr>
          <w:color w:val="000000"/>
          <w:sz w:val="28"/>
          <w:szCs w:val="28"/>
          <w:lang w:val="uk-UA"/>
        </w:rPr>
      </w:pPr>
      <w:r w:rsidRPr="00012FBE">
        <w:rPr>
          <w:color w:val="000000"/>
          <w:sz w:val="28"/>
          <w:szCs w:val="28"/>
          <w:lang w:val="uk-UA"/>
        </w:rPr>
        <w:t>чи доцільна зміна організаційної структури управління;</w:t>
      </w:r>
    </w:p>
    <w:p w:rsidR="00012FBE" w:rsidRPr="00012FBE" w:rsidRDefault="00012FBE" w:rsidP="001D0DB1">
      <w:pPr>
        <w:pStyle w:val="a7"/>
        <w:numPr>
          <w:ilvl w:val="0"/>
          <w:numId w:val="9"/>
        </w:numPr>
        <w:ind w:left="0" w:firstLine="0"/>
        <w:jc w:val="both"/>
        <w:rPr>
          <w:color w:val="000000"/>
          <w:sz w:val="28"/>
          <w:szCs w:val="28"/>
          <w:lang w:val="uk-UA"/>
        </w:rPr>
      </w:pPr>
      <w:r w:rsidRPr="00012FBE">
        <w:rPr>
          <w:color w:val="000000"/>
          <w:sz w:val="28"/>
          <w:szCs w:val="28"/>
          <w:lang w:val="uk-UA"/>
        </w:rPr>
        <w:t>як удосконалення системи управління може вплинути на фінансові результати компанії.</w:t>
      </w:r>
    </w:p>
    <w:p w:rsidR="00841E10" w:rsidRPr="00826EA8" w:rsidRDefault="00012FBE" w:rsidP="00012FBE">
      <w:pPr>
        <w:ind w:firstLine="567"/>
        <w:jc w:val="both"/>
        <w:rPr>
          <w:color w:val="000000"/>
          <w:sz w:val="28"/>
          <w:szCs w:val="28"/>
          <w:lang w:val="uk-UA"/>
        </w:rPr>
      </w:pPr>
      <w:r w:rsidRPr="00012FBE">
        <w:rPr>
          <w:color w:val="000000"/>
          <w:sz w:val="28"/>
          <w:szCs w:val="28"/>
          <w:lang w:val="uk-UA"/>
        </w:rPr>
        <w:t>Сформулюйте власні рекомендації щодо оптимізації ресурсного потенціалу страховика.</w:t>
      </w:r>
    </w:p>
    <w:p w:rsidR="00841E10" w:rsidRPr="00826EA8" w:rsidRDefault="0047629E" w:rsidP="00841E10">
      <w:pPr>
        <w:ind w:firstLine="567"/>
        <w:jc w:val="center"/>
        <w:rPr>
          <w:b/>
          <w:color w:val="000000"/>
          <w:sz w:val="28"/>
          <w:szCs w:val="28"/>
          <w:lang w:val="uk-UA"/>
        </w:rPr>
      </w:pPr>
      <w:r>
        <w:rPr>
          <w:b/>
          <w:color w:val="000000"/>
          <w:sz w:val="28"/>
          <w:szCs w:val="28"/>
          <w:lang w:val="uk-UA"/>
        </w:rPr>
        <w:t>Тренінг 2</w:t>
      </w:r>
    </w:p>
    <w:p w:rsidR="00841E10" w:rsidRPr="0047629E" w:rsidRDefault="00841E10" w:rsidP="00841E10">
      <w:pPr>
        <w:ind w:firstLine="567"/>
        <w:jc w:val="center"/>
        <w:rPr>
          <w:i/>
          <w:color w:val="000000"/>
          <w:sz w:val="28"/>
          <w:szCs w:val="28"/>
          <w:lang w:val="uk-UA"/>
        </w:rPr>
      </w:pPr>
      <w:r w:rsidRPr="0047629E">
        <w:rPr>
          <w:i/>
          <w:color w:val="000000"/>
          <w:sz w:val="28"/>
          <w:szCs w:val="28"/>
          <w:lang w:val="uk-UA"/>
        </w:rPr>
        <w:t>«</w:t>
      </w:r>
      <w:proofErr w:type="spellStart"/>
      <w:r w:rsidR="0053528D" w:rsidRPr="0047629E">
        <w:rPr>
          <w:i/>
          <w:color w:val="000000"/>
          <w:sz w:val="28"/>
          <w:szCs w:val="28"/>
          <w:lang w:val="uk-UA"/>
        </w:rPr>
        <w:t>Проєктування</w:t>
      </w:r>
      <w:proofErr w:type="spellEnd"/>
      <w:r w:rsidR="0053528D" w:rsidRPr="0047629E">
        <w:rPr>
          <w:i/>
          <w:color w:val="000000"/>
          <w:sz w:val="28"/>
          <w:szCs w:val="28"/>
          <w:lang w:val="uk-UA"/>
        </w:rPr>
        <w:t xml:space="preserve"> організаційної структури страхової компанії</w:t>
      </w:r>
      <w:r w:rsidRPr="0047629E">
        <w:rPr>
          <w:i/>
          <w:color w:val="000000"/>
          <w:sz w:val="28"/>
          <w:szCs w:val="28"/>
          <w:lang w:val="uk-UA"/>
        </w:rPr>
        <w:t>».</w:t>
      </w:r>
    </w:p>
    <w:p w:rsidR="0053528D" w:rsidRPr="0053528D" w:rsidRDefault="0053528D" w:rsidP="0053528D">
      <w:pPr>
        <w:ind w:firstLine="567"/>
        <w:jc w:val="both"/>
        <w:rPr>
          <w:color w:val="000000"/>
          <w:sz w:val="28"/>
          <w:szCs w:val="28"/>
          <w:lang w:val="uk-UA"/>
        </w:rPr>
      </w:pPr>
      <w:r w:rsidRPr="0053528D">
        <w:rPr>
          <w:color w:val="000000"/>
          <w:sz w:val="28"/>
          <w:szCs w:val="28"/>
          <w:lang w:val="uk-UA"/>
        </w:rPr>
        <w:t>Здобувачі об’єднуються в малі групи. Кожна група отримує умовну характеристику страхової компанії (спеціалізація, масштаб діяльності, рівень капіталізації). Завдання – розробити оптимальну структуру органів управління страховика з визначенням ключових повноважень кожного органу та обґрунтувати запропоновану модель.</w:t>
      </w:r>
    </w:p>
    <w:p w:rsidR="00841E10" w:rsidRDefault="0053528D" w:rsidP="0053528D">
      <w:pPr>
        <w:ind w:firstLine="567"/>
        <w:jc w:val="both"/>
        <w:rPr>
          <w:color w:val="000000"/>
          <w:sz w:val="28"/>
          <w:szCs w:val="28"/>
          <w:lang w:val="uk-UA"/>
        </w:rPr>
      </w:pPr>
      <w:r w:rsidRPr="0053528D">
        <w:rPr>
          <w:color w:val="000000"/>
          <w:sz w:val="28"/>
          <w:szCs w:val="28"/>
          <w:lang w:val="uk-UA"/>
        </w:rPr>
        <w:t>Результати обговорюються в аудиторії з акцентом на ефективність управлінських рішень.</w:t>
      </w:r>
    </w:p>
    <w:p w:rsidR="0053528D" w:rsidRPr="00826EA8" w:rsidRDefault="0053528D" w:rsidP="0053528D">
      <w:pPr>
        <w:ind w:firstLine="567"/>
        <w:jc w:val="both"/>
        <w:rPr>
          <w:color w:val="000000"/>
          <w:sz w:val="28"/>
          <w:szCs w:val="28"/>
          <w:lang w:val="uk-UA"/>
        </w:rPr>
      </w:pPr>
    </w:p>
    <w:p w:rsidR="00841E10" w:rsidRPr="00826EA8" w:rsidRDefault="00841E10" w:rsidP="00841E10">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53528D" w:rsidRPr="0053528D" w:rsidRDefault="0053528D" w:rsidP="001D0DB1">
      <w:pPr>
        <w:pStyle w:val="a7"/>
        <w:numPr>
          <w:ilvl w:val="0"/>
          <w:numId w:val="10"/>
        </w:numPr>
        <w:ind w:left="0" w:firstLine="0"/>
        <w:jc w:val="both"/>
        <w:rPr>
          <w:color w:val="000000"/>
          <w:sz w:val="28"/>
          <w:szCs w:val="28"/>
          <w:lang w:val="uk-UA"/>
        </w:rPr>
      </w:pPr>
      <w:r w:rsidRPr="0053528D">
        <w:rPr>
          <w:color w:val="000000"/>
          <w:sz w:val="28"/>
          <w:szCs w:val="28"/>
          <w:lang w:val="uk-UA"/>
        </w:rPr>
        <w:t>Чи можна вважати ресурсний потенціал головним чинником конкурентоспроможності страхової компанії?</w:t>
      </w:r>
    </w:p>
    <w:p w:rsidR="0053528D" w:rsidRPr="0053528D" w:rsidRDefault="0053528D" w:rsidP="001D0DB1">
      <w:pPr>
        <w:pStyle w:val="a7"/>
        <w:numPr>
          <w:ilvl w:val="0"/>
          <w:numId w:val="10"/>
        </w:numPr>
        <w:ind w:left="0" w:firstLine="0"/>
        <w:jc w:val="both"/>
        <w:rPr>
          <w:color w:val="000000"/>
          <w:sz w:val="28"/>
          <w:szCs w:val="28"/>
          <w:lang w:val="uk-UA"/>
        </w:rPr>
      </w:pPr>
      <w:r w:rsidRPr="0053528D">
        <w:rPr>
          <w:color w:val="000000"/>
          <w:sz w:val="28"/>
          <w:szCs w:val="28"/>
          <w:lang w:val="uk-UA"/>
        </w:rPr>
        <w:t>Яка складова ресурсного потенціалу є найбільш критичною в умовах нестабільної економіки?</w:t>
      </w:r>
    </w:p>
    <w:p w:rsidR="0053528D" w:rsidRPr="0053528D" w:rsidRDefault="0053528D" w:rsidP="001D0DB1">
      <w:pPr>
        <w:pStyle w:val="a7"/>
        <w:numPr>
          <w:ilvl w:val="0"/>
          <w:numId w:val="10"/>
        </w:numPr>
        <w:ind w:left="0" w:firstLine="0"/>
        <w:jc w:val="both"/>
        <w:rPr>
          <w:color w:val="000000"/>
          <w:sz w:val="28"/>
          <w:szCs w:val="28"/>
          <w:lang w:val="uk-UA"/>
        </w:rPr>
      </w:pPr>
      <w:r w:rsidRPr="0053528D">
        <w:rPr>
          <w:color w:val="000000"/>
          <w:sz w:val="28"/>
          <w:szCs w:val="28"/>
          <w:lang w:val="uk-UA"/>
        </w:rPr>
        <w:t>Як організаційна структура управління впливає на швидкість і якість управлінських рішень?</w:t>
      </w:r>
    </w:p>
    <w:p w:rsidR="0053528D" w:rsidRPr="0053528D" w:rsidRDefault="0053528D" w:rsidP="001D0DB1">
      <w:pPr>
        <w:pStyle w:val="a7"/>
        <w:numPr>
          <w:ilvl w:val="0"/>
          <w:numId w:val="10"/>
        </w:numPr>
        <w:ind w:left="0" w:firstLine="0"/>
        <w:jc w:val="both"/>
        <w:rPr>
          <w:color w:val="000000"/>
          <w:sz w:val="28"/>
          <w:szCs w:val="28"/>
          <w:lang w:val="uk-UA"/>
        </w:rPr>
      </w:pPr>
      <w:r w:rsidRPr="0053528D">
        <w:rPr>
          <w:color w:val="000000"/>
          <w:sz w:val="28"/>
          <w:szCs w:val="28"/>
          <w:lang w:val="uk-UA"/>
        </w:rPr>
        <w:t>Чи можливе ефективне управління страховиком за обмежених фінансових ресурсів?</w:t>
      </w:r>
    </w:p>
    <w:p w:rsidR="00841E10" w:rsidRDefault="0053528D" w:rsidP="001D0DB1">
      <w:pPr>
        <w:pStyle w:val="a7"/>
        <w:numPr>
          <w:ilvl w:val="0"/>
          <w:numId w:val="10"/>
        </w:numPr>
        <w:ind w:left="0" w:firstLine="0"/>
        <w:jc w:val="both"/>
        <w:rPr>
          <w:color w:val="000000"/>
          <w:sz w:val="28"/>
          <w:szCs w:val="28"/>
          <w:lang w:val="uk-UA"/>
        </w:rPr>
      </w:pPr>
      <w:r w:rsidRPr="0053528D">
        <w:rPr>
          <w:color w:val="000000"/>
          <w:sz w:val="28"/>
          <w:szCs w:val="28"/>
          <w:lang w:val="uk-UA"/>
        </w:rPr>
        <w:t>Які ризики виникають у разі неузгодженості між ресурсним потенціалом і системою управління?</w:t>
      </w:r>
    </w:p>
    <w:p w:rsidR="0053528D" w:rsidRDefault="0053528D" w:rsidP="0053528D">
      <w:pPr>
        <w:pStyle w:val="a7"/>
        <w:ind w:left="8"/>
        <w:jc w:val="both"/>
        <w:rPr>
          <w:sz w:val="28"/>
          <w:szCs w:val="28"/>
          <w:lang w:val="uk-UA"/>
        </w:rPr>
      </w:pPr>
    </w:p>
    <w:p w:rsidR="0053528D" w:rsidRPr="00841E10" w:rsidRDefault="0053528D" w:rsidP="0053528D">
      <w:pPr>
        <w:pStyle w:val="a7"/>
        <w:ind w:left="8"/>
        <w:jc w:val="both"/>
        <w:rPr>
          <w:sz w:val="28"/>
          <w:szCs w:val="28"/>
          <w:lang w:val="uk-UA"/>
        </w:rPr>
      </w:pPr>
    </w:p>
    <w:p w:rsidR="00F665AD" w:rsidRPr="00F665AD" w:rsidRDefault="00F665AD" w:rsidP="00F665AD">
      <w:pPr>
        <w:shd w:val="clear" w:color="auto" w:fill="FFFFFF"/>
        <w:ind w:firstLine="567"/>
        <w:jc w:val="center"/>
        <w:rPr>
          <w:sz w:val="28"/>
          <w:szCs w:val="28"/>
          <w:lang w:val="uk-UA"/>
        </w:rPr>
      </w:pPr>
      <w:r w:rsidRPr="00F665AD">
        <w:rPr>
          <w:color w:val="000000"/>
          <w:sz w:val="28"/>
          <w:szCs w:val="28"/>
          <w:lang w:val="uk-UA"/>
        </w:rPr>
        <w:lastRenderedPageBreak/>
        <w:t>ЛІТЕРАТУРА</w:t>
      </w:r>
    </w:p>
    <w:p w:rsidR="00841E10" w:rsidRPr="00841E10" w:rsidRDefault="00841E10" w:rsidP="001D0DB1">
      <w:pPr>
        <w:pStyle w:val="a7"/>
        <w:numPr>
          <w:ilvl w:val="0"/>
          <w:numId w:val="7"/>
        </w:numPr>
        <w:shd w:val="clear" w:color="auto" w:fill="FFFFFF"/>
        <w:ind w:left="0" w:firstLine="0"/>
        <w:jc w:val="both"/>
        <w:rPr>
          <w:rFonts w:eastAsia="Calibri"/>
          <w:sz w:val="28"/>
          <w:szCs w:val="28"/>
          <w:lang w:val="uk-UA" w:eastAsia="en-US"/>
        </w:rPr>
      </w:pPr>
      <w:r w:rsidRPr="00841E10">
        <w:rPr>
          <w:rFonts w:eastAsia="Calibri"/>
          <w:sz w:val="28"/>
          <w:szCs w:val="28"/>
          <w:lang w:val="uk-UA" w:eastAsia="en-US"/>
        </w:rPr>
        <w:t xml:space="preserve">Бондаренко П.В. Економічна сутність дефініції «фінансовий потенціал страховика». Науковий вісник Одеського національного економічного університету. 2023. №5-6 (306-307). С. 41-46. DOI: </w:t>
      </w:r>
      <w:hyperlink r:id="rId12" w:history="1">
        <w:r w:rsidRPr="008E06EB">
          <w:rPr>
            <w:rStyle w:val="a8"/>
            <w:rFonts w:eastAsia="Calibri"/>
            <w:sz w:val="28"/>
            <w:szCs w:val="28"/>
            <w:lang w:val="uk-UA" w:eastAsia="en-US"/>
          </w:rPr>
          <w:t>https://doi.org/10.32680/2409-9260-2023-5-6-306-307-41-46</w:t>
        </w:r>
      </w:hyperlink>
      <w:r>
        <w:rPr>
          <w:rFonts w:eastAsia="Calibri"/>
          <w:sz w:val="28"/>
          <w:szCs w:val="28"/>
          <w:lang w:val="uk-UA" w:eastAsia="en-US"/>
        </w:rPr>
        <w:t xml:space="preserve"> </w:t>
      </w:r>
    </w:p>
    <w:p w:rsidR="00841E10" w:rsidRPr="00841E10" w:rsidRDefault="00841E10" w:rsidP="001D0DB1">
      <w:pPr>
        <w:pStyle w:val="a7"/>
        <w:numPr>
          <w:ilvl w:val="0"/>
          <w:numId w:val="7"/>
        </w:numPr>
        <w:shd w:val="clear" w:color="auto" w:fill="FFFFFF"/>
        <w:ind w:left="0" w:firstLine="0"/>
        <w:jc w:val="both"/>
        <w:rPr>
          <w:rFonts w:eastAsia="Calibri"/>
          <w:sz w:val="28"/>
          <w:szCs w:val="28"/>
          <w:lang w:val="uk-UA" w:eastAsia="en-US"/>
        </w:rPr>
      </w:pPr>
      <w:proofErr w:type="spellStart"/>
      <w:r w:rsidRPr="00841E10">
        <w:rPr>
          <w:rFonts w:eastAsia="Calibri"/>
          <w:sz w:val="28"/>
          <w:szCs w:val="28"/>
          <w:lang w:val="uk-UA" w:eastAsia="en-US"/>
        </w:rPr>
        <w:t>Марценюк</w:t>
      </w:r>
      <w:proofErr w:type="spellEnd"/>
      <w:r w:rsidRPr="00841E10">
        <w:rPr>
          <w:rFonts w:eastAsia="Calibri"/>
          <w:sz w:val="28"/>
          <w:szCs w:val="28"/>
          <w:lang w:val="uk-UA" w:eastAsia="en-US"/>
        </w:rPr>
        <w:t xml:space="preserve"> О.В., Руда О.Л., </w:t>
      </w:r>
      <w:proofErr w:type="spellStart"/>
      <w:r w:rsidRPr="00841E10">
        <w:rPr>
          <w:rFonts w:eastAsia="Calibri"/>
          <w:sz w:val="28"/>
          <w:szCs w:val="28"/>
          <w:lang w:val="uk-UA" w:eastAsia="en-US"/>
        </w:rPr>
        <w:t>Перкун</w:t>
      </w:r>
      <w:proofErr w:type="spellEnd"/>
      <w:r w:rsidRPr="00841E10">
        <w:rPr>
          <w:rFonts w:eastAsia="Calibri"/>
          <w:sz w:val="28"/>
          <w:szCs w:val="28"/>
          <w:lang w:val="uk-UA" w:eastAsia="en-US"/>
        </w:rPr>
        <w:t xml:space="preserve"> А.В. Сучасні тенденції формування ресурсного потенціалу страхової компанії. Ефективна економіка. 2023. № 7. DOI: </w:t>
      </w:r>
      <w:hyperlink r:id="rId13" w:history="1">
        <w:r w:rsidRPr="008E06EB">
          <w:rPr>
            <w:rStyle w:val="a8"/>
            <w:rFonts w:eastAsia="Calibri"/>
            <w:sz w:val="28"/>
            <w:szCs w:val="28"/>
            <w:lang w:val="uk-UA" w:eastAsia="en-US"/>
          </w:rPr>
          <w:t>http://doi.org/10.32702/2307-2105.2023.7.42</w:t>
        </w:r>
      </w:hyperlink>
      <w:r>
        <w:rPr>
          <w:rFonts w:eastAsia="Calibri"/>
          <w:sz w:val="28"/>
          <w:szCs w:val="28"/>
          <w:lang w:val="uk-UA" w:eastAsia="en-US"/>
        </w:rPr>
        <w:t xml:space="preserve"> </w:t>
      </w:r>
    </w:p>
    <w:p w:rsidR="00841E10" w:rsidRPr="00841E10" w:rsidRDefault="00841E10" w:rsidP="001D0DB1">
      <w:pPr>
        <w:pStyle w:val="a7"/>
        <w:numPr>
          <w:ilvl w:val="0"/>
          <w:numId w:val="7"/>
        </w:numPr>
        <w:shd w:val="clear" w:color="auto" w:fill="FFFFFF"/>
        <w:ind w:left="0" w:firstLine="0"/>
        <w:jc w:val="both"/>
        <w:rPr>
          <w:rFonts w:eastAsia="Calibri"/>
          <w:sz w:val="28"/>
          <w:szCs w:val="28"/>
          <w:lang w:val="uk-UA" w:eastAsia="en-US"/>
        </w:rPr>
      </w:pPr>
      <w:proofErr w:type="spellStart"/>
      <w:r w:rsidRPr="00841E10">
        <w:rPr>
          <w:rFonts w:eastAsia="Calibri"/>
          <w:sz w:val="28"/>
          <w:szCs w:val="28"/>
          <w:lang w:val="uk-UA" w:eastAsia="en-US"/>
        </w:rPr>
        <w:t>Плиса</w:t>
      </w:r>
      <w:proofErr w:type="spellEnd"/>
      <w:r w:rsidRPr="00841E10">
        <w:rPr>
          <w:rFonts w:eastAsia="Calibri"/>
          <w:sz w:val="28"/>
          <w:szCs w:val="28"/>
          <w:lang w:val="uk-UA" w:eastAsia="en-US"/>
        </w:rPr>
        <w:t xml:space="preserve"> В. Ресурсний потенціал страховика: структурні особливості, проблеми формування, шляхи оптимізації та стратегія антикризового управління ним в соціально-економічних реаліях воєнного часу. Вісник Львівського університету. Серія економічна. 2023. Випуск 65. С. 80-101. DOI: </w:t>
      </w:r>
      <w:hyperlink r:id="rId14" w:history="1">
        <w:r w:rsidRPr="008E06EB">
          <w:rPr>
            <w:rStyle w:val="a8"/>
            <w:rFonts w:eastAsia="Calibri"/>
            <w:sz w:val="28"/>
            <w:szCs w:val="28"/>
            <w:lang w:val="uk-UA" w:eastAsia="en-US"/>
          </w:rPr>
          <w:t>http://dx.doi.org/10.30970/ves.2023.65.0.6507</w:t>
        </w:r>
      </w:hyperlink>
      <w:r>
        <w:rPr>
          <w:rFonts w:eastAsia="Calibri"/>
          <w:sz w:val="28"/>
          <w:szCs w:val="28"/>
          <w:lang w:val="uk-UA" w:eastAsia="en-US"/>
        </w:rPr>
        <w:t xml:space="preserve"> </w:t>
      </w:r>
    </w:p>
    <w:p w:rsid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jc w:val="center"/>
        <w:rPr>
          <w:b/>
          <w:color w:val="000000"/>
          <w:sz w:val="28"/>
          <w:szCs w:val="28"/>
          <w:lang w:val="uk-UA"/>
        </w:rPr>
      </w:pPr>
      <w:r w:rsidRPr="00F665AD">
        <w:rPr>
          <w:b/>
          <w:color w:val="000000"/>
          <w:sz w:val="28"/>
          <w:szCs w:val="28"/>
          <w:lang w:val="uk-UA"/>
        </w:rPr>
        <w:t>ТЕМА 3.</w:t>
      </w:r>
    </w:p>
    <w:p w:rsidR="00F665AD" w:rsidRDefault="0053528D" w:rsidP="00F665AD">
      <w:pPr>
        <w:shd w:val="clear" w:color="auto" w:fill="FFFFFF"/>
        <w:ind w:firstLine="567"/>
        <w:jc w:val="center"/>
        <w:rPr>
          <w:b/>
          <w:iCs/>
          <w:sz w:val="28"/>
          <w:szCs w:val="28"/>
          <w:lang w:val="uk-UA"/>
        </w:rPr>
      </w:pPr>
      <w:r w:rsidRPr="0053528D">
        <w:rPr>
          <w:b/>
          <w:iCs/>
          <w:sz w:val="28"/>
          <w:szCs w:val="28"/>
          <w:lang w:val="uk-UA"/>
        </w:rPr>
        <w:t>ПЛАНУВАННЯ СТРАХОВОЇ ДІЯЛЬНОСТІ</w:t>
      </w:r>
    </w:p>
    <w:p w:rsidR="0053528D" w:rsidRPr="00F665AD" w:rsidRDefault="0053528D" w:rsidP="0053528D">
      <w:pPr>
        <w:shd w:val="clear" w:color="auto" w:fill="FFFFFF"/>
        <w:ind w:firstLine="567"/>
        <w:jc w:val="both"/>
        <w:rPr>
          <w:color w:val="000000"/>
          <w:sz w:val="28"/>
          <w:szCs w:val="28"/>
          <w:lang w:val="uk-UA"/>
        </w:rPr>
      </w:pPr>
    </w:p>
    <w:p w:rsidR="0053528D" w:rsidRPr="00826EA8" w:rsidRDefault="0053528D" w:rsidP="0053528D">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Pr="0053528D">
        <w:rPr>
          <w:color w:val="000000"/>
          <w:sz w:val="28"/>
          <w:szCs w:val="28"/>
          <w:lang w:val="uk-UA"/>
        </w:rPr>
        <w:t>сформувати у здобувачів вищої освіти цілісне уявлення про планування як ключову функцію страхового менеджменту; розкрити економічну сутність, принципи та види планування страхової діяльності; розвинути практичні навички формування стратегічних і поточних планів діяльності страхової компанії з урахуванням особливостей страхового портфеля та ринкового середовища.</w:t>
      </w:r>
    </w:p>
    <w:p w:rsidR="0053528D" w:rsidRPr="00826EA8" w:rsidRDefault="0053528D" w:rsidP="0053528D">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sidRPr="00826EA8">
        <w:rPr>
          <w:b/>
          <w:color w:val="000000"/>
          <w:sz w:val="28"/>
          <w:szCs w:val="28"/>
          <w:lang w:val="uk-UA"/>
        </w:rPr>
        <w:t>Програмні питання:</w:t>
      </w:r>
    </w:p>
    <w:p w:rsidR="0053528D" w:rsidRPr="0053528D" w:rsidRDefault="0053528D" w:rsidP="001D0DB1">
      <w:pPr>
        <w:pStyle w:val="a7"/>
        <w:numPr>
          <w:ilvl w:val="0"/>
          <w:numId w:val="13"/>
        </w:numPr>
        <w:ind w:left="0" w:firstLine="0"/>
        <w:jc w:val="both"/>
        <w:rPr>
          <w:color w:val="000000"/>
          <w:sz w:val="28"/>
          <w:szCs w:val="28"/>
          <w:lang w:val="uk-UA"/>
        </w:rPr>
      </w:pPr>
      <w:r w:rsidRPr="0053528D">
        <w:rPr>
          <w:color w:val="000000"/>
          <w:sz w:val="28"/>
          <w:szCs w:val="28"/>
          <w:lang w:val="uk-UA"/>
        </w:rPr>
        <w:t>Економічна сутність планування в менеджменті страхової діяльності.</w:t>
      </w:r>
    </w:p>
    <w:p w:rsidR="0053528D" w:rsidRPr="0053528D" w:rsidRDefault="0053528D" w:rsidP="001D0DB1">
      <w:pPr>
        <w:pStyle w:val="a7"/>
        <w:numPr>
          <w:ilvl w:val="0"/>
          <w:numId w:val="13"/>
        </w:numPr>
        <w:ind w:left="0" w:firstLine="0"/>
        <w:jc w:val="both"/>
        <w:rPr>
          <w:color w:val="000000"/>
          <w:sz w:val="28"/>
          <w:szCs w:val="28"/>
          <w:lang w:val="uk-UA"/>
        </w:rPr>
      </w:pPr>
      <w:r w:rsidRPr="0053528D">
        <w:rPr>
          <w:color w:val="000000"/>
          <w:sz w:val="28"/>
          <w:szCs w:val="28"/>
          <w:lang w:val="uk-UA"/>
        </w:rPr>
        <w:t>Принципи планування та їх значення для ефективного управління страховиком.</w:t>
      </w:r>
    </w:p>
    <w:p w:rsidR="0053528D" w:rsidRPr="0053528D" w:rsidRDefault="0053528D" w:rsidP="001D0DB1">
      <w:pPr>
        <w:pStyle w:val="a7"/>
        <w:numPr>
          <w:ilvl w:val="0"/>
          <w:numId w:val="13"/>
        </w:numPr>
        <w:ind w:left="0" w:firstLine="0"/>
        <w:jc w:val="both"/>
        <w:rPr>
          <w:color w:val="000000"/>
          <w:sz w:val="28"/>
          <w:szCs w:val="28"/>
          <w:lang w:val="uk-UA"/>
        </w:rPr>
      </w:pPr>
      <w:r w:rsidRPr="0053528D">
        <w:rPr>
          <w:color w:val="000000"/>
          <w:sz w:val="28"/>
          <w:szCs w:val="28"/>
          <w:lang w:val="uk-UA"/>
        </w:rPr>
        <w:t>Стратегічне та оперативне планування страхової діяльності: зміст і відмінності.</w:t>
      </w:r>
    </w:p>
    <w:p w:rsidR="0053528D" w:rsidRPr="0053528D" w:rsidRDefault="0053528D" w:rsidP="001D0DB1">
      <w:pPr>
        <w:pStyle w:val="a7"/>
        <w:numPr>
          <w:ilvl w:val="0"/>
          <w:numId w:val="13"/>
        </w:numPr>
        <w:ind w:left="0" w:firstLine="0"/>
        <w:jc w:val="both"/>
        <w:rPr>
          <w:color w:val="000000"/>
          <w:sz w:val="28"/>
          <w:szCs w:val="28"/>
          <w:lang w:val="uk-UA"/>
        </w:rPr>
      </w:pPr>
      <w:r w:rsidRPr="0053528D">
        <w:rPr>
          <w:color w:val="000000"/>
          <w:sz w:val="28"/>
          <w:szCs w:val="28"/>
          <w:lang w:val="uk-UA"/>
        </w:rPr>
        <w:t>Сутність, структура та роль страхового портфеля в процесі планування.</w:t>
      </w:r>
    </w:p>
    <w:p w:rsidR="0053528D" w:rsidRPr="0053528D" w:rsidRDefault="0053528D" w:rsidP="001D0DB1">
      <w:pPr>
        <w:pStyle w:val="a7"/>
        <w:numPr>
          <w:ilvl w:val="0"/>
          <w:numId w:val="13"/>
        </w:numPr>
        <w:ind w:left="0" w:firstLine="0"/>
        <w:jc w:val="both"/>
        <w:rPr>
          <w:color w:val="000000"/>
          <w:sz w:val="28"/>
          <w:szCs w:val="28"/>
          <w:lang w:val="uk-UA"/>
        </w:rPr>
      </w:pPr>
      <w:r w:rsidRPr="0053528D">
        <w:rPr>
          <w:color w:val="000000"/>
          <w:sz w:val="28"/>
          <w:szCs w:val="28"/>
          <w:lang w:val="uk-UA"/>
        </w:rPr>
        <w:t>Бізнес-планування страхової діяльності та його місце в системі страхового менеджменту.</w:t>
      </w:r>
    </w:p>
    <w:p w:rsidR="0053528D" w:rsidRPr="00826EA8" w:rsidRDefault="0053528D" w:rsidP="0053528D">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sidRPr="00826EA8">
        <w:rPr>
          <w:b/>
          <w:color w:val="000000"/>
          <w:sz w:val="28"/>
          <w:szCs w:val="28"/>
          <w:lang w:val="uk-UA"/>
        </w:rPr>
        <w:t>Методичні поради</w:t>
      </w:r>
    </w:p>
    <w:p w:rsidR="0053528D" w:rsidRDefault="0053528D" w:rsidP="0053528D">
      <w:pPr>
        <w:ind w:firstLine="567"/>
        <w:jc w:val="both"/>
        <w:rPr>
          <w:color w:val="000000"/>
          <w:sz w:val="28"/>
          <w:szCs w:val="28"/>
          <w:lang w:val="uk-UA"/>
        </w:rPr>
      </w:pPr>
      <w:r w:rsidRPr="0053528D">
        <w:rPr>
          <w:color w:val="000000"/>
          <w:sz w:val="28"/>
          <w:szCs w:val="28"/>
          <w:lang w:val="uk-UA"/>
        </w:rPr>
        <w:t>Під час вивчення теми доцільно розглядати планування не як формальну процедуру складання планових показників, а як інструмент зниження невизначеності та управління ризиками страхової діяльності. Особливу увагу слід приділити взаємозв’язку стратегічного і поточного планування, а також ролі страхового портфеля у формуванні фінансових результатів страховика. Під час виконання практичних завдань важливо орієнтуватися на логіку управлінського циклу, враховувати вплив зовнішнього середовища та використовувати комплексний підхід до оцінювання планових рішень.</w:t>
      </w:r>
    </w:p>
    <w:p w:rsidR="0053528D" w:rsidRDefault="0053528D" w:rsidP="0053528D">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sidRPr="00826EA8">
        <w:rPr>
          <w:b/>
          <w:color w:val="000000"/>
          <w:sz w:val="28"/>
          <w:szCs w:val="28"/>
          <w:lang w:val="uk-UA"/>
        </w:rPr>
        <w:t>Практикум</w:t>
      </w:r>
    </w:p>
    <w:p w:rsidR="00177DA9" w:rsidRDefault="0053528D" w:rsidP="0053528D">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177DA9" w:rsidRPr="00177DA9">
        <w:rPr>
          <w:color w:val="000000"/>
          <w:sz w:val="28"/>
          <w:szCs w:val="28"/>
          <w:lang w:val="uk-UA"/>
        </w:rPr>
        <w:t xml:space="preserve">Розкрийте зміст поняття «планування страхової діяльності». </w:t>
      </w:r>
      <w:r w:rsidR="00177DA9" w:rsidRPr="00177DA9">
        <w:rPr>
          <w:color w:val="000000"/>
          <w:sz w:val="28"/>
          <w:szCs w:val="28"/>
          <w:lang w:val="uk-UA"/>
        </w:rPr>
        <w:lastRenderedPageBreak/>
        <w:t>Поясніть, чому планування є базовою функцією страхового менеджменту та як воно впливає на фінансову стійкість страхової компанії.</w:t>
      </w:r>
    </w:p>
    <w:p w:rsidR="00177DA9" w:rsidRDefault="0053528D" w:rsidP="0053528D">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177DA9" w:rsidRPr="00177DA9">
        <w:rPr>
          <w:color w:val="000000"/>
          <w:sz w:val="28"/>
          <w:szCs w:val="28"/>
          <w:lang w:val="uk-UA"/>
        </w:rPr>
        <w:t>Проаналізуйте основні принципи планування страхової діяльності. Визначте, які з них мають першочергове значення в умовах нестабільної економіки та зростання страхових ризиків.</w:t>
      </w:r>
    </w:p>
    <w:p w:rsidR="00177DA9" w:rsidRDefault="0053528D" w:rsidP="0053528D">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177DA9" w:rsidRPr="00177DA9">
        <w:rPr>
          <w:color w:val="000000"/>
          <w:sz w:val="28"/>
          <w:szCs w:val="28"/>
          <w:lang w:val="uk-UA"/>
        </w:rPr>
        <w:t>Порівняйте стратегічне та оперативне планування страхової діяльності за такими критеріями: часовий горизонт, цілі, об’єкти планування, інструменти реалізації, очікувані результати. Зробіть узагальнюючі висновки.</w:t>
      </w:r>
    </w:p>
    <w:p w:rsidR="0053528D" w:rsidRDefault="0053528D" w:rsidP="0053528D">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177DA9" w:rsidRPr="00177DA9">
        <w:rPr>
          <w:color w:val="000000"/>
          <w:sz w:val="28"/>
          <w:szCs w:val="28"/>
          <w:lang w:val="uk-UA"/>
        </w:rPr>
        <w:t>Охарактеризуйте страховий портфель як об’єкт планування. Визначте чинники, що впливають на його структуру, та поясніть, як оптимізація страхового портфеля відображається на результатах діяльності страховика.</w:t>
      </w:r>
    </w:p>
    <w:p w:rsidR="00177DA9" w:rsidRPr="00826EA8" w:rsidRDefault="00177DA9" w:rsidP="0053528D">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Pr>
          <w:b/>
          <w:color w:val="000000"/>
          <w:sz w:val="28"/>
          <w:szCs w:val="28"/>
          <w:lang w:val="uk-UA"/>
        </w:rPr>
        <w:t xml:space="preserve">Кейс </w:t>
      </w:r>
      <w:r w:rsidR="00177DA9">
        <w:rPr>
          <w:b/>
          <w:color w:val="000000"/>
          <w:sz w:val="28"/>
          <w:szCs w:val="28"/>
          <w:lang w:val="uk-UA"/>
        </w:rPr>
        <w:t>3</w:t>
      </w:r>
    </w:p>
    <w:p w:rsidR="00177DA9" w:rsidRPr="00177DA9" w:rsidRDefault="00177DA9" w:rsidP="00177DA9">
      <w:pPr>
        <w:ind w:firstLine="567"/>
        <w:jc w:val="both"/>
        <w:rPr>
          <w:color w:val="000000"/>
          <w:sz w:val="28"/>
          <w:szCs w:val="28"/>
          <w:lang w:val="uk-UA"/>
        </w:rPr>
      </w:pPr>
      <w:r w:rsidRPr="00177DA9">
        <w:rPr>
          <w:color w:val="000000"/>
          <w:sz w:val="28"/>
          <w:szCs w:val="28"/>
          <w:lang w:val="uk-UA"/>
        </w:rPr>
        <w:t>Страхова компанія планує переглянути свою стратегію розвитку у зв’язку зі змінами кон’юнктури страхового ринку та зростанням конкуренції. Керівництво компанії має визначити пріоритетні напрями діяльності, скоригувати структуру страхового портфеля та підготувати новий бізнес-план.</w:t>
      </w:r>
    </w:p>
    <w:p w:rsidR="00177DA9" w:rsidRPr="00177DA9" w:rsidRDefault="00177DA9" w:rsidP="00177DA9">
      <w:pPr>
        <w:ind w:firstLine="567"/>
        <w:jc w:val="both"/>
        <w:rPr>
          <w:color w:val="000000"/>
          <w:sz w:val="28"/>
          <w:szCs w:val="28"/>
          <w:lang w:val="uk-UA"/>
        </w:rPr>
      </w:pPr>
      <w:r w:rsidRPr="00177DA9">
        <w:rPr>
          <w:color w:val="000000"/>
          <w:sz w:val="28"/>
          <w:szCs w:val="28"/>
          <w:lang w:val="uk-UA"/>
        </w:rPr>
        <w:t>Проаналізуйте ситуацію та дайте відповіді на запитання:</w:t>
      </w:r>
    </w:p>
    <w:p w:rsidR="00177DA9" w:rsidRPr="00177DA9" w:rsidRDefault="00177DA9" w:rsidP="001D0DB1">
      <w:pPr>
        <w:pStyle w:val="a7"/>
        <w:numPr>
          <w:ilvl w:val="0"/>
          <w:numId w:val="14"/>
        </w:numPr>
        <w:ind w:left="0" w:firstLine="0"/>
        <w:jc w:val="both"/>
        <w:rPr>
          <w:color w:val="000000"/>
          <w:sz w:val="28"/>
          <w:szCs w:val="28"/>
          <w:lang w:val="uk-UA"/>
        </w:rPr>
      </w:pPr>
      <w:r w:rsidRPr="00177DA9">
        <w:rPr>
          <w:color w:val="000000"/>
          <w:sz w:val="28"/>
          <w:szCs w:val="28"/>
          <w:lang w:val="uk-UA"/>
        </w:rPr>
        <w:t>які елементи стратегічного планування потребують першочергового перегляду;</w:t>
      </w:r>
    </w:p>
    <w:p w:rsidR="00177DA9" w:rsidRPr="00177DA9" w:rsidRDefault="00177DA9" w:rsidP="001D0DB1">
      <w:pPr>
        <w:pStyle w:val="a7"/>
        <w:numPr>
          <w:ilvl w:val="0"/>
          <w:numId w:val="14"/>
        </w:numPr>
        <w:ind w:left="0" w:firstLine="0"/>
        <w:jc w:val="both"/>
        <w:rPr>
          <w:color w:val="000000"/>
          <w:sz w:val="28"/>
          <w:szCs w:val="28"/>
          <w:lang w:val="uk-UA"/>
        </w:rPr>
      </w:pPr>
      <w:r w:rsidRPr="00177DA9">
        <w:rPr>
          <w:color w:val="000000"/>
          <w:sz w:val="28"/>
          <w:szCs w:val="28"/>
          <w:lang w:val="uk-UA"/>
        </w:rPr>
        <w:t>яку роль відіграє аналіз страхового портфеля у прийнятті управлінських рішень;</w:t>
      </w:r>
    </w:p>
    <w:p w:rsidR="00177DA9" w:rsidRPr="00177DA9" w:rsidRDefault="00177DA9" w:rsidP="001D0DB1">
      <w:pPr>
        <w:pStyle w:val="a7"/>
        <w:numPr>
          <w:ilvl w:val="0"/>
          <w:numId w:val="14"/>
        </w:numPr>
        <w:ind w:left="0" w:firstLine="0"/>
        <w:jc w:val="both"/>
        <w:rPr>
          <w:color w:val="000000"/>
          <w:sz w:val="28"/>
          <w:szCs w:val="28"/>
          <w:lang w:val="uk-UA"/>
        </w:rPr>
      </w:pPr>
      <w:r w:rsidRPr="00177DA9">
        <w:rPr>
          <w:color w:val="000000"/>
          <w:sz w:val="28"/>
          <w:szCs w:val="28"/>
          <w:lang w:val="uk-UA"/>
        </w:rPr>
        <w:t>як поєднати стратегічні цілі з оперативними планами діяльності;</w:t>
      </w:r>
    </w:p>
    <w:p w:rsidR="00177DA9" w:rsidRPr="00177DA9" w:rsidRDefault="00177DA9" w:rsidP="001D0DB1">
      <w:pPr>
        <w:pStyle w:val="a7"/>
        <w:numPr>
          <w:ilvl w:val="0"/>
          <w:numId w:val="14"/>
        </w:numPr>
        <w:ind w:left="0" w:firstLine="0"/>
        <w:jc w:val="both"/>
        <w:rPr>
          <w:color w:val="000000"/>
          <w:sz w:val="28"/>
          <w:szCs w:val="28"/>
          <w:lang w:val="uk-UA"/>
        </w:rPr>
      </w:pPr>
      <w:r w:rsidRPr="00177DA9">
        <w:rPr>
          <w:color w:val="000000"/>
          <w:sz w:val="28"/>
          <w:szCs w:val="28"/>
          <w:lang w:val="uk-UA"/>
        </w:rPr>
        <w:t>яких результатів можна очікувати від удосконалення системи планування.</w:t>
      </w:r>
    </w:p>
    <w:p w:rsidR="0053528D" w:rsidRDefault="00177DA9" w:rsidP="00177DA9">
      <w:pPr>
        <w:ind w:firstLine="567"/>
        <w:jc w:val="both"/>
        <w:rPr>
          <w:color w:val="000000"/>
          <w:sz w:val="28"/>
          <w:szCs w:val="28"/>
          <w:lang w:val="uk-UA"/>
        </w:rPr>
      </w:pPr>
      <w:r w:rsidRPr="00177DA9">
        <w:rPr>
          <w:color w:val="000000"/>
          <w:sz w:val="28"/>
          <w:szCs w:val="28"/>
          <w:lang w:val="uk-UA"/>
        </w:rPr>
        <w:t>Сформулюйте власні пропозиції щодо вдосконалення планування страхової діяльності компанії.</w:t>
      </w:r>
    </w:p>
    <w:p w:rsidR="00177DA9" w:rsidRPr="00826EA8" w:rsidRDefault="00177DA9" w:rsidP="00177DA9">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Pr>
          <w:b/>
          <w:color w:val="000000"/>
          <w:sz w:val="28"/>
          <w:szCs w:val="28"/>
          <w:lang w:val="uk-UA"/>
        </w:rPr>
        <w:t xml:space="preserve">Тренінг </w:t>
      </w:r>
      <w:r w:rsidR="00177DA9">
        <w:rPr>
          <w:b/>
          <w:color w:val="000000"/>
          <w:sz w:val="28"/>
          <w:szCs w:val="28"/>
          <w:lang w:val="uk-UA"/>
        </w:rPr>
        <w:t>3</w:t>
      </w:r>
    </w:p>
    <w:p w:rsidR="0053528D" w:rsidRPr="0047629E" w:rsidRDefault="0053528D" w:rsidP="0053528D">
      <w:pPr>
        <w:ind w:firstLine="567"/>
        <w:jc w:val="center"/>
        <w:rPr>
          <w:i/>
          <w:color w:val="000000"/>
          <w:sz w:val="28"/>
          <w:szCs w:val="28"/>
          <w:lang w:val="uk-UA"/>
        </w:rPr>
      </w:pPr>
      <w:r w:rsidRPr="0047629E">
        <w:rPr>
          <w:i/>
          <w:color w:val="000000"/>
          <w:sz w:val="28"/>
          <w:szCs w:val="28"/>
          <w:lang w:val="uk-UA"/>
        </w:rPr>
        <w:t>«</w:t>
      </w:r>
      <w:r w:rsidR="00177DA9" w:rsidRPr="0047629E">
        <w:rPr>
          <w:i/>
          <w:color w:val="000000"/>
          <w:sz w:val="28"/>
          <w:szCs w:val="28"/>
          <w:lang w:val="uk-UA"/>
        </w:rPr>
        <w:t>Розробка плану діяльності страхової компанії</w:t>
      </w:r>
      <w:r w:rsidRPr="0047629E">
        <w:rPr>
          <w:i/>
          <w:color w:val="000000"/>
          <w:sz w:val="28"/>
          <w:szCs w:val="28"/>
          <w:lang w:val="uk-UA"/>
        </w:rPr>
        <w:t>».</w:t>
      </w:r>
    </w:p>
    <w:p w:rsidR="00177DA9" w:rsidRPr="00177DA9" w:rsidRDefault="00177DA9" w:rsidP="00177DA9">
      <w:pPr>
        <w:ind w:firstLine="567"/>
        <w:jc w:val="both"/>
        <w:rPr>
          <w:color w:val="000000"/>
          <w:sz w:val="28"/>
          <w:szCs w:val="28"/>
          <w:lang w:val="uk-UA"/>
        </w:rPr>
      </w:pPr>
      <w:r w:rsidRPr="00177DA9">
        <w:rPr>
          <w:color w:val="000000"/>
          <w:sz w:val="28"/>
          <w:szCs w:val="28"/>
          <w:lang w:val="uk-UA"/>
        </w:rPr>
        <w:t>Здобувачі об’єднуються в малі групи. Кожна група отримує умовну характеристику страхової компанії (спеціалізація, масштаб діяльності, рівень ризиковості). Завдання – розробити базові елементи стратегічного та оперативного плану страхової діяльності, визначити ключові цілі, планові показники та очікувані результати.</w:t>
      </w:r>
    </w:p>
    <w:p w:rsidR="0053528D" w:rsidRDefault="00177DA9" w:rsidP="00177DA9">
      <w:pPr>
        <w:ind w:firstLine="567"/>
        <w:jc w:val="both"/>
        <w:rPr>
          <w:color w:val="000000"/>
          <w:sz w:val="28"/>
          <w:szCs w:val="28"/>
          <w:lang w:val="uk-UA"/>
        </w:rPr>
      </w:pPr>
      <w:r w:rsidRPr="00177DA9">
        <w:rPr>
          <w:color w:val="000000"/>
          <w:sz w:val="28"/>
          <w:szCs w:val="28"/>
          <w:lang w:val="uk-UA"/>
        </w:rPr>
        <w:t>Після презентації результатів проводиться обговорення з акцентом на обґру</w:t>
      </w:r>
      <w:r>
        <w:rPr>
          <w:color w:val="000000"/>
          <w:sz w:val="28"/>
          <w:szCs w:val="28"/>
          <w:lang w:val="uk-UA"/>
        </w:rPr>
        <w:t>нтованість управлінських рішень</w:t>
      </w:r>
      <w:r w:rsidR="0053528D" w:rsidRPr="0053528D">
        <w:rPr>
          <w:color w:val="000000"/>
          <w:sz w:val="28"/>
          <w:szCs w:val="28"/>
          <w:lang w:val="uk-UA"/>
        </w:rPr>
        <w:t>.</w:t>
      </w:r>
    </w:p>
    <w:p w:rsidR="0053528D" w:rsidRPr="00826EA8" w:rsidRDefault="0053528D" w:rsidP="0053528D">
      <w:pPr>
        <w:ind w:firstLine="567"/>
        <w:jc w:val="both"/>
        <w:rPr>
          <w:color w:val="000000"/>
          <w:sz w:val="28"/>
          <w:szCs w:val="28"/>
          <w:lang w:val="uk-UA"/>
        </w:rPr>
      </w:pPr>
    </w:p>
    <w:p w:rsidR="0053528D" w:rsidRPr="00826EA8" w:rsidRDefault="0053528D" w:rsidP="0053528D">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177DA9" w:rsidRPr="00177DA9" w:rsidRDefault="00177DA9" w:rsidP="001D0DB1">
      <w:pPr>
        <w:pStyle w:val="a7"/>
        <w:numPr>
          <w:ilvl w:val="0"/>
          <w:numId w:val="12"/>
        </w:numPr>
        <w:ind w:left="0" w:firstLine="0"/>
        <w:jc w:val="both"/>
        <w:rPr>
          <w:color w:val="000000"/>
          <w:sz w:val="28"/>
          <w:szCs w:val="28"/>
          <w:lang w:val="uk-UA"/>
        </w:rPr>
      </w:pPr>
      <w:r w:rsidRPr="00177DA9">
        <w:rPr>
          <w:color w:val="000000"/>
          <w:sz w:val="28"/>
          <w:szCs w:val="28"/>
          <w:lang w:val="uk-UA"/>
        </w:rPr>
        <w:t>Чи можливе ефективне управління страховою компанією без чіткої системи планування?</w:t>
      </w:r>
    </w:p>
    <w:p w:rsidR="00177DA9" w:rsidRPr="00177DA9" w:rsidRDefault="00177DA9" w:rsidP="001D0DB1">
      <w:pPr>
        <w:pStyle w:val="a7"/>
        <w:numPr>
          <w:ilvl w:val="0"/>
          <w:numId w:val="12"/>
        </w:numPr>
        <w:ind w:left="0" w:firstLine="0"/>
        <w:jc w:val="both"/>
        <w:rPr>
          <w:color w:val="000000"/>
          <w:sz w:val="28"/>
          <w:szCs w:val="28"/>
          <w:lang w:val="uk-UA"/>
        </w:rPr>
      </w:pPr>
      <w:r w:rsidRPr="00177DA9">
        <w:rPr>
          <w:color w:val="000000"/>
          <w:sz w:val="28"/>
          <w:szCs w:val="28"/>
          <w:lang w:val="uk-UA"/>
        </w:rPr>
        <w:t>У чому полягають ризики формального підходу до планування страхової діяльності?</w:t>
      </w:r>
    </w:p>
    <w:p w:rsidR="00177DA9" w:rsidRPr="00177DA9" w:rsidRDefault="00177DA9" w:rsidP="001D0DB1">
      <w:pPr>
        <w:pStyle w:val="a7"/>
        <w:numPr>
          <w:ilvl w:val="0"/>
          <w:numId w:val="12"/>
        </w:numPr>
        <w:ind w:left="0" w:firstLine="0"/>
        <w:jc w:val="both"/>
        <w:rPr>
          <w:color w:val="000000"/>
          <w:sz w:val="28"/>
          <w:szCs w:val="28"/>
          <w:lang w:val="uk-UA"/>
        </w:rPr>
      </w:pPr>
      <w:r w:rsidRPr="00177DA9">
        <w:rPr>
          <w:color w:val="000000"/>
          <w:sz w:val="28"/>
          <w:szCs w:val="28"/>
          <w:lang w:val="uk-UA"/>
        </w:rPr>
        <w:t>Як оптимальна структура страхового портфеля впливає на реалізацію стратегічних цілей страховика?</w:t>
      </w:r>
    </w:p>
    <w:p w:rsidR="00177DA9" w:rsidRPr="00177DA9" w:rsidRDefault="00177DA9" w:rsidP="001D0DB1">
      <w:pPr>
        <w:pStyle w:val="a7"/>
        <w:numPr>
          <w:ilvl w:val="0"/>
          <w:numId w:val="12"/>
        </w:numPr>
        <w:ind w:left="0" w:firstLine="0"/>
        <w:jc w:val="both"/>
        <w:rPr>
          <w:color w:val="000000"/>
          <w:sz w:val="28"/>
          <w:szCs w:val="28"/>
          <w:lang w:val="uk-UA"/>
        </w:rPr>
      </w:pPr>
      <w:r w:rsidRPr="00177DA9">
        <w:rPr>
          <w:color w:val="000000"/>
          <w:sz w:val="28"/>
          <w:szCs w:val="28"/>
          <w:lang w:val="uk-UA"/>
        </w:rPr>
        <w:t xml:space="preserve">Яку роль відіграє бізнес-план у залученні фінансових ресурсів страхової </w:t>
      </w:r>
      <w:r w:rsidRPr="00177DA9">
        <w:rPr>
          <w:color w:val="000000"/>
          <w:sz w:val="28"/>
          <w:szCs w:val="28"/>
          <w:lang w:val="uk-UA"/>
        </w:rPr>
        <w:lastRenderedPageBreak/>
        <w:t>компанії?</w:t>
      </w:r>
    </w:p>
    <w:p w:rsidR="00177DA9" w:rsidRPr="00177DA9" w:rsidRDefault="00177DA9" w:rsidP="001D0DB1">
      <w:pPr>
        <w:pStyle w:val="a7"/>
        <w:numPr>
          <w:ilvl w:val="0"/>
          <w:numId w:val="12"/>
        </w:numPr>
        <w:ind w:left="0" w:firstLine="0"/>
        <w:jc w:val="both"/>
        <w:rPr>
          <w:color w:val="000000"/>
          <w:sz w:val="28"/>
          <w:szCs w:val="28"/>
          <w:lang w:val="uk-UA"/>
        </w:rPr>
      </w:pPr>
      <w:r w:rsidRPr="00177DA9">
        <w:rPr>
          <w:color w:val="000000"/>
          <w:sz w:val="28"/>
          <w:szCs w:val="28"/>
          <w:lang w:val="uk-UA"/>
        </w:rPr>
        <w:t>Чи здатне планування забезпечити стабільність страхової діяльності в умовах високої невизначеності?</w:t>
      </w:r>
    </w:p>
    <w:p w:rsidR="0053528D" w:rsidRDefault="0053528D" w:rsidP="0053528D">
      <w:pPr>
        <w:pStyle w:val="a7"/>
        <w:ind w:left="0"/>
        <w:jc w:val="both"/>
        <w:rPr>
          <w:color w:val="000000"/>
          <w:sz w:val="28"/>
          <w:szCs w:val="28"/>
          <w:lang w:val="uk-UA"/>
        </w:rPr>
      </w:pPr>
    </w:p>
    <w:p w:rsidR="00F665AD" w:rsidRPr="00F665AD" w:rsidRDefault="00F665AD" w:rsidP="00F665AD">
      <w:pPr>
        <w:shd w:val="clear" w:color="auto" w:fill="FFFFFF"/>
        <w:ind w:firstLine="567"/>
        <w:jc w:val="center"/>
        <w:rPr>
          <w:color w:val="000000"/>
          <w:sz w:val="28"/>
          <w:szCs w:val="28"/>
          <w:lang w:val="uk-UA"/>
        </w:rPr>
      </w:pPr>
      <w:r w:rsidRPr="00F665AD">
        <w:rPr>
          <w:color w:val="000000"/>
          <w:sz w:val="28"/>
          <w:szCs w:val="28"/>
          <w:lang w:val="uk-UA"/>
        </w:rPr>
        <w:t>ЛІТЕРАТУРА</w:t>
      </w:r>
    </w:p>
    <w:p w:rsidR="0053528D" w:rsidRPr="0053528D" w:rsidRDefault="0053528D" w:rsidP="001D0DB1">
      <w:pPr>
        <w:pStyle w:val="a7"/>
        <w:widowControl/>
        <w:numPr>
          <w:ilvl w:val="0"/>
          <w:numId w:val="11"/>
        </w:numPr>
        <w:autoSpaceDE/>
        <w:autoSpaceDN/>
        <w:adjustRightInd/>
        <w:ind w:left="0" w:firstLine="0"/>
        <w:jc w:val="both"/>
        <w:rPr>
          <w:sz w:val="28"/>
          <w:szCs w:val="28"/>
          <w:lang w:val="uk-UA"/>
        </w:rPr>
      </w:pPr>
      <w:proofErr w:type="spellStart"/>
      <w:r w:rsidRPr="0053528D">
        <w:rPr>
          <w:sz w:val="28"/>
          <w:szCs w:val="28"/>
          <w:lang w:val="uk-UA"/>
        </w:rPr>
        <w:t>Калашник</w:t>
      </w:r>
      <w:proofErr w:type="spellEnd"/>
      <w:r w:rsidRPr="0053528D">
        <w:rPr>
          <w:sz w:val="28"/>
          <w:szCs w:val="28"/>
          <w:lang w:val="uk-UA"/>
        </w:rPr>
        <w:t xml:space="preserve"> С.А., </w:t>
      </w:r>
      <w:proofErr w:type="spellStart"/>
      <w:r w:rsidRPr="0053528D">
        <w:rPr>
          <w:sz w:val="28"/>
          <w:szCs w:val="28"/>
          <w:lang w:val="uk-UA"/>
        </w:rPr>
        <w:t>Шірінян</w:t>
      </w:r>
      <w:proofErr w:type="spellEnd"/>
      <w:r w:rsidRPr="0053528D">
        <w:rPr>
          <w:sz w:val="28"/>
          <w:szCs w:val="28"/>
          <w:lang w:val="uk-UA"/>
        </w:rPr>
        <w:t xml:space="preserve"> Л.В. Ефективність управління страховиком: економічна сутність і фактори впливу. Економіка і організація управління. 2025. №3(59). С. 46-57. DOI: </w:t>
      </w:r>
      <w:hyperlink r:id="rId15" w:history="1">
        <w:r w:rsidRPr="008E06EB">
          <w:rPr>
            <w:rStyle w:val="a8"/>
            <w:sz w:val="28"/>
            <w:szCs w:val="28"/>
            <w:lang w:val="uk-UA"/>
          </w:rPr>
          <w:t>https://doi.org/10.31558/2307-2318.2025.3.5</w:t>
        </w:r>
      </w:hyperlink>
      <w:r>
        <w:rPr>
          <w:sz w:val="28"/>
          <w:szCs w:val="28"/>
          <w:lang w:val="uk-UA"/>
        </w:rPr>
        <w:t xml:space="preserve"> </w:t>
      </w:r>
    </w:p>
    <w:p w:rsidR="0053528D" w:rsidRPr="0053528D" w:rsidRDefault="0053528D" w:rsidP="001D0DB1">
      <w:pPr>
        <w:pStyle w:val="a7"/>
        <w:widowControl/>
        <w:numPr>
          <w:ilvl w:val="0"/>
          <w:numId w:val="11"/>
        </w:numPr>
        <w:autoSpaceDE/>
        <w:autoSpaceDN/>
        <w:adjustRightInd/>
        <w:ind w:left="0" w:firstLine="0"/>
        <w:jc w:val="both"/>
        <w:rPr>
          <w:sz w:val="28"/>
          <w:szCs w:val="28"/>
          <w:lang w:val="uk-UA"/>
        </w:rPr>
      </w:pPr>
      <w:r w:rsidRPr="0053528D">
        <w:rPr>
          <w:sz w:val="28"/>
          <w:szCs w:val="28"/>
          <w:lang w:val="uk-UA"/>
        </w:rPr>
        <w:t xml:space="preserve">Новікова М., Запорожець Г., </w:t>
      </w:r>
      <w:proofErr w:type="spellStart"/>
      <w:r w:rsidRPr="0053528D">
        <w:rPr>
          <w:sz w:val="28"/>
          <w:szCs w:val="28"/>
          <w:lang w:val="uk-UA"/>
        </w:rPr>
        <w:t>Браташ</w:t>
      </w:r>
      <w:proofErr w:type="spellEnd"/>
      <w:r w:rsidRPr="0053528D">
        <w:rPr>
          <w:sz w:val="28"/>
          <w:szCs w:val="28"/>
          <w:lang w:val="uk-UA"/>
        </w:rPr>
        <w:t xml:space="preserve"> М. Визначення стратегічних орієнтирів розвитку компаній зі страхування життя. Сталий розвиток економіки. 2024. №(2(49). С. 239-244. DOI: </w:t>
      </w:r>
      <w:hyperlink r:id="rId16" w:history="1">
        <w:r w:rsidRPr="008E06EB">
          <w:rPr>
            <w:rStyle w:val="a8"/>
            <w:sz w:val="28"/>
            <w:szCs w:val="28"/>
            <w:lang w:val="uk-UA"/>
          </w:rPr>
          <w:t>https://doi.org/10.32782/2308-1988/2024-49-38</w:t>
        </w:r>
      </w:hyperlink>
      <w:r>
        <w:rPr>
          <w:sz w:val="28"/>
          <w:szCs w:val="28"/>
          <w:lang w:val="uk-UA"/>
        </w:rPr>
        <w:t xml:space="preserve"> </w:t>
      </w:r>
    </w:p>
    <w:p w:rsidR="0053528D" w:rsidRPr="0053528D" w:rsidRDefault="0053528D" w:rsidP="001D0DB1">
      <w:pPr>
        <w:pStyle w:val="a7"/>
        <w:widowControl/>
        <w:numPr>
          <w:ilvl w:val="0"/>
          <w:numId w:val="11"/>
        </w:numPr>
        <w:autoSpaceDE/>
        <w:autoSpaceDN/>
        <w:adjustRightInd/>
        <w:ind w:left="0" w:firstLine="0"/>
        <w:jc w:val="both"/>
        <w:rPr>
          <w:sz w:val="28"/>
          <w:szCs w:val="28"/>
          <w:lang w:val="uk-UA"/>
        </w:rPr>
      </w:pPr>
      <w:r w:rsidRPr="0053528D">
        <w:rPr>
          <w:sz w:val="28"/>
          <w:szCs w:val="28"/>
          <w:lang w:val="uk-UA"/>
        </w:rPr>
        <w:t xml:space="preserve">Петрук О.М., </w:t>
      </w:r>
      <w:proofErr w:type="spellStart"/>
      <w:r w:rsidRPr="0053528D">
        <w:rPr>
          <w:sz w:val="28"/>
          <w:szCs w:val="28"/>
          <w:lang w:val="uk-UA"/>
        </w:rPr>
        <w:t>Полчанов</w:t>
      </w:r>
      <w:proofErr w:type="spellEnd"/>
      <w:r w:rsidRPr="0053528D">
        <w:rPr>
          <w:sz w:val="28"/>
          <w:szCs w:val="28"/>
          <w:lang w:val="uk-UA"/>
        </w:rPr>
        <w:t xml:space="preserve"> А.Ю., Ніколаєнко С.М., </w:t>
      </w:r>
      <w:proofErr w:type="spellStart"/>
      <w:r w:rsidRPr="0053528D">
        <w:rPr>
          <w:sz w:val="28"/>
          <w:szCs w:val="28"/>
          <w:lang w:val="uk-UA"/>
        </w:rPr>
        <w:t>Дячек</w:t>
      </w:r>
      <w:proofErr w:type="spellEnd"/>
      <w:r w:rsidRPr="0053528D">
        <w:rPr>
          <w:sz w:val="28"/>
          <w:szCs w:val="28"/>
          <w:lang w:val="uk-UA"/>
        </w:rPr>
        <w:t xml:space="preserve"> С.М. Планування в системі фінансового менеджменту страхових компаній в умовах воєнного стану. Інвестиції: практика та досвід. 2023. №11. С. 5-8. DOI: </w:t>
      </w:r>
      <w:hyperlink r:id="rId17" w:history="1">
        <w:r w:rsidRPr="008E06EB">
          <w:rPr>
            <w:rStyle w:val="a8"/>
            <w:sz w:val="28"/>
            <w:szCs w:val="28"/>
            <w:lang w:val="uk-UA"/>
          </w:rPr>
          <w:t>https://doi.org/10.32702/2306-6814.2023.11.5</w:t>
        </w:r>
      </w:hyperlink>
      <w:r>
        <w:rPr>
          <w:sz w:val="28"/>
          <w:szCs w:val="28"/>
          <w:lang w:val="uk-UA"/>
        </w:rPr>
        <w:t xml:space="preserve"> </w:t>
      </w:r>
    </w:p>
    <w:p w:rsidR="00F665AD" w:rsidRDefault="00F665AD" w:rsidP="00F665AD">
      <w:pPr>
        <w:widowControl/>
        <w:autoSpaceDE/>
        <w:autoSpaceDN/>
        <w:adjustRightInd/>
        <w:jc w:val="both"/>
        <w:rPr>
          <w:color w:val="000000"/>
          <w:sz w:val="28"/>
          <w:szCs w:val="28"/>
          <w:lang w:val="uk-UA"/>
        </w:rPr>
      </w:pPr>
    </w:p>
    <w:p w:rsidR="00F665AD" w:rsidRPr="00F665AD" w:rsidRDefault="00F665AD" w:rsidP="00F665AD">
      <w:pPr>
        <w:widowControl/>
        <w:autoSpaceDE/>
        <w:autoSpaceDN/>
        <w:adjustRightInd/>
        <w:jc w:val="both"/>
        <w:rPr>
          <w:color w:val="000000"/>
          <w:sz w:val="28"/>
          <w:szCs w:val="28"/>
          <w:lang w:val="uk-UA"/>
        </w:rPr>
      </w:pPr>
    </w:p>
    <w:p w:rsidR="00F665AD" w:rsidRPr="00F665AD" w:rsidRDefault="00F665AD" w:rsidP="00F665AD">
      <w:pPr>
        <w:shd w:val="clear" w:color="auto" w:fill="FFFFFF"/>
        <w:ind w:firstLine="567"/>
        <w:jc w:val="center"/>
        <w:rPr>
          <w:b/>
          <w:color w:val="000000"/>
          <w:sz w:val="28"/>
          <w:szCs w:val="28"/>
          <w:lang w:val="uk-UA"/>
        </w:rPr>
      </w:pPr>
      <w:r w:rsidRPr="00F665AD">
        <w:rPr>
          <w:b/>
          <w:color w:val="000000"/>
          <w:sz w:val="28"/>
          <w:szCs w:val="28"/>
          <w:lang w:val="uk-UA"/>
        </w:rPr>
        <w:t>ТЕМА 4.</w:t>
      </w:r>
    </w:p>
    <w:p w:rsidR="00E84FB4" w:rsidRDefault="00E84FB4" w:rsidP="00F665AD">
      <w:pPr>
        <w:shd w:val="clear" w:color="auto" w:fill="FFFFFF"/>
        <w:ind w:firstLine="567"/>
        <w:jc w:val="center"/>
        <w:rPr>
          <w:b/>
          <w:sz w:val="28"/>
          <w:szCs w:val="28"/>
          <w:lang w:val="uk-UA"/>
        </w:rPr>
      </w:pPr>
      <w:r w:rsidRPr="00E84FB4">
        <w:rPr>
          <w:b/>
          <w:sz w:val="28"/>
          <w:szCs w:val="28"/>
        </w:rPr>
        <w:t xml:space="preserve">КОМУНІКАЦІЇ ТА ІНФОРМАЦІЙНЕ ЗАБЕЗПЕЧЕННЯ </w:t>
      </w:r>
      <w:proofErr w:type="gramStart"/>
      <w:r w:rsidRPr="00E84FB4">
        <w:rPr>
          <w:b/>
          <w:sz w:val="28"/>
          <w:szCs w:val="28"/>
        </w:rPr>
        <w:t>СТРАХОВОГО</w:t>
      </w:r>
      <w:proofErr w:type="gramEnd"/>
      <w:r w:rsidRPr="00E84FB4">
        <w:rPr>
          <w:b/>
          <w:sz w:val="28"/>
          <w:szCs w:val="28"/>
        </w:rPr>
        <w:t xml:space="preserve"> МЕНЕДЖМЕНТУ</w:t>
      </w:r>
    </w:p>
    <w:p w:rsidR="00E84FB4" w:rsidRDefault="00E84FB4" w:rsidP="00F665AD">
      <w:pPr>
        <w:shd w:val="clear" w:color="auto" w:fill="FFFFFF"/>
        <w:ind w:firstLine="567"/>
        <w:jc w:val="center"/>
        <w:rPr>
          <w:b/>
          <w:sz w:val="28"/>
          <w:szCs w:val="28"/>
          <w:lang w:val="uk-UA"/>
        </w:rPr>
      </w:pPr>
    </w:p>
    <w:p w:rsidR="00E83414" w:rsidRPr="00F665AD" w:rsidRDefault="00E83414" w:rsidP="00E83414">
      <w:pPr>
        <w:shd w:val="clear" w:color="auto" w:fill="FFFFFF"/>
        <w:ind w:firstLine="567"/>
        <w:jc w:val="both"/>
        <w:rPr>
          <w:color w:val="000000"/>
          <w:sz w:val="28"/>
          <w:szCs w:val="28"/>
          <w:lang w:val="uk-UA"/>
        </w:rPr>
      </w:pPr>
    </w:p>
    <w:p w:rsidR="00E83414" w:rsidRDefault="00E83414" w:rsidP="00E83414">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CB41A8" w:rsidRPr="00CB41A8">
        <w:rPr>
          <w:color w:val="000000"/>
          <w:sz w:val="28"/>
          <w:szCs w:val="28"/>
          <w:lang w:val="uk-UA"/>
        </w:rPr>
        <w:t>сформувати у здобувачів вищої освіти системне уявлення про роль комунікацій та інформаційного забезпечення в системі страхового менеджменту; розкрити механізми формування, передавання й використання управлінської інформації у страховій компанії; розвинути навички аналізу комунікаційних процесів та інформаційних потоків як чинників ефективності управлінських рішень.</w:t>
      </w:r>
    </w:p>
    <w:p w:rsidR="00CB41A8" w:rsidRPr="00826EA8" w:rsidRDefault="00CB41A8" w:rsidP="00E83414">
      <w:pPr>
        <w:ind w:firstLine="567"/>
        <w:jc w:val="both"/>
        <w:rPr>
          <w:color w:val="000000"/>
          <w:sz w:val="28"/>
          <w:szCs w:val="28"/>
          <w:lang w:val="uk-UA"/>
        </w:rPr>
      </w:pPr>
    </w:p>
    <w:p w:rsidR="00E83414" w:rsidRPr="00826EA8" w:rsidRDefault="00E83414" w:rsidP="00E83414">
      <w:pPr>
        <w:ind w:firstLine="567"/>
        <w:jc w:val="center"/>
        <w:rPr>
          <w:b/>
          <w:color w:val="000000"/>
          <w:sz w:val="28"/>
          <w:szCs w:val="28"/>
          <w:lang w:val="uk-UA"/>
        </w:rPr>
      </w:pPr>
      <w:r w:rsidRPr="00826EA8">
        <w:rPr>
          <w:b/>
          <w:color w:val="000000"/>
          <w:sz w:val="28"/>
          <w:szCs w:val="28"/>
          <w:lang w:val="uk-UA"/>
        </w:rPr>
        <w:t>Програмні питання:</w:t>
      </w:r>
    </w:p>
    <w:p w:rsidR="00CB41A8" w:rsidRPr="00CB41A8" w:rsidRDefault="00CB41A8" w:rsidP="001D0DB1">
      <w:pPr>
        <w:pStyle w:val="a7"/>
        <w:numPr>
          <w:ilvl w:val="0"/>
          <w:numId w:val="17"/>
        </w:numPr>
        <w:ind w:left="0" w:firstLine="0"/>
        <w:jc w:val="both"/>
        <w:rPr>
          <w:color w:val="000000"/>
          <w:sz w:val="28"/>
          <w:szCs w:val="28"/>
          <w:lang w:val="uk-UA"/>
        </w:rPr>
      </w:pPr>
      <w:r w:rsidRPr="00CB41A8">
        <w:rPr>
          <w:color w:val="000000"/>
          <w:sz w:val="28"/>
          <w:szCs w:val="28"/>
          <w:lang w:val="uk-UA"/>
        </w:rPr>
        <w:t>Сутність і значення комунікацій у системі страхового менеджменту.</w:t>
      </w:r>
    </w:p>
    <w:p w:rsidR="00CB41A8" w:rsidRPr="00CB41A8" w:rsidRDefault="00CB41A8" w:rsidP="001D0DB1">
      <w:pPr>
        <w:pStyle w:val="a7"/>
        <w:numPr>
          <w:ilvl w:val="0"/>
          <w:numId w:val="17"/>
        </w:numPr>
        <w:ind w:left="0" w:firstLine="0"/>
        <w:jc w:val="both"/>
        <w:rPr>
          <w:color w:val="000000"/>
          <w:sz w:val="28"/>
          <w:szCs w:val="28"/>
          <w:lang w:val="uk-UA"/>
        </w:rPr>
      </w:pPr>
      <w:r w:rsidRPr="00CB41A8">
        <w:rPr>
          <w:color w:val="000000"/>
          <w:sz w:val="28"/>
          <w:szCs w:val="28"/>
          <w:lang w:val="uk-UA"/>
        </w:rPr>
        <w:t>Види та рівні управлінських комунікацій у страховій компанії.</w:t>
      </w:r>
    </w:p>
    <w:p w:rsidR="00CB41A8" w:rsidRPr="00CB41A8" w:rsidRDefault="00CB41A8" w:rsidP="001D0DB1">
      <w:pPr>
        <w:pStyle w:val="a7"/>
        <w:numPr>
          <w:ilvl w:val="0"/>
          <w:numId w:val="17"/>
        </w:numPr>
        <w:ind w:left="0" w:firstLine="0"/>
        <w:jc w:val="both"/>
        <w:rPr>
          <w:color w:val="000000"/>
          <w:sz w:val="28"/>
          <w:szCs w:val="28"/>
          <w:lang w:val="uk-UA"/>
        </w:rPr>
      </w:pPr>
      <w:r w:rsidRPr="00CB41A8">
        <w:rPr>
          <w:color w:val="000000"/>
          <w:sz w:val="28"/>
          <w:szCs w:val="28"/>
          <w:lang w:val="uk-UA"/>
        </w:rPr>
        <w:t>Інформаційне забезпечення страхового менеджменту: зміст, джерела та вимоги до якості інформації.</w:t>
      </w:r>
    </w:p>
    <w:p w:rsidR="00CB41A8" w:rsidRPr="00CB41A8" w:rsidRDefault="00CB41A8" w:rsidP="001D0DB1">
      <w:pPr>
        <w:pStyle w:val="a7"/>
        <w:numPr>
          <w:ilvl w:val="0"/>
          <w:numId w:val="17"/>
        </w:numPr>
        <w:ind w:left="0" w:firstLine="0"/>
        <w:jc w:val="both"/>
        <w:rPr>
          <w:color w:val="000000"/>
          <w:sz w:val="28"/>
          <w:szCs w:val="28"/>
          <w:lang w:val="uk-UA"/>
        </w:rPr>
      </w:pPr>
      <w:r w:rsidRPr="00CB41A8">
        <w:rPr>
          <w:color w:val="000000"/>
          <w:sz w:val="28"/>
          <w:szCs w:val="28"/>
          <w:lang w:val="uk-UA"/>
        </w:rPr>
        <w:t>Інформаційні потоки та інформаційні системи страховика.</w:t>
      </w:r>
    </w:p>
    <w:p w:rsidR="00E83414" w:rsidRPr="00CB41A8" w:rsidRDefault="00CB41A8" w:rsidP="001D0DB1">
      <w:pPr>
        <w:pStyle w:val="a7"/>
        <w:numPr>
          <w:ilvl w:val="0"/>
          <w:numId w:val="17"/>
        </w:numPr>
        <w:ind w:left="0" w:firstLine="0"/>
        <w:jc w:val="both"/>
        <w:rPr>
          <w:color w:val="000000"/>
          <w:sz w:val="28"/>
          <w:szCs w:val="28"/>
          <w:lang w:val="uk-UA"/>
        </w:rPr>
      </w:pPr>
      <w:r w:rsidRPr="00CB41A8">
        <w:rPr>
          <w:color w:val="000000"/>
          <w:sz w:val="28"/>
          <w:szCs w:val="28"/>
          <w:lang w:val="uk-UA"/>
        </w:rPr>
        <w:t>Вплив комунікацій і інформаційного забезпечення на ефективність управлінських рішень у страхуванні.</w:t>
      </w:r>
    </w:p>
    <w:p w:rsidR="00CB41A8" w:rsidRPr="00826EA8" w:rsidRDefault="00CB41A8" w:rsidP="00CB41A8">
      <w:pPr>
        <w:ind w:firstLine="567"/>
        <w:jc w:val="both"/>
        <w:rPr>
          <w:color w:val="000000"/>
          <w:sz w:val="28"/>
          <w:szCs w:val="28"/>
          <w:lang w:val="uk-UA"/>
        </w:rPr>
      </w:pPr>
    </w:p>
    <w:p w:rsidR="00E83414" w:rsidRPr="00826EA8" w:rsidRDefault="00E83414" w:rsidP="00E83414">
      <w:pPr>
        <w:ind w:firstLine="567"/>
        <w:jc w:val="center"/>
        <w:rPr>
          <w:b/>
          <w:color w:val="000000"/>
          <w:sz w:val="28"/>
          <w:szCs w:val="28"/>
          <w:lang w:val="uk-UA"/>
        </w:rPr>
      </w:pPr>
      <w:r w:rsidRPr="00826EA8">
        <w:rPr>
          <w:b/>
          <w:color w:val="000000"/>
          <w:sz w:val="28"/>
          <w:szCs w:val="28"/>
          <w:lang w:val="uk-UA"/>
        </w:rPr>
        <w:t>Методичні поради</w:t>
      </w:r>
    </w:p>
    <w:p w:rsidR="00E83414" w:rsidRDefault="00CB41A8" w:rsidP="00E83414">
      <w:pPr>
        <w:ind w:firstLine="567"/>
        <w:jc w:val="both"/>
        <w:rPr>
          <w:color w:val="000000"/>
          <w:sz w:val="28"/>
          <w:szCs w:val="28"/>
          <w:lang w:val="uk-UA"/>
        </w:rPr>
      </w:pPr>
      <w:r w:rsidRPr="00CB41A8">
        <w:rPr>
          <w:color w:val="000000"/>
          <w:sz w:val="28"/>
          <w:szCs w:val="28"/>
          <w:lang w:val="uk-UA"/>
        </w:rPr>
        <w:t xml:space="preserve">Під час опрацювання теми доцільно розглядати комунікації як невід’ємний елемент управлінського процесу, що забезпечує узгодженість дій усіх підрозділів страхової компанії. Особливу увагу слід приділити як внутрішнім, так і зовнішнім комунікаціям страховика, а також ролі інформаційних систем у прийнятті управлінських рішень. Важливо усвідомити, що якість управління у страхуванні значною мірою залежить від повноти, своєчасності та достовірності інформації, а також від ефективності її обміну між суб’єктами управління. Під час виконання практичних завдань рекомендується аналізувати реальні або умовні управлінські </w:t>
      </w:r>
      <w:r w:rsidRPr="00CB41A8">
        <w:rPr>
          <w:color w:val="000000"/>
          <w:sz w:val="28"/>
          <w:szCs w:val="28"/>
          <w:lang w:val="uk-UA"/>
        </w:rPr>
        <w:lastRenderedPageBreak/>
        <w:t>ситуації страхового ринку.</w:t>
      </w:r>
    </w:p>
    <w:p w:rsidR="00E83414" w:rsidRDefault="00E83414" w:rsidP="00E83414">
      <w:pPr>
        <w:ind w:firstLine="567"/>
        <w:jc w:val="both"/>
        <w:rPr>
          <w:color w:val="000000"/>
          <w:sz w:val="28"/>
          <w:szCs w:val="28"/>
          <w:lang w:val="uk-UA"/>
        </w:rPr>
      </w:pPr>
    </w:p>
    <w:p w:rsidR="00E83414" w:rsidRPr="00826EA8" w:rsidRDefault="00E83414" w:rsidP="00E83414">
      <w:pPr>
        <w:ind w:firstLine="567"/>
        <w:jc w:val="center"/>
        <w:rPr>
          <w:b/>
          <w:color w:val="000000"/>
          <w:sz w:val="28"/>
          <w:szCs w:val="28"/>
          <w:lang w:val="uk-UA"/>
        </w:rPr>
      </w:pPr>
      <w:r w:rsidRPr="00826EA8">
        <w:rPr>
          <w:b/>
          <w:color w:val="000000"/>
          <w:sz w:val="28"/>
          <w:szCs w:val="28"/>
          <w:lang w:val="uk-UA"/>
        </w:rPr>
        <w:t>Практикум</w:t>
      </w:r>
    </w:p>
    <w:p w:rsidR="00E83414" w:rsidRDefault="00E83414" w:rsidP="00E83414">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4A064D" w:rsidRPr="004A064D">
        <w:rPr>
          <w:color w:val="000000"/>
          <w:sz w:val="28"/>
          <w:szCs w:val="28"/>
          <w:lang w:val="uk-UA"/>
        </w:rPr>
        <w:t>Розкрийте поняття управлінських комунікацій у страховій компанії. Визначте їх основні функції та поясніть роль комунікацій у забезпеченні ефективної взаємо</w:t>
      </w:r>
      <w:r w:rsidR="004A064D">
        <w:rPr>
          <w:color w:val="000000"/>
          <w:sz w:val="28"/>
          <w:szCs w:val="28"/>
          <w:lang w:val="uk-UA"/>
        </w:rPr>
        <w:t>дії між підрозділами страховика</w:t>
      </w:r>
      <w:r w:rsidRPr="00177DA9">
        <w:rPr>
          <w:color w:val="000000"/>
          <w:sz w:val="28"/>
          <w:szCs w:val="28"/>
          <w:lang w:val="uk-UA"/>
        </w:rPr>
        <w:t>.</w:t>
      </w:r>
    </w:p>
    <w:p w:rsidR="00E83414" w:rsidRDefault="00E83414" w:rsidP="00E83414">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4A064D" w:rsidRPr="004A064D">
        <w:rPr>
          <w:color w:val="000000"/>
          <w:sz w:val="28"/>
          <w:szCs w:val="28"/>
          <w:lang w:val="uk-UA"/>
        </w:rPr>
        <w:t>Проаналізуйте внутрішні та зовнішні комунікації страхової компанії. Наведіть приклади інформаційних потоків між керівництвом,</w:t>
      </w:r>
      <w:r w:rsidR="004A064D">
        <w:rPr>
          <w:color w:val="000000"/>
          <w:sz w:val="28"/>
          <w:szCs w:val="28"/>
          <w:lang w:val="uk-UA"/>
        </w:rPr>
        <w:t xml:space="preserve"> персоналом, клієнтами, страхови</w:t>
      </w:r>
      <w:r w:rsidR="004A064D" w:rsidRPr="004A064D">
        <w:rPr>
          <w:color w:val="000000"/>
          <w:sz w:val="28"/>
          <w:szCs w:val="28"/>
          <w:lang w:val="uk-UA"/>
        </w:rPr>
        <w:t>ми посередн</w:t>
      </w:r>
      <w:r w:rsidR="004A064D">
        <w:rPr>
          <w:color w:val="000000"/>
          <w:sz w:val="28"/>
          <w:szCs w:val="28"/>
          <w:lang w:val="uk-UA"/>
        </w:rPr>
        <w:t>иками та регуляторними органами</w:t>
      </w:r>
      <w:r w:rsidRPr="00177DA9">
        <w:rPr>
          <w:color w:val="000000"/>
          <w:sz w:val="28"/>
          <w:szCs w:val="28"/>
          <w:lang w:val="uk-UA"/>
        </w:rPr>
        <w:t>.</w:t>
      </w:r>
    </w:p>
    <w:p w:rsidR="00E83414" w:rsidRDefault="00E83414" w:rsidP="00E83414">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4A064D" w:rsidRPr="004A064D">
        <w:rPr>
          <w:color w:val="000000"/>
          <w:sz w:val="28"/>
          <w:szCs w:val="28"/>
          <w:lang w:val="uk-UA"/>
        </w:rPr>
        <w:t xml:space="preserve">Охарактеризуйте інформаційне забезпечення страхового менеджменту. Визначте вимоги до управлінської інформації (достовірність, повнота, своєчасність, </w:t>
      </w:r>
      <w:proofErr w:type="spellStart"/>
      <w:r w:rsidR="004A064D" w:rsidRPr="004A064D">
        <w:rPr>
          <w:color w:val="000000"/>
          <w:sz w:val="28"/>
          <w:szCs w:val="28"/>
          <w:lang w:val="uk-UA"/>
        </w:rPr>
        <w:t>релевантність</w:t>
      </w:r>
      <w:proofErr w:type="spellEnd"/>
      <w:r w:rsidR="004A064D" w:rsidRPr="004A064D">
        <w:rPr>
          <w:color w:val="000000"/>
          <w:sz w:val="28"/>
          <w:szCs w:val="28"/>
          <w:lang w:val="uk-UA"/>
        </w:rPr>
        <w:t>) та обґрунтуйте їх значення для</w:t>
      </w:r>
      <w:r w:rsidR="004A064D">
        <w:rPr>
          <w:color w:val="000000"/>
          <w:sz w:val="28"/>
          <w:szCs w:val="28"/>
          <w:lang w:val="uk-UA"/>
        </w:rPr>
        <w:t xml:space="preserve"> прийняття управлінських рішень</w:t>
      </w:r>
      <w:r w:rsidRPr="00177DA9">
        <w:rPr>
          <w:color w:val="000000"/>
          <w:sz w:val="28"/>
          <w:szCs w:val="28"/>
          <w:lang w:val="uk-UA"/>
        </w:rPr>
        <w:t>.</w:t>
      </w:r>
    </w:p>
    <w:p w:rsidR="00E83414" w:rsidRDefault="00E83414" w:rsidP="00E83414">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4A064D" w:rsidRPr="004A064D">
        <w:rPr>
          <w:color w:val="000000"/>
          <w:sz w:val="28"/>
          <w:szCs w:val="28"/>
          <w:lang w:val="uk-UA"/>
        </w:rPr>
        <w:t>Поясніть роль інформаційних систем у діяльності страхової компанії. Визначте, як автоматизація обліку, звітності та аналізу впливає на якість управління страховою д</w:t>
      </w:r>
      <w:r w:rsidR="004A064D">
        <w:rPr>
          <w:color w:val="000000"/>
          <w:sz w:val="28"/>
          <w:szCs w:val="28"/>
          <w:lang w:val="uk-UA"/>
        </w:rPr>
        <w:t>іяльністю</w:t>
      </w:r>
      <w:r w:rsidRPr="00177DA9">
        <w:rPr>
          <w:color w:val="000000"/>
          <w:sz w:val="28"/>
          <w:szCs w:val="28"/>
          <w:lang w:val="uk-UA"/>
        </w:rPr>
        <w:t>.</w:t>
      </w:r>
    </w:p>
    <w:p w:rsidR="00E83414" w:rsidRPr="00826EA8" w:rsidRDefault="00E83414" w:rsidP="00E83414">
      <w:pPr>
        <w:ind w:firstLine="567"/>
        <w:jc w:val="both"/>
        <w:rPr>
          <w:color w:val="000000"/>
          <w:sz w:val="28"/>
          <w:szCs w:val="28"/>
          <w:lang w:val="uk-UA"/>
        </w:rPr>
      </w:pPr>
    </w:p>
    <w:p w:rsidR="00E83414" w:rsidRPr="00826EA8" w:rsidRDefault="00E83414" w:rsidP="00E83414">
      <w:pPr>
        <w:ind w:firstLine="567"/>
        <w:jc w:val="center"/>
        <w:rPr>
          <w:b/>
          <w:color w:val="000000"/>
          <w:sz w:val="28"/>
          <w:szCs w:val="28"/>
          <w:lang w:val="uk-UA"/>
        </w:rPr>
      </w:pPr>
      <w:r>
        <w:rPr>
          <w:b/>
          <w:color w:val="000000"/>
          <w:sz w:val="28"/>
          <w:szCs w:val="28"/>
          <w:lang w:val="uk-UA"/>
        </w:rPr>
        <w:t>Кейс 4</w:t>
      </w:r>
    </w:p>
    <w:p w:rsidR="004A064D" w:rsidRPr="004A064D" w:rsidRDefault="004A064D" w:rsidP="004A064D">
      <w:pPr>
        <w:ind w:firstLine="567"/>
        <w:jc w:val="both"/>
        <w:rPr>
          <w:color w:val="000000"/>
          <w:sz w:val="28"/>
          <w:szCs w:val="28"/>
          <w:lang w:val="uk-UA"/>
        </w:rPr>
      </w:pPr>
      <w:r w:rsidRPr="004A064D">
        <w:rPr>
          <w:color w:val="000000"/>
          <w:sz w:val="28"/>
          <w:szCs w:val="28"/>
          <w:lang w:val="uk-UA"/>
        </w:rPr>
        <w:t>У страховій компанії спостерігається зниження ефективності управлінських рішень, що проявляється у затримках виконання завдань, дублюванні функцій та конфліктах між підрозділами. Аналіз показав недостатню узгодженість інформаційних потоків і слабку внутрішню комунікацію.</w:t>
      </w:r>
    </w:p>
    <w:p w:rsidR="004A064D" w:rsidRPr="004A064D" w:rsidRDefault="004A064D" w:rsidP="004A064D">
      <w:pPr>
        <w:ind w:firstLine="567"/>
        <w:jc w:val="both"/>
        <w:rPr>
          <w:color w:val="000000"/>
          <w:sz w:val="28"/>
          <w:szCs w:val="28"/>
          <w:lang w:val="uk-UA"/>
        </w:rPr>
      </w:pPr>
      <w:r w:rsidRPr="004A064D">
        <w:rPr>
          <w:color w:val="000000"/>
          <w:sz w:val="28"/>
          <w:szCs w:val="28"/>
          <w:lang w:val="uk-UA"/>
        </w:rPr>
        <w:t>Проаналізуйте ситуацію та дайте відповіді на запитання:</w:t>
      </w:r>
    </w:p>
    <w:p w:rsidR="004A064D" w:rsidRPr="004A064D" w:rsidRDefault="004A064D" w:rsidP="001D0DB1">
      <w:pPr>
        <w:pStyle w:val="a7"/>
        <w:numPr>
          <w:ilvl w:val="0"/>
          <w:numId w:val="18"/>
        </w:numPr>
        <w:ind w:left="0" w:firstLine="0"/>
        <w:jc w:val="both"/>
        <w:rPr>
          <w:color w:val="000000"/>
          <w:sz w:val="28"/>
          <w:szCs w:val="28"/>
          <w:lang w:val="uk-UA"/>
        </w:rPr>
      </w:pPr>
      <w:r w:rsidRPr="004A064D">
        <w:rPr>
          <w:color w:val="000000"/>
          <w:sz w:val="28"/>
          <w:szCs w:val="28"/>
          <w:lang w:val="uk-UA"/>
        </w:rPr>
        <w:t>які проблеми комунікаційного характеру виникли у страховій компанії;</w:t>
      </w:r>
    </w:p>
    <w:p w:rsidR="004A064D" w:rsidRPr="004A064D" w:rsidRDefault="004A064D" w:rsidP="001D0DB1">
      <w:pPr>
        <w:pStyle w:val="a7"/>
        <w:numPr>
          <w:ilvl w:val="0"/>
          <w:numId w:val="18"/>
        </w:numPr>
        <w:ind w:left="0" w:firstLine="0"/>
        <w:jc w:val="both"/>
        <w:rPr>
          <w:color w:val="000000"/>
          <w:sz w:val="28"/>
          <w:szCs w:val="28"/>
          <w:lang w:val="uk-UA"/>
        </w:rPr>
      </w:pPr>
      <w:r w:rsidRPr="004A064D">
        <w:rPr>
          <w:color w:val="000000"/>
          <w:sz w:val="28"/>
          <w:szCs w:val="28"/>
          <w:lang w:val="uk-UA"/>
        </w:rPr>
        <w:t>як недоліки інформаційного забезпечення впливають на управлінські рішення;</w:t>
      </w:r>
    </w:p>
    <w:p w:rsidR="004A064D" w:rsidRPr="004A064D" w:rsidRDefault="004A064D" w:rsidP="001D0DB1">
      <w:pPr>
        <w:pStyle w:val="a7"/>
        <w:numPr>
          <w:ilvl w:val="0"/>
          <w:numId w:val="18"/>
        </w:numPr>
        <w:ind w:left="0" w:firstLine="0"/>
        <w:jc w:val="both"/>
        <w:rPr>
          <w:color w:val="000000"/>
          <w:sz w:val="28"/>
          <w:szCs w:val="28"/>
          <w:lang w:val="uk-UA"/>
        </w:rPr>
      </w:pPr>
      <w:r w:rsidRPr="004A064D">
        <w:rPr>
          <w:color w:val="000000"/>
          <w:sz w:val="28"/>
          <w:szCs w:val="28"/>
          <w:lang w:val="uk-UA"/>
        </w:rPr>
        <w:t>які заходи можуть покращити внутрішні комунікації;</w:t>
      </w:r>
    </w:p>
    <w:p w:rsidR="004A064D" w:rsidRPr="004A064D" w:rsidRDefault="004A064D" w:rsidP="001D0DB1">
      <w:pPr>
        <w:pStyle w:val="a7"/>
        <w:numPr>
          <w:ilvl w:val="0"/>
          <w:numId w:val="18"/>
        </w:numPr>
        <w:ind w:left="0" w:firstLine="0"/>
        <w:jc w:val="both"/>
        <w:rPr>
          <w:color w:val="000000"/>
          <w:sz w:val="28"/>
          <w:szCs w:val="28"/>
          <w:lang w:val="uk-UA"/>
        </w:rPr>
      </w:pPr>
      <w:r w:rsidRPr="004A064D">
        <w:rPr>
          <w:color w:val="000000"/>
          <w:sz w:val="28"/>
          <w:szCs w:val="28"/>
          <w:lang w:val="uk-UA"/>
        </w:rPr>
        <w:t>яку роль відіграє інформаційна система в усуненні зазначених проблем.</w:t>
      </w:r>
    </w:p>
    <w:p w:rsidR="00E83414" w:rsidRDefault="004A064D" w:rsidP="004A064D">
      <w:pPr>
        <w:ind w:firstLine="567"/>
        <w:jc w:val="both"/>
        <w:rPr>
          <w:color w:val="000000"/>
          <w:sz w:val="28"/>
          <w:szCs w:val="28"/>
          <w:lang w:val="uk-UA"/>
        </w:rPr>
      </w:pPr>
      <w:r w:rsidRPr="004A064D">
        <w:rPr>
          <w:color w:val="000000"/>
          <w:sz w:val="28"/>
          <w:szCs w:val="28"/>
          <w:lang w:val="uk-UA"/>
        </w:rPr>
        <w:t>Сформулюйте власні рекомендації щодо вдосконалення комунікацій та інформаційного забезпечення страхового менеджменту.</w:t>
      </w:r>
    </w:p>
    <w:p w:rsidR="004A064D" w:rsidRPr="00826EA8" w:rsidRDefault="004A064D" w:rsidP="004A064D">
      <w:pPr>
        <w:ind w:firstLine="567"/>
        <w:jc w:val="both"/>
        <w:rPr>
          <w:color w:val="000000"/>
          <w:sz w:val="28"/>
          <w:szCs w:val="28"/>
          <w:lang w:val="uk-UA"/>
        </w:rPr>
      </w:pPr>
    </w:p>
    <w:p w:rsidR="00E83414" w:rsidRPr="00826EA8" w:rsidRDefault="0047629E" w:rsidP="00E83414">
      <w:pPr>
        <w:ind w:firstLine="567"/>
        <w:jc w:val="center"/>
        <w:rPr>
          <w:b/>
          <w:color w:val="000000"/>
          <w:sz w:val="28"/>
          <w:szCs w:val="28"/>
          <w:lang w:val="uk-UA"/>
        </w:rPr>
      </w:pPr>
      <w:r>
        <w:rPr>
          <w:b/>
          <w:color w:val="000000"/>
          <w:sz w:val="28"/>
          <w:szCs w:val="28"/>
          <w:lang w:val="uk-UA"/>
        </w:rPr>
        <w:t>Тренінг 4</w:t>
      </w:r>
    </w:p>
    <w:p w:rsidR="00E83414" w:rsidRPr="0047629E" w:rsidRDefault="00E83414" w:rsidP="00E83414">
      <w:pPr>
        <w:ind w:firstLine="567"/>
        <w:jc w:val="center"/>
        <w:rPr>
          <w:i/>
          <w:color w:val="000000"/>
          <w:sz w:val="28"/>
          <w:szCs w:val="28"/>
          <w:lang w:val="uk-UA"/>
        </w:rPr>
      </w:pPr>
      <w:r w:rsidRPr="0047629E">
        <w:rPr>
          <w:i/>
          <w:color w:val="000000"/>
          <w:sz w:val="28"/>
          <w:szCs w:val="28"/>
          <w:lang w:val="uk-UA"/>
        </w:rPr>
        <w:t>«</w:t>
      </w:r>
      <w:r w:rsidR="004A064D" w:rsidRPr="0047629E">
        <w:rPr>
          <w:i/>
          <w:color w:val="000000"/>
          <w:sz w:val="28"/>
          <w:szCs w:val="28"/>
          <w:lang w:val="uk-UA"/>
        </w:rPr>
        <w:t>Моделювання інформаційних потоків страхової компанії</w:t>
      </w:r>
      <w:r w:rsidRPr="0047629E">
        <w:rPr>
          <w:i/>
          <w:color w:val="000000"/>
          <w:sz w:val="28"/>
          <w:szCs w:val="28"/>
          <w:lang w:val="uk-UA"/>
        </w:rPr>
        <w:t>».</w:t>
      </w:r>
    </w:p>
    <w:p w:rsidR="004A064D" w:rsidRPr="004A064D" w:rsidRDefault="004A064D" w:rsidP="004A064D">
      <w:pPr>
        <w:ind w:firstLine="567"/>
        <w:jc w:val="both"/>
        <w:rPr>
          <w:color w:val="000000"/>
          <w:sz w:val="28"/>
          <w:szCs w:val="28"/>
          <w:lang w:val="uk-UA"/>
        </w:rPr>
      </w:pPr>
      <w:r w:rsidRPr="004A064D">
        <w:rPr>
          <w:color w:val="000000"/>
          <w:sz w:val="28"/>
          <w:szCs w:val="28"/>
          <w:lang w:val="uk-UA"/>
        </w:rPr>
        <w:t xml:space="preserve">Здобувачі об’єднуються в малі групи. Кожна група отримує умовну модель страхової компанії. Завдання – визначити основні інформаційні потоки між підрозділами, керівництвом та зовнішніми </w:t>
      </w:r>
      <w:proofErr w:type="spellStart"/>
      <w:r w:rsidRPr="004A064D">
        <w:rPr>
          <w:color w:val="000000"/>
          <w:sz w:val="28"/>
          <w:szCs w:val="28"/>
          <w:lang w:val="uk-UA"/>
        </w:rPr>
        <w:t>стейкхолдерами</w:t>
      </w:r>
      <w:proofErr w:type="spellEnd"/>
      <w:r w:rsidRPr="004A064D">
        <w:rPr>
          <w:color w:val="000000"/>
          <w:sz w:val="28"/>
          <w:szCs w:val="28"/>
          <w:lang w:val="uk-UA"/>
        </w:rPr>
        <w:t>, а також запропонувати шляхи оптимізації комунікацій з метою підвищення ефективності управління.</w:t>
      </w:r>
    </w:p>
    <w:p w:rsidR="00E83414" w:rsidRDefault="004A064D" w:rsidP="004A064D">
      <w:pPr>
        <w:ind w:firstLine="567"/>
        <w:jc w:val="both"/>
        <w:rPr>
          <w:color w:val="000000"/>
          <w:sz w:val="28"/>
          <w:szCs w:val="28"/>
          <w:lang w:val="uk-UA"/>
        </w:rPr>
      </w:pPr>
      <w:r w:rsidRPr="004A064D">
        <w:rPr>
          <w:color w:val="000000"/>
          <w:sz w:val="28"/>
          <w:szCs w:val="28"/>
          <w:lang w:val="uk-UA"/>
        </w:rPr>
        <w:t>Результати презентуються та обговорюються з позицій управлінської доцільності.</w:t>
      </w:r>
    </w:p>
    <w:p w:rsidR="00E83414" w:rsidRPr="00826EA8" w:rsidRDefault="00E83414" w:rsidP="00E83414">
      <w:pPr>
        <w:ind w:firstLine="567"/>
        <w:jc w:val="both"/>
        <w:rPr>
          <w:color w:val="000000"/>
          <w:sz w:val="28"/>
          <w:szCs w:val="28"/>
          <w:lang w:val="uk-UA"/>
        </w:rPr>
      </w:pPr>
    </w:p>
    <w:p w:rsidR="00E83414" w:rsidRPr="00826EA8" w:rsidRDefault="00E83414" w:rsidP="00E83414">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4A064D" w:rsidRPr="004A064D" w:rsidRDefault="004A064D" w:rsidP="001D0DB1">
      <w:pPr>
        <w:pStyle w:val="a7"/>
        <w:numPr>
          <w:ilvl w:val="0"/>
          <w:numId w:val="16"/>
        </w:numPr>
        <w:ind w:left="0" w:firstLine="0"/>
        <w:jc w:val="both"/>
        <w:rPr>
          <w:color w:val="000000"/>
          <w:sz w:val="28"/>
          <w:szCs w:val="28"/>
          <w:lang w:val="uk-UA"/>
        </w:rPr>
      </w:pPr>
      <w:r w:rsidRPr="004A064D">
        <w:rPr>
          <w:color w:val="000000"/>
          <w:sz w:val="28"/>
          <w:szCs w:val="28"/>
          <w:lang w:val="uk-UA"/>
        </w:rPr>
        <w:t>Чи можна вважати комунікації ключовим чинником ефективності страхового менеджменту?</w:t>
      </w:r>
    </w:p>
    <w:p w:rsidR="004A064D" w:rsidRPr="004A064D" w:rsidRDefault="004A064D" w:rsidP="001D0DB1">
      <w:pPr>
        <w:pStyle w:val="a7"/>
        <w:numPr>
          <w:ilvl w:val="0"/>
          <w:numId w:val="16"/>
        </w:numPr>
        <w:ind w:left="0" w:firstLine="0"/>
        <w:jc w:val="both"/>
        <w:rPr>
          <w:color w:val="000000"/>
          <w:sz w:val="28"/>
          <w:szCs w:val="28"/>
          <w:lang w:val="uk-UA"/>
        </w:rPr>
      </w:pPr>
      <w:r w:rsidRPr="004A064D">
        <w:rPr>
          <w:color w:val="000000"/>
          <w:sz w:val="28"/>
          <w:szCs w:val="28"/>
          <w:lang w:val="uk-UA"/>
        </w:rPr>
        <w:t>Які ризики виникають у страховій компанії за умов неякісного інформаційного забезпечення?</w:t>
      </w:r>
    </w:p>
    <w:p w:rsidR="004A064D" w:rsidRPr="004A064D" w:rsidRDefault="004A064D" w:rsidP="001D0DB1">
      <w:pPr>
        <w:pStyle w:val="a7"/>
        <w:numPr>
          <w:ilvl w:val="0"/>
          <w:numId w:val="16"/>
        </w:numPr>
        <w:ind w:left="0" w:firstLine="0"/>
        <w:jc w:val="both"/>
        <w:rPr>
          <w:color w:val="000000"/>
          <w:sz w:val="28"/>
          <w:szCs w:val="28"/>
          <w:lang w:val="uk-UA"/>
        </w:rPr>
      </w:pPr>
      <w:r w:rsidRPr="004A064D">
        <w:rPr>
          <w:color w:val="000000"/>
          <w:sz w:val="28"/>
          <w:szCs w:val="28"/>
          <w:lang w:val="uk-UA"/>
        </w:rPr>
        <w:t xml:space="preserve">Як </w:t>
      </w:r>
      <w:proofErr w:type="spellStart"/>
      <w:r w:rsidRPr="004A064D">
        <w:rPr>
          <w:color w:val="000000"/>
          <w:sz w:val="28"/>
          <w:szCs w:val="28"/>
          <w:lang w:val="uk-UA"/>
        </w:rPr>
        <w:t>цифровізація</w:t>
      </w:r>
      <w:proofErr w:type="spellEnd"/>
      <w:r w:rsidRPr="004A064D">
        <w:rPr>
          <w:color w:val="000000"/>
          <w:sz w:val="28"/>
          <w:szCs w:val="28"/>
          <w:lang w:val="uk-UA"/>
        </w:rPr>
        <w:t xml:space="preserve"> впливає на систему комунікацій страховика?</w:t>
      </w:r>
    </w:p>
    <w:p w:rsidR="004A064D" w:rsidRPr="004A064D" w:rsidRDefault="004A064D" w:rsidP="001D0DB1">
      <w:pPr>
        <w:pStyle w:val="a7"/>
        <w:numPr>
          <w:ilvl w:val="0"/>
          <w:numId w:val="16"/>
        </w:numPr>
        <w:ind w:left="0" w:firstLine="0"/>
        <w:jc w:val="both"/>
        <w:rPr>
          <w:color w:val="000000"/>
          <w:sz w:val="28"/>
          <w:szCs w:val="28"/>
          <w:lang w:val="uk-UA"/>
        </w:rPr>
      </w:pPr>
      <w:r w:rsidRPr="004A064D">
        <w:rPr>
          <w:color w:val="000000"/>
          <w:sz w:val="28"/>
          <w:szCs w:val="28"/>
          <w:lang w:val="uk-UA"/>
        </w:rPr>
        <w:lastRenderedPageBreak/>
        <w:t>Чи здатні сучасні інформаційні системи повністю замінити управлінський досвід і інтуїцію?</w:t>
      </w:r>
    </w:p>
    <w:p w:rsidR="00E83414" w:rsidRPr="00177DA9" w:rsidRDefault="004A064D" w:rsidP="001D0DB1">
      <w:pPr>
        <w:pStyle w:val="a7"/>
        <w:numPr>
          <w:ilvl w:val="0"/>
          <w:numId w:val="16"/>
        </w:numPr>
        <w:ind w:left="0" w:firstLine="0"/>
        <w:jc w:val="both"/>
        <w:rPr>
          <w:color w:val="000000"/>
          <w:sz w:val="28"/>
          <w:szCs w:val="28"/>
          <w:lang w:val="uk-UA"/>
        </w:rPr>
      </w:pPr>
      <w:r w:rsidRPr="004A064D">
        <w:rPr>
          <w:color w:val="000000"/>
          <w:sz w:val="28"/>
          <w:szCs w:val="28"/>
          <w:lang w:val="uk-UA"/>
        </w:rPr>
        <w:t>Яку роль відіграє корпоративна культура у формуванні ефективних комунікацій у страховій компанії?</w:t>
      </w:r>
    </w:p>
    <w:p w:rsidR="00F665AD" w:rsidRPr="00F665AD" w:rsidRDefault="00F665AD" w:rsidP="00F665AD">
      <w:pPr>
        <w:shd w:val="clear" w:color="auto" w:fill="FFFFFF"/>
        <w:jc w:val="both"/>
        <w:rPr>
          <w:color w:val="000000"/>
          <w:sz w:val="28"/>
          <w:szCs w:val="28"/>
          <w:lang w:val="uk-UA"/>
        </w:rPr>
      </w:pPr>
    </w:p>
    <w:p w:rsidR="00F665AD" w:rsidRPr="00F665AD" w:rsidRDefault="00F665AD" w:rsidP="00F665AD">
      <w:pPr>
        <w:shd w:val="clear" w:color="auto" w:fill="FFFFFF"/>
        <w:jc w:val="center"/>
        <w:rPr>
          <w:color w:val="000000"/>
          <w:sz w:val="28"/>
          <w:szCs w:val="28"/>
          <w:lang w:val="uk-UA"/>
        </w:rPr>
      </w:pPr>
      <w:r w:rsidRPr="00F665AD">
        <w:rPr>
          <w:color w:val="000000"/>
          <w:sz w:val="28"/>
          <w:szCs w:val="28"/>
          <w:lang w:val="uk-UA"/>
        </w:rPr>
        <w:t>ЛІТЕРАТУРА</w:t>
      </w:r>
    </w:p>
    <w:p w:rsidR="00E84FB4" w:rsidRPr="00E84FB4" w:rsidRDefault="00E84FB4" w:rsidP="001D0DB1">
      <w:pPr>
        <w:pStyle w:val="a7"/>
        <w:numPr>
          <w:ilvl w:val="0"/>
          <w:numId w:val="15"/>
        </w:numPr>
        <w:shd w:val="clear" w:color="auto" w:fill="FFFFFF"/>
        <w:ind w:left="0" w:firstLine="0"/>
        <w:jc w:val="both"/>
        <w:rPr>
          <w:sz w:val="28"/>
          <w:szCs w:val="28"/>
          <w:lang w:val="uk-UA"/>
        </w:rPr>
      </w:pPr>
      <w:r w:rsidRPr="00E84FB4">
        <w:rPr>
          <w:sz w:val="28"/>
          <w:szCs w:val="28"/>
          <w:lang w:val="uk-UA"/>
        </w:rPr>
        <w:t xml:space="preserve">Борисюк О.В. </w:t>
      </w:r>
      <w:proofErr w:type="spellStart"/>
      <w:r w:rsidRPr="00E84FB4">
        <w:rPr>
          <w:sz w:val="28"/>
          <w:szCs w:val="28"/>
          <w:lang w:val="uk-UA"/>
        </w:rPr>
        <w:t>Петриняк</w:t>
      </w:r>
      <w:proofErr w:type="spellEnd"/>
      <w:r w:rsidRPr="00E84FB4">
        <w:rPr>
          <w:sz w:val="28"/>
          <w:szCs w:val="28"/>
          <w:lang w:val="uk-UA"/>
        </w:rPr>
        <w:t xml:space="preserve"> А.Я. </w:t>
      </w:r>
      <w:proofErr w:type="spellStart"/>
      <w:r w:rsidRPr="00E84FB4">
        <w:rPr>
          <w:sz w:val="28"/>
          <w:szCs w:val="28"/>
          <w:lang w:val="uk-UA"/>
        </w:rPr>
        <w:t>Платформатизація</w:t>
      </w:r>
      <w:proofErr w:type="spellEnd"/>
      <w:r w:rsidRPr="00E84FB4">
        <w:rPr>
          <w:sz w:val="28"/>
          <w:szCs w:val="28"/>
          <w:lang w:val="uk-UA"/>
        </w:rPr>
        <w:t xml:space="preserve"> страхового бізнесу як інструмент удосконалення страхового менеджменту в Україні. Економіка та суспільство. 2025. № 74. DOI: </w:t>
      </w:r>
      <w:hyperlink r:id="rId18" w:history="1">
        <w:r w:rsidRPr="008E06EB">
          <w:rPr>
            <w:rStyle w:val="a8"/>
            <w:sz w:val="28"/>
            <w:szCs w:val="28"/>
            <w:lang w:val="uk-UA"/>
          </w:rPr>
          <w:t>https://doi.org/10.32782/2524-0072/2025-74-17</w:t>
        </w:r>
      </w:hyperlink>
      <w:r>
        <w:rPr>
          <w:sz w:val="28"/>
          <w:szCs w:val="28"/>
          <w:lang w:val="uk-UA"/>
        </w:rPr>
        <w:t xml:space="preserve"> </w:t>
      </w:r>
    </w:p>
    <w:p w:rsidR="00E84FB4" w:rsidRPr="00E84FB4" w:rsidRDefault="00E84FB4" w:rsidP="001D0DB1">
      <w:pPr>
        <w:pStyle w:val="a7"/>
        <w:numPr>
          <w:ilvl w:val="0"/>
          <w:numId w:val="15"/>
        </w:numPr>
        <w:shd w:val="clear" w:color="auto" w:fill="FFFFFF"/>
        <w:ind w:left="0" w:firstLine="0"/>
        <w:jc w:val="both"/>
        <w:rPr>
          <w:sz w:val="28"/>
          <w:szCs w:val="28"/>
          <w:lang w:val="uk-UA"/>
        </w:rPr>
      </w:pPr>
      <w:r w:rsidRPr="00E84FB4">
        <w:rPr>
          <w:sz w:val="28"/>
          <w:szCs w:val="28"/>
          <w:lang w:val="uk-UA"/>
        </w:rPr>
        <w:t xml:space="preserve">Краузе О., </w:t>
      </w:r>
      <w:proofErr w:type="spellStart"/>
      <w:r w:rsidRPr="00E84FB4">
        <w:rPr>
          <w:sz w:val="28"/>
          <w:szCs w:val="28"/>
          <w:lang w:val="uk-UA"/>
        </w:rPr>
        <w:t>Піняк</w:t>
      </w:r>
      <w:proofErr w:type="spellEnd"/>
      <w:r w:rsidRPr="00E84FB4">
        <w:rPr>
          <w:sz w:val="28"/>
          <w:szCs w:val="28"/>
          <w:lang w:val="uk-UA"/>
        </w:rPr>
        <w:t xml:space="preserve"> І., Шпилик С. CRM як джерело інформації для розробки маркетингових </w:t>
      </w:r>
      <w:proofErr w:type="spellStart"/>
      <w:r w:rsidRPr="00E84FB4">
        <w:rPr>
          <w:sz w:val="28"/>
          <w:szCs w:val="28"/>
          <w:lang w:val="uk-UA"/>
        </w:rPr>
        <w:t>проєктів</w:t>
      </w:r>
      <w:proofErr w:type="spellEnd"/>
      <w:r w:rsidRPr="00E84FB4">
        <w:rPr>
          <w:sz w:val="28"/>
          <w:szCs w:val="28"/>
          <w:lang w:val="uk-UA"/>
        </w:rPr>
        <w:t xml:space="preserve"> та стратегічного управління конкурентоспроможністю. Галицький економічний вісник. 2022. Том 77. № 4. С. 94-102. DOI: </w:t>
      </w:r>
      <w:hyperlink r:id="rId19" w:history="1">
        <w:r w:rsidRPr="008E06EB">
          <w:rPr>
            <w:rStyle w:val="a8"/>
            <w:sz w:val="28"/>
            <w:szCs w:val="28"/>
            <w:lang w:val="uk-UA"/>
          </w:rPr>
          <w:t>https://doi.org/10.33108/galicianvisnyk_tntu2022.04.094</w:t>
        </w:r>
      </w:hyperlink>
      <w:r>
        <w:rPr>
          <w:sz w:val="28"/>
          <w:szCs w:val="28"/>
          <w:lang w:val="uk-UA"/>
        </w:rPr>
        <w:t xml:space="preserve"> </w:t>
      </w:r>
    </w:p>
    <w:p w:rsidR="00E84FB4" w:rsidRPr="00E84FB4" w:rsidRDefault="00E84FB4" w:rsidP="001D0DB1">
      <w:pPr>
        <w:pStyle w:val="a7"/>
        <w:numPr>
          <w:ilvl w:val="0"/>
          <w:numId w:val="15"/>
        </w:numPr>
        <w:shd w:val="clear" w:color="auto" w:fill="FFFFFF"/>
        <w:ind w:left="0" w:firstLine="0"/>
        <w:jc w:val="both"/>
        <w:rPr>
          <w:sz w:val="28"/>
          <w:szCs w:val="28"/>
          <w:lang w:val="uk-UA"/>
        </w:rPr>
      </w:pPr>
      <w:r w:rsidRPr="00E84FB4">
        <w:rPr>
          <w:sz w:val="28"/>
          <w:szCs w:val="28"/>
          <w:lang w:val="uk-UA"/>
        </w:rPr>
        <w:t xml:space="preserve">Петрук О.М., </w:t>
      </w:r>
      <w:proofErr w:type="spellStart"/>
      <w:r w:rsidRPr="00E84FB4">
        <w:rPr>
          <w:sz w:val="28"/>
          <w:szCs w:val="28"/>
          <w:lang w:val="uk-UA"/>
        </w:rPr>
        <w:t>Полчанов</w:t>
      </w:r>
      <w:proofErr w:type="spellEnd"/>
      <w:r w:rsidRPr="00E84FB4">
        <w:rPr>
          <w:sz w:val="28"/>
          <w:szCs w:val="28"/>
          <w:lang w:val="uk-UA"/>
        </w:rPr>
        <w:t xml:space="preserve"> А.Ю., Ніколаєнко С.М., </w:t>
      </w:r>
      <w:proofErr w:type="spellStart"/>
      <w:r w:rsidRPr="00E84FB4">
        <w:rPr>
          <w:sz w:val="28"/>
          <w:szCs w:val="28"/>
          <w:lang w:val="uk-UA"/>
        </w:rPr>
        <w:t>Дячек</w:t>
      </w:r>
      <w:proofErr w:type="spellEnd"/>
      <w:r w:rsidRPr="00E84FB4">
        <w:rPr>
          <w:sz w:val="28"/>
          <w:szCs w:val="28"/>
          <w:lang w:val="uk-UA"/>
        </w:rPr>
        <w:t xml:space="preserve"> С.М. Планування в системі фінансового менеджменту страхових компаній в умовах воєнного стану. Інвестиції: практика та досвід. 2023. №11. С. 5-8. DOI: </w:t>
      </w:r>
      <w:hyperlink r:id="rId20" w:history="1">
        <w:r w:rsidRPr="008E06EB">
          <w:rPr>
            <w:rStyle w:val="a8"/>
            <w:sz w:val="28"/>
            <w:szCs w:val="28"/>
            <w:lang w:val="uk-UA"/>
          </w:rPr>
          <w:t>https://doi.org/10.32702/2306-6814.2023.11.5</w:t>
        </w:r>
      </w:hyperlink>
      <w:r>
        <w:rPr>
          <w:sz w:val="28"/>
          <w:szCs w:val="28"/>
          <w:lang w:val="uk-UA"/>
        </w:rPr>
        <w:t xml:space="preserve"> </w:t>
      </w:r>
    </w:p>
    <w:p w:rsidR="00F665AD" w:rsidRDefault="00F665AD" w:rsidP="003C2BF4">
      <w:pPr>
        <w:shd w:val="clear" w:color="auto" w:fill="FFFFFF"/>
        <w:jc w:val="both"/>
        <w:rPr>
          <w:sz w:val="28"/>
          <w:szCs w:val="28"/>
          <w:lang w:val="uk-UA"/>
        </w:rPr>
      </w:pPr>
    </w:p>
    <w:p w:rsidR="003C2BF4" w:rsidRPr="00F665AD" w:rsidRDefault="003C2BF4" w:rsidP="003C2BF4">
      <w:pPr>
        <w:shd w:val="clear" w:color="auto" w:fill="FFFFFF"/>
        <w:jc w:val="both"/>
        <w:rPr>
          <w:sz w:val="28"/>
          <w:szCs w:val="28"/>
          <w:lang w:val="uk-UA"/>
        </w:rPr>
      </w:pPr>
    </w:p>
    <w:p w:rsidR="00F665AD" w:rsidRPr="00F665AD" w:rsidRDefault="00F665AD" w:rsidP="00F665AD">
      <w:pPr>
        <w:shd w:val="clear" w:color="auto" w:fill="FFFFFF"/>
        <w:jc w:val="center"/>
        <w:rPr>
          <w:b/>
          <w:bCs/>
          <w:color w:val="000000"/>
          <w:sz w:val="28"/>
          <w:szCs w:val="28"/>
          <w:lang w:val="uk-UA"/>
        </w:rPr>
      </w:pPr>
      <w:r w:rsidRPr="00F665AD">
        <w:rPr>
          <w:b/>
          <w:bCs/>
          <w:color w:val="000000"/>
          <w:sz w:val="28"/>
          <w:szCs w:val="28"/>
          <w:lang w:val="uk-UA"/>
        </w:rPr>
        <w:t>ТЕМА 5.</w:t>
      </w:r>
    </w:p>
    <w:p w:rsidR="00F665AD" w:rsidRDefault="00B43532" w:rsidP="00F665AD">
      <w:pPr>
        <w:shd w:val="clear" w:color="auto" w:fill="FFFFFF"/>
        <w:ind w:firstLine="567"/>
        <w:jc w:val="center"/>
        <w:rPr>
          <w:b/>
          <w:iCs/>
          <w:sz w:val="28"/>
          <w:szCs w:val="28"/>
          <w:lang w:val="uk-UA"/>
        </w:rPr>
      </w:pPr>
      <w:r w:rsidRPr="00B43532">
        <w:rPr>
          <w:b/>
          <w:iCs/>
          <w:sz w:val="28"/>
          <w:szCs w:val="28"/>
        </w:rPr>
        <w:t xml:space="preserve">УПРАВЛІННЯ </w:t>
      </w:r>
      <w:proofErr w:type="gramStart"/>
      <w:r w:rsidRPr="00B43532">
        <w:rPr>
          <w:b/>
          <w:iCs/>
          <w:sz w:val="28"/>
          <w:szCs w:val="28"/>
          <w:lang w:val="uk-UA"/>
        </w:rPr>
        <w:t>МАРКЕТИНГОВОЮ</w:t>
      </w:r>
      <w:proofErr w:type="gramEnd"/>
      <w:r w:rsidRPr="00B43532">
        <w:rPr>
          <w:b/>
          <w:iCs/>
          <w:sz w:val="28"/>
          <w:szCs w:val="28"/>
        </w:rPr>
        <w:t xml:space="preserve"> ДІЯЛЬНІСТЮ СТРАХОВОЇ ОРГАНІЗАЦІЇ</w:t>
      </w:r>
    </w:p>
    <w:p w:rsidR="00E63232" w:rsidRPr="00F665AD" w:rsidRDefault="00E63232" w:rsidP="00E63232">
      <w:pPr>
        <w:shd w:val="clear" w:color="auto" w:fill="FFFFFF"/>
        <w:ind w:firstLine="567"/>
        <w:jc w:val="both"/>
        <w:rPr>
          <w:color w:val="000000"/>
          <w:sz w:val="28"/>
          <w:szCs w:val="28"/>
          <w:lang w:val="uk-UA"/>
        </w:rPr>
      </w:pPr>
    </w:p>
    <w:p w:rsidR="00E63232" w:rsidRDefault="00E63232" w:rsidP="00E63232">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BD505F" w:rsidRPr="00BD505F">
        <w:rPr>
          <w:color w:val="000000"/>
          <w:sz w:val="28"/>
          <w:szCs w:val="28"/>
          <w:lang w:val="uk-UA"/>
        </w:rPr>
        <w:t>сформувати у здобувачів вищої освіти системне уявлення про маркетингову діяльність страхової організації як складову страхового менеджменту; розкрити особливості формування та реалізації маркетингової стратегії страховика; розвинути практичні навички аналізу страхового ринку, поведінки страхувальників та управління комплексом маркетинг</w:t>
      </w:r>
      <w:r w:rsidR="00BD505F">
        <w:rPr>
          <w:color w:val="000000"/>
          <w:sz w:val="28"/>
          <w:szCs w:val="28"/>
          <w:lang w:val="uk-UA"/>
        </w:rPr>
        <w:t>ових інструментів у страхуванні</w:t>
      </w:r>
      <w:r w:rsidRPr="00CB41A8">
        <w:rPr>
          <w:color w:val="000000"/>
          <w:sz w:val="28"/>
          <w:szCs w:val="28"/>
          <w:lang w:val="uk-UA"/>
        </w:rPr>
        <w:t>.</w:t>
      </w:r>
    </w:p>
    <w:p w:rsidR="00E63232" w:rsidRPr="00826EA8"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sidRPr="00826EA8">
        <w:rPr>
          <w:b/>
          <w:color w:val="000000"/>
          <w:sz w:val="28"/>
          <w:szCs w:val="28"/>
          <w:lang w:val="uk-UA"/>
        </w:rPr>
        <w:t>Програмні питання:</w:t>
      </w:r>
    </w:p>
    <w:p w:rsidR="00BD505F" w:rsidRPr="00BD505F" w:rsidRDefault="00BD505F" w:rsidP="001D0DB1">
      <w:pPr>
        <w:pStyle w:val="a7"/>
        <w:numPr>
          <w:ilvl w:val="0"/>
          <w:numId w:val="20"/>
        </w:numPr>
        <w:ind w:left="0" w:firstLine="0"/>
        <w:jc w:val="both"/>
        <w:rPr>
          <w:color w:val="000000"/>
          <w:sz w:val="28"/>
          <w:szCs w:val="28"/>
          <w:lang w:val="uk-UA"/>
        </w:rPr>
      </w:pPr>
      <w:r w:rsidRPr="00BD505F">
        <w:rPr>
          <w:color w:val="000000"/>
          <w:sz w:val="28"/>
          <w:szCs w:val="28"/>
          <w:lang w:val="uk-UA"/>
        </w:rPr>
        <w:t>Сутність та роль маркетингової діяльності в управлінні страховою організацією.</w:t>
      </w:r>
    </w:p>
    <w:p w:rsidR="00BD505F" w:rsidRPr="00BD505F" w:rsidRDefault="00BD505F" w:rsidP="001D0DB1">
      <w:pPr>
        <w:pStyle w:val="a7"/>
        <w:numPr>
          <w:ilvl w:val="0"/>
          <w:numId w:val="20"/>
        </w:numPr>
        <w:ind w:left="0" w:firstLine="0"/>
        <w:jc w:val="both"/>
        <w:rPr>
          <w:color w:val="000000"/>
          <w:sz w:val="28"/>
          <w:szCs w:val="28"/>
          <w:lang w:val="uk-UA"/>
        </w:rPr>
      </w:pPr>
      <w:r w:rsidRPr="00BD505F">
        <w:rPr>
          <w:color w:val="000000"/>
          <w:sz w:val="28"/>
          <w:szCs w:val="28"/>
          <w:lang w:val="uk-UA"/>
        </w:rPr>
        <w:t>Особливості страхового маркетингу та його відмінності від маркетингу товарів і послуг.</w:t>
      </w:r>
    </w:p>
    <w:p w:rsidR="00BD505F" w:rsidRPr="00BD505F" w:rsidRDefault="00BD505F" w:rsidP="001D0DB1">
      <w:pPr>
        <w:pStyle w:val="a7"/>
        <w:numPr>
          <w:ilvl w:val="0"/>
          <w:numId w:val="20"/>
        </w:numPr>
        <w:ind w:left="0" w:firstLine="0"/>
        <w:jc w:val="both"/>
        <w:rPr>
          <w:color w:val="000000"/>
          <w:sz w:val="28"/>
          <w:szCs w:val="28"/>
          <w:lang w:val="uk-UA"/>
        </w:rPr>
      </w:pPr>
      <w:r w:rsidRPr="00BD505F">
        <w:rPr>
          <w:color w:val="000000"/>
          <w:sz w:val="28"/>
          <w:szCs w:val="28"/>
          <w:lang w:val="uk-UA"/>
        </w:rPr>
        <w:t>Аналіз страхового ринку та поведінки споживачів страхових послуг.</w:t>
      </w:r>
    </w:p>
    <w:p w:rsidR="00BD505F" w:rsidRPr="00BD505F" w:rsidRDefault="00BD505F" w:rsidP="001D0DB1">
      <w:pPr>
        <w:pStyle w:val="a7"/>
        <w:numPr>
          <w:ilvl w:val="0"/>
          <w:numId w:val="20"/>
        </w:numPr>
        <w:ind w:left="0" w:firstLine="0"/>
        <w:jc w:val="both"/>
        <w:rPr>
          <w:color w:val="000000"/>
          <w:sz w:val="28"/>
          <w:szCs w:val="28"/>
          <w:lang w:val="uk-UA"/>
        </w:rPr>
      </w:pPr>
      <w:r w:rsidRPr="00BD505F">
        <w:rPr>
          <w:color w:val="000000"/>
          <w:sz w:val="28"/>
          <w:szCs w:val="28"/>
          <w:lang w:val="uk-UA"/>
        </w:rPr>
        <w:t>Формування маркетингової стратегії страхової компанії.</w:t>
      </w:r>
    </w:p>
    <w:p w:rsidR="00E63232" w:rsidRPr="00CB41A8" w:rsidRDefault="00BD505F" w:rsidP="001D0DB1">
      <w:pPr>
        <w:pStyle w:val="a7"/>
        <w:numPr>
          <w:ilvl w:val="0"/>
          <w:numId w:val="20"/>
        </w:numPr>
        <w:ind w:left="0" w:firstLine="0"/>
        <w:jc w:val="both"/>
        <w:rPr>
          <w:color w:val="000000"/>
          <w:sz w:val="28"/>
          <w:szCs w:val="28"/>
          <w:lang w:val="uk-UA"/>
        </w:rPr>
      </w:pPr>
      <w:r w:rsidRPr="00BD505F">
        <w:rPr>
          <w:color w:val="000000"/>
          <w:sz w:val="28"/>
          <w:szCs w:val="28"/>
          <w:lang w:val="uk-UA"/>
        </w:rPr>
        <w:t>Інструменти маркетингового менеджменту в страхуванн</w:t>
      </w:r>
      <w:r>
        <w:rPr>
          <w:color w:val="000000"/>
          <w:sz w:val="28"/>
          <w:szCs w:val="28"/>
          <w:lang w:val="uk-UA"/>
        </w:rPr>
        <w:t>і та оцінювання їх ефективності</w:t>
      </w:r>
      <w:r w:rsidR="00E63232" w:rsidRPr="00CB41A8">
        <w:rPr>
          <w:color w:val="000000"/>
          <w:sz w:val="28"/>
          <w:szCs w:val="28"/>
          <w:lang w:val="uk-UA"/>
        </w:rPr>
        <w:t>.</w:t>
      </w:r>
    </w:p>
    <w:p w:rsidR="00E63232" w:rsidRPr="00826EA8"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sidRPr="00826EA8">
        <w:rPr>
          <w:b/>
          <w:color w:val="000000"/>
          <w:sz w:val="28"/>
          <w:szCs w:val="28"/>
          <w:lang w:val="uk-UA"/>
        </w:rPr>
        <w:t>Методичні поради</w:t>
      </w:r>
    </w:p>
    <w:p w:rsidR="00E63232" w:rsidRDefault="00BD505F" w:rsidP="00E63232">
      <w:pPr>
        <w:ind w:firstLine="567"/>
        <w:jc w:val="both"/>
        <w:rPr>
          <w:color w:val="000000"/>
          <w:sz w:val="28"/>
          <w:szCs w:val="28"/>
          <w:lang w:val="uk-UA"/>
        </w:rPr>
      </w:pPr>
      <w:r w:rsidRPr="00BD505F">
        <w:rPr>
          <w:color w:val="000000"/>
          <w:sz w:val="28"/>
          <w:szCs w:val="28"/>
          <w:lang w:val="uk-UA"/>
        </w:rPr>
        <w:t xml:space="preserve">Під час вивчення теми доцільно розглядати маркетингову діяльність страхової організації як інструмент формування попиту на страхові послуги та довгострокових відносин зі страхувальниками. Особливу увагу слід приділити </w:t>
      </w:r>
      <w:proofErr w:type="spellStart"/>
      <w:r w:rsidRPr="00BD505F">
        <w:rPr>
          <w:color w:val="000000"/>
          <w:sz w:val="28"/>
          <w:szCs w:val="28"/>
          <w:lang w:val="uk-UA"/>
        </w:rPr>
        <w:t>клієнтоорієнтованості</w:t>
      </w:r>
      <w:proofErr w:type="spellEnd"/>
      <w:r w:rsidRPr="00BD505F">
        <w:rPr>
          <w:color w:val="000000"/>
          <w:sz w:val="28"/>
          <w:szCs w:val="28"/>
          <w:lang w:val="uk-UA"/>
        </w:rPr>
        <w:t xml:space="preserve">, сегментації страхового ринку та ролі маркетингових досліджень у прийнятті управлінських рішень. Важливо усвідомити, що ефективний страховий маркетинг поєднує аналітичний підхід до вивчення ринку з управлінням </w:t>
      </w:r>
      <w:r w:rsidRPr="00BD505F">
        <w:rPr>
          <w:color w:val="000000"/>
          <w:sz w:val="28"/>
          <w:szCs w:val="28"/>
          <w:lang w:val="uk-UA"/>
        </w:rPr>
        <w:lastRenderedPageBreak/>
        <w:t>репутацією та довірою до страховика. Під час виконання практичних завдань рекомендується використовувати приклади реальних</w:t>
      </w:r>
      <w:r>
        <w:rPr>
          <w:color w:val="000000"/>
          <w:sz w:val="28"/>
          <w:szCs w:val="28"/>
          <w:lang w:val="uk-UA"/>
        </w:rPr>
        <w:t xml:space="preserve"> або умовних страхових компаній</w:t>
      </w:r>
      <w:r w:rsidR="00E63232" w:rsidRPr="00CB41A8">
        <w:rPr>
          <w:color w:val="000000"/>
          <w:sz w:val="28"/>
          <w:szCs w:val="28"/>
          <w:lang w:val="uk-UA"/>
        </w:rPr>
        <w:t>.</w:t>
      </w:r>
    </w:p>
    <w:p w:rsidR="00E63232"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sidRPr="00826EA8">
        <w:rPr>
          <w:b/>
          <w:color w:val="000000"/>
          <w:sz w:val="28"/>
          <w:szCs w:val="28"/>
          <w:lang w:val="uk-UA"/>
        </w:rPr>
        <w:t>Практикум</w:t>
      </w:r>
    </w:p>
    <w:p w:rsidR="00E63232" w:rsidRDefault="00E63232" w:rsidP="00E63232">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BD505F" w:rsidRPr="00BD505F">
        <w:rPr>
          <w:color w:val="000000"/>
          <w:sz w:val="28"/>
          <w:szCs w:val="28"/>
          <w:lang w:val="uk-UA"/>
        </w:rPr>
        <w:t xml:space="preserve">Розкрийте економічну сутність маркетингової діяльності страхової організації. Поясніть, яку роль вона відіграє у формуванні </w:t>
      </w:r>
      <w:r w:rsidR="00BD505F">
        <w:rPr>
          <w:color w:val="000000"/>
          <w:sz w:val="28"/>
          <w:szCs w:val="28"/>
          <w:lang w:val="uk-UA"/>
        </w:rPr>
        <w:t>конкурентних переваг страховика</w:t>
      </w:r>
      <w:r w:rsidRPr="00177DA9">
        <w:rPr>
          <w:color w:val="000000"/>
          <w:sz w:val="28"/>
          <w:szCs w:val="28"/>
          <w:lang w:val="uk-UA"/>
        </w:rPr>
        <w:t>.</w:t>
      </w:r>
    </w:p>
    <w:p w:rsidR="00E63232" w:rsidRDefault="00E63232" w:rsidP="00E63232">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BD505F" w:rsidRPr="00BD505F">
        <w:rPr>
          <w:color w:val="000000"/>
          <w:sz w:val="28"/>
          <w:szCs w:val="28"/>
          <w:lang w:val="uk-UA"/>
        </w:rPr>
        <w:t>Проаналізуйте особливості страхових послуг як об’єкта маркетингу. Визначте, як нематеріальний характер страхових послуг впливає на маркетинг</w:t>
      </w:r>
      <w:r w:rsidR="00BD505F">
        <w:rPr>
          <w:color w:val="000000"/>
          <w:sz w:val="28"/>
          <w:szCs w:val="28"/>
          <w:lang w:val="uk-UA"/>
        </w:rPr>
        <w:t>ову політику страхової компанії</w:t>
      </w:r>
      <w:r w:rsidRPr="00177DA9">
        <w:rPr>
          <w:color w:val="000000"/>
          <w:sz w:val="28"/>
          <w:szCs w:val="28"/>
          <w:lang w:val="uk-UA"/>
        </w:rPr>
        <w:t>.</w:t>
      </w:r>
    </w:p>
    <w:p w:rsidR="00E63232" w:rsidRDefault="00E63232" w:rsidP="00E63232">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BD505F" w:rsidRPr="00BD505F">
        <w:rPr>
          <w:color w:val="000000"/>
          <w:sz w:val="28"/>
          <w:szCs w:val="28"/>
          <w:lang w:val="uk-UA"/>
        </w:rPr>
        <w:t>Поясніть значення сегментації страхового ринку. Запропонуйте можливі критерії сегментації страхувальників та обґрунтуйте їх доцільність для страхової організаці</w:t>
      </w:r>
      <w:r w:rsidR="00BD505F">
        <w:rPr>
          <w:color w:val="000000"/>
          <w:sz w:val="28"/>
          <w:szCs w:val="28"/>
          <w:lang w:val="uk-UA"/>
        </w:rPr>
        <w:t>ї</w:t>
      </w:r>
      <w:r w:rsidRPr="00177DA9">
        <w:rPr>
          <w:color w:val="000000"/>
          <w:sz w:val="28"/>
          <w:szCs w:val="28"/>
          <w:lang w:val="uk-UA"/>
        </w:rPr>
        <w:t>.</w:t>
      </w:r>
    </w:p>
    <w:p w:rsidR="00E63232" w:rsidRDefault="00E63232" w:rsidP="00E63232">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BD505F" w:rsidRPr="00BD505F">
        <w:rPr>
          <w:color w:val="000000"/>
          <w:sz w:val="28"/>
          <w:szCs w:val="28"/>
          <w:lang w:val="uk-UA"/>
        </w:rPr>
        <w:t>Охарактеризуйте основні інструменти маркетингового менеджменту в страхуванні (продукт, ціна, канали розподілу, комунікації). Визначте, як їх поєднання впливає на р</w:t>
      </w:r>
      <w:r w:rsidR="00BD505F">
        <w:rPr>
          <w:color w:val="000000"/>
          <w:sz w:val="28"/>
          <w:szCs w:val="28"/>
          <w:lang w:val="uk-UA"/>
        </w:rPr>
        <w:t>езультати діяльності страховика</w:t>
      </w:r>
      <w:r w:rsidRPr="00177DA9">
        <w:rPr>
          <w:color w:val="000000"/>
          <w:sz w:val="28"/>
          <w:szCs w:val="28"/>
          <w:lang w:val="uk-UA"/>
        </w:rPr>
        <w:t>.</w:t>
      </w:r>
    </w:p>
    <w:p w:rsidR="00E63232" w:rsidRPr="00826EA8"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Pr>
          <w:b/>
          <w:color w:val="000000"/>
          <w:sz w:val="28"/>
          <w:szCs w:val="28"/>
          <w:lang w:val="uk-UA"/>
        </w:rPr>
        <w:t xml:space="preserve">Кейс </w:t>
      </w:r>
      <w:r w:rsidR="00BD505F" w:rsidRPr="00BD505F">
        <w:rPr>
          <w:b/>
          <w:color w:val="000000"/>
          <w:sz w:val="28"/>
          <w:szCs w:val="28"/>
        </w:rPr>
        <w:t>5</w:t>
      </w:r>
    </w:p>
    <w:p w:rsidR="00BD505F" w:rsidRPr="00BD505F" w:rsidRDefault="00BD505F" w:rsidP="00BD505F">
      <w:pPr>
        <w:ind w:firstLine="567"/>
        <w:jc w:val="both"/>
        <w:rPr>
          <w:color w:val="000000"/>
          <w:sz w:val="28"/>
          <w:szCs w:val="28"/>
          <w:lang w:val="uk-UA"/>
        </w:rPr>
      </w:pPr>
      <w:r w:rsidRPr="00BD505F">
        <w:rPr>
          <w:color w:val="000000"/>
          <w:sz w:val="28"/>
          <w:szCs w:val="28"/>
          <w:lang w:val="uk-UA"/>
        </w:rPr>
        <w:t>Страхова компанія спостерігає зниження темпів зростання клієнтської бази та втрату частки ринку. Аналіз показує, що маркетингова діяльність має фрагментарний характер і не орієнтована на довгострокові відносини зі страхувальниками.</w:t>
      </w:r>
    </w:p>
    <w:p w:rsidR="00BD505F" w:rsidRPr="00BD505F" w:rsidRDefault="00BD505F" w:rsidP="00BD505F">
      <w:pPr>
        <w:ind w:firstLine="567"/>
        <w:jc w:val="both"/>
        <w:rPr>
          <w:color w:val="000000"/>
          <w:sz w:val="28"/>
          <w:szCs w:val="28"/>
          <w:lang w:val="uk-UA"/>
        </w:rPr>
      </w:pPr>
      <w:r w:rsidRPr="00BD505F">
        <w:rPr>
          <w:color w:val="000000"/>
          <w:sz w:val="28"/>
          <w:szCs w:val="28"/>
          <w:lang w:val="uk-UA"/>
        </w:rPr>
        <w:t>Проаналізуйте ситуацію та дайте відповіді на запитання:</w:t>
      </w:r>
    </w:p>
    <w:p w:rsidR="00BD505F" w:rsidRPr="00BD505F" w:rsidRDefault="00BD505F" w:rsidP="001D0DB1">
      <w:pPr>
        <w:pStyle w:val="a7"/>
        <w:numPr>
          <w:ilvl w:val="0"/>
          <w:numId w:val="21"/>
        </w:numPr>
        <w:ind w:left="0" w:firstLine="0"/>
        <w:jc w:val="both"/>
        <w:rPr>
          <w:color w:val="000000"/>
          <w:sz w:val="28"/>
          <w:szCs w:val="28"/>
          <w:lang w:val="uk-UA"/>
        </w:rPr>
      </w:pPr>
      <w:r w:rsidRPr="00BD505F">
        <w:rPr>
          <w:color w:val="000000"/>
          <w:sz w:val="28"/>
          <w:szCs w:val="28"/>
          <w:lang w:val="uk-UA"/>
        </w:rPr>
        <w:t>які помилки допущено в управлінні маркетинговою діяльністю страховика;</w:t>
      </w:r>
    </w:p>
    <w:p w:rsidR="00BD505F" w:rsidRPr="00BD505F" w:rsidRDefault="00BD505F" w:rsidP="001D0DB1">
      <w:pPr>
        <w:pStyle w:val="a7"/>
        <w:numPr>
          <w:ilvl w:val="0"/>
          <w:numId w:val="21"/>
        </w:numPr>
        <w:ind w:left="0" w:firstLine="0"/>
        <w:jc w:val="both"/>
        <w:rPr>
          <w:color w:val="000000"/>
          <w:sz w:val="28"/>
          <w:szCs w:val="28"/>
          <w:lang w:val="uk-UA"/>
        </w:rPr>
      </w:pPr>
      <w:r w:rsidRPr="00BD505F">
        <w:rPr>
          <w:color w:val="000000"/>
          <w:sz w:val="28"/>
          <w:szCs w:val="28"/>
          <w:lang w:val="uk-UA"/>
        </w:rPr>
        <w:t>які елементи маркетингової стратегії потребують перегляду;</w:t>
      </w:r>
    </w:p>
    <w:p w:rsidR="00BD505F" w:rsidRPr="00BD505F" w:rsidRDefault="00BD505F" w:rsidP="001D0DB1">
      <w:pPr>
        <w:pStyle w:val="a7"/>
        <w:numPr>
          <w:ilvl w:val="0"/>
          <w:numId w:val="21"/>
        </w:numPr>
        <w:ind w:left="0" w:firstLine="0"/>
        <w:jc w:val="both"/>
        <w:rPr>
          <w:color w:val="000000"/>
          <w:sz w:val="28"/>
          <w:szCs w:val="28"/>
          <w:lang w:val="uk-UA"/>
        </w:rPr>
      </w:pPr>
      <w:r w:rsidRPr="00BD505F">
        <w:rPr>
          <w:color w:val="000000"/>
          <w:sz w:val="28"/>
          <w:szCs w:val="28"/>
          <w:lang w:val="uk-UA"/>
        </w:rPr>
        <w:t xml:space="preserve">як підвищення </w:t>
      </w:r>
      <w:proofErr w:type="spellStart"/>
      <w:r w:rsidRPr="00BD505F">
        <w:rPr>
          <w:color w:val="000000"/>
          <w:sz w:val="28"/>
          <w:szCs w:val="28"/>
          <w:lang w:val="uk-UA"/>
        </w:rPr>
        <w:t>клієнтоорієнтованості</w:t>
      </w:r>
      <w:proofErr w:type="spellEnd"/>
      <w:r w:rsidRPr="00BD505F">
        <w:rPr>
          <w:color w:val="000000"/>
          <w:sz w:val="28"/>
          <w:szCs w:val="28"/>
          <w:lang w:val="uk-UA"/>
        </w:rPr>
        <w:t xml:space="preserve"> може вплинути на результати діяльності;</w:t>
      </w:r>
    </w:p>
    <w:p w:rsidR="00BD505F" w:rsidRPr="00BD505F" w:rsidRDefault="00BD505F" w:rsidP="001D0DB1">
      <w:pPr>
        <w:pStyle w:val="a7"/>
        <w:numPr>
          <w:ilvl w:val="0"/>
          <w:numId w:val="21"/>
        </w:numPr>
        <w:ind w:left="0" w:firstLine="0"/>
        <w:jc w:val="both"/>
        <w:rPr>
          <w:color w:val="000000"/>
          <w:sz w:val="28"/>
          <w:szCs w:val="28"/>
          <w:lang w:val="uk-UA"/>
        </w:rPr>
      </w:pPr>
      <w:r w:rsidRPr="00BD505F">
        <w:rPr>
          <w:color w:val="000000"/>
          <w:sz w:val="28"/>
          <w:szCs w:val="28"/>
          <w:lang w:val="uk-UA"/>
        </w:rPr>
        <w:t>які маркетингові інструменти доцільно використати для відновлення конкурентних позицій.</w:t>
      </w:r>
    </w:p>
    <w:p w:rsidR="00E63232" w:rsidRDefault="00BD505F" w:rsidP="00BD505F">
      <w:pPr>
        <w:ind w:firstLine="567"/>
        <w:jc w:val="both"/>
        <w:rPr>
          <w:color w:val="000000"/>
          <w:sz w:val="28"/>
          <w:szCs w:val="28"/>
          <w:lang w:val="uk-UA"/>
        </w:rPr>
      </w:pPr>
      <w:r w:rsidRPr="00BD505F">
        <w:rPr>
          <w:color w:val="000000"/>
          <w:sz w:val="28"/>
          <w:szCs w:val="28"/>
          <w:lang w:val="uk-UA"/>
        </w:rPr>
        <w:t>Сформулюйте власні рекомендації щодо вдосконалення маркетингового менеджменту страх</w:t>
      </w:r>
      <w:r>
        <w:rPr>
          <w:color w:val="000000"/>
          <w:sz w:val="28"/>
          <w:szCs w:val="28"/>
          <w:lang w:val="uk-UA"/>
        </w:rPr>
        <w:t>ової компанії</w:t>
      </w:r>
      <w:r w:rsidR="00E63232" w:rsidRPr="004A064D">
        <w:rPr>
          <w:color w:val="000000"/>
          <w:sz w:val="28"/>
          <w:szCs w:val="28"/>
          <w:lang w:val="uk-UA"/>
        </w:rPr>
        <w:t>.</w:t>
      </w:r>
    </w:p>
    <w:p w:rsidR="00E63232" w:rsidRPr="00826EA8"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Pr>
          <w:b/>
          <w:color w:val="000000"/>
          <w:sz w:val="28"/>
          <w:szCs w:val="28"/>
          <w:lang w:val="uk-UA"/>
        </w:rPr>
        <w:t xml:space="preserve">Тренінг </w:t>
      </w:r>
      <w:r w:rsidR="00BD505F" w:rsidRPr="00BD505F">
        <w:rPr>
          <w:b/>
          <w:color w:val="000000"/>
          <w:sz w:val="28"/>
          <w:szCs w:val="28"/>
        </w:rPr>
        <w:t>5</w:t>
      </w:r>
    </w:p>
    <w:p w:rsidR="00E63232" w:rsidRPr="0047629E" w:rsidRDefault="00E63232" w:rsidP="00E63232">
      <w:pPr>
        <w:ind w:firstLine="567"/>
        <w:jc w:val="center"/>
        <w:rPr>
          <w:i/>
          <w:color w:val="000000"/>
          <w:sz w:val="28"/>
          <w:szCs w:val="28"/>
          <w:lang w:val="uk-UA"/>
        </w:rPr>
      </w:pPr>
      <w:r w:rsidRPr="0047629E">
        <w:rPr>
          <w:i/>
          <w:color w:val="000000"/>
          <w:sz w:val="28"/>
          <w:szCs w:val="28"/>
          <w:lang w:val="uk-UA"/>
        </w:rPr>
        <w:t>«</w:t>
      </w:r>
      <w:r w:rsidR="00BD505F" w:rsidRPr="0047629E">
        <w:rPr>
          <w:i/>
          <w:color w:val="000000"/>
          <w:sz w:val="28"/>
          <w:szCs w:val="28"/>
          <w:lang w:val="uk-UA"/>
        </w:rPr>
        <w:t>Розробка маркетингової стратегії страхової компанії</w:t>
      </w:r>
      <w:r w:rsidRPr="0047629E">
        <w:rPr>
          <w:i/>
          <w:color w:val="000000"/>
          <w:sz w:val="28"/>
          <w:szCs w:val="28"/>
          <w:lang w:val="uk-UA"/>
        </w:rPr>
        <w:t>».</w:t>
      </w:r>
    </w:p>
    <w:p w:rsidR="00BD505F" w:rsidRPr="00BD505F" w:rsidRDefault="00BD505F" w:rsidP="00BD505F">
      <w:pPr>
        <w:ind w:firstLine="567"/>
        <w:jc w:val="both"/>
        <w:rPr>
          <w:color w:val="000000"/>
          <w:sz w:val="28"/>
          <w:szCs w:val="28"/>
          <w:lang w:val="uk-UA"/>
        </w:rPr>
      </w:pPr>
      <w:r w:rsidRPr="00BD505F">
        <w:rPr>
          <w:color w:val="000000"/>
          <w:sz w:val="28"/>
          <w:szCs w:val="28"/>
          <w:lang w:val="uk-UA"/>
        </w:rPr>
        <w:t>Здобувачі об’єднуються в малі групи. Кожна група отримує умовну характеристику страхової компанії (спеціалізація, цільовий сегмент, рівень конкуренції). Завдання – розробити базові елементи маркетингової стратегії страховика: визначити цільовий ринок, ключову ціннісну пропозицію, канали просування та очікувані результати.</w:t>
      </w:r>
    </w:p>
    <w:p w:rsidR="00E63232" w:rsidRDefault="00BD505F" w:rsidP="00BD505F">
      <w:pPr>
        <w:ind w:firstLine="567"/>
        <w:jc w:val="both"/>
        <w:rPr>
          <w:color w:val="000000"/>
          <w:sz w:val="28"/>
          <w:szCs w:val="28"/>
          <w:lang w:val="uk-UA"/>
        </w:rPr>
      </w:pPr>
      <w:r w:rsidRPr="00BD505F">
        <w:rPr>
          <w:color w:val="000000"/>
          <w:sz w:val="28"/>
          <w:szCs w:val="28"/>
          <w:lang w:val="uk-UA"/>
        </w:rPr>
        <w:t>Результати презентуються та обговорюються з акцентом на упра</w:t>
      </w:r>
      <w:r>
        <w:rPr>
          <w:color w:val="000000"/>
          <w:sz w:val="28"/>
          <w:szCs w:val="28"/>
          <w:lang w:val="uk-UA"/>
        </w:rPr>
        <w:t>влінську обґрунтованість рішень</w:t>
      </w:r>
      <w:r w:rsidR="00E63232" w:rsidRPr="004A064D">
        <w:rPr>
          <w:color w:val="000000"/>
          <w:sz w:val="28"/>
          <w:szCs w:val="28"/>
          <w:lang w:val="uk-UA"/>
        </w:rPr>
        <w:t>.</w:t>
      </w:r>
    </w:p>
    <w:p w:rsidR="00E63232" w:rsidRPr="00826EA8" w:rsidRDefault="00E63232" w:rsidP="00E63232">
      <w:pPr>
        <w:ind w:firstLine="567"/>
        <w:jc w:val="both"/>
        <w:rPr>
          <w:color w:val="000000"/>
          <w:sz w:val="28"/>
          <w:szCs w:val="28"/>
          <w:lang w:val="uk-UA"/>
        </w:rPr>
      </w:pPr>
    </w:p>
    <w:p w:rsidR="00E63232" w:rsidRPr="00826EA8" w:rsidRDefault="00E63232" w:rsidP="00E63232">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BD505F" w:rsidRPr="00BD505F" w:rsidRDefault="00BD505F" w:rsidP="001D0DB1">
      <w:pPr>
        <w:pStyle w:val="a7"/>
        <w:widowControl/>
        <w:numPr>
          <w:ilvl w:val="0"/>
          <w:numId w:val="22"/>
        </w:numPr>
        <w:autoSpaceDE/>
        <w:autoSpaceDN/>
        <w:adjustRightInd/>
        <w:ind w:left="0" w:firstLine="0"/>
        <w:jc w:val="both"/>
        <w:rPr>
          <w:color w:val="000000"/>
          <w:sz w:val="28"/>
          <w:szCs w:val="28"/>
          <w:lang w:val="uk-UA"/>
        </w:rPr>
      </w:pPr>
      <w:r w:rsidRPr="00BD505F">
        <w:rPr>
          <w:color w:val="000000"/>
          <w:sz w:val="28"/>
          <w:szCs w:val="28"/>
          <w:lang w:val="uk-UA"/>
        </w:rPr>
        <w:t>Чи може ефективний маркетинг компенсувати недоліки страхового продукту?</w:t>
      </w:r>
    </w:p>
    <w:p w:rsidR="00BD505F" w:rsidRPr="00BD505F" w:rsidRDefault="00BD505F" w:rsidP="001D0DB1">
      <w:pPr>
        <w:pStyle w:val="a7"/>
        <w:widowControl/>
        <w:numPr>
          <w:ilvl w:val="0"/>
          <w:numId w:val="22"/>
        </w:numPr>
        <w:autoSpaceDE/>
        <w:autoSpaceDN/>
        <w:adjustRightInd/>
        <w:ind w:left="0" w:firstLine="0"/>
        <w:jc w:val="both"/>
        <w:rPr>
          <w:color w:val="000000"/>
          <w:sz w:val="28"/>
          <w:szCs w:val="28"/>
          <w:lang w:val="uk-UA"/>
        </w:rPr>
      </w:pPr>
      <w:r w:rsidRPr="00BD505F">
        <w:rPr>
          <w:color w:val="000000"/>
          <w:sz w:val="28"/>
          <w:szCs w:val="28"/>
          <w:lang w:val="uk-UA"/>
        </w:rPr>
        <w:lastRenderedPageBreak/>
        <w:t>Яку роль відіграє довіра споживачів у маркетинговій діяльності страхової компанії?</w:t>
      </w:r>
    </w:p>
    <w:p w:rsidR="00BD505F" w:rsidRPr="00BD505F" w:rsidRDefault="00BD505F" w:rsidP="001D0DB1">
      <w:pPr>
        <w:pStyle w:val="a7"/>
        <w:widowControl/>
        <w:numPr>
          <w:ilvl w:val="0"/>
          <w:numId w:val="22"/>
        </w:numPr>
        <w:autoSpaceDE/>
        <w:autoSpaceDN/>
        <w:adjustRightInd/>
        <w:ind w:left="0" w:firstLine="0"/>
        <w:jc w:val="both"/>
        <w:rPr>
          <w:color w:val="000000"/>
          <w:sz w:val="28"/>
          <w:szCs w:val="28"/>
          <w:lang w:val="uk-UA"/>
        </w:rPr>
      </w:pPr>
      <w:r w:rsidRPr="00BD505F">
        <w:rPr>
          <w:color w:val="000000"/>
          <w:sz w:val="28"/>
          <w:szCs w:val="28"/>
          <w:lang w:val="uk-UA"/>
        </w:rPr>
        <w:t>Чи доцільна універсальна маркетингова стратегія для всіх страхових продуктів?</w:t>
      </w:r>
    </w:p>
    <w:p w:rsidR="00BD505F" w:rsidRPr="00BD505F" w:rsidRDefault="00BD505F" w:rsidP="001D0DB1">
      <w:pPr>
        <w:pStyle w:val="a7"/>
        <w:widowControl/>
        <w:numPr>
          <w:ilvl w:val="0"/>
          <w:numId w:val="22"/>
        </w:numPr>
        <w:autoSpaceDE/>
        <w:autoSpaceDN/>
        <w:adjustRightInd/>
        <w:ind w:left="0" w:firstLine="0"/>
        <w:jc w:val="both"/>
        <w:rPr>
          <w:color w:val="000000"/>
          <w:sz w:val="28"/>
          <w:szCs w:val="28"/>
          <w:lang w:val="uk-UA"/>
        </w:rPr>
      </w:pPr>
      <w:r w:rsidRPr="00BD505F">
        <w:rPr>
          <w:color w:val="000000"/>
          <w:sz w:val="28"/>
          <w:szCs w:val="28"/>
          <w:lang w:val="uk-UA"/>
        </w:rPr>
        <w:t>Як зміни в поведінці страхувальників впливають на маркетингові рішення страховика?</w:t>
      </w:r>
    </w:p>
    <w:p w:rsidR="00F665AD" w:rsidRPr="00BD505F" w:rsidRDefault="00BD505F" w:rsidP="001D0DB1">
      <w:pPr>
        <w:pStyle w:val="a7"/>
        <w:widowControl/>
        <w:numPr>
          <w:ilvl w:val="0"/>
          <w:numId w:val="22"/>
        </w:numPr>
        <w:autoSpaceDE/>
        <w:autoSpaceDN/>
        <w:adjustRightInd/>
        <w:ind w:left="0" w:firstLine="0"/>
        <w:jc w:val="both"/>
        <w:rPr>
          <w:color w:val="000000"/>
          <w:sz w:val="28"/>
          <w:szCs w:val="28"/>
        </w:rPr>
      </w:pPr>
      <w:r w:rsidRPr="00BD505F">
        <w:rPr>
          <w:color w:val="000000"/>
          <w:sz w:val="28"/>
          <w:szCs w:val="28"/>
          <w:lang w:val="uk-UA"/>
        </w:rPr>
        <w:t>Чи можливий сталий розвиток страхової компанії без системного маркетингового менеджменту?</w:t>
      </w:r>
    </w:p>
    <w:p w:rsidR="00BD505F" w:rsidRPr="00BD505F" w:rsidRDefault="00BD505F" w:rsidP="00BD505F">
      <w:pPr>
        <w:widowControl/>
        <w:autoSpaceDE/>
        <w:autoSpaceDN/>
        <w:adjustRightInd/>
        <w:ind w:firstLine="567"/>
        <w:jc w:val="both"/>
        <w:rPr>
          <w:sz w:val="28"/>
          <w:szCs w:val="28"/>
        </w:rPr>
      </w:pPr>
    </w:p>
    <w:p w:rsidR="00F665AD" w:rsidRPr="00F665AD" w:rsidRDefault="00F665AD" w:rsidP="00F665AD">
      <w:pPr>
        <w:shd w:val="clear" w:color="auto" w:fill="FFFFFF"/>
        <w:ind w:firstLine="567"/>
        <w:jc w:val="center"/>
        <w:rPr>
          <w:color w:val="000000"/>
          <w:sz w:val="28"/>
          <w:szCs w:val="28"/>
          <w:lang w:val="uk-UA"/>
        </w:rPr>
      </w:pPr>
      <w:r w:rsidRPr="00F665AD">
        <w:rPr>
          <w:color w:val="000000"/>
          <w:sz w:val="28"/>
          <w:szCs w:val="28"/>
          <w:lang w:val="uk-UA"/>
        </w:rPr>
        <w:t>ЛІТЕРАТУРА</w:t>
      </w:r>
    </w:p>
    <w:p w:rsidR="00B43532" w:rsidRPr="00B43532" w:rsidRDefault="00B43532" w:rsidP="001D0DB1">
      <w:pPr>
        <w:pStyle w:val="a7"/>
        <w:numPr>
          <w:ilvl w:val="0"/>
          <w:numId w:val="19"/>
        </w:numPr>
        <w:shd w:val="clear" w:color="auto" w:fill="FFFFFF"/>
        <w:ind w:left="0" w:firstLine="0"/>
        <w:jc w:val="both"/>
        <w:rPr>
          <w:color w:val="000000"/>
          <w:sz w:val="28"/>
          <w:szCs w:val="28"/>
          <w:lang w:val="uk-UA"/>
        </w:rPr>
      </w:pPr>
      <w:r w:rsidRPr="00B43532">
        <w:rPr>
          <w:color w:val="000000"/>
          <w:sz w:val="28"/>
          <w:szCs w:val="28"/>
          <w:lang w:val="uk-UA"/>
        </w:rPr>
        <w:t xml:space="preserve">Бойко Р.В., </w:t>
      </w:r>
      <w:proofErr w:type="spellStart"/>
      <w:r w:rsidRPr="00B43532">
        <w:rPr>
          <w:color w:val="000000"/>
          <w:sz w:val="28"/>
          <w:szCs w:val="28"/>
          <w:lang w:val="uk-UA"/>
        </w:rPr>
        <w:t>Андрушкевич</w:t>
      </w:r>
      <w:proofErr w:type="spellEnd"/>
      <w:r w:rsidRPr="00B43532">
        <w:rPr>
          <w:color w:val="000000"/>
          <w:sz w:val="28"/>
          <w:szCs w:val="28"/>
          <w:lang w:val="uk-UA"/>
        </w:rPr>
        <w:t xml:space="preserve"> З.М. Управління обслуговування клієнтів на основі маркетингової концепції. Соці</w:t>
      </w:r>
      <w:r w:rsidR="00D214FD">
        <w:rPr>
          <w:color w:val="000000"/>
          <w:sz w:val="28"/>
          <w:szCs w:val="28"/>
          <w:lang w:val="uk-UA"/>
        </w:rPr>
        <w:t>а</w:t>
      </w:r>
      <w:r w:rsidRPr="00B43532">
        <w:rPr>
          <w:color w:val="000000"/>
          <w:sz w:val="28"/>
          <w:szCs w:val="28"/>
          <w:lang w:val="uk-UA"/>
        </w:rPr>
        <w:t xml:space="preserve">льний розвиток: економіко-правові проблеми. 2025. № 1. С. 57-63. DOI: </w:t>
      </w:r>
      <w:hyperlink r:id="rId21" w:history="1">
        <w:r w:rsidRPr="008E06EB">
          <w:rPr>
            <w:rStyle w:val="a8"/>
            <w:sz w:val="28"/>
            <w:szCs w:val="28"/>
            <w:lang w:val="uk-UA"/>
          </w:rPr>
          <w:t>https://doi.org/10.70651/3083-6018/2025.1.07</w:t>
        </w:r>
      </w:hyperlink>
      <w:r>
        <w:rPr>
          <w:color w:val="000000"/>
          <w:sz w:val="28"/>
          <w:szCs w:val="28"/>
          <w:lang w:val="uk-UA"/>
        </w:rPr>
        <w:t xml:space="preserve"> </w:t>
      </w:r>
    </w:p>
    <w:p w:rsidR="00B43532" w:rsidRPr="00B43532" w:rsidRDefault="00B43532" w:rsidP="001D0DB1">
      <w:pPr>
        <w:pStyle w:val="a7"/>
        <w:numPr>
          <w:ilvl w:val="0"/>
          <w:numId w:val="19"/>
        </w:numPr>
        <w:shd w:val="clear" w:color="auto" w:fill="FFFFFF"/>
        <w:ind w:left="0" w:firstLine="0"/>
        <w:jc w:val="both"/>
        <w:rPr>
          <w:color w:val="000000"/>
          <w:sz w:val="28"/>
          <w:szCs w:val="28"/>
          <w:lang w:val="uk-UA"/>
        </w:rPr>
      </w:pPr>
      <w:r w:rsidRPr="00B43532">
        <w:rPr>
          <w:color w:val="000000"/>
          <w:sz w:val="28"/>
          <w:szCs w:val="28"/>
          <w:lang w:val="uk-UA"/>
        </w:rPr>
        <w:t xml:space="preserve">Мельник Т. А. Управління маркетинговою діяльністю як елемент страхового менеджменту/ Маркетинг у підприємництві, біржовій діяльності та торгівлі в </w:t>
      </w:r>
      <w:proofErr w:type="spellStart"/>
      <w:r w:rsidRPr="00B43532">
        <w:rPr>
          <w:color w:val="000000"/>
          <w:sz w:val="28"/>
          <w:szCs w:val="28"/>
          <w:lang w:val="uk-UA"/>
        </w:rPr>
        <w:t>smart</w:t>
      </w:r>
      <w:proofErr w:type="spellEnd"/>
      <w:r w:rsidRPr="00B43532">
        <w:rPr>
          <w:color w:val="000000"/>
          <w:sz w:val="28"/>
          <w:szCs w:val="28"/>
          <w:lang w:val="uk-UA"/>
        </w:rPr>
        <w:t xml:space="preserve"> суспільстві: управлінський, інноваційний та методичний виміри : </w:t>
      </w:r>
      <w:proofErr w:type="spellStart"/>
      <w:r w:rsidRPr="00B43532">
        <w:rPr>
          <w:color w:val="000000"/>
          <w:sz w:val="28"/>
          <w:szCs w:val="28"/>
          <w:lang w:val="uk-UA"/>
        </w:rPr>
        <w:t>кол</w:t>
      </w:r>
      <w:proofErr w:type="spellEnd"/>
      <w:r w:rsidRPr="00B43532">
        <w:rPr>
          <w:color w:val="000000"/>
          <w:sz w:val="28"/>
          <w:szCs w:val="28"/>
          <w:lang w:val="uk-UA"/>
        </w:rPr>
        <w:t xml:space="preserve">. </w:t>
      </w:r>
      <w:proofErr w:type="spellStart"/>
      <w:r w:rsidRPr="00B43532">
        <w:rPr>
          <w:color w:val="000000"/>
          <w:sz w:val="28"/>
          <w:szCs w:val="28"/>
          <w:lang w:val="uk-UA"/>
        </w:rPr>
        <w:t>моногр</w:t>
      </w:r>
      <w:proofErr w:type="spellEnd"/>
      <w:r w:rsidRPr="00B43532">
        <w:rPr>
          <w:color w:val="000000"/>
          <w:sz w:val="28"/>
          <w:szCs w:val="28"/>
          <w:lang w:val="uk-UA"/>
        </w:rPr>
        <w:t xml:space="preserve">. / за наук. ред. І. В. </w:t>
      </w:r>
      <w:proofErr w:type="spellStart"/>
      <w:r w:rsidRPr="00B43532">
        <w:rPr>
          <w:color w:val="000000"/>
          <w:sz w:val="28"/>
          <w:szCs w:val="28"/>
          <w:lang w:val="uk-UA"/>
        </w:rPr>
        <w:t>Перевозової</w:t>
      </w:r>
      <w:proofErr w:type="spellEnd"/>
      <w:r w:rsidRPr="00B43532">
        <w:rPr>
          <w:color w:val="000000"/>
          <w:sz w:val="28"/>
          <w:szCs w:val="28"/>
          <w:lang w:val="uk-UA"/>
        </w:rPr>
        <w:t xml:space="preserve">. Львів : Кошовий Б.- П. О., 2023. </w:t>
      </w:r>
      <w:proofErr w:type="spellStart"/>
      <w:r w:rsidRPr="00B43532">
        <w:rPr>
          <w:color w:val="000000"/>
          <w:sz w:val="28"/>
          <w:szCs w:val="28"/>
          <w:lang w:val="uk-UA"/>
        </w:rPr>
        <w:t>Розд</w:t>
      </w:r>
      <w:proofErr w:type="spellEnd"/>
      <w:r w:rsidRPr="00B43532">
        <w:rPr>
          <w:color w:val="000000"/>
          <w:sz w:val="28"/>
          <w:szCs w:val="28"/>
          <w:lang w:val="uk-UA"/>
        </w:rPr>
        <w:t>. 2.9. С. 300-323.</w:t>
      </w:r>
    </w:p>
    <w:p w:rsidR="00B43532" w:rsidRPr="00B43532" w:rsidRDefault="00B43532" w:rsidP="001D0DB1">
      <w:pPr>
        <w:pStyle w:val="a7"/>
        <w:numPr>
          <w:ilvl w:val="0"/>
          <w:numId w:val="19"/>
        </w:numPr>
        <w:shd w:val="clear" w:color="auto" w:fill="FFFFFF"/>
        <w:ind w:left="0" w:firstLine="0"/>
        <w:jc w:val="both"/>
        <w:rPr>
          <w:color w:val="000000"/>
          <w:sz w:val="28"/>
          <w:szCs w:val="28"/>
          <w:lang w:val="uk-UA"/>
        </w:rPr>
      </w:pPr>
      <w:r w:rsidRPr="00B43532">
        <w:rPr>
          <w:color w:val="000000"/>
          <w:sz w:val="28"/>
          <w:szCs w:val="28"/>
          <w:lang w:val="uk-UA"/>
        </w:rPr>
        <w:t xml:space="preserve">Федорович І., Кулина Г. Особливості маркетингу в страховій діяльності. Світ фінансів. 2022. № 4(73). DOI: </w:t>
      </w:r>
      <w:hyperlink r:id="rId22" w:history="1">
        <w:r w:rsidRPr="008E06EB">
          <w:rPr>
            <w:rStyle w:val="a8"/>
            <w:sz w:val="28"/>
            <w:szCs w:val="28"/>
            <w:lang w:val="uk-UA"/>
          </w:rPr>
          <w:t>https://doi.org/10.35774/sf2022.04.129</w:t>
        </w:r>
      </w:hyperlink>
      <w:r>
        <w:rPr>
          <w:color w:val="000000"/>
          <w:sz w:val="28"/>
          <w:szCs w:val="28"/>
          <w:lang w:val="uk-UA"/>
        </w:rPr>
        <w:t xml:space="preserve"> </w:t>
      </w:r>
    </w:p>
    <w:p w:rsidR="00F665AD" w:rsidRP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jc w:val="center"/>
        <w:rPr>
          <w:b/>
          <w:sz w:val="28"/>
          <w:szCs w:val="28"/>
          <w:lang w:val="uk-UA"/>
        </w:rPr>
      </w:pPr>
      <w:r w:rsidRPr="00F665AD">
        <w:rPr>
          <w:b/>
          <w:sz w:val="28"/>
          <w:szCs w:val="28"/>
          <w:lang w:val="uk-UA"/>
        </w:rPr>
        <w:t>ТЕМА 6.</w:t>
      </w:r>
    </w:p>
    <w:p w:rsidR="00F665AD" w:rsidRDefault="00BD505F" w:rsidP="00F665AD">
      <w:pPr>
        <w:shd w:val="clear" w:color="auto" w:fill="FFFFFF"/>
        <w:ind w:firstLine="567"/>
        <w:jc w:val="center"/>
        <w:rPr>
          <w:b/>
          <w:iCs/>
          <w:sz w:val="28"/>
          <w:szCs w:val="28"/>
          <w:lang w:val="en-US"/>
        </w:rPr>
      </w:pPr>
      <w:r w:rsidRPr="00BD505F">
        <w:rPr>
          <w:b/>
          <w:iCs/>
          <w:sz w:val="28"/>
          <w:szCs w:val="28"/>
        </w:rPr>
        <w:t>РИЗИК-МЕНЕДЖМЕНТ СТРАХОВОЇ КОМПАНІЇ</w:t>
      </w:r>
    </w:p>
    <w:p w:rsidR="00BD505F" w:rsidRPr="00F665AD" w:rsidRDefault="00BD505F" w:rsidP="00BD505F">
      <w:pPr>
        <w:shd w:val="clear" w:color="auto" w:fill="FFFFFF"/>
        <w:ind w:firstLine="567"/>
        <w:jc w:val="both"/>
        <w:rPr>
          <w:color w:val="000000"/>
          <w:sz w:val="28"/>
          <w:szCs w:val="28"/>
          <w:lang w:val="uk-UA"/>
        </w:rPr>
      </w:pPr>
    </w:p>
    <w:p w:rsidR="00BD505F" w:rsidRDefault="00BD505F" w:rsidP="00BD505F">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116B34" w:rsidRPr="00116B34">
        <w:rPr>
          <w:color w:val="000000"/>
          <w:sz w:val="28"/>
          <w:szCs w:val="28"/>
          <w:lang w:val="uk-UA"/>
        </w:rPr>
        <w:t>сформувати у здобувачів вищої освіти системне уявлення про ризик-менеджмент як ключову складову страхового менеджменту; розкрити економічну сутність, види та джерела ризиків у діяльності страхової компанії; розвинути практичні навички ідентифікації, оцінювання та управління ризиками з метою забезпечення фінансової стійкості</w:t>
      </w:r>
      <w:r w:rsidR="00116B34">
        <w:rPr>
          <w:color w:val="000000"/>
          <w:sz w:val="28"/>
          <w:szCs w:val="28"/>
          <w:lang w:val="uk-UA"/>
        </w:rPr>
        <w:t xml:space="preserve"> й платоспроможності страховика</w:t>
      </w:r>
      <w:r w:rsidRPr="00CB41A8">
        <w:rPr>
          <w:color w:val="000000"/>
          <w:sz w:val="28"/>
          <w:szCs w:val="28"/>
          <w:lang w:val="uk-UA"/>
        </w:rPr>
        <w:t>.</w:t>
      </w:r>
    </w:p>
    <w:p w:rsidR="00BD505F" w:rsidRPr="00826EA8"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sidRPr="00826EA8">
        <w:rPr>
          <w:b/>
          <w:color w:val="000000"/>
          <w:sz w:val="28"/>
          <w:szCs w:val="28"/>
          <w:lang w:val="uk-UA"/>
        </w:rPr>
        <w:t>Програмні питання:</w:t>
      </w:r>
    </w:p>
    <w:p w:rsidR="00116B34" w:rsidRPr="00116B34" w:rsidRDefault="00116B34" w:rsidP="001D0DB1">
      <w:pPr>
        <w:pStyle w:val="a7"/>
        <w:numPr>
          <w:ilvl w:val="0"/>
          <w:numId w:val="25"/>
        </w:numPr>
        <w:ind w:left="0" w:firstLine="0"/>
        <w:jc w:val="both"/>
        <w:rPr>
          <w:color w:val="000000"/>
          <w:sz w:val="28"/>
          <w:szCs w:val="28"/>
          <w:lang w:val="uk-UA"/>
        </w:rPr>
      </w:pPr>
      <w:r w:rsidRPr="00116B34">
        <w:rPr>
          <w:color w:val="000000"/>
          <w:sz w:val="28"/>
          <w:szCs w:val="28"/>
          <w:lang w:val="uk-UA"/>
        </w:rPr>
        <w:t>Сутність ризику та ризик-менеджменту в страховій діяльності.</w:t>
      </w:r>
    </w:p>
    <w:p w:rsidR="00116B34" w:rsidRPr="00116B34" w:rsidRDefault="00116B34" w:rsidP="001D0DB1">
      <w:pPr>
        <w:pStyle w:val="a7"/>
        <w:numPr>
          <w:ilvl w:val="0"/>
          <w:numId w:val="25"/>
        </w:numPr>
        <w:ind w:left="0" w:firstLine="0"/>
        <w:jc w:val="both"/>
        <w:rPr>
          <w:color w:val="000000"/>
          <w:sz w:val="28"/>
          <w:szCs w:val="28"/>
          <w:lang w:val="uk-UA"/>
        </w:rPr>
      </w:pPr>
      <w:r w:rsidRPr="00116B34">
        <w:rPr>
          <w:color w:val="000000"/>
          <w:sz w:val="28"/>
          <w:szCs w:val="28"/>
          <w:lang w:val="uk-UA"/>
        </w:rPr>
        <w:t>Класифікація ризиків страхової компанії та їх характеристика.</w:t>
      </w:r>
    </w:p>
    <w:p w:rsidR="00116B34" w:rsidRPr="00116B34" w:rsidRDefault="00116B34" w:rsidP="001D0DB1">
      <w:pPr>
        <w:pStyle w:val="a7"/>
        <w:numPr>
          <w:ilvl w:val="0"/>
          <w:numId w:val="25"/>
        </w:numPr>
        <w:ind w:left="0" w:firstLine="0"/>
        <w:jc w:val="both"/>
        <w:rPr>
          <w:color w:val="000000"/>
          <w:sz w:val="28"/>
          <w:szCs w:val="28"/>
          <w:lang w:val="uk-UA"/>
        </w:rPr>
      </w:pPr>
      <w:r w:rsidRPr="00116B34">
        <w:rPr>
          <w:color w:val="000000"/>
          <w:sz w:val="28"/>
          <w:szCs w:val="28"/>
          <w:lang w:val="uk-UA"/>
        </w:rPr>
        <w:t>Процес ризик-менеджменту страховика: етапи та інструменти.</w:t>
      </w:r>
    </w:p>
    <w:p w:rsidR="00116B34" w:rsidRPr="00116B34" w:rsidRDefault="00116B34" w:rsidP="001D0DB1">
      <w:pPr>
        <w:pStyle w:val="a7"/>
        <w:numPr>
          <w:ilvl w:val="0"/>
          <w:numId w:val="25"/>
        </w:numPr>
        <w:ind w:left="0" w:firstLine="0"/>
        <w:jc w:val="both"/>
        <w:rPr>
          <w:color w:val="000000"/>
          <w:sz w:val="28"/>
          <w:szCs w:val="28"/>
          <w:lang w:val="uk-UA"/>
        </w:rPr>
      </w:pPr>
      <w:r w:rsidRPr="00116B34">
        <w:rPr>
          <w:color w:val="000000"/>
          <w:sz w:val="28"/>
          <w:szCs w:val="28"/>
          <w:lang w:val="uk-UA"/>
        </w:rPr>
        <w:t>Методи управління ризиками у страховій компанії.</w:t>
      </w:r>
    </w:p>
    <w:p w:rsidR="00BD505F" w:rsidRPr="00CB41A8" w:rsidRDefault="00116B34" w:rsidP="001D0DB1">
      <w:pPr>
        <w:pStyle w:val="a7"/>
        <w:numPr>
          <w:ilvl w:val="0"/>
          <w:numId w:val="25"/>
        </w:numPr>
        <w:ind w:left="0" w:firstLine="0"/>
        <w:jc w:val="both"/>
        <w:rPr>
          <w:color w:val="000000"/>
          <w:sz w:val="28"/>
          <w:szCs w:val="28"/>
          <w:lang w:val="uk-UA"/>
        </w:rPr>
      </w:pPr>
      <w:r w:rsidRPr="00116B34">
        <w:rPr>
          <w:color w:val="000000"/>
          <w:sz w:val="28"/>
          <w:szCs w:val="28"/>
          <w:lang w:val="uk-UA"/>
        </w:rPr>
        <w:t xml:space="preserve">Роль ризик-менеджменту у забезпеченні фінансової стійкості </w:t>
      </w:r>
      <w:r>
        <w:rPr>
          <w:color w:val="000000"/>
          <w:sz w:val="28"/>
          <w:szCs w:val="28"/>
          <w:lang w:val="uk-UA"/>
        </w:rPr>
        <w:t>та платоспроможності страховика</w:t>
      </w:r>
      <w:r w:rsidR="00BD505F" w:rsidRPr="00CB41A8">
        <w:rPr>
          <w:color w:val="000000"/>
          <w:sz w:val="28"/>
          <w:szCs w:val="28"/>
          <w:lang w:val="uk-UA"/>
        </w:rPr>
        <w:t>.</w:t>
      </w:r>
    </w:p>
    <w:p w:rsidR="00BD505F" w:rsidRPr="00826EA8"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sidRPr="00826EA8">
        <w:rPr>
          <w:b/>
          <w:color w:val="000000"/>
          <w:sz w:val="28"/>
          <w:szCs w:val="28"/>
          <w:lang w:val="uk-UA"/>
        </w:rPr>
        <w:t>Методичні поради</w:t>
      </w:r>
    </w:p>
    <w:p w:rsidR="00BD505F" w:rsidRDefault="00116B34" w:rsidP="00BD505F">
      <w:pPr>
        <w:ind w:firstLine="567"/>
        <w:jc w:val="both"/>
        <w:rPr>
          <w:color w:val="000000"/>
          <w:sz w:val="28"/>
          <w:szCs w:val="28"/>
          <w:lang w:val="uk-UA"/>
        </w:rPr>
      </w:pPr>
      <w:r w:rsidRPr="00116B34">
        <w:rPr>
          <w:color w:val="000000"/>
          <w:sz w:val="28"/>
          <w:szCs w:val="28"/>
          <w:lang w:val="uk-UA"/>
        </w:rPr>
        <w:t xml:space="preserve">Під час опрацювання теми доцільно розглядати ризик-менеджмент як безперервний управлінський процес, інтегрований у всі напрями діяльності страхової компанії. Особливу увагу слід приділити взаємозв’язку між прийняттям страхових ризиків, формуванням страхового портфеля та фінансовими результатами страховика. Важливо усвідомити, що ефективний ризик-менеджмент не обмежується мінімізацією ризиків, а передбачає їх усвідомлене прийняття в межах допустимого рівня. Під час виконання практичних завдань рекомендується </w:t>
      </w:r>
      <w:r w:rsidRPr="00116B34">
        <w:rPr>
          <w:color w:val="000000"/>
          <w:sz w:val="28"/>
          <w:szCs w:val="28"/>
          <w:lang w:val="uk-UA"/>
        </w:rPr>
        <w:lastRenderedPageBreak/>
        <w:t>застосовувати аналітичний підхід та орієнтуватися на управлі</w:t>
      </w:r>
      <w:r>
        <w:rPr>
          <w:color w:val="000000"/>
          <w:sz w:val="28"/>
          <w:szCs w:val="28"/>
          <w:lang w:val="uk-UA"/>
        </w:rPr>
        <w:t>нську логіку страхового бізнесу</w:t>
      </w:r>
      <w:r w:rsidR="00BD505F" w:rsidRPr="00CB41A8">
        <w:rPr>
          <w:color w:val="000000"/>
          <w:sz w:val="28"/>
          <w:szCs w:val="28"/>
          <w:lang w:val="uk-UA"/>
        </w:rPr>
        <w:t>.</w:t>
      </w:r>
    </w:p>
    <w:p w:rsidR="00BD505F"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sidRPr="00826EA8">
        <w:rPr>
          <w:b/>
          <w:color w:val="000000"/>
          <w:sz w:val="28"/>
          <w:szCs w:val="28"/>
          <w:lang w:val="uk-UA"/>
        </w:rPr>
        <w:t>Практикум</w:t>
      </w:r>
    </w:p>
    <w:p w:rsidR="00BD505F" w:rsidRDefault="00BD505F" w:rsidP="00BD505F">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116B34" w:rsidRPr="00116B34">
        <w:rPr>
          <w:color w:val="000000"/>
          <w:sz w:val="28"/>
          <w:szCs w:val="28"/>
          <w:lang w:val="uk-UA"/>
        </w:rPr>
        <w:t>Розкрийте економічну сутність ризику в страховій діяльності. Поясніть відмінність між страховими та нестраховими ризиками й обґрунтуйте їх значення дл</w:t>
      </w:r>
      <w:r w:rsidR="00116B34">
        <w:rPr>
          <w:color w:val="000000"/>
          <w:sz w:val="28"/>
          <w:szCs w:val="28"/>
          <w:lang w:val="uk-UA"/>
        </w:rPr>
        <w:t>я діяльності страхової компанії</w:t>
      </w:r>
      <w:r w:rsidRPr="00177DA9">
        <w:rPr>
          <w:color w:val="000000"/>
          <w:sz w:val="28"/>
          <w:szCs w:val="28"/>
          <w:lang w:val="uk-UA"/>
        </w:rPr>
        <w:t>.</w:t>
      </w:r>
    </w:p>
    <w:p w:rsidR="00BD505F" w:rsidRDefault="00BD505F" w:rsidP="00BD505F">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116B34" w:rsidRPr="00116B34">
        <w:rPr>
          <w:color w:val="000000"/>
          <w:sz w:val="28"/>
          <w:szCs w:val="28"/>
          <w:lang w:val="uk-UA"/>
        </w:rPr>
        <w:t xml:space="preserve">Охарактеризуйте основні види ризиків страхової компанії (страхові, фінансові, інвестиційні, операційні, репутаційні тощо). Визначте джерела їх виникнення та </w:t>
      </w:r>
      <w:r w:rsidR="00116B34">
        <w:rPr>
          <w:color w:val="000000"/>
          <w:sz w:val="28"/>
          <w:szCs w:val="28"/>
          <w:lang w:val="uk-UA"/>
        </w:rPr>
        <w:t>можливі наслідки для страховика</w:t>
      </w:r>
      <w:r w:rsidRPr="00177DA9">
        <w:rPr>
          <w:color w:val="000000"/>
          <w:sz w:val="28"/>
          <w:szCs w:val="28"/>
          <w:lang w:val="uk-UA"/>
        </w:rPr>
        <w:t>.</w:t>
      </w:r>
    </w:p>
    <w:p w:rsidR="00BD505F" w:rsidRDefault="00BD505F" w:rsidP="00BD505F">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116B34" w:rsidRPr="00116B34">
        <w:rPr>
          <w:color w:val="000000"/>
          <w:sz w:val="28"/>
          <w:szCs w:val="28"/>
          <w:lang w:val="uk-UA"/>
        </w:rPr>
        <w:t>Проаналізуйте етапи процесу ризик-менеджменту страхової компанії. Поясніть роль ідентифікації та оцінювання ризиків у</w:t>
      </w:r>
      <w:r w:rsidR="00116B34">
        <w:rPr>
          <w:color w:val="000000"/>
          <w:sz w:val="28"/>
          <w:szCs w:val="28"/>
          <w:lang w:val="uk-UA"/>
        </w:rPr>
        <w:t xml:space="preserve"> прийнятті управлінських рішень</w:t>
      </w:r>
      <w:r w:rsidRPr="00177DA9">
        <w:rPr>
          <w:color w:val="000000"/>
          <w:sz w:val="28"/>
          <w:szCs w:val="28"/>
          <w:lang w:val="uk-UA"/>
        </w:rPr>
        <w:t>.</w:t>
      </w:r>
    </w:p>
    <w:p w:rsidR="00BD505F" w:rsidRDefault="00BD505F" w:rsidP="00BD505F">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116B34" w:rsidRPr="00116B34">
        <w:rPr>
          <w:color w:val="000000"/>
          <w:sz w:val="28"/>
          <w:szCs w:val="28"/>
          <w:lang w:val="uk-UA"/>
        </w:rPr>
        <w:t>Порівняйте основні методи управління ризиками (уникнення, зниження, передача, прийняття). Визначте, які з них є найбільш характерними для страхового бізне</w:t>
      </w:r>
      <w:r w:rsidR="00116B34">
        <w:rPr>
          <w:color w:val="000000"/>
          <w:sz w:val="28"/>
          <w:szCs w:val="28"/>
          <w:lang w:val="uk-UA"/>
        </w:rPr>
        <w:t>су, та обґрунтуйте свою позицію</w:t>
      </w:r>
      <w:r w:rsidRPr="00177DA9">
        <w:rPr>
          <w:color w:val="000000"/>
          <w:sz w:val="28"/>
          <w:szCs w:val="28"/>
          <w:lang w:val="uk-UA"/>
        </w:rPr>
        <w:t>.</w:t>
      </w:r>
    </w:p>
    <w:p w:rsidR="00BD505F" w:rsidRPr="00826EA8"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Pr>
          <w:b/>
          <w:color w:val="000000"/>
          <w:sz w:val="28"/>
          <w:szCs w:val="28"/>
          <w:lang w:val="uk-UA"/>
        </w:rPr>
        <w:t xml:space="preserve">Кейс </w:t>
      </w:r>
      <w:r w:rsidR="00D214FD">
        <w:rPr>
          <w:b/>
          <w:color w:val="000000"/>
          <w:sz w:val="28"/>
          <w:szCs w:val="28"/>
          <w:lang w:val="uk-UA"/>
        </w:rPr>
        <w:t>6</w:t>
      </w:r>
    </w:p>
    <w:p w:rsidR="00116B34" w:rsidRPr="00116B34" w:rsidRDefault="00116B34" w:rsidP="00116B34">
      <w:pPr>
        <w:ind w:firstLine="567"/>
        <w:jc w:val="both"/>
        <w:rPr>
          <w:color w:val="000000"/>
          <w:sz w:val="28"/>
          <w:szCs w:val="28"/>
          <w:lang w:val="uk-UA"/>
        </w:rPr>
      </w:pPr>
      <w:r w:rsidRPr="00116B34">
        <w:rPr>
          <w:color w:val="000000"/>
          <w:sz w:val="28"/>
          <w:szCs w:val="28"/>
          <w:lang w:val="uk-UA"/>
        </w:rPr>
        <w:t>Страхова компанія активно розширює обсяги страхування, збільшуючи кількість договорів та приймаючи нові види ризиків. Водночас спостерігається зростання страхових виплат і зниження показників фінансової стійкості.</w:t>
      </w:r>
    </w:p>
    <w:p w:rsidR="00116B34" w:rsidRPr="00116B34" w:rsidRDefault="00116B34" w:rsidP="00116B34">
      <w:pPr>
        <w:ind w:firstLine="567"/>
        <w:jc w:val="both"/>
        <w:rPr>
          <w:color w:val="000000"/>
          <w:sz w:val="28"/>
          <w:szCs w:val="28"/>
          <w:lang w:val="uk-UA"/>
        </w:rPr>
      </w:pPr>
      <w:r w:rsidRPr="00116B34">
        <w:rPr>
          <w:color w:val="000000"/>
          <w:sz w:val="28"/>
          <w:szCs w:val="28"/>
          <w:lang w:val="uk-UA"/>
        </w:rPr>
        <w:t>Проаналізуйте ситуацію та дайте відповіді на запитання:</w:t>
      </w:r>
    </w:p>
    <w:p w:rsidR="00116B34" w:rsidRPr="00116B34" w:rsidRDefault="00116B34" w:rsidP="001D0DB1">
      <w:pPr>
        <w:pStyle w:val="a7"/>
        <w:numPr>
          <w:ilvl w:val="0"/>
          <w:numId w:val="26"/>
        </w:numPr>
        <w:ind w:left="0" w:firstLine="0"/>
        <w:jc w:val="both"/>
        <w:rPr>
          <w:color w:val="000000"/>
          <w:sz w:val="28"/>
          <w:szCs w:val="28"/>
          <w:lang w:val="uk-UA"/>
        </w:rPr>
      </w:pPr>
      <w:r w:rsidRPr="00116B34">
        <w:rPr>
          <w:color w:val="000000"/>
          <w:sz w:val="28"/>
          <w:szCs w:val="28"/>
          <w:lang w:val="uk-UA"/>
        </w:rPr>
        <w:t>які ризики посилилися в діяльності страхової компанії;</w:t>
      </w:r>
    </w:p>
    <w:p w:rsidR="00116B34" w:rsidRPr="00116B34" w:rsidRDefault="00116B34" w:rsidP="001D0DB1">
      <w:pPr>
        <w:pStyle w:val="a7"/>
        <w:numPr>
          <w:ilvl w:val="0"/>
          <w:numId w:val="26"/>
        </w:numPr>
        <w:ind w:left="0" w:firstLine="0"/>
        <w:jc w:val="both"/>
        <w:rPr>
          <w:color w:val="000000"/>
          <w:sz w:val="28"/>
          <w:szCs w:val="28"/>
          <w:lang w:val="uk-UA"/>
        </w:rPr>
      </w:pPr>
      <w:r w:rsidRPr="00116B34">
        <w:rPr>
          <w:color w:val="000000"/>
          <w:sz w:val="28"/>
          <w:szCs w:val="28"/>
          <w:lang w:val="uk-UA"/>
        </w:rPr>
        <w:t>які недоліки в системі ризик-менеджменту могли спричинити таку ситуацію;</w:t>
      </w:r>
    </w:p>
    <w:p w:rsidR="00116B34" w:rsidRPr="00116B34" w:rsidRDefault="00116B34" w:rsidP="001D0DB1">
      <w:pPr>
        <w:pStyle w:val="a7"/>
        <w:numPr>
          <w:ilvl w:val="0"/>
          <w:numId w:val="26"/>
        </w:numPr>
        <w:ind w:left="0" w:firstLine="0"/>
        <w:jc w:val="both"/>
        <w:rPr>
          <w:color w:val="000000"/>
          <w:sz w:val="28"/>
          <w:szCs w:val="28"/>
          <w:lang w:val="uk-UA"/>
        </w:rPr>
      </w:pPr>
      <w:r w:rsidRPr="00116B34">
        <w:rPr>
          <w:color w:val="000000"/>
          <w:sz w:val="28"/>
          <w:szCs w:val="28"/>
          <w:lang w:val="uk-UA"/>
        </w:rPr>
        <w:t>які інструменти ризик-менеджменту доцільно застосувати для стабілізації діяльності;</w:t>
      </w:r>
    </w:p>
    <w:p w:rsidR="00116B34" w:rsidRPr="00116B34" w:rsidRDefault="00116B34" w:rsidP="001D0DB1">
      <w:pPr>
        <w:pStyle w:val="a7"/>
        <w:numPr>
          <w:ilvl w:val="0"/>
          <w:numId w:val="26"/>
        </w:numPr>
        <w:ind w:left="0" w:firstLine="0"/>
        <w:jc w:val="both"/>
        <w:rPr>
          <w:color w:val="000000"/>
          <w:sz w:val="28"/>
          <w:szCs w:val="28"/>
          <w:lang w:val="uk-UA"/>
        </w:rPr>
      </w:pPr>
      <w:r w:rsidRPr="00116B34">
        <w:rPr>
          <w:color w:val="000000"/>
          <w:sz w:val="28"/>
          <w:szCs w:val="28"/>
          <w:lang w:val="uk-UA"/>
        </w:rPr>
        <w:t>як удосконалення управління ризиками вплине на страховий портфель і фінансові результати.</w:t>
      </w:r>
    </w:p>
    <w:p w:rsidR="00BD505F" w:rsidRDefault="00116B34" w:rsidP="00116B34">
      <w:pPr>
        <w:ind w:firstLine="567"/>
        <w:jc w:val="both"/>
        <w:rPr>
          <w:color w:val="000000"/>
          <w:sz w:val="28"/>
          <w:szCs w:val="28"/>
          <w:lang w:val="uk-UA"/>
        </w:rPr>
      </w:pPr>
      <w:r w:rsidRPr="00116B34">
        <w:rPr>
          <w:color w:val="000000"/>
          <w:sz w:val="28"/>
          <w:szCs w:val="28"/>
          <w:lang w:val="uk-UA"/>
        </w:rPr>
        <w:t>Сформулюйте власні рекомендації щодо підвищення ефективнос</w:t>
      </w:r>
      <w:r>
        <w:rPr>
          <w:color w:val="000000"/>
          <w:sz w:val="28"/>
          <w:szCs w:val="28"/>
          <w:lang w:val="uk-UA"/>
        </w:rPr>
        <w:t>ті ризик-менеджменту страховика</w:t>
      </w:r>
      <w:r w:rsidR="00BD505F" w:rsidRPr="004A064D">
        <w:rPr>
          <w:color w:val="000000"/>
          <w:sz w:val="28"/>
          <w:szCs w:val="28"/>
          <w:lang w:val="uk-UA"/>
        </w:rPr>
        <w:t>.</w:t>
      </w:r>
    </w:p>
    <w:p w:rsidR="00BD505F" w:rsidRPr="00826EA8"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Pr>
          <w:b/>
          <w:color w:val="000000"/>
          <w:sz w:val="28"/>
          <w:szCs w:val="28"/>
          <w:lang w:val="uk-UA"/>
        </w:rPr>
        <w:t xml:space="preserve">Тренінг </w:t>
      </w:r>
      <w:r w:rsidR="00D214FD">
        <w:rPr>
          <w:b/>
          <w:color w:val="000000"/>
          <w:sz w:val="28"/>
          <w:szCs w:val="28"/>
          <w:lang w:val="uk-UA"/>
        </w:rPr>
        <w:t>6</w:t>
      </w:r>
    </w:p>
    <w:p w:rsidR="00BD505F" w:rsidRPr="0047629E" w:rsidRDefault="00BD505F" w:rsidP="00BD505F">
      <w:pPr>
        <w:ind w:firstLine="567"/>
        <w:jc w:val="center"/>
        <w:rPr>
          <w:i/>
          <w:color w:val="000000"/>
          <w:sz w:val="28"/>
          <w:szCs w:val="28"/>
          <w:lang w:val="uk-UA"/>
        </w:rPr>
      </w:pPr>
      <w:r w:rsidRPr="0047629E">
        <w:rPr>
          <w:i/>
          <w:color w:val="000000"/>
          <w:sz w:val="28"/>
          <w:szCs w:val="28"/>
          <w:lang w:val="uk-UA"/>
        </w:rPr>
        <w:t>«</w:t>
      </w:r>
      <w:r w:rsidR="00116B34" w:rsidRPr="0047629E">
        <w:rPr>
          <w:i/>
          <w:color w:val="000000"/>
          <w:sz w:val="28"/>
          <w:szCs w:val="28"/>
          <w:lang w:val="uk-UA"/>
        </w:rPr>
        <w:t>Побудова системи ризик-менеджменту страхової компанії</w:t>
      </w:r>
      <w:r w:rsidRPr="0047629E">
        <w:rPr>
          <w:i/>
          <w:color w:val="000000"/>
          <w:sz w:val="28"/>
          <w:szCs w:val="28"/>
          <w:lang w:val="uk-UA"/>
        </w:rPr>
        <w:t>».</w:t>
      </w:r>
    </w:p>
    <w:p w:rsidR="00116B34" w:rsidRPr="00116B34" w:rsidRDefault="00116B34" w:rsidP="00116B34">
      <w:pPr>
        <w:ind w:firstLine="567"/>
        <w:jc w:val="both"/>
        <w:rPr>
          <w:color w:val="000000"/>
          <w:sz w:val="28"/>
          <w:szCs w:val="28"/>
          <w:lang w:val="uk-UA"/>
        </w:rPr>
      </w:pPr>
      <w:r w:rsidRPr="00116B34">
        <w:rPr>
          <w:color w:val="000000"/>
          <w:sz w:val="28"/>
          <w:szCs w:val="28"/>
          <w:lang w:val="uk-UA"/>
        </w:rPr>
        <w:t>Здобувачі об’єднуються в малі групи. Кожна група отримує умовну модель страхової компанії (спеціалізація, масштаби діяльності, структура страхового портфеля). Завдання – визначити ключові ризики страховика, запропонувати методи їх оцінювання та управління, а також сформулювати очікувані результати впровадження системи ризик-менеджменту.</w:t>
      </w:r>
    </w:p>
    <w:p w:rsidR="00BD505F" w:rsidRDefault="00116B34" w:rsidP="00116B34">
      <w:pPr>
        <w:ind w:firstLine="567"/>
        <w:jc w:val="both"/>
        <w:rPr>
          <w:color w:val="000000"/>
          <w:sz w:val="28"/>
          <w:szCs w:val="28"/>
          <w:lang w:val="uk-UA"/>
        </w:rPr>
      </w:pPr>
      <w:r w:rsidRPr="00116B34">
        <w:rPr>
          <w:color w:val="000000"/>
          <w:sz w:val="28"/>
          <w:szCs w:val="28"/>
          <w:lang w:val="uk-UA"/>
        </w:rPr>
        <w:t>Результати обговорюються з позицій управлінської доці</w:t>
      </w:r>
      <w:r>
        <w:rPr>
          <w:color w:val="000000"/>
          <w:sz w:val="28"/>
          <w:szCs w:val="28"/>
          <w:lang w:val="uk-UA"/>
        </w:rPr>
        <w:t>льності та фінансової стійкості</w:t>
      </w:r>
      <w:r w:rsidR="00BD505F" w:rsidRPr="004A064D">
        <w:rPr>
          <w:color w:val="000000"/>
          <w:sz w:val="28"/>
          <w:szCs w:val="28"/>
          <w:lang w:val="uk-UA"/>
        </w:rPr>
        <w:t>.</w:t>
      </w:r>
    </w:p>
    <w:p w:rsidR="00BD505F" w:rsidRPr="00826EA8" w:rsidRDefault="00BD505F" w:rsidP="00BD505F">
      <w:pPr>
        <w:ind w:firstLine="567"/>
        <w:jc w:val="both"/>
        <w:rPr>
          <w:color w:val="000000"/>
          <w:sz w:val="28"/>
          <w:szCs w:val="28"/>
          <w:lang w:val="uk-UA"/>
        </w:rPr>
      </w:pPr>
    </w:p>
    <w:p w:rsidR="00BD505F" w:rsidRPr="00826EA8" w:rsidRDefault="00BD505F" w:rsidP="00BD505F">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116B34" w:rsidRPr="00116B34" w:rsidRDefault="00116B34" w:rsidP="001D0DB1">
      <w:pPr>
        <w:pStyle w:val="a7"/>
        <w:widowControl/>
        <w:numPr>
          <w:ilvl w:val="0"/>
          <w:numId w:val="24"/>
        </w:numPr>
        <w:autoSpaceDE/>
        <w:autoSpaceDN/>
        <w:adjustRightInd/>
        <w:ind w:left="0" w:firstLine="0"/>
        <w:jc w:val="both"/>
        <w:rPr>
          <w:color w:val="000000"/>
          <w:sz w:val="28"/>
          <w:szCs w:val="28"/>
          <w:lang w:val="uk-UA"/>
        </w:rPr>
      </w:pPr>
      <w:r w:rsidRPr="00116B34">
        <w:rPr>
          <w:color w:val="000000"/>
          <w:sz w:val="28"/>
          <w:szCs w:val="28"/>
          <w:lang w:val="uk-UA"/>
        </w:rPr>
        <w:t>Чи можливий страховий бізнес без прийняття ризиків?</w:t>
      </w:r>
    </w:p>
    <w:p w:rsidR="00116B34" w:rsidRPr="00116B34" w:rsidRDefault="00116B34" w:rsidP="001D0DB1">
      <w:pPr>
        <w:pStyle w:val="a7"/>
        <w:widowControl/>
        <w:numPr>
          <w:ilvl w:val="0"/>
          <w:numId w:val="24"/>
        </w:numPr>
        <w:autoSpaceDE/>
        <w:autoSpaceDN/>
        <w:adjustRightInd/>
        <w:ind w:left="0" w:firstLine="0"/>
        <w:jc w:val="both"/>
        <w:rPr>
          <w:color w:val="000000"/>
          <w:sz w:val="28"/>
          <w:szCs w:val="28"/>
          <w:lang w:val="uk-UA"/>
        </w:rPr>
      </w:pPr>
      <w:r w:rsidRPr="00116B34">
        <w:rPr>
          <w:color w:val="000000"/>
          <w:sz w:val="28"/>
          <w:szCs w:val="28"/>
          <w:lang w:val="uk-UA"/>
        </w:rPr>
        <w:t>У чому полягає відмінність ризик-менеджменту страхової компанії від ризик-менеджменту нефінансових підприємств?</w:t>
      </w:r>
    </w:p>
    <w:p w:rsidR="00116B34" w:rsidRPr="00116B34" w:rsidRDefault="00116B34" w:rsidP="001D0DB1">
      <w:pPr>
        <w:pStyle w:val="a7"/>
        <w:widowControl/>
        <w:numPr>
          <w:ilvl w:val="0"/>
          <w:numId w:val="24"/>
        </w:numPr>
        <w:autoSpaceDE/>
        <w:autoSpaceDN/>
        <w:adjustRightInd/>
        <w:ind w:left="0" w:firstLine="0"/>
        <w:jc w:val="both"/>
        <w:rPr>
          <w:color w:val="000000"/>
          <w:sz w:val="28"/>
          <w:szCs w:val="28"/>
          <w:lang w:val="uk-UA"/>
        </w:rPr>
      </w:pPr>
      <w:r w:rsidRPr="00116B34">
        <w:rPr>
          <w:color w:val="000000"/>
          <w:sz w:val="28"/>
          <w:szCs w:val="28"/>
          <w:lang w:val="uk-UA"/>
        </w:rPr>
        <w:lastRenderedPageBreak/>
        <w:t>Які ризики є найбільш небезпечними для фінансової стійкості страховика?</w:t>
      </w:r>
    </w:p>
    <w:p w:rsidR="00116B34" w:rsidRPr="00116B34" w:rsidRDefault="00116B34" w:rsidP="001D0DB1">
      <w:pPr>
        <w:pStyle w:val="a7"/>
        <w:widowControl/>
        <w:numPr>
          <w:ilvl w:val="0"/>
          <w:numId w:val="24"/>
        </w:numPr>
        <w:autoSpaceDE/>
        <w:autoSpaceDN/>
        <w:adjustRightInd/>
        <w:ind w:left="0" w:firstLine="0"/>
        <w:jc w:val="both"/>
        <w:rPr>
          <w:color w:val="000000"/>
          <w:sz w:val="28"/>
          <w:szCs w:val="28"/>
          <w:lang w:val="uk-UA"/>
        </w:rPr>
      </w:pPr>
      <w:r w:rsidRPr="00116B34">
        <w:rPr>
          <w:color w:val="000000"/>
          <w:sz w:val="28"/>
          <w:szCs w:val="28"/>
          <w:lang w:val="uk-UA"/>
        </w:rPr>
        <w:t>Чи здатен ефективний ризик-менеджмент запобігти кризовим явищам у страховій компанії?</w:t>
      </w:r>
    </w:p>
    <w:p w:rsidR="00BD505F" w:rsidRPr="00BD505F" w:rsidRDefault="00116B34" w:rsidP="001D0DB1">
      <w:pPr>
        <w:pStyle w:val="a7"/>
        <w:widowControl/>
        <w:numPr>
          <w:ilvl w:val="0"/>
          <w:numId w:val="24"/>
        </w:numPr>
        <w:autoSpaceDE/>
        <w:autoSpaceDN/>
        <w:adjustRightInd/>
        <w:ind w:left="0" w:firstLine="0"/>
        <w:jc w:val="both"/>
        <w:rPr>
          <w:color w:val="000000"/>
          <w:sz w:val="28"/>
          <w:szCs w:val="28"/>
        </w:rPr>
      </w:pPr>
      <w:r w:rsidRPr="00116B34">
        <w:rPr>
          <w:color w:val="000000"/>
          <w:sz w:val="28"/>
          <w:szCs w:val="28"/>
          <w:lang w:val="uk-UA"/>
        </w:rPr>
        <w:t>Як поєднати прагнення до зростання страхового портфеля з</w:t>
      </w:r>
      <w:r>
        <w:rPr>
          <w:color w:val="000000"/>
          <w:sz w:val="28"/>
          <w:szCs w:val="28"/>
          <w:lang w:val="uk-UA"/>
        </w:rPr>
        <w:t xml:space="preserve"> необхідністю обмеження ризиків</w:t>
      </w:r>
      <w:r w:rsidR="00BD505F" w:rsidRPr="00BD505F">
        <w:rPr>
          <w:color w:val="000000"/>
          <w:sz w:val="28"/>
          <w:szCs w:val="28"/>
          <w:lang w:val="uk-UA"/>
        </w:rPr>
        <w:t>?</w:t>
      </w:r>
    </w:p>
    <w:p w:rsidR="00BD505F" w:rsidRPr="00BD505F" w:rsidRDefault="00BD505F" w:rsidP="00BD505F">
      <w:pPr>
        <w:pStyle w:val="a7"/>
        <w:widowControl/>
        <w:autoSpaceDE/>
        <w:autoSpaceDN/>
        <w:adjustRightInd/>
        <w:ind w:left="0"/>
        <w:jc w:val="both"/>
        <w:rPr>
          <w:color w:val="000000"/>
          <w:sz w:val="28"/>
          <w:szCs w:val="28"/>
        </w:rPr>
      </w:pPr>
    </w:p>
    <w:p w:rsidR="00F665AD" w:rsidRPr="00F665AD" w:rsidRDefault="00F665AD" w:rsidP="00F665AD">
      <w:pPr>
        <w:shd w:val="clear" w:color="auto" w:fill="FFFFFF"/>
        <w:ind w:firstLine="567"/>
        <w:jc w:val="center"/>
        <w:rPr>
          <w:sz w:val="28"/>
          <w:szCs w:val="28"/>
          <w:lang w:val="uk-UA"/>
        </w:rPr>
      </w:pPr>
      <w:r w:rsidRPr="00F665AD">
        <w:rPr>
          <w:color w:val="000000"/>
          <w:sz w:val="28"/>
          <w:szCs w:val="28"/>
          <w:lang w:val="uk-UA"/>
        </w:rPr>
        <w:t>ЛІТЕРАТУРА</w:t>
      </w:r>
    </w:p>
    <w:p w:rsidR="00BD505F" w:rsidRPr="00BD505F" w:rsidRDefault="00BD505F" w:rsidP="001D0DB1">
      <w:pPr>
        <w:pStyle w:val="a7"/>
        <w:widowControl/>
        <w:numPr>
          <w:ilvl w:val="0"/>
          <w:numId w:val="23"/>
        </w:numPr>
        <w:autoSpaceDE/>
        <w:autoSpaceDN/>
        <w:adjustRightInd/>
        <w:ind w:left="0" w:firstLine="0"/>
        <w:jc w:val="both"/>
        <w:rPr>
          <w:color w:val="000000"/>
          <w:sz w:val="28"/>
          <w:szCs w:val="28"/>
          <w:lang w:val="uk-UA"/>
        </w:rPr>
      </w:pPr>
      <w:r w:rsidRPr="00BD505F">
        <w:rPr>
          <w:color w:val="000000"/>
          <w:sz w:val="28"/>
          <w:szCs w:val="28"/>
          <w:lang w:val="uk-UA"/>
        </w:rPr>
        <w:t xml:space="preserve">Глухова В., </w:t>
      </w:r>
      <w:proofErr w:type="spellStart"/>
      <w:r w:rsidRPr="00BD505F">
        <w:rPr>
          <w:color w:val="000000"/>
          <w:sz w:val="28"/>
          <w:szCs w:val="28"/>
          <w:lang w:val="uk-UA"/>
        </w:rPr>
        <w:t>Крот</w:t>
      </w:r>
      <w:proofErr w:type="spellEnd"/>
      <w:r w:rsidRPr="00BD505F">
        <w:rPr>
          <w:color w:val="000000"/>
          <w:sz w:val="28"/>
          <w:szCs w:val="28"/>
          <w:lang w:val="uk-UA"/>
        </w:rPr>
        <w:t xml:space="preserve"> Л. Управління ризиками діяльності страхових компаній в контексті фінансової безпеки. Економіка та суспільство. 2023. №54. DOI: </w:t>
      </w:r>
      <w:hyperlink r:id="rId23" w:history="1">
        <w:r w:rsidRPr="008E06EB">
          <w:rPr>
            <w:rStyle w:val="a8"/>
            <w:sz w:val="28"/>
            <w:szCs w:val="28"/>
            <w:lang w:val="uk-UA"/>
          </w:rPr>
          <w:t>https://doi.org/10.32782/2524-0072/2023-54-81</w:t>
        </w:r>
      </w:hyperlink>
      <w:r>
        <w:rPr>
          <w:color w:val="000000"/>
          <w:sz w:val="28"/>
          <w:szCs w:val="28"/>
          <w:lang w:val="en-US"/>
        </w:rPr>
        <w:t xml:space="preserve"> </w:t>
      </w:r>
    </w:p>
    <w:p w:rsidR="00BD505F" w:rsidRPr="00BD505F" w:rsidRDefault="00BD505F" w:rsidP="001D0DB1">
      <w:pPr>
        <w:pStyle w:val="a7"/>
        <w:widowControl/>
        <w:numPr>
          <w:ilvl w:val="0"/>
          <w:numId w:val="23"/>
        </w:numPr>
        <w:autoSpaceDE/>
        <w:autoSpaceDN/>
        <w:adjustRightInd/>
        <w:ind w:left="0" w:firstLine="0"/>
        <w:jc w:val="both"/>
        <w:rPr>
          <w:color w:val="000000"/>
          <w:sz w:val="28"/>
          <w:szCs w:val="28"/>
          <w:lang w:val="uk-UA"/>
        </w:rPr>
      </w:pPr>
      <w:proofErr w:type="spellStart"/>
      <w:r w:rsidRPr="00BD505F">
        <w:rPr>
          <w:color w:val="000000"/>
          <w:sz w:val="28"/>
          <w:szCs w:val="28"/>
          <w:lang w:val="uk-UA"/>
        </w:rPr>
        <w:t>Кірдіна</w:t>
      </w:r>
      <w:proofErr w:type="spellEnd"/>
      <w:r w:rsidRPr="00BD505F">
        <w:rPr>
          <w:color w:val="000000"/>
          <w:sz w:val="28"/>
          <w:szCs w:val="28"/>
          <w:lang w:val="uk-UA"/>
        </w:rPr>
        <w:t xml:space="preserve"> О.Г., </w:t>
      </w:r>
      <w:proofErr w:type="spellStart"/>
      <w:r w:rsidRPr="00BD505F">
        <w:rPr>
          <w:color w:val="000000"/>
          <w:sz w:val="28"/>
          <w:szCs w:val="28"/>
          <w:lang w:val="uk-UA"/>
        </w:rPr>
        <w:t>Стешенко</w:t>
      </w:r>
      <w:proofErr w:type="spellEnd"/>
      <w:r w:rsidRPr="00BD505F">
        <w:rPr>
          <w:color w:val="000000"/>
          <w:sz w:val="28"/>
          <w:szCs w:val="28"/>
          <w:lang w:val="uk-UA"/>
        </w:rPr>
        <w:t xml:space="preserve"> О.Д. Ризик-менеджмент у страхуванні в умовах воєнного стану. Вісник економіки транспорту і промисловості. 2022. № 78-79. С. 151-157. DOI: </w:t>
      </w:r>
      <w:hyperlink r:id="rId24" w:history="1">
        <w:r w:rsidRPr="008E06EB">
          <w:rPr>
            <w:rStyle w:val="a8"/>
            <w:sz w:val="28"/>
            <w:szCs w:val="28"/>
            <w:lang w:val="uk-UA"/>
          </w:rPr>
          <w:t>https://doi.org/10.18664/btie.78-79.282612</w:t>
        </w:r>
      </w:hyperlink>
      <w:r w:rsidRPr="00B24AAC">
        <w:rPr>
          <w:color w:val="000000"/>
          <w:sz w:val="28"/>
          <w:szCs w:val="28"/>
        </w:rPr>
        <w:t xml:space="preserve"> </w:t>
      </w:r>
    </w:p>
    <w:p w:rsidR="00BD505F" w:rsidRPr="00BD505F" w:rsidRDefault="00BD505F" w:rsidP="001D0DB1">
      <w:pPr>
        <w:pStyle w:val="a7"/>
        <w:widowControl/>
        <w:numPr>
          <w:ilvl w:val="0"/>
          <w:numId w:val="23"/>
        </w:numPr>
        <w:autoSpaceDE/>
        <w:autoSpaceDN/>
        <w:adjustRightInd/>
        <w:ind w:left="0" w:firstLine="0"/>
        <w:jc w:val="both"/>
        <w:rPr>
          <w:color w:val="000000"/>
          <w:sz w:val="28"/>
          <w:szCs w:val="28"/>
          <w:lang w:val="uk-UA"/>
        </w:rPr>
      </w:pPr>
      <w:r w:rsidRPr="00BD505F">
        <w:rPr>
          <w:color w:val="000000"/>
          <w:sz w:val="28"/>
          <w:szCs w:val="28"/>
          <w:lang w:val="uk-UA"/>
        </w:rPr>
        <w:t xml:space="preserve">Савченко Н.Г. Ризик-менеджмент страхової компанії в умовах </w:t>
      </w:r>
      <w:r w:rsidR="00B24AAC" w:rsidRPr="00BD505F">
        <w:rPr>
          <w:color w:val="000000"/>
          <w:sz w:val="28"/>
          <w:szCs w:val="28"/>
          <w:lang w:val="uk-UA"/>
        </w:rPr>
        <w:t>воєнного</w:t>
      </w:r>
      <w:r w:rsidRPr="00BD505F">
        <w:rPr>
          <w:color w:val="000000"/>
          <w:sz w:val="28"/>
          <w:szCs w:val="28"/>
          <w:lang w:val="uk-UA"/>
        </w:rPr>
        <w:t xml:space="preserve"> стану. Наукові записки Львівського університету бізнесу та права. Серія економічна. Серія юридична. 2025. Випуск 46. С. 318-328. DOI: </w:t>
      </w:r>
      <w:hyperlink r:id="rId25" w:history="1">
        <w:r w:rsidRPr="008E06EB">
          <w:rPr>
            <w:rStyle w:val="a8"/>
            <w:sz w:val="28"/>
            <w:szCs w:val="28"/>
            <w:lang w:val="uk-UA"/>
          </w:rPr>
          <w:t>https://doi.org/10.5281/zenodo.17615544</w:t>
        </w:r>
      </w:hyperlink>
      <w:r>
        <w:rPr>
          <w:color w:val="000000"/>
          <w:sz w:val="28"/>
          <w:szCs w:val="28"/>
          <w:lang w:val="en-US"/>
        </w:rPr>
        <w:t xml:space="preserve"> </w:t>
      </w:r>
    </w:p>
    <w:p w:rsidR="00F665AD" w:rsidRDefault="00F665AD" w:rsidP="00F665AD">
      <w:pPr>
        <w:widowControl/>
        <w:autoSpaceDE/>
        <w:autoSpaceDN/>
        <w:adjustRightInd/>
        <w:ind w:firstLine="78"/>
        <w:jc w:val="center"/>
        <w:rPr>
          <w:color w:val="000000"/>
          <w:sz w:val="28"/>
          <w:szCs w:val="28"/>
          <w:lang w:val="uk-UA"/>
        </w:rPr>
      </w:pPr>
    </w:p>
    <w:p w:rsidR="00AA7674" w:rsidRPr="00F665AD" w:rsidRDefault="00AA7674" w:rsidP="00F665AD">
      <w:pPr>
        <w:widowControl/>
        <w:autoSpaceDE/>
        <w:autoSpaceDN/>
        <w:adjustRightInd/>
        <w:ind w:firstLine="78"/>
        <w:jc w:val="center"/>
        <w:rPr>
          <w:color w:val="000000"/>
          <w:sz w:val="28"/>
          <w:szCs w:val="28"/>
          <w:lang w:val="uk-UA"/>
        </w:rPr>
      </w:pPr>
    </w:p>
    <w:p w:rsidR="00F665AD" w:rsidRPr="00F665AD" w:rsidRDefault="00F665AD" w:rsidP="00F665AD">
      <w:pPr>
        <w:widowControl/>
        <w:autoSpaceDE/>
        <w:autoSpaceDN/>
        <w:adjustRightInd/>
        <w:jc w:val="center"/>
        <w:rPr>
          <w:b/>
          <w:color w:val="000000"/>
          <w:sz w:val="28"/>
          <w:szCs w:val="28"/>
          <w:lang w:val="uk-UA"/>
        </w:rPr>
      </w:pPr>
      <w:r w:rsidRPr="00F665AD">
        <w:rPr>
          <w:b/>
          <w:color w:val="000000"/>
          <w:sz w:val="28"/>
          <w:szCs w:val="28"/>
          <w:lang w:val="uk-UA"/>
        </w:rPr>
        <w:t>ТЕМА 7</w:t>
      </w:r>
    </w:p>
    <w:p w:rsidR="00F665AD" w:rsidRDefault="00C26403" w:rsidP="00F665AD">
      <w:pPr>
        <w:shd w:val="clear" w:color="auto" w:fill="FFFFFF"/>
        <w:jc w:val="center"/>
        <w:rPr>
          <w:b/>
          <w:iCs/>
          <w:sz w:val="28"/>
          <w:szCs w:val="28"/>
          <w:lang w:val="uk-UA"/>
        </w:rPr>
      </w:pPr>
      <w:r w:rsidRPr="00C26403">
        <w:rPr>
          <w:b/>
          <w:iCs/>
          <w:sz w:val="28"/>
          <w:szCs w:val="28"/>
          <w:lang w:val="uk-UA"/>
        </w:rPr>
        <w:t>ВРЕГУЛЮВАННЯ СТРАХОВИХ ПРЕТЕНЗІЙ</w:t>
      </w:r>
    </w:p>
    <w:p w:rsidR="00C26403" w:rsidRPr="00F665AD" w:rsidRDefault="00C26403" w:rsidP="00C26403">
      <w:pPr>
        <w:shd w:val="clear" w:color="auto" w:fill="FFFFFF"/>
        <w:ind w:firstLine="567"/>
        <w:jc w:val="both"/>
        <w:rPr>
          <w:color w:val="000000"/>
          <w:sz w:val="28"/>
          <w:szCs w:val="28"/>
          <w:lang w:val="uk-UA"/>
        </w:rPr>
      </w:pPr>
    </w:p>
    <w:p w:rsidR="00C26403" w:rsidRDefault="00C26403" w:rsidP="00C26403">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Pr="00C26403">
        <w:rPr>
          <w:color w:val="000000"/>
          <w:sz w:val="28"/>
          <w:szCs w:val="28"/>
          <w:lang w:val="uk-UA"/>
        </w:rPr>
        <w:t>сформувати у здобувачів вищої освіти системне уявлення про врегулювання страхових претензій як ключовий елемент страхового менеджменту; розкрити економічну та організаційну сутність процесу врегулювання страхових випадків; розвинути практичні навички аналізу процедур прийняття рішень щодо страхових виплат з урахуванням фінансової стійкості страховика та за</w:t>
      </w:r>
      <w:r>
        <w:rPr>
          <w:color w:val="000000"/>
          <w:sz w:val="28"/>
          <w:szCs w:val="28"/>
          <w:lang w:val="uk-UA"/>
        </w:rPr>
        <w:t>хисту інтересів страхувальників</w:t>
      </w:r>
      <w:r w:rsidRPr="00CB41A8">
        <w:rPr>
          <w:color w:val="000000"/>
          <w:sz w:val="28"/>
          <w:szCs w:val="28"/>
          <w:lang w:val="uk-UA"/>
        </w:rPr>
        <w:t>.</w:t>
      </w:r>
    </w:p>
    <w:p w:rsidR="00C26403" w:rsidRPr="00826EA8" w:rsidRDefault="00C26403" w:rsidP="00C26403">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sidRPr="00826EA8">
        <w:rPr>
          <w:b/>
          <w:color w:val="000000"/>
          <w:sz w:val="28"/>
          <w:szCs w:val="28"/>
          <w:lang w:val="uk-UA"/>
        </w:rPr>
        <w:t>Програмні питання:</w:t>
      </w:r>
    </w:p>
    <w:p w:rsidR="00C26403" w:rsidRPr="00C26403" w:rsidRDefault="00C26403" w:rsidP="001D0DB1">
      <w:pPr>
        <w:pStyle w:val="a7"/>
        <w:numPr>
          <w:ilvl w:val="0"/>
          <w:numId w:val="27"/>
        </w:numPr>
        <w:ind w:left="0" w:firstLine="0"/>
        <w:jc w:val="both"/>
        <w:rPr>
          <w:color w:val="000000"/>
          <w:sz w:val="28"/>
          <w:szCs w:val="28"/>
          <w:lang w:val="uk-UA"/>
        </w:rPr>
      </w:pPr>
      <w:r w:rsidRPr="00C26403">
        <w:rPr>
          <w:color w:val="000000"/>
          <w:sz w:val="28"/>
          <w:szCs w:val="28"/>
          <w:lang w:val="uk-UA"/>
        </w:rPr>
        <w:t>Сутність та значення врегулювання страхових претензій у діяльності страхової компанії.</w:t>
      </w:r>
    </w:p>
    <w:p w:rsidR="00C26403" w:rsidRPr="00C26403" w:rsidRDefault="00C26403" w:rsidP="001D0DB1">
      <w:pPr>
        <w:pStyle w:val="a7"/>
        <w:numPr>
          <w:ilvl w:val="0"/>
          <w:numId w:val="27"/>
        </w:numPr>
        <w:ind w:left="0" w:firstLine="0"/>
        <w:jc w:val="both"/>
        <w:rPr>
          <w:color w:val="000000"/>
          <w:sz w:val="28"/>
          <w:szCs w:val="28"/>
          <w:lang w:val="uk-UA"/>
        </w:rPr>
      </w:pPr>
      <w:r w:rsidRPr="00C26403">
        <w:rPr>
          <w:color w:val="000000"/>
          <w:sz w:val="28"/>
          <w:szCs w:val="28"/>
          <w:lang w:val="uk-UA"/>
        </w:rPr>
        <w:t>Етапи процесу врегулювання страхових випадків та їх характеристика.</w:t>
      </w:r>
    </w:p>
    <w:p w:rsidR="00C26403" w:rsidRPr="00C26403" w:rsidRDefault="00C26403" w:rsidP="001D0DB1">
      <w:pPr>
        <w:pStyle w:val="a7"/>
        <w:numPr>
          <w:ilvl w:val="0"/>
          <w:numId w:val="27"/>
        </w:numPr>
        <w:ind w:left="0" w:firstLine="0"/>
        <w:jc w:val="both"/>
        <w:rPr>
          <w:color w:val="000000"/>
          <w:sz w:val="28"/>
          <w:szCs w:val="28"/>
          <w:lang w:val="uk-UA"/>
        </w:rPr>
      </w:pPr>
      <w:r w:rsidRPr="00C26403">
        <w:rPr>
          <w:color w:val="000000"/>
          <w:sz w:val="28"/>
          <w:szCs w:val="28"/>
          <w:lang w:val="uk-UA"/>
        </w:rPr>
        <w:t>Організаційне забезпечення врегулювання страхових претензій у страховій компанії.</w:t>
      </w:r>
    </w:p>
    <w:p w:rsidR="00C26403" w:rsidRPr="00C26403" w:rsidRDefault="00C26403" w:rsidP="001D0DB1">
      <w:pPr>
        <w:pStyle w:val="a7"/>
        <w:numPr>
          <w:ilvl w:val="0"/>
          <w:numId w:val="27"/>
        </w:numPr>
        <w:ind w:left="0" w:firstLine="0"/>
        <w:jc w:val="both"/>
        <w:rPr>
          <w:color w:val="000000"/>
          <w:sz w:val="28"/>
          <w:szCs w:val="28"/>
          <w:lang w:val="uk-UA"/>
        </w:rPr>
      </w:pPr>
      <w:r w:rsidRPr="00C26403">
        <w:rPr>
          <w:color w:val="000000"/>
          <w:sz w:val="28"/>
          <w:szCs w:val="28"/>
          <w:lang w:val="uk-UA"/>
        </w:rPr>
        <w:t>Фактори, що впливають на розмір і порядок здійснення страхових виплат.</w:t>
      </w:r>
    </w:p>
    <w:p w:rsidR="00C26403" w:rsidRPr="00CB41A8" w:rsidRDefault="00C26403" w:rsidP="001D0DB1">
      <w:pPr>
        <w:pStyle w:val="a7"/>
        <w:numPr>
          <w:ilvl w:val="0"/>
          <w:numId w:val="27"/>
        </w:numPr>
        <w:ind w:left="0" w:firstLine="0"/>
        <w:jc w:val="both"/>
        <w:rPr>
          <w:color w:val="000000"/>
          <w:sz w:val="28"/>
          <w:szCs w:val="28"/>
          <w:lang w:val="uk-UA"/>
        </w:rPr>
      </w:pPr>
      <w:r w:rsidRPr="00C26403">
        <w:rPr>
          <w:color w:val="000000"/>
          <w:sz w:val="28"/>
          <w:szCs w:val="28"/>
          <w:lang w:val="uk-UA"/>
        </w:rPr>
        <w:t>Роль врегулювання страхових претензій у формуванні репутації та фінансової стійкості страховика.</w:t>
      </w:r>
    </w:p>
    <w:p w:rsidR="00C26403" w:rsidRPr="00826EA8" w:rsidRDefault="00C26403" w:rsidP="00C26403">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sidRPr="00826EA8">
        <w:rPr>
          <w:b/>
          <w:color w:val="000000"/>
          <w:sz w:val="28"/>
          <w:szCs w:val="28"/>
          <w:lang w:val="uk-UA"/>
        </w:rPr>
        <w:t>Методичні поради</w:t>
      </w:r>
    </w:p>
    <w:p w:rsidR="00C26403" w:rsidRDefault="00C26403" w:rsidP="00C26403">
      <w:pPr>
        <w:ind w:firstLine="567"/>
        <w:jc w:val="both"/>
        <w:rPr>
          <w:color w:val="000000"/>
          <w:sz w:val="28"/>
          <w:szCs w:val="28"/>
          <w:lang w:val="uk-UA"/>
        </w:rPr>
      </w:pPr>
      <w:r w:rsidRPr="00C26403">
        <w:rPr>
          <w:color w:val="000000"/>
          <w:sz w:val="28"/>
          <w:szCs w:val="28"/>
          <w:lang w:val="uk-UA"/>
        </w:rPr>
        <w:t xml:space="preserve">Під час опрацювання теми доцільно розглядати врегулювання страхових претензій не лише як технічну процедуру здійснення виплат, а як комплексний управлінський процес, що поєднує правові, фінансові та організаційні аспекти діяльності страховика. Особливу увагу слід приділити дотриманню балансу між інтересами страхової компанії та страхувальника, а також впливу якості врегулювання страхових випадків на рівень довіри до страховика. Під час виконання практичних завдань рекомендується аналізувати типові управлінські </w:t>
      </w:r>
      <w:r w:rsidRPr="00C26403">
        <w:rPr>
          <w:color w:val="000000"/>
          <w:sz w:val="28"/>
          <w:szCs w:val="28"/>
          <w:lang w:val="uk-UA"/>
        </w:rPr>
        <w:lastRenderedPageBreak/>
        <w:t xml:space="preserve">ситуації та оцінювати наслідки різних </w:t>
      </w:r>
      <w:r>
        <w:rPr>
          <w:color w:val="000000"/>
          <w:sz w:val="28"/>
          <w:szCs w:val="28"/>
          <w:lang w:val="uk-UA"/>
        </w:rPr>
        <w:t>рішень у сфері страхових виплат</w:t>
      </w:r>
      <w:r w:rsidRPr="00CB41A8">
        <w:rPr>
          <w:color w:val="000000"/>
          <w:sz w:val="28"/>
          <w:szCs w:val="28"/>
          <w:lang w:val="uk-UA"/>
        </w:rPr>
        <w:t>.</w:t>
      </w:r>
    </w:p>
    <w:p w:rsidR="00C26403" w:rsidRDefault="00C26403" w:rsidP="00C26403">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sidRPr="00826EA8">
        <w:rPr>
          <w:b/>
          <w:color w:val="000000"/>
          <w:sz w:val="28"/>
          <w:szCs w:val="28"/>
          <w:lang w:val="uk-UA"/>
        </w:rPr>
        <w:t>Практикум</w:t>
      </w:r>
    </w:p>
    <w:p w:rsidR="00C26403" w:rsidRDefault="00C26403" w:rsidP="00C26403">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Pr="00C26403">
        <w:rPr>
          <w:color w:val="000000"/>
          <w:sz w:val="28"/>
          <w:szCs w:val="28"/>
          <w:lang w:val="uk-UA"/>
        </w:rPr>
        <w:t>Розкрийте поняття «страхова претензія» та поясніть її місце в системі страхових відносин. Визначте відмінності між страховим випадком, страховою подією та страховою виплатою.</w:t>
      </w:r>
    </w:p>
    <w:p w:rsidR="00C26403" w:rsidRDefault="00C26403" w:rsidP="00C26403">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Pr="00C26403">
        <w:rPr>
          <w:color w:val="000000"/>
          <w:sz w:val="28"/>
          <w:szCs w:val="28"/>
          <w:lang w:val="uk-UA"/>
        </w:rPr>
        <w:t>Охарактеризуйте основні етапи врегулювання страхових претензій у страховій компанії. Поясніть, яку роль відіграє кожен етап у забезпеченні обґрунтованості страхових виплат.</w:t>
      </w:r>
    </w:p>
    <w:p w:rsidR="00B35087" w:rsidRDefault="00C26403" w:rsidP="00C26403">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Pr="00C26403">
        <w:rPr>
          <w:color w:val="000000"/>
          <w:sz w:val="28"/>
          <w:szCs w:val="28"/>
          <w:lang w:val="uk-UA"/>
        </w:rPr>
        <w:t>Проаналізуйте чинники, що впливають на розмір страхового відшкодування. Визначте, як умови договору страхування та страхова сума обмежують відповідальність страховика.</w:t>
      </w:r>
    </w:p>
    <w:p w:rsidR="00C26403" w:rsidRDefault="00C26403" w:rsidP="00C26403">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B35087" w:rsidRPr="00B35087">
        <w:rPr>
          <w:color w:val="000000"/>
          <w:sz w:val="28"/>
          <w:szCs w:val="28"/>
          <w:lang w:val="uk-UA"/>
        </w:rPr>
        <w:t xml:space="preserve">Поясніть значення контролю та внутрішніх процедур у процесі врегулювання страхових претензій. Визначте можливі ризики для страхової компанії у разі неефективного </w:t>
      </w:r>
      <w:r w:rsidR="00B35087">
        <w:rPr>
          <w:color w:val="000000"/>
          <w:sz w:val="28"/>
          <w:szCs w:val="28"/>
          <w:lang w:val="uk-UA"/>
        </w:rPr>
        <w:t>врегулювання страхових випадків</w:t>
      </w:r>
      <w:r w:rsidRPr="00177DA9">
        <w:rPr>
          <w:color w:val="000000"/>
          <w:sz w:val="28"/>
          <w:szCs w:val="28"/>
          <w:lang w:val="uk-UA"/>
        </w:rPr>
        <w:t>.</w:t>
      </w:r>
    </w:p>
    <w:p w:rsidR="00C26403" w:rsidRPr="00826EA8" w:rsidRDefault="00C26403" w:rsidP="00C26403">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Pr>
          <w:b/>
          <w:color w:val="000000"/>
          <w:sz w:val="28"/>
          <w:szCs w:val="28"/>
          <w:lang w:val="uk-UA"/>
        </w:rPr>
        <w:t xml:space="preserve">Кейс </w:t>
      </w:r>
      <w:r w:rsidR="00B35087">
        <w:rPr>
          <w:b/>
          <w:color w:val="000000"/>
          <w:sz w:val="28"/>
          <w:szCs w:val="28"/>
          <w:lang w:val="uk-UA"/>
        </w:rPr>
        <w:t>7</w:t>
      </w:r>
    </w:p>
    <w:p w:rsidR="00B35087" w:rsidRPr="00B35087" w:rsidRDefault="00B35087" w:rsidP="00B35087">
      <w:pPr>
        <w:ind w:firstLine="567"/>
        <w:jc w:val="both"/>
        <w:rPr>
          <w:color w:val="000000"/>
          <w:sz w:val="28"/>
          <w:szCs w:val="28"/>
          <w:lang w:val="uk-UA"/>
        </w:rPr>
      </w:pPr>
      <w:r w:rsidRPr="00B35087">
        <w:rPr>
          <w:color w:val="000000"/>
          <w:sz w:val="28"/>
          <w:szCs w:val="28"/>
          <w:lang w:val="uk-UA"/>
        </w:rPr>
        <w:t>Страхова компанія зіткнулася зі зростанням кількості скарг страхувальників, пов’язаних із затримками страхових виплат і відмовами у відшкодуванні. Це призвело до погіршення репутації компанії та зниження рівня довіри клієнтів.</w:t>
      </w:r>
    </w:p>
    <w:p w:rsidR="00B35087" w:rsidRPr="00B35087" w:rsidRDefault="00B35087" w:rsidP="00B35087">
      <w:pPr>
        <w:ind w:firstLine="567"/>
        <w:jc w:val="both"/>
        <w:rPr>
          <w:color w:val="000000"/>
          <w:sz w:val="28"/>
          <w:szCs w:val="28"/>
          <w:lang w:val="uk-UA"/>
        </w:rPr>
      </w:pPr>
      <w:r w:rsidRPr="00B35087">
        <w:rPr>
          <w:color w:val="000000"/>
          <w:sz w:val="28"/>
          <w:szCs w:val="28"/>
          <w:lang w:val="uk-UA"/>
        </w:rPr>
        <w:t>Проаналізуйте ситуацію та дайте відповіді на запитання:</w:t>
      </w:r>
    </w:p>
    <w:p w:rsidR="00B35087" w:rsidRPr="00B35087" w:rsidRDefault="00B35087" w:rsidP="001D0DB1">
      <w:pPr>
        <w:pStyle w:val="a7"/>
        <w:numPr>
          <w:ilvl w:val="0"/>
          <w:numId w:val="28"/>
        </w:numPr>
        <w:ind w:left="0" w:firstLine="0"/>
        <w:jc w:val="both"/>
        <w:rPr>
          <w:color w:val="000000"/>
          <w:sz w:val="28"/>
          <w:szCs w:val="28"/>
          <w:lang w:val="uk-UA"/>
        </w:rPr>
      </w:pPr>
      <w:r w:rsidRPr="00B35087">
        <w:rPr>
          <w:color w:val="000000"/>
          <w:sz w:val="28"/>
          <w:szCs w:val="28"/>
          <w:lang w:val="uk-UA"/>
        </w:rPr>
        <w:t>які управлінські проблеми можуть бути причиною неефективного врегулювання страхових претензій;</w:t>
      </w:r>
    </w:p>
    <w:p w:rsidR="00B35087" w:rsidRPr="00B35087" w:rsidRDefault="00B35087" w:rsidP="001D0DB1">
      <w:pPr>
        <w:pStyle w:val="a7"/>
        <w:numPr>
          <w:ilvl w:val="0"/>
          <w:numId w:val="28"/>
        </w:numPr>
        <w:ind w:left="0" w:firstLine="0"/>
        <w:jc w:val="both"/>
        <w:rPr>
          <w:color w:val="000000"/>
          <w:sz w:val="28"/>
          <w:szCs w:val="28"/>
          <w:lang w:val="uk-UA"/>
        </w:rPr>
      </w:pPr>
      <w:r w:rsidRPr="00B35087">
        <w:rPr>
          <w:color w:val="000000"/>
          <w:sz w:val="28"/>
          <w:szCs w:val="28"/>
          <w:lang w:val="uk-UA"/>
        </w:rPr>
        <w:t>як організація процесу врегулювання впливає на фінансові результати страховика;</w:t>
      </w:r>
    </w:p>
    <w:p w:rsidR="00B35087" w:rsidRPr="00B35087" w:rsidRDefault="00B35087" w:rsidP="001D0DB1">
      <w:pPr>
        <w:pStyle w:val="a7"/>
        <w:numPr>
          <w:ilvl w:val="0"/>
          <w:numId w:val="28"/>
        </w:numPr>
        <w:ind w:left="0" w:firstLine="0"/>
        <w:jc w:val="both"/>
        <w:rPr>
          <w:color w:val="000000"/>
          <w:sz w:val="28"/>
          <w:szCs w:val="28"/>
          <w:lang w:val="uk-UA"/>
        </w:rPr>
      </w:pPr>
      <w:r w:rsidRPr="00B35087">
        <w:rPr>
          <w:color w:val="000000"/>
          <w:sz w:val="28"/>
          <w:szCs w:val="28"/>
          <w:lang w:val="uk-UA"/>
        </w:rPr>
        <w:t>які заходи можуть підвищити прозорість і швидкість розгляду страхових претензій;</w:t>
      </w:r>
    </w:p>
    <w:p w:rsidR="00B35087" w:rsidRPr="00B35087" w:rsidRDefault="00B35087" w:rsidP="001D0DB1">
      <w:pPr>
        <w:pStyle w:val="a7"/>
        <w:numPr>
          <w:ilvl w:val="0"/>
          <w:numId w:val="28"/>
        </w:numPr>
        <w:ind w:left="0" w:firstLine="0"/>
        <w:jc w:val="both"/>
        <w:rPr>
          <w:color w:val="000000"/>
          <w:sz w:val="28"/>
          <w:szCs w:val="28"/>
          <w:lang w:val="uk-UA"/>
        </w:rPr>
      </w:pPr>
      <w:r w:rsidRPr="00B35087">
        <w:rPr>
          <w:color w:val="000000"/>
          <w:sz w:val="28"/>
          <w:szCs w:val="28"/>
          <w:lang w:val="uk-UA"/>
        </w:rPr>
        <w:t>як удосконалення системи врегулювання може вплинути на конкурентні позиції компанії.</w:t>
      </w:r>
    </w:p>
    <w:p w:rsidR="00C26403" w:rsidRDefault="00B35087" w:rsidP="00B35087">
      <w:pPr>
        <w:ind w:firstLine="567"/>
        <w:jc w:val="both"/>
        <w:rPr>
          <w:color w:val="000000"/>
          <w:sz w:val="28"/>
          <w:szCs w:val="28"/>
          <w:lang w:val="uk-UA"/>
        </w:rPr>
      </w:pPr>
      <w:r w:rsidRPr="00B35087">
        <w:rPr>
          <w:color w:val="000000"/>
          <w:sz w:val="28"/>
          <w:szCs w:val="28"/>
          <w:lang w:val="uk-UA"/>
        </w:rPr>
        <w:t>Сформулюйте власні рекомендації щодо підвищення ефективності врегулювання страхових претензій.</w:t>
      </w:r>
    </w:p>
    <w:p w:rsidR="00B35087" w:rsidRPr="00826EA8" w:rsidRDefault="00B35087" w:rsidP="00B35087">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Pr>
          <w:b/>
          <w:color w:val="000000"/>
          <w:sz w:val="28"/>
          <w:szCs w:val="28"/>
          <w:lang w:val="uk-UA"/>
        </w:rPr>
        <w:t xml:space="preserve">Тренінг </w:t>
      </w:r>
      <w:r w:rsidR="00B35087">
        <w:rPr>
          <w:b/>
          <w:color w:val="000000"/>
          <w:sz w:val="28"/>
          <w:szCs w:val="28"/>
          <w:lang w:val="uk-UA"/>
        </w:rPr>
        <w:t>7</w:t>
      </w:r>
    </w:p>
    <w:p w:rsidR="00C26403" w:rsidRPr="0047629E" w:rsidRDefault="00C26403" w:rsidP="00C26403">
      <w:pPr>
        <w:ind w:firstLine="567"/>
        <w:jc w:val="center"/>
        <w:rPr>
          <w:i/>
          <w:color w:val="000000"/>
          <w:sz w:val="28"/>
          <w:szCs w:val="28"/>
          <w:lang w:val="uk-UA"/>
        </w:rPr>
      </w:pPr>
      <w:r w:rsidRPr="0047629E">
        <w:rPr>
          <w:i/>
          <w:color w:val="000000"/>
          <w:sz w:val="28"/>
          <w:szCs w:val="28"/>
          <w:lang w:val="uk-UA"/>
        </w:rPr>
        <w:t>«</w:t>
      </w:r>
      <w:r w:rsidR="00B35087" w:rsidRPr="0047629E">
        <w:rPr>
          <w:i/>
          <w:color w:val="000000"/>
          <w:sz w:val="28"/>
          <w:szCs w:val="28"/>
          <w:lang w:val="uk-UA"/>
        </w:rPr>
        <w:t>Моделювання процесу врегулювання страхового випадку</w:t>
      </w:r>
      <w:r w:rsidRPr="0047629E">
        <w:rPr>
          <w:i/>
          <w:color w:val="000000"/>
          <w:sz w:val="28"/>
          <w:szCs w:val="28"/>
          <w:lang w:val="uk-UA"/>
        </w:rPr>
        <w:t>».</w:t>
      </w:r>
    </w:p>
    <w:p w:rsidR="00B35087" w:rsidRPr="00B35087" w:rsidRDefault="00B35087" w:rsidP="00B35087">
      <w:pPr>
        <w:ind w:firstLine="567"/>
        <w:jc w:val="both"/>
        <w:rPr>
          <w:color w:val="000000"/>
          <w:sz w:val="28"/>
          <w:szCs w:val="28"/>
          <w:lang w:val="uk-UA"/>
        </w:rPr>
      </w:pPr>
      <w:r w:rsidRPr="00B35087">
        <w:rPr>
          <w:color w:val="000000"/>
          <w:sz w:val="28"/>
          <w:szCs w:val="28"/>
          <w:lang w:val="uk-UA"/>
        </w:rPr>
        <w:t>Здобувачі об’єднуються в малі групи. Кожна група отримує умовну ситуацію настання страхового випадку за різними видами страхування. Завдання – змоделювати послідовність дій страхової компанії від моменту отримання заяви до прийняття рішення про виплату або відмову, визначивши ключові управлінські рішення та можливі ризики.</w:t>
      </w:r>
    </w:p>
    <w:p w:rsidR="00C26403" w:rsidRDefault="00B35087" w:rsidP="00B35087">
      <w:pPr>
        <w:ind w:firstLine="567"/>
        <w:jc w:val="both"/>
        <w:rPr>
          <w:color w:val="000000"/>
          <w:sz w:val="28"/>
          <w:szCs w:val="28"/>
          <w:lang w:val="uk-UA"/>
        </w:rPr>
      </w:pPr>
      <w:r w:rsidRPr="00B35087">
        <w:rPr>
          <w:color w:val="000000"/>
          <w:sz w:val="28"/>
          <w:szCs w:val="28"/>
          <w:lang w:val="uk-UA"/>
        </w:rPr>
        <w:t>Результати презентуються та обговорюються з позицій економічної доцільності та дотримання інтересів сторін страхових відносин.</w:t>
      </w:r>
    </w:p>
    <w:p w:rsidR="00B35087" w:rsidRPr="00826EA8" w:rsidRDefault="00B35087" w:rsidP="00B35087">
      <w:pPr>
        <w:ind w:firstLine="567"/>
        <w:jc w:val="both"/>
        <w:rPr>
          <w:color w:val="000000"/>
          <w:sz w:val="28"/>
          <w:szCs w:val="28"/>
          <w:lang w:val="uk-UA"/>
        </w:rPr>
      </w:pPr>
    </w:p>
    <w:p w:rsidR="00C26403" w:rsidRPr="00826EA8" w:rsidRDefault="00C26403" w:rsidP="00C26403">
      <w:pPr>
        <w:ind w:firstLine="567"/>
        <w:jc w:val="center"/>
        <w:rPr>
          <w:b/>
          <w:color w:val="000000"/>
          <w:sz w:val="28"/>
          <w:szCs w:val="28"/>
          <w:lang w:val="uk-UA"/>
        </w:rPr>
      </w:pPr>
      <w:r w:rsidRPr="00826EA8">
        <w:rPr>
          <w:b/>
          <w:color w:val="000000"/>
          <w:sz w:val="28"/>
          <w:szCs w:val="28"/>
          <w:lang w:val="uk-UA"/>
        </w:rPr>
        <w:t>Питання для дискусії та рефлексії</w:t>
      </w:r>
    </w:p>
    <w:p w:rsidR="00B35087" w:rsidRPr="00B35087" w:rsidRDefault="00B35087" w:rsidP="001D0DB1">
      <w:pPr>
        <w:pStyle w:val="a7"/>
        <w:widowControl/>
        <w:numPr>
          <w:ilvl w:val="0"/>
          <w:numId w:val="29"/>
        </w:numPr>
        <w:autoSpaceDE/>
        <w:autoSpaceDN/>
        <w:adjustRightInd/>
        <w:ind w:left="0" w:firstLine="0"/>
        <w:jc w:val="both"/>
        <w:rPr>
          <w:color w:val="000000"/>
          <w:sz w:val="28"/>
          <w:szCs w:val="28"/>
          <w:lang w:val="uk-UA"/>
        </w:rPr>
      </w:pPr>
      <w:r w:rsidRPr="00B35087">
        <w:rPr>
          <w:color w:val="000000"/>
          <w:sz w:val="28"/>
          <w:szCs w:val="28"/>
          <w:lang w:val="uk-UA"/>
        </w:rPr>
        <w:t>Чи можна вважати врегулювання страхових претензій основним чинником формування довіри до страхової компанії?</w:t>
      </w:r>
    </w:p>
    <w:p w:rsidR="00B35087" w:rsidRPr="00B35087" w:rsidRDefault="00B35087" w:rsidP="001D0DB1">
      <w:pPr>
        <w:pStyle w:val="a7"/>
        <w:widowControl/>
        <w:numPr>
          <w:ilvl w:val="0"/>
          <w:numId w:val="29"/>
        </w:numPr>
        <w:autoSpaceDE/>
        <w:autoSpaceDN/>
        <w:adjustRightInd/>
        <w:ind w:left="0" w:firstLine="0"/>
        <w:jc w:val="both"/>
        <w:rPr>
          <w:color w:val="000000"/>
          <w:sz w:val="28"/>
          <w:szCs w:val="28"/>
          <w:lang w:val="uk-UA"/>
        </w:rPr>
      </w:pPr>
      <w:r w:rsidRPr="00B35087">
        <w:rPr>
          <w:color w:val="000000"/>
          <w:sz w:val="28"/>
          <w:szCs w:val="28"/>
          <w:lang w:val="uk-UA"/>
        </w:rPr>
        <w:lastRenderedPageBreak/>
        <w:t>Яким чином швидкість страхових виплат впливає на конкурентоспроможність страховика?</w:t>
      </w:r>
    </w:p>
    <w:p w:rsidR="00B35087" w:rsidRPr="00B35087" w:rsidRDefault="00B35087" w:rsidP="001D0DB1">
      <w:pPr>
        <w:pStyle w:val="a7"/>
        <w:widowControl/>
        <w:numPr>
          <w:ilvl w:val="0"/>
          <w:numId w:val="29"/>
        </w:numPr>
        <w:autoSpaceDE/>
        <w:autoSpaceDN/>
        <w:adjustRightInd/>
        <w:ind w:left="0" w:firstLine="0"/>
        <w:jc w:val="both"/>
        <w:rPr>
          <w:color w:val="000000"/>
          <w:sz w:val="28"/>
          <w:szCs w:val="28"/>
          <w:lang w:val="uk-UA"/>
        </w:rPr>
      </w:pPr>
      <w:r w:rsidRPr="00B35087">
        <w:rPr>
          <w:color w:val="000000"/>
          <w:sz w:val="28"/>
          <w:szCs w:val="28"/>
          <w:lang w:val="uk-UA"/>
        </w:rPr>
        <w:t>Де проходить межа між захистом фінансових інтересів страховика та правами страхувальника?</w:t>
      </w:r>
    </w:p>
    <w:p w:rsidR="00B35087" w:rsidRPr="00B35087" w:rsidRDefault="00B35087" w:rsidP="001D0DB1">
      <w:pPr>
        <w:pStyle w:val="a7"/>
        <w:widowControl/>
        <w:numPr>
          <w:ilvl w:val="0"/>
          <w:numId w:val="29"/>
        </w:numPr>
        <w:autoSpaceDE/>
        <w:autoSpaceDN/>
        <w:adjustRightInd/>
        <w:ind w:left="0" w:firstLine="0"/>
        <w:jc w:val="both"/>
        <w:rPr>
          <w:color w:val="000000"/>
          <w:sz w:val="28"/>
          <w:szCs w:val="28"/>
          <w:lang w:val="uk-UA"/>
        </w:rPr>
      </w:pPr>
      <w:r w:rsidRPr="00B35087">
        <w:rPr>
          <w:color w:val="000000"/>
          <w:sz w:val="28"/>
          <w:szCs w:val="28"/>
          <w:lang w:val="uk-UA"/>
        </w:rPr>
        <w:t>Чи може жорстка політика врегулювання страхових претензій бути економічно виправданою?</w:t>
      </w:r>
    </w:p>
    <w:p w:rsidR="00F665AD" w:rsidRPr="00B35087" w:rsidRDefault="00B35087" w:rsidP="001D0DB1">
      <w:pPr>
        <w:pStyle w:val="a7"/>
        <w:widowControl/>
        <w:numPr>
          <w:ilvl w:val="0"/>
          <w:numId w:val="29"/>
        </w:numPr>
        <w:autoSpaceDE/>
        <w:autoSpaceDN/>
        <w:adjustRightInd/>
        <w:ind w:left="0" w:firstLine="0"/>
        <w:jc w:val="both"/>
        <w:rPr>
          <w:color w:val="000000"/>
          <w:sz w:val="28"/>
          <w:szCs w:val="28"/>
          <w:lang w:val="uk-UA"/>
        </w:rPr>
      </w:pPr>
      <w:r w:rsidRPr="00B35087">
        <w:rPr>
          <w:color w:val="000000"/>
          <w:sz w:val="28"/>
          <w:szCs w:val="28"/>
          <w:lang w:val="uk-UA"/>
        </w:rPr>
        <w:t>Як удосконалення процедур врегулювання страхових випадків впливає на довгострокову стабільність страхової компанії?</w:t>
      </w:r>
    </w:p>
    <w:p w:rsidR="00B35087" w:rsidRPr="00C26403" w:rsidRDefault="00B35087" w:rsidP="00B35087">
      <w:pPr>
        <w:widowControl/>
        <w:autoSpaceDE/>
        <w:autoSpaceDN/>
        <w:adjustRightInd/>
        <w:ind w:firstLine="567"/>
        <w:jc w:val="both"/>
        <w:rPr>
          <w:sz w:val="28"/>
          <w:szCs w:val="28"/>
        </w:rPr>
      </w:pPr>
    </w:p>
    <w:p w:rsidR="00F665AD" w:rsidRPr="00F665AD" w:rsidRDefault="00F665AD" w:rsidP="00F665AD">
      <w:pPr>
        <w:shd w:val="clear" w:color="auto" w:fill="FFFFFF"/>
        <w:ind w:firstLine="567"/>
        <w:jc w:val="center"/>
        <w:rPr>
          <w:sz w:val="28"/>
          <w:szCs w:val="28"/>
          <w:lang w:val="uk-UA"/>
        </w:rPr>
      </w:pPr>
      <w:r w:rsidRPr="00F665AD">
        <w:rPr>
          <w:color w:val="000000"/>
          <w:sz w:val="28"/>
          <w:szCs w:val="28"/>
          <w:lang w:val="uk-UA"/>
        </w:rPr>
        <w:t>ЛІТЕРАТУРА</w:t>
      </w:r>
    </w:p>
    <w:p w:rsidR="00C26403" w:rsidRPr="00C26403" w:rsidRDefault="00C26403" w:rsidP="001D0DB1">
      <w:pPr>
        <w:numPr>
          <w:ilvl w:val="0"/>
          <w:numId w:val="1"/>
        </w:numPr>
        <w:shd w:val="clear" w:color="auto" w:fill="FFFFFF"/>
        <w:tabs>
          <w:tab w:val="left" w:pos="0"/>
        </w:tabs>
        <w:ind w:left="0" w:firstLine="0"/>
        <w:jc w:val="both"/>
        <w:rPr>
          <w:bCs/>
          <w:sz w:val="28"/>
          <w:szCs w:val="28"/>
          <w:lang w:val="uk-UA"/>
        </w:rPr>
      </w:pPr>
      <w:r w:rsidRPr="00C26403">
        <w:rPr>
          <w:bCs/>
          <w:sz w:val="28"/>
          <w:szCs w:val="28"/>
          <w:lang w:val="uk-UA"/>
        </w:rPr>
        <w:t xml:space="preserve">Баранов А.Л., Баранова О.В. Концептуальні засади державного регулювання страхового ринку. Фінансовий простір. 2022. № 2 (46). С. 44-53. DOI: </w:t>
      </w:r>
      <w:hyperlink r:id="rId26" w:history="1">
        <w:r w:rsidRPr="008E06EB">
          <w:rPr>
            <w:rStyle w:val="a8"/>
            <w:bCs/>
            <w:sz w:val="28"/>
            <w:szCs w:val="28"/>
            <w:lang w:val="uk-UA"/>
          </w:rPr>
          <w:t>https://doi.org/10.18371/fp.2(46).2022.445354</w:t>
        </w:r>
      </w:hyperlink>
      <w:r>
        <w:rPr>
          <w:bCs/>
          <w:sz w:val="28"/>
          <w:szCs w:val="28"/>
          <w:lang w:val="uk-UA"/>
        </w:rPr>
        <w:t xml:space="preserve"> </w:t>
      </w:r>
    </w:p>
    <w:p w:rsidR="00C26403" w:rsidRPr="00C26403" w:rsidRDefault="00C26403" w:rsidP="001D0DB1">
      <w:pPr>
        <w:numPr>
          <w:ilvl w:val="0"/>
          <w:numId w:val="1"/>
        </w:numPr>
        <w:shd w:val="clear" w:color="auto" w:fill="FFFFFF"/>
        <w:tabs>
          <w:tab w:val="left" w:pos="0"/>
        </w:tabs>
        <w:ind w:left="0" w:firstLine="0"/>
        <w:jc w:val="both"/>
        <w:rPr>
          <w:bCs/>
          <w:sz w:val="28"/>
          <w:szCs w:val="28"/>
          <w:lang w:val="uk-UA"/>
        </w:rPr>
      </w:pPr>
      <w:proofErr w:type="spellStart"/>
      <w:r w:rsidRPr="00C26403">
        <w:rPr>
          <w:bCs/>
          <w:sz w:val="28"/>
          <w:szCs w:val="28"/>
          <w:lang w:val="uk-UA"/>
        </w:rPr>
        <w:t>Житар</w:t>
      </w:r>
      <w:proofErr w:type="spellEnd"/>
      <w:r w:rsidRPr="00C26403">
        <w:rPr>
          <w:bCs/>
          <w:sz w:val="28"/>
          <w:szCs w:val="28"/>
          <w:lang w:val="uk-UA"/>
        </w:rPr>
        <w:t xml:space="preserve"> М. Тенденції розвитку </w:t>
      </w:r>
      <w:r w:rsidR="00B24AAC" w:rsidRPr="00C26403">
        <w:rPr>
          <w:bCs/>
          <w:sz w:val="28"/>
          <w:szCs w:val="28"/>
          <w:lang w:val="uk-UA"/>
        </w:rPr>
        <w:t>страхового</w:t>
      </w:r>
      <w:r w:rsidRPr="00C26403">
        <w:rPr>
          <w:bCs/>
          <w:sz w:val="28"/>
          <w:szCs w:val="28"/>
          <w:lang w:val="uk-UA"/>
        </w:rPr>
        <w:t xml:space="preserve"> ринку України в умовах воєнного стану. Економіка та суспільство. 2024. №61. DOI: </w:t>
      </w:r>
      <w:hyperlink r:id="rId27" w:history="1">
        <w:r w:rsidRPr="008E06EB">
          <w:rPr>
            <w:rStyle w:val="a8"/>
            <w:bCs/>
            <w:sz w:val="28"/>
            <w:szCs w:val="28"/>
            <w:lang w:val="uk-UA"/>
          </w:rPr>
          <w:t>https://doi.org/10.32782/2524-0072/2024-61-24</w:t>
        </w:r>
      </w:hyperlink>
      <w:r>
        <w:rPr>
          <w:bCs/>
          <w:sz w:val="28"/>
          <w:szCs w:val="28"/>
          <w:lang w:val="uk-UA"/>
        </w:rPr>
        <w:t xml:space="preserve"> </w:t>
      </w:r>
    </w:p>
    <w:p w:rsidR="00AA7674" w:rsidRPr="00AA7674" w:rsidRDefault="00C26403" w:rsidP="001D0DB1">
      <w:pPr>
        <w:numPr>
          <w:ilvl w:val="0"/>
          <w:numId w:val="1"/>
        </w:numPr>
        <w:shd w:val="clear" w:color="auto" w:fill="FFFFFF"/>
        <w:tabs>
          <w:tab w:val="left" w:pos="0"/>
        </w:tabs>
        <w:ind w:left="0" w:firstLine="0"/>
        <w:jc w:val="both"/>
        <w:rPr>
          <w:bCs/>
          <w:sz w:val="28"/>
          <w:szCs w:val="28"/>
          <w:lang w:val="uk-UA"/>
        </w:rPr>
      </w:pPr>
      <w:proofErr w:type="spellStart"/>
      <w:r w:rsidRPr="00C26403">
        <w:rPr>
          <w:bCs/>
          <w:sz w:val="28"/>
          <w:szCs w:val="28"/>
          <w:lang w:val="uk-UA"/>
        </w:rPr>
        <w:t>Юздепська</w:t>
      </w:r>
      <w:proofErr w:type="spellEnd"/>
      <w:r w:rsidRPr="00C26403">
        <w:rPr>
          <w:bCs/>
          <w:sz w:val="28"/>
          <w:szCs w:val="28"/>
          <w:lang w:val="uk-UA"/>
        </w:rPr>
        <w:t xml:space="preserve"> А.А., Волкова В.В. Регулювання страхового ринку. Галицький економічний вісник. 2024. Том 90. № 5. С. 134-141. DOI: </w:t>
      </w:r>
      <w:hyperlink r:id="rId28" w:history="1">
        <w:r w:rsidRPr="008E06EB">
          <w:rPr>
            <w:rStyle w:val="a8"/>
            <w:bCs/>
            <w:sz w:val="28"/>
            <w:szCs w:val="28"/>
            <w:lang w:val="uk-UA"/>
          </w:rPr>
          <w:t>https://doi.org/10.33108/galicianvisnyk_tntu2024.05.134</w:t>
        </w:r>
      </w:hyperlink>
      <w:r>
        <w:rPr>
          <w:bCs/>
          <w:sz w:val="28"/>
          <w:szCs w:val="28"/>
          <w:lang w:val="uk-UA"/>
        </w:rPr>
        <w:t xml:space="preserve"> </w:t>
      </w:r>
    </w:p>
    <w:p w:rsid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ind w:firstLine="567"/>
        <w:jc w:val="both"/>
        <w:rPr>
          <w:sz w:val="28"/>
          <w:szCs w:val="28"/>
          <w:lang w:val="uk-UA"/>
        </w:rPr>
      </w:pPr>
    </w:p>
    <w:p w:rsidR="00F665AD" w:rsidRPr="00F665AD" w:rsidRDefault="00F665AD" w:rsidP="00F665AD">
      <w:pPr>
        <w:shd w:val="clear" w:color="auto" w:fill="FFFFFF"/>
        <w:ind w:firstLine="567"/>
        <w:jc w:val="center"/>
        <w:rPr>
          <w:b/>
          <w:color w:val="000000"/>
          <w:sz w:val="28"/>
          <w:szCs w:val="28"/>
          <w:lang w:val="uk-UA"/>
        </w:rPr>
      </w:pPr>
      <w:r w:rsidRPr="00F665AD">
        <w:rPr>
          <w:b/>
          <w:color w:val="000000"/>
          <w:sz w:val="28"/>
          <w:szCs w:val="28"/>
          <w:lang w:val="uk-UA"/>
        </w:rPr>
        <w:t>ТЕМА 8.</w:t>
      </w:r>
    </w:p>
    <w:p w:rsidR="00F665AD" w:rsidRDefault="0090621A" w:rsidP="00F665AD">
      <w:pPr>
        <w:shd w:val="clear" w:color="auto" w:fill="FFFFFF"/>
        <w:ind w:firstLine="567"/>
        <w:jc w:val="center"/>
        <w:rPr>
          <w:b/>
          <w:sz w:val="28"/>
          <w:szCs w:val="28"/>
          <w:lang w:val="uk-UA"/>
        </w:rPr>
      </w:pPr>
      <w:r w:rsidRPr="0090621A">
        <w:rPr>
          <w:b/>
          <w:sz w:val="28"/>
          <w:szCs w:val="28"/>
        </w:rPr>
        <w:t>УПРАВЛІННЯ ГРОШОВИМИ ПОТОКАМИ СТРАХОВИКА</w:t>
      </w:r>
    </w:p>
    <w:p w:rsidR="00ED5D5A" w:rsidRPr="00F665AD" w:rsidRDefault="00ED5D5A" w:rsidP="00ED5D5A">
      <w:pPr>
        <w:shd w:val="clear" w:color="auto" w:fill="FFFFFF"/>
        <w:ind w:firstLine="567"/>
        <w:jc w:val="both"/>
        <w:rPr>
          <w:color w:val="000000"/>
          <w:sz w:val="28"/>
          <w:szCs w:val="28"/>
          <w:lang w:val="uk-UA"/>
        </w:rPr>
      </w:pPr>
    </w:p>
    <w:p w:rsidR="00ED5D5A" w:rsidRDefault="00ED5D5A" w:rsidP="00ED5D5A">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0F5EFB" w:rsidRPr="000F5EFB">
        <w:rPr>
          <w:color w:val="000000"/>
          <w:sz w:val="28"/>
          <w:szCs w:val="28"/>
          <w:lang w:val="uk-UA"/>
        </w:rPr>
        <w:t>сформувати у здобувачів вищої освіти системне уявлення про управління грошовими потоками страхової компанії як ключову складову фінансового менеджменту страховика; розкрити економічну сутність, структуру та особливості формування грошових потоків у страхуванні; розвинути практичні навички аналізу, планування та оптимізації грошових потоків з метою забезпечення ліквідності, платоспроможності та фінансової стійкості страхової компанії.</w:t>
      </w:r>
    </w:p>
    <w:p w:rsidR="000F5EFB" w:rsidRPr="00826EA8" w:rsidRDefault="000F5EFB" w:rsidP="00ED5D5A">
      <w:pPr>
        <w:ind w:firstLine="567"/>
        <w:jc w:val="both"/>
        <w:rPr>
          <w:color w:val="000000"/>
          <w:sz w:val="28"/>
          <w:szCs w:val="28"/>
          <w:lang w:val="uk-UA"/>
        </w:rPr>
      </w:pPr>
    </w:p>
    <w:p w:rsidR="00ED5D5A" w:rsidRPr="00826EA8" w:rsidRDefault="00ED5D5A" w:rsidP="00ED5D5A">
      <w:pPr>
        <w:ind w:firstLine="567"/>
        <w:jc w:val="center"/>
        <w:rPr>
          <w:b/>
          <w:color w:val="000000"/>
          <w:sz w:val="28"/>
          <w:szCs w:val="28"/>
          <w:lang w:val="uk-UA"/>
        </w:rPr>
      </w:pPr>
      <w:r w:rsidRPr="00826EA8">
        <w:rPr>
          <w:b/>
          <w:color w:val="000000"/>
          <w:sz w:val="28"/>
          <w:szCs w:val="28"/>
          <w:lang w:val="uk-UA"/>
        </w:rPr>
        <w:t>Програмні питання:</w:t>
      </w:r>
    </w:p>
    <w:p w:rsidR="000F5EFB" w:rsidRPr="000F5EFB" w:rsidRDefault="000F5EFB" w:rsidP="001D0DB1">
      <w:pPr>
        <w:pStyle w:val="a7"/>
        <w:numPr>
          <w:ilvl w:val="0"/>
          <w:numId w:val="31"/>
        </w:numPr>
        <w:ind w:left="0" w:firstLine="0"/>
        <w:jc w:val="both"/>
        <w:rPr>
          <w:color w:val="000000"/>
          <w:sz w:val="28"/>
          <w:szCs w:val="28"/>
          <w:lang w:val="uk-UA"/>
        </w:rPr>
      </w:pPr>
      <w:r w:rsidRPr="000F5EFB">
        <w:rPr>
          <w:color w:val="000000"/>
          <w:sz w:val="28"/>
          <w:szCs w:val="28"/>
          <w:lang w:val="uk-UA"/>
        </w:rPr>
        <w:t>Економічна сутність грошових потоків страхової компанії.</w:t>
      </w:r>
    </w:p>
    <w:p w:rsidR="000F5EFB" w:rsidRPr="000F5EFB" w:rsidRDefault="000F5EFB" w:rsidP="001D0DB1">
      <w:pPr>
        <w:pStyle w:val="a7"/>
        <w:numPr>
          <w:ilvl w:val="0"/>
          <w:numId w:val="31"/>
        </w:numPr>
        <w:ind w:left="0" w:firstLine="0"/>
        <w:jc w:val="both"/>
        <w:rPr>
          <w:color w:val="000000"/>
          <w:sz w:val="28"/>
          <w:szCs w:val="28"/>
          <w:lang w:val="uk-UA"/>
        </w:rPr>
      </w:pPr>
      <w:r w:rsidRPr="000F5EFB">
        <w:rPr>
          <w:color w:val="000000"/>
          <w:sz w:val="28"/>
          <w:szCs w:val="28"/>
          <w:lang w:val="uk-UA"/>
        </w:rPr>
        <w:t>Структура та класифікація грошових потоків страховика.</w:t>
      </w:r>
    </w:p>
    <w:p w:rsidR="000F5EFB" w:rsidRPr="000F5EFB" w:rsidRDefault="000F5EFB" w:rsidP="001D0DB1">
      <w:pPr>
        <w:pStyle w:val="a7"/>
        <w:numPr>
          <w:ilvl w:val="0"/>
          <w:numId w:val="31"/>
        </w:numPr>
        <w:ind w:left="0" w:firstLine="0"/>
        <w:jc w:val="both"/>
        <w:rPr>
          <w:color w:val="000000"/>
          <w:sz w:val="28"/>
          <w:szCs w:val="28"/>
          <w:lang w:val="uk-UA"/>
        </w:rPr>
      </w:pPr>
      <w:r w:rsidRPr="000F5EFB">
        <w:rPr>
          <w:color w:val="000000"/>
          <w:sz w:val="28"/>
          <w:szCs w:val="28"/>
          <w:lang w:val="uk-UA"/>
        </w:rPr>
        <w:t>Особливості формування та руху грошових потоків у страховій діяльності.</w:t>
      </w:r>
    </w:p>
    <w:p w:rsidR="000F5EFB" w:rsidRPr="000F5EFB" w:rsidRDefault="000F5EFB" w:rsidP="001D0DB1">
      <w:pPr>
        <w:pStyle w:val="a7"/>
        <w:numPr>
          <w:ilvl w:val="0"/>
          <w:numId w:val="31"/>
        </w:numPr>
        <w:ind w:left="0" w:firstLine="0"/>
        <w:jc w:val="both"/>
        <w:rPr>
          <w:color w:val="000000"/>
          <w:sz w:val="28"/>
          <w:szCs w:val="28"/>
          <w:lang w:val="uk-UA"/>
        </w:rPr>
      </w:pPr>
      <w:r w:rsidRPr="000F5EFB">
        <w:rPr>
          <w:color w:val="000000"/>
          <w:sz w:val="28"/>
          <w:szCs w:val="28"/>
          <w:lang w:val="uk-UA"/>
        </w:rPr>
        <w:t>Методи управління та планування грошових потоків страхової компанії.</w:t>
      </w:r>
    </w:p>
    <w:p w:rsidR="00ED5D5A" w:rsidRPr="000F5EFB" w:rsidRDefault="000F5EFB" w:rsidP="001D0DB1">
      <w:pPr>
        <w:pStyle w:val="a7"/>
        <w:numPr>
          <w:ilvl w:val="0"/>
          <w:numId w:val="31"/>
        </w:numPr>
        <w:ind w:left="0" w:firstLine="0"/>
        <w:jc w:val="both"/>
        <w:rPr>
          <w:color w:val="000000"/>
          <w:sz w:val="28"/>
          <w:szCs w:val="28"/>
          <w:lang w:val="uk-UA"/>
        </w:rPr>
      </w:pPr>
      <w:r w:rsidRPr="000F5EFB">
        <w:rPr>
          <w:color w:val="000000"/>
          <w:sz w:val="28"/>
          <w:szCs w:val="28"/>
          <w:lang w:val="uk-UA"/>
        </w:rPr>
        <w:t>Роль управління грошовими потоками у забезпеченні ліквідності та фінансової стійкості страховика.</w:t>
      </w:r>
    </w:p>
    <w:p w:rsidR="000F5EFB" w:rsidRPr="00826EA8" w:rsidRDefault="000F5EFB" w:rsidP="000F5EFB">
      <w:pPr>
        <w:ind w:firstLine="567"/>
        <w:jc w:val="both"/>
        <w:rPr>
          <w:color w:val="000000"/>
          <w:sz w:val="28"/>
          <w:szCs w:val="28"/>
          <w:lang w:val="uk-UA"/>
        </w:rPr>
      </w:pPr>
    </w:p>
    <w:p w:rsidR="00ED5D5A" w:rsidRPr="00826EA8" w:rsidRDefault="00ED5D5A" w:rsidP="00ED5D5A">
      <w:pPr>
        <w:ind w:firstLine="567"/>
        <w:jc w:val="center"/>
        <w:rPr>
          <w:b/>
          <w:color w:val="000000"/>
          <w:sz w:val="28"/>
          <w:szCs w:val="28"/>
          <w:lang w:val="uk-UA"/>
        </w:rPr>
      </w:pPr>
      <w:r w:rsidRPr="00826EA8">
        <w:rPr>
          <w:b/>
          <w:color w:val="000000"/>
          <w:sz w:val="28"/>
          <w:szCs w:val="28"/>
          <w:lang w:val="uk-UA"/>
        </w:rPr>
        <w:t>Методичні поради</w:t>
      </w:r>
    </w:p>
    <w:p w:rsidR="00ED5D5A" w:rsidRDefault="000F5EFB" w:rsidP="00ED5D5A">
      <w:pPr>
        <w:ind w:firstLine="567"/>
        <w:jc w:val="both"/>
        <w:rPr>
          <w:color w:val="000000"/>
          <w:sz w:val="28"/>
          <w:szCs w:val="28"/>
          <w:lang w:val="uk-UA"/>
        </w:rPr>
      </w:pPr>
      <w:r w:rsidRPr="000F5EFB">
        <w:rPr>
          <w:color w:val="000000"/>
          <w:sz w:val="28"/>
          <w:szCs w:val="28"/>
          <w:lang w:val="uk-UA"/>
        </w:rPr>
        <w:t xml:space="preserve">Під час вивчення теми доцільно розглядати грошові потоки страхової компанії як динамічний процес постійного надходження та використання фінансових ресурсів, що має безпосередній вплив на здатність страховика виконувати свої зобов’язання. Особливу увагу слід приділити взаємозв’язку між надходженням страхових премій, здійсненням страхових виплат, формуванням страхових резервів та інвестиційною діяльністю. Під час виконання практичних завдань важливо </w:t>
      </w:r>
      <w:r w:rsidRPr="000F5EFB">
        <w:rPr>
          <w:color w:val="000000"/>
          <w:sz w:val="28"/>
          <w:szCs w:val="28"/>
          <w:lang w:val="uk-UA"/>
        </w:rPr>
        <w:lastRenderedPageBreak/>
        <w:t>аналізувати управлінські рішення з позицій підтримання ліквідності та фінансової рівноваги страхової компанії.</w:t>
      </w:r>
    </w:p>
    <w:p w:rsidR="000F5EFB" w:rsidRDefault="000F5EFB" w:rsidP="00ED5D5A">
      <w:pPr>
        <w:ind w:firstLine="567"/>
        <w:jc w:val="both"/>
        <w:rPr>
          <w:color w:val="000000"/>
          <w:sz w:val="28"/>
          <w:szCs w:val="28"/>
          <w:lang w:val="uk-UA"/>
        </w:rPr>
      </w:pPr>
    </w:p>
    <w:p w:rsidR="00ED5D5A" w:rsidRPr="00826EA8" w:rsidRDefault="00ED5D5A" w:rsidP="00ED5D5A">
      <w:pPr>
        <w:ind w:firstLine="567"/>
        <w:jc w:val="center"/>
        <w:rPr>
          <w:b/>
          <w:color w:val="000000"/>
          <w:sz w:val="28"/>
          <w:szCs w:val="28"/>
          <w:lang w:val="uk-UA"/>
        </w:rPr>
      </w:pPr>
      <w:r w:rsidRPr="00826EA8">
        <w:rPr>
          <w:b/>
          <w:color w:val="000000"/>
          <w:sz w:val="28"/>
          <w:szCs w:val="28"/>
          <w:lang w:val="uk-UA"/>
        </w:rPr>
        <w:t>Практикум</w:t>
      </w:r>
    </w:p>
    <w:p w:rsidR="000F5EFB" w:rsidRDefault="00ED5D5A" w:rsidP="00ED5D5A">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0F5EFB" w:rsidRPr="000F5EFB">
        <w:rPr>
          <w:color w:val="000000"/>
          <w:sz w:val="28"/>
          <w:szCs w:val="28"/>
          <w:lang w:val="uk-UA"/>
        </w:rPr>
        <w:t>Розкрийте поняття грошових потоків страхової компанії. Визначте їх місце в системі фінансового менеджменту страховика та поясніть відмінність між доходами, витратами і грошовими потоками.</w:t>
      </w:r>
    </w:p>
    <w:p w:rsidR="000F5EFB" w:rsidRDefault="00ED5D5A" w:rsidP="00ED5D5A">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0F5EFB" w:rsidRPr="000F5EFB">
        <w:rPr>
          <w:color w:val="000000"/>
          <w:sz w:val="28"/>
          <w:szCs w:val="28"/>
          <w:lang w:val="uk-UA"/>
        </w:rPr>
        <w:t>Охарактеризуйте основні види грошових потоків страховика за напрямами діяльності (операційна, інвестиційна, фінансова). Наведіть приклади кожного виду та поясніть їх значення для діяльності страхової компанії.</w:t>
      </w:r>
    </w:p>
    <w:p w:rsidR="000F5EFB" w:rsidRDefault="00ED5D5A" w:rsidP="00ED5D5A">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0F5EFB" w:rsidRPr="000F5EFB">
        <w:rPr>
          <w:color w:val="000000"/>
          <w:sz w:val="28"/>
          <w:szCs w:val="28"/>
          <w:lang w:val="uk-UA"/>
        </w:rPr>
        <w:t>Проаналізуйте особливості формування вхідних і вихідних грошових потоків страховика. Визначте чинники, що впливають на їх обсяг, ритмічність та прогнозованість.</w:t>
      </w:r>
    </w:p>
    <w:p w:rsidR="00ED5D5A" w:rsidRDefault="00ED5D5A" w:rsidP="00ED5D5A">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0F5EFB" w:rsidRPr="000F5EFB">
        <w:rPr>
          <w:color w:val="000000"/>
          <w:sz w:val="28"/>
          <w:szCs w:val="28"/>
          <w:lang w:val="uk-UA"/>
        </w:rPr>
        <w:t>Поясніть роль планування та контролю грошових потоків у забезпеченні платоспроможності страхової компанії. Запропонуйте можливі заходи з оптимізації руху грошових коштів страховика.</w:t>
      </w:r>
    </w:p>
    <w:p w:rsidR="000F5EFB" w:rsidRPr="00826EA8" w:rsidRDefault="000F5EFB" w:rsidP="00ED5D5A">
      <w:pPr>
        <w:ind w:firstLine="567"/>
        <w:jc w:val="both"/>
        <w:rPr>
          <w:color w:val="000000"/>
          <w:sz w:val="28"/>
          <w:szCs w:val="28"/>
          <w:lang w:val="uk-UA"/>
        </w:rPr>
      </w:pPr>
    </w:p>
    <w:p w:rsidR="00ED5D5A" w:rsidRPr="00826EA8" w:rsidRDefault="00ED5D5A" w:rsidP="00ED5D5A">
      <w:pPr>
        <w:ind w:firstLine="567"/>
        <w:jc w:val="center"/>
        <w:rPr>
          <w:b/>
          <w:color w:val="000000"/>
          <w:sz w:val="28"/>
          <w:szCs w:val="28"/>
          <w:lang w:val="uk-UA"/>
        </w:rPr>
      </w:pPr>
      <w:r>
        <w:rPr>
          <w:b/>
          <w:color w:val="000000"/>
          <w:sz w:val="28"/>
          <w:szCs w:val="28"/>
          <w:lang w:val="uk-UA"/>
        </w:rPr>
        <w:t>Кейс 8</w:t>
      </w:r>
    </w:p>
    <w:p w:rsidR="000F5EFB" w:rsidRPr="000F5EFB" w:rsidRDefault="000F5EFB" w:rsidP="000F5EFB">
      <w:pPr>
        <w:ind w:firstLine="567"/>
        <w:jc w:val="both"/>
        <w:rPr>
          <w:color w:val="000000"/>
          <w:sz w:val="28"/>
          <w:szCs w:val="28"/>
          <w:lang w:val="uk-UA"/>
        </w:rPr>
      </w:pPr>
      <w:r w:rsidRPr="000F5EFB">
        <w:rPr>
          <w:color w:val="000000"/>
          <w:sz w:val="28"/>
          <w:szCs w:val="28"/>
          <w:lang w:val="uk-UA"/>
        </w:rPr>
        <w:t>Страхова компанія має стабільні обсяги страхових премій, проте стикається з проблемами дефіциту грошових коштів для своєчасного здійснення страхових виплат. Аналіз фінансової звітності свідчить про неузгодженість вхідних і вихідних грошових потоків.</w:t>
      </w:r>
    </w:p>
    <w:p w:rsidR="000F5EFB" w:rsidRPr="000F5EFB" w:rsidRDefault="000F5EFB" w:rsidP="000F5EFB">
      <w:pPr>
        <w:ind w:firstLine="567"/>
        <w:jc w:val="both"/>
        <w:rPr>
          <w:color w:val="000000"/>
          <w:sz w:val="28"/>
          <w:szCs w:val="28"/>
          <w:lang w:val="uk-UA"/>
        </w:rPr>
      </w:pPr>
      <w:r w:rsidRPr="000F5EFB">
        <w:rPr>
          <w:color w:val="000000"/>
          <w:sz w:val="28"/>
          <w:szCs w:val="28"/>
          <w:lang w:val="uk-UA"/>
        </w:rPr>
        <w:t>Проаналізуйте ситуацію та дайте відповіді на запитання:</w:t>
      </w:r>
    </w:p>
    <w:p w:rsidR="000F5EFB" w:rsidRPr="000F5EFB" w:rsidRDefault="000F5EFB" w:rsidP="001D0DB1">
      <w:pPr>
        <w:pStyle w:val="a7"/>
        <w:numPr>
          <w:ilvl w:val="0"/>
          <w:numId w:val="32"/>
        </w:numPr>
        <w:ind w:left="0" w:firstLine="0"/>
        <w:jc w:val="both"/>
        <w:rPr>
          <w:color w:val="000000"/>
          <w:sz w:val="28"/>
          <w:szCs w:val="28"/>
          <w:lang w:val="uk-UA"/>
        </w:rPr>
      </w:pPr>
      <w:r w:rsidRPr="000F5EFB">
        <w:rPr>
          <w:color w:val="000000"/>
          <w:sz w:val="28"/>
          <w:szCs w:val="28"/>
          <w:lang w:val="uk-UA"/>
        </w:rPr>
        <w:t>які причини можуть зумовлювати дисбаланс грошових потоків страховика;</w:t>
      </w:r>
    </w:p>
    <w:p w:rsidR="000F5EFB" w:rsidRPr="000F5EFB" w:rsidRDefault="000F5EFB" w:rsidP="001D0DB1">
      <w:pPr>
        <w:pStyle w:val="a7"/>
        <w:numPr>
          <w:ilvl w:val="0"/>
          <w:numId w:val="32"/>
        </w:numPr>
        <w:ind w:left="0" w:firstLine="0"/>
        <w:jc w:val="both"/>
        <w:rPr>
          <w:color w:val="000000"/>
          <w:sz w:val="28"/>
          <w:szCs w:val="28"/>
          <w:lang w:val="uk-UA"/>
        </w:rPr>
      </w:pPr>
      <w:r w:rsidRPr="000F5EFB">
        <w:rPr>
          <w:color w:val="000000"/>
          <w:sz w:val="28"/>
          <w:szCs w:val="28"/>
          <w:lang w:val="uk-UA"/>
        </w:rPr>
        <w:t>які управлінські помилки допущено в процесі планування грошових коштів;</w:t>
      </w:r>
    </w:p>
    <w:p w:rsidR="000F5EFB" w:rsidRPr="000F5EFB" w:rsidRDefault="000F5EFB" w:rsidP="001D0DB1">
      <w:pPr>
        <w:pStyle w:val="a7"/>
        <w:numPr>
          <w:ilvl w:val="0"/>
          <w:numId w:val="32"/>
        </w:numPr>
        <w:ind w:left="0" w:firstLine="0"/>
        <w:jc w:val="both"/>
        <w:rPr>
          <w:color w:val="000000"/>
          <w:sz w:val="28"/>
          <w:szCs w:val="28"/>
          <w:lang w:val="uk-UA"/>
        </w:rPr>
      </w:pPr>
      <w:r w:rsidRPr="000F5EFB">
        <w:rPr>
          <w:color w:val="000000"/>
          <w:sz w:val="28"/>
          <w:szCs w:val="28"/>
          <w:lang w:val="uk-UA"/>
        </w:rPr>
        <w:t>які інструменти управління грошовими потоками доцільно застосувати;</w:t>
      </w:r>
    </w:p>
    <w:p w:rsidR="000F5EFB" w:rsidRPr="000F5EFB" w:rsidRDefault="000F5EFB" w:rsidP="001D0DB1">
      <w:pPr>
        <w:pStyle w:val="a7"/>
        <w:numPr>
          <w:ilvl w:val="0"/>
          <w:numId w:val="32"/>
        </w:numPr>
        <w:ind w:left="0" w:firstLine="0"/>
        <w:jc w:val="both"/>
        <w:rPr>
          <w:color w:val="000000"/>
          <w:sz w:val="28"/>
          <w:szCs w:val="28"/>
          <w:lang w:val="uk-UA"/>
        </w:rPr>
      </w:pPr>
      <w:r w:rsidRPr="000F5EFB">
        <w:rPr>
          <w:color w:val="000000"/>
          <w:sz w:val="28"/>
          <w:szCs w:val="28"/>
          <w:lang w:val="uk-UA"/>
        </w:rPr>
        <w:t>як оптимізація грошових потоків вплине на ліквідність і фінансову стійкість компанії.</w:t>
      </w:r>
    </w:p>
    <w:p w:rsidR="00ED5D5A" w:rsidRDefault="000F5EFB" w:rsidP="000F5EFB">
      <w:pPr>
        <w:ind w:firstLine="567"/>
        <w:jc w:val="both"/>
        <w:rPr>
          <w:color w:val="000000"/>
          <w:sz w:val="28"/>
          <w:szCs w:val="28"/>
          <w:lang w:val="uk-UA"/>
        </w:rPr>
      </w:pPr>
      <w:r w:rsidRPr="000F5EFB">
        <w:rPr>
          <w:color w:val="000000"/>
          <w:sz w:val="28"/>
          <w:szCs w:val="28"/>
          <w:lang w:val="uk-UA"/>
        </w:rPr>
        <w:t>Сформулюйте власні рекомендації щодо вдосконалення управління грошовими потоками страхової компанії.</w:t>
      </w:r>
    </w:p>
    <w:p w:rsidR="00ED5D5A" w:rsidRPr="00826EA8" w:rsidRDefault="00ED5D5A" w:rsidP="00ED5D5A">
      <w:pPr>
        <w:ind w:firstLine="567"/>
        <w:jc w:val="both"/>
        <w:rPr>
          <w:color w:val="000000"/>
          <w:sz w:val="28"/>
          <w:szCs w:val="28"/>
          <w:lang w:val="uk-UA"/>
        </w:rPr>
      </w:pPr>
    </w:p>
    <w:p w:rsidR="00ED5D5A" w:rsidRPr="00826EA8" w:rsidRDefault="0047629E" w:rsidP="00ED5D5A">
      <w:pPr>
        <w:ind w:firstLine="567"/>
        <w:jc w:val="center"/>
        <w:rPr>
          <w:b/>
          <w:color w:val="000000"/>
          <w:sz w:val="28"/>
          <w:szCs w:val="28"/>
          <w:lang w:val="uk-UA"/>
        </w:rPr>
      </w:pPr>
      <w:r>
        <w:rPr>
          <w:b/>
          <w:color w:val="000000"/>
          <w:sz w:val="28"/>
          <w:szCs w:val="28"/>
          <w:lang w:val="uk-UA"/>
        </w:rPr>
        <w:t>Тренінг 8</w:t>
      </w:r>
    </w:p>
    <w:p w:rsidR="00ED5D5A" w:rsidRPr="0047629E" w:rsidRDefault="00ED5D5A" w:rsidP="00ED5D5A">
      <w:pPr>
        <w:ind w:firstLine="567"/>
        <w:jc w:val="center"/>
        <w:rPr>
          <w:i/>
          <w:color w:val="000000"/>
          <w:sz w:val="28"/>
          <w:szCs w:val="28"/>
          <w:lang w:val="uk-UA"/>
        </w:rPr>
      </w:pPr>
      <w:r w:rsidRPr="0047629E">
        <w:rPr>
          <w:i/>
          <w:color w:val="000000"/>
          <w:sz w:val="28"/>
          <w:szCs w:val="28"/>
          <w:lang w:val="uk-UA"/>
        </w:rPr>
        <w:t>«</w:t>
      </w:r>
      <w:r w:rsidR="000F5EFB" w:rsidRPr="0047629E">
        <w:rPr>
          <w:i/>
          <w:color w:val="000000"/>
          <w:sz w:val="28"/>
          <w:szCs w:val="28"/>
          <w:lang w:val="uk-UA"/>
        </w:rPr>
        <w:t>Планування грошових потоків страхової компанії</w:t>
      </w:r>
      <w:r w:rsidRPr="0047629E">
        <w:rPr>
          <w:i/>
          <w:color w:val="000000"/>
          <w:sz w:val="28"/>
          <w:szCs w:val="28"/>
          <w:lang w:val="uk-UA"/>
        </w:rPr>
        <w:t>».</w:t>
      </w:r>
    </w:p>
    <w:p w:rsidR="000F5EFB" w:rsidRPr="000F5EFB" w:rsidRDefault="000F5EFB" w:rsidP="000F5EFB">
      <w:pPr>
        <w:ind w:firstLine="567"/>
        <w:jc w:val="both"/>
        <w:rPr>
          <w:color w:val="000000"/>
          <w:sz w:val="28"/>
          <w:szCs w:val="28"/>
          <w:lang w:val="uk-UA"/>
        </w:rPr>
      </w:pPr>
      <w:r w:rsidRPr="000F5EFB">
        <w:rPr>
          <w:color w:val="000000"/>
          <w:sz w:val="28"/>
          <w:szCs w:val="28"/>
          <w:lang w:val="uk-UA"/>
        </w:rPr>
        <w:t>Здобувачі об’єднуються в малі групи. Кожна група отримує умовні фінансові дані страхової компанії (обсяги премій, виплат, резервів, інвестицій). Завдання – розробити спрощену модель планування грошових потоків, визначити можливі ризики дефіциту коштів і запропонувати управлінські рішення для їх мінімізації.</w:t>
      </w:r>
    </w:p>
    <w:p w:rsidR="00ED5D5A" w:rsidRDefault="000F5EFB" w:rsidP="000F5EFB">
      <w:pPr>
        <w:ind w:firstLine="567"/>
        <w:jc w:val="both"/>
        <w:rPr>
          <w:color w:val="000000"/>
          <w:sz w:val="28"/>
          <w:szCs w:val="28"/>
          <w:lang w:val="uk-UA"/>
        </w:rPr>
      </w:pPr>
      <w:r w:rsidRPr="000F5EFB">
        <w:rPr>
          <w:color w:val="000000"/>
          <w:sz w:val="28"/>
          <w:szCs w:val="28"/>
          <w:lang w:val="uk-UA"/>
        </w:rPr>
        <w:t>Результати обговорюються з позицій забезпечення ліквідності та платоспроможності страховика.</w:t>
      </w:r>
    </w:p>
    <w:p w:rsidR="000F5EFB" w:rsidRPr="00826EA8" w:rsidRDefault="000F5EFB" w:rsidP="000F5EFB">
      <w:pPr>
        <w:jc w:val="both"/>
        <w:rPr>
          <w:color w:val="000000"/>
          <w:sz w:val="28"/>
          <w:szCs w:val="28"/>
          <w:lang w:val="uk-UA"/>
        </w:rPr>
      </w:pPr>
    </w:p>
    <w:p w:rsidR="00ED5D5A" w:rsidRPr="00ED5D5A" w:rsidRDefault="00ED5D5A" w:rsidP="00ED5D5A">
      <w:pPr>
        <w:pStyle w:val="a7"/>
        <w:jc w:val="center"/>
        <w:rPr>
          <w:b/>
          <w:color w:val="000000"/>
          <w:sz w:val="28"/>
          <w:szCs w:val="28"/>
          <w:lang w:val="uk-UA"/>
        </w:rPr>
      </w:pPr>
      <w:r w:rsidRPr="00ED5D5A">
        <w:rPr>
          <w:b/>
          <w:color w:val="000000"/>
          <w:sz w:val="28"/>
          <w:szCs w:val="28"/>
          <w:lang w:val="uk-UA"/>
        </w:rPr>
        <w:t>Питання для дискусії та рефлексії</w:t>
      </w:r>
    </w:p>
    <w:p w:rsidR="000F5EFB" w:rsidRPr="000F5EFB" w:rsidRDefault="000F5EFB" w:rsidP="001D0DB1">
      <w:pPr>
        <w:pStyle w:val="a7"/>
        <w:numPr>
          <w:ilvl w:val="0"/>
          <w:numId w:val="33"/>
        </w:numPr>
        <w:shd w:val="clear" w:color="auto" w:fill="FFFFFF"/>
        <w:ind w:left="0" w:firstLine="0"/>
        <w:jc w:val="both"/>
        <w:rPr>
          <w:color w:val="000000"/>
          <w:sz w:val="28"/>
          <w:szCs w:val="28"/>
          <w:lang w:val="uk-UA"/>
        </w:rPr>
      </w:pPr>
      <w:r w:rsidRPr="000F5EFB">
        <w:rPr>
          <w:color w:val="000000"/>
          <w:sz w:val="28"/>
          <w:szCs w:val="28"/>
          <w:lang w:val="uk-UA"/>
        </w:rPr>
        <w:t>Чи можуть стабільні обсяги страхових премій гарантувати платоспроможність страхової компанії?</w:t>
      </w:r>
    </w:p>
    <w:p w:rsidR="000F5EFB" w:rsidRPr="000F5EFB" w:rsidRDefault="000F5EFB" w:rsidP="001D0DB1">
      <w:pPr>
        <w:pStyle w:val="a7"/>
        <w:numPr>
          <w:ilvl w:val="0"/>
          <w:numId w:val="33"/>
        </w:numPr>
        <w:shd w:val="clear" w:color="auto" w:fill="FFFFFF"/>
        <w:ind w:left="0" w:firstLine="0"/>
        <w:jc w:val="both"/>
        <w:rPr>
          <w:color w:val="000000"/>
          <w:sz w:val="28"/>
          <w:szCs w:val="28"/>
          <w:lang w:val="uk-UA"/>
        </w:rPr>
      </w:pPr>
      <w:r w:rsidRPr="000F5EFB">
        <w:rPr>
          <w:color w:val="000000"/>
          <w:sz w:val="28"/>
          <w:szCs w:val="28"/>
          <w:lang w:val="uk-UA"/>
        </w:rPr>
        <w:t>У чому полягає специфіка управління грошовими потоками страховика порівняно з нефінансовими підприємствами?</w:t>
      </w:r>
    </w:p>
    <w:p w:rsidR="000F5EFB" w:rsidRPr="000F5EFB" w:rsidRDefault="000F5EFB" w:rsidP="001D0DB1">
      <w:pPr>
        <w:pStyle w:val="a7"/>
        <w:numPr>
          <w:ilvl w:val="0"/>
          <w:numId w:val="33"/>
        </w:numPr>
        <w:shd w:val="clear" w:color="auto" w:fill="FFFFFF"/>
        <w:ind w:left="0" w:firstLine="0"/>
        <w:jc w:val="both"/>
        <w:rPr>
          <w:color w:val="000000"/>
          <w:sz w:val="28"/>
          <w:szCs w:val="28"/>
          <w:lang w:val="uk-UA"/>
        </w:rPr>
      </w:pPr>
      <w:r w:rsidRPr="000F5EFB">
        <w:rPr>
          <w:color w:val="000000"/>
          <w:sz w:val="28"/>
          <w:szCs w:val="28"/>
          <w:lang w:val="uk-UA"/>
        </w:rPr>
        <w:lastRenderedPageBreak/>
        <w:t>Які ризики виникають у разі неефективного планування грошових потоків?</w:t>
      </w:r>
    </w:p>
    <w:p w:rsidR="000F5EFB" w:rsidRPr="000F5EFB" w:rsidRDefault="000F5EFB" w:rsidP="001D0DB1">
      <w:pPr>
        <w:pStyle w:val="a7"/>
        <w:numPr>
          <w:ilvl w:val="0"/>
          <w:numId w:val="33"/>
        </w:numPr>
        <w:shd w:val="clear" w:color="auto" w:fill="FFFFFF"/>
        <w:ind w:left="0" w:firstLine="0"/>
        <w:jc w:val="both"/>
        <w:rPr>
          <w:color w:val="000000"/>
          <w:sz w:val="28"/>
          <w:szCs w:val="28"/>
          <w:lang w:val="uk-UA"/>
        </w:rPr>
      </w:pPr>
      <w:r w:rsidRPr="000F5EFB">
        <w:rPr>
          <w:color w:val="000000"/>
          <w:sz w:val="28"/>
          <w:szCs w:val="28"/>
          <w:lang w:val="uk-UA"/>
        </w:rPr>
        <w:t>Як інвестиційна діяльність впливає на рух грошових коштів страхової компанії?</w:t>
      </w:r>
    </w:p>
    <w:p w:rsidR="00F665AD" w:rsidRPr="000F5EFB" w:rsidRDefault="000F5EFB" w:rsidP="001D0DB1">
      <w:pPr>
        <w:pStyle w:val="a7"/>
        <w:numPr>
          <w:ilvl w:val="0"/>
          <w:numId w:val="33"/>
        </w:numPr>
        <w:shd w:val="clear" w:color="auto" w:fill="FFFFFF"/>
        <w:ind w:left="0" w:firstLine="0"/>
        <w:jc w:val="both"/>
        <w:rPr>
          <w:color w:val="000000"/>
          <w:sz w:val="28"/>
          <w:szCs w:val="28"/>
          <w:lang w:val="uk-UA"/>
        </w:rPr>
      </w:pPr>
      <w:r w:rsidRPr="000F5EFB">
        <w:rPr>
          <w:color w:val="000000"/>
          <w:sz w:val="28"/>
          <w:szCs w:val="28"/>
          <w:lang w:val="uk-UA"/>
        </w:rPr>
        <w:t>Чи можливо забезпечити фінансову стійкість страховика без системного управління грошовими потоками?</w:t>
      </w:r>
    </w:p>
    <w:p w:rsidR="000F5EFB" w:rsidRPr="00F665AD" w:rsidRDefault="000F5EFB" w:rsidP="000F5EFB">
      <w:pPr>
        <w:shd w:val="clear" w:color="auto" w:fill="FFFFFF"/>
        <w:ind w:firstLine="567"/>
        <w:jc w:val="both"/>
        <w:rPr>
          <w:sz w:val="28"/>
          <w:szCs w:val="28"/>
          <w:lang w:val="uk-UA"/>
        </w:rPr>
      </w:pPr>
    </w:p>
    <w:p w:rsidR="00F665AD" w:rsidRPr="00F665AD" w:rsidRDefault="00F665AD" w:rsidP="00F665AD">
      <w:pPr>
        <w:shd w:val="clear" w:color="auto" w:fill="FFFFFF"/>
        <w:ind w:firstLine="567"/>
        <w:jc w:val="center"/>
        <w:rPr>
          <w:sz w:val="28"/>
          <w:szCs w:val="28"/>
          <w:lang w:val="uk-UA"/>
        </w:rPr>
      </w:pPr>
      <w:r w:rsidRPr="00F665AD">
        <w:rPr>
          <w:color w:val="000000"/>
          <w:sz w:val="28"/>
          <w:szCs w:val="28"/>
          <w:lang w:val="uk-UA"/>
        </w:rPr>
        <w:t>ЛІТЕРАТУРА</w:t>
      </w:r>
    </w:p>
    <w:p w:rsidR="00ED5D5A" w:rsidRPr="00ED5D5A" w:rsidRDefault="00ED5D5A" w:rsidP="001D0DB1">
      <w:pPr>
        <w:pStyle w:val="a7"/>
        <w:numPr>
          <w:ilvl w:val="0"/>
          <w:numId w:val="30"/>
        </w:numPr>
        <w:shd w:val="clear" w:color="auto" w:fill="FFFFFF"/>
        <w:ind w:left="0" w:firstLine="0"/>
        <w:jc w:val="both"/>
        <w:rPr>
          <w:sz w:val="28"/>
          <w:szCs w:val="28"/>
          <w:lang w:val="uk-UA"/>
        </w:rPr>
      </w:pPr>
      <w:proofErr w:type="spellStart"/>
      <w:r w:rsidRPr="00ED5D5A">
        <w:rPr>
          <w:sz w:val="28"/>
          <w:szCs w:val="28"/>
          <w:lang w:val="uk-UA"/>
        </w:rPr>
        <w:t>Гузела</w:t>
      </w:r>
      <w:proofErr w:type="spellEnd"/>
      <w:r w:rsidRPr="00ED5D5A">
        <w:rPr>
          <w:sz w:val="28"/>
          <w:szCs w:val="28"/>
          <w:lang w:val="uk-UA"/>
        </w:rPr>
        <w:t xml:space="preserve"> І. Теоретична концептуалізація податкового регулювання </w:t>
      </w:r>
      <w:r w:rsidR="000F5EFB" w:rsidRPr="00ED5D5A">
        <w:rPr>
          <w:sz w:val="28"/>
          <w:szCs w:val="28"/>
          <w:lang w:val="uk-UA"/>
        </w:rPr>
        <w:t>страхового</w:t>
      </w:r>
      <w:r w:rsidRPr="00ED5D5A">
        <w:rPr>
          <w:sz w:val="28"/>
          <w:szCs w:val="28"/>
          <w:lang w:val="uk-UA"/>
        </w:rPr>
        <w:t xml:space="preserve"> ринку. Світ фінансів. 2025. № 1 (82). С.31-43. DOI: </w:t>
      </w:r>
      <w:hyperlink r:id="rId29" w:history="1">
        <w:r w:rsidRPr="008E06EB">
          <w:rPr>
            <w:rStyle w:val="a8"/>
            <w:sz w:val="28"/>
            <w:szCs w:val="28"/>
            <w:lang w:val="uk-UA"/>
          </w:rPr>
          <w:t>https://doi.org/10.35774/SF2025.01.31</w:t>
        </w:r>
      </w:hyperlink>
      <w:r>
        <w:rPr>
          <w:sz w:val="28"/>
          <w:szCs w:val="28"/>
          <w:lang w:val="uk-UA"/>
        </w:rPr>
        <w:t xml:space="preserve"> </w:t>
      </w:r>
    </w:p>
    <w:p w:rsidR="00ED5D5A" w:rsidRPr="00ED5D5A" w:rsidRDefault="00ED5D5A" w:rsidP="001D0DB1">
      <w:pPr>
        <w:pStyle w:val="a7"/>
        <w:numPr>
          <w:ilvl w:val="0"/>
          <w:numId w:val="30"/>
        </w:numPr>
        <w:shd w:val="clear" w:color="auto" w:fill="FFFFFF"/>
        <w:ind w:left="0" w:firstLine="0"/>
        <w:jc w:val="both"/>
        <w:rPr>
          <w:sz w:val="28"/>
          <w:szCs w:val="28"/>
          <w:lang w:val="uk-UA"/>
        </w:rPr>
      </w:pPr>
      <w:proofErr w:type="spellStart"/>
      <w:r w:rsidRPr="00ED5D5A">
        <w:rPr>
          <w:sz w:val="28"/>
          <w:szCs w:val="28"/>
          <w:lang w:val="uk-UA"/>
        </w:rPr>
        <w:t>Масюк</w:t>
      </w:r>
      <w:proofErr w:type="spellEnd"/>
      <w:r w:rsidRPr="00ED5D5A">
        <w:rPr>
          <w:sz w:val="28"/>
          <w:szCs w:val="28"/>
          <w:lang w:val="uk-UA"/>
        </w:rPr>
        <w:t xml:space="preserve"> Ю.В., </w:t>
      </w:r>
      <w:proofErr w:type="spellStart"/>
      <w:r w:rsidRPr="00ED5D5A">
        <w:rPr>
          <w:sz w:val="28"/>
          <w:szCs w:val="28"/>
          <w:lang w:val="uk-UA"/>
        </w:rPr>
        <w:t>Грабчук</w:t>
      </w:r>
      <w:proofErr w:type="spellEnd"/>
      <w:r w:rsidRPr="00ED5D5A">
        <w:rPr>
          <w:sz w:val="28"/>
          <w:szCs w:val="28"/>
          <w:lang w:val="uk-UA"/>
        </w:rPr>
        <w:t xml:space="preserve"> О.М., Жовтяк С.В., Пасько А.Д. Фінансова стійкість страхової компанії: синергетичний підхід в управлінні грошовими потоками і капіталом. Економічний вісник Дніпровського державного технічного університету. 2024. № 2(9). С. 119-124. DOI: </w:t>
      </w:r>
      <w:hyperlink r:id="rId30" w:history="1">
        <w:r w:rsidRPr="008E06EB">
          <w:rPr>
            <w:rStyle w:val="a8"/>
            <w:sz w:val="28"/>
            <w:szCs w:val="28"/>
            <w:lang w:val="uk-UA"/>
          </w:rPr>
          <w:t>https://doi.org/10.31319/2709-2879.2024iss2(9).319084pp119-124</w:t>
        </w:r>
      </w:hyperlink>
      <w:r>
        <w:rPr>
          <w:sz w:val="28"/>
          <w:szCs w:val="28"/>
          <w:lang w:val="uk-UA"/>
        </w:rPr>
        <w:t xml:space="preserve"> </w:t>
      </w:r>
    </w:p>
    <w:p w:rsidR="00ED5D5A" w:rsidRPr="00ED5D5A" w:rsidRDefault="00ED5D5A" w:rsidP="001D0DB1">
      <w:pPr>
        <w:pStyle w:val="a7"/>
        <w:numPr>
          <w:ilvl w:val="0"/>
          <w:numId w:val="30"/>
        </w:numPr>
        <w:shd w:val="clear" w:color="auto" w:fill="FFFFFF"/>
        <w:ind w:left="0" w:firstLine="0"/>
        <w:jc w:val="both"/>
        <w:rPr>
          <w:sz w:val="28"/>
          <w:szCs w:val="28"/>
          <w:lang w:val="uk-UA"/>
        </w:rPr>
      </w:pPr>
      <w:r w:rsidRPr="00ED5D5A">
        <w:rPr>
          <w:sz w:val="28"/>
          <w:szCs w:val="28"/>
          <w:lang w:val="uk-UA"/>
        </w:rPr>
        <w:t xml:space="preserve">Татарин Н.Б., </w:t>
      </w:r>
      <w:proofErr w:type="spellStart"/>
      <w:r w:rsidRPr="00ED5D5A">
        <w:rPr>
          <w:sz w:val="28"/>
          <w:szCs w:val="28"/>
          <w:lang w:val="uk-UA"/>
        </w:rPr>
        <w:t>Підручняк</w:t>
      </w:r>
      <w:proofErr w:type="spellEnd"/>
      <w:r w:rsidRPr="00ED5D5A">
        <w:rPr>
          <w:sz w:val="28"/>
          <w:szCs w:val="28"/>
          <w:lang w:val="uk-UA"/>
        </w:rPr>
        <w:t xml:space="preserve"> К.П. Особливості фінансової діяльності страхових компаній в Україні. Молодий вчений. 2022. № 5 (105). С. 30-35. DOI: </w:t>
      </w:r>
      <w:hyperlink r:id="rId31" w:history="1">
        <w:r w:rsidRPr="008E06EB">
          <w:rPr>
            <w:rStyle w:val="a8"/>
            <w:sz w:val="28"/>
            <w:szCs w:val="28"/>
            <w:lang w:val="uk-UA"/>
          </w:rPr>
          <w:t>https://doi.org/10.32839/2304-5809/2022-5-105-6</w:t>
        </w:r>
      </w:hyperlink>
      <w:r>
        <w:rPr>
          <w:sz w:val="28"/>
          <w:szCs w:val="28"/>
          <w:lang w:val="uk-UA"/>
        </w:rPr>
        <w:t xml:space="preserve"> </w:t>
      </w:r>
    </w:p>
    <w:p w:rsidR="00F665AD" w:rsidRPr="00F665AD" w:rsidRDefault="00F665AD" w:rsidP="00F665AD">
      <w:pPr>
        <w:shd w:val="clear" w:color="auto" w:fill="FFFFFF"/>
        <w:jc w:val="both"/>
        <w:rPr>
          <w:color w:val="000000"/>
          <w:sz w:val="28"/>
          <w:szCs w:val="28"/>
          <w:lang w:val="uk-UA"/>
        </w:rPr>
      </w:pPr>
    </w:p>
    <w:p w:rsidR="00F665AD" w:rsidRPr="00F665AD" w:rsidRDefault="00F665AD" w:rsidP="00F665AD">
      <w:pPr>
        <w:shd w:val="clear" w:color="auto" w:fill="FFFFFF"/>
        <w:jc w:val="both"/>
        <w:rPr>
          <w:color w:val="000000"/>
          <w:sz w:val="28"/>
          <w:szCs w:val="28"/>
          <w:lang w:val="uk-UA"/>
        </w:rPr>
      </w:pPr>
    </w:p>
    <w:p w:rsidR="00F665AD" w:rsidRPr="00F665AD" w:rsidRDefault="00F665AD" w:rsidP="00F665AD">
      <w:pPr>
        <w:shd w:val="clear" w:color="auto" w:fill="FFFFFF"/>
        <w:ind w:firstLine="567"/>
        <w:jc w:val="center"/>
        <w:rPr>
          <w:b/>
          <w:color w:val="000000"/>
          <w:sz w:val="28"/>
          <w:szCs w:val="28"/>
          <w:lang w:val="uk-UA"/>
        </w:rPr>
      </w:pPr>
      <w:r w:rsidRPr="00F665AD">
        <w:rPr>
          <w:b/>
          <w:color w:val="000000"/>
          <w:sz w:val="28"/>
          <w:szCs w:val="28"/>
          <w:lang w:val="uk-UA"/>
        </w:rPr>
        <w:t>ТЕМА 9.</w:t>
      </w:r>
    </w:p>
    <w:p w:rsidR="00F665AD" w:rsidRDefault="000F5EFB" w:rsidP="00F665AD">
      <w:pPr>
        <w:shd w:val="clear" w:color="auto" w:fill="FFFFFF"/>
        <w:ind w:firstLine="567"/>
        <w:jc w:val="center"/>
        <w:rPr>
          <w:b/>
          <w:sz w:val="28"/>
          <w:szCs w:val="28"/>
          <w:lang w:val="uk-UA"/>
        </w:rPr>
      </w:pPr>
      <w:r w:rsidRPr="000F5EFB">
        <w:rPr>
          <w:b/>
          <w:sz w:val="28"/>
          <w:szCs w:val="28"/>
          <w:lang w:val="uk-UA"/>
        </w:rPr>
        <w:t>УПРАВЛІННЯ ФІНАНСОВОЮ НАДІЙНІСТЮ СТРАХОВОЇ ОРГАНІЗАЦІЇ</w:t>
      </w:r>
    </w:p>
    <w:p w:rsidR="000F5EFB" w:rsidRPr="00F665AD" w:rsidRDefault="000F5EFB" w:rsidP="000F5EFB">
      <w:pPr>
        <w:shd w:val="clear" w:color="auto" w:fill="FFFFFF"/>
        <w:ind w:firstLine="567"/>
        <w:jc w:val="both"/>
        <w:rPr>
          <w:color w:val="000000"/>
          <w:sz w:val="28"/>
          <w:szCs w:val="28"/>
          <w:lang w:val="uk-UA"/>
        </w:rPr>
      </w:pPr>
    </w:p>
    <w:p w:rsidR="000F5EFB" w:rsidRDefault="000F5EFB" w:rsidP="000F5EFB">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6F438C" w:rsidRPr="006F438C">
        <w:rPr>
          <w:color w:val="000000"/>
          <w:sz w:val="28"/>
          <w:szCs w:val="28"/>
          <w:lang w:val="uk-UA"/>
        </w:rPr>
        <w:t>сформувати у здобувачів вищої освіти системне уявлення про фінансову надійність страхової організації як ключову передумову стабільності страхового ринку; розкрити економічну сутність, складові та інструменти управління фінансовою надійністю страховика; розвинути практичні навички оцінювання фінансового стану страхової компанії та прийняття управлінських рішень, спрямованих на забезпечення її платоспроможно</w:t>
      </w:r>
      <w:r w:rsidR="006F438C">
        <w:rPr>
          <w:color w:val="000000"/>
          <w:sz w:val="28"/>
          <w:szCs w:val="28"/>
          <w:lang w:val="uk-UA"/>
        </w:rPr>
        <w:t>сті та довгострокового розвитку</w:t>
      </w:r>
      <w:r w:rsidRPr="000F5EFB">
        <w:rPr>
          <w:color w:val="000000"/>
          <w:sz w:val="28"/>
          <w:szCs w:val="28"/>
          <w:lang w:val="uk-UA"/>
        </w:rPr>
        <w:t>.</w:t>
      </w:r>
    </w:p>
    <w:p w:rsidR="000F5EFB" w:rsidRPr="00826EA8" w:rsidRDefault="000F5EFB"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Програмні питання:</w:t>
      </w:r>
    </w:p>
    <w:p w:rsidR="006F438C" w:rsidRPr="006F438C" w:rsidRDefault="006F438C" w:rsidP="001D0DB1">
      <w:pPr>
        <w:pStyle w:val="a7"/>
        <w:numPr>
          <w:ilvl w:val="0"/>
          <w:numId w:val="37"/>
        </w:numPr>
        <w:ind w:left="0" w:firstLine="0"/>
        <w:jc w:val="both"/>
        <w:rPr>
          <w:color w:val="000000"/>
          <w:sz w:val="28"/>
          <w:szCs w:val="28"/>
          <w:lang w:val="uk-UA"/>
        </w:rPr>
      </w:pPr>
      <w:r w:rsidRPr="006F438C">
        <w:rPr>
          <w:color w:val="000000"/>
          <w:sz w:val="28"/>
          <w:szCs w:val="28"/>
          <w:lang w:val="uk-UA"/>
        </w:rPr>
        <w:t>Сутність фінансової надійності страхової організації та її значення.</w:t>
      </w:r>
    </w:p>
    <w:p w:rsidR="006F438C" w:rsidRPr="006F438C" w:rsidRDefault="006F438C" w:rsidP="001D0DB1">
      <w:pPr>
        <w:pStyle w:val="a7"/>
        <w:numPr>
          <w:ilvl w:val="0"/>
          <w:numId w:val="37"/>
        </w:numPr>
        <w:ind w:left="0" w:firstLine="0"/>
        <w:jc w:val="both"/>
        <w:rPr>
          <w:color w:val="000000"/>
          <w:sz w:val="28"/>
          <w:szCs w:val="28"/>
          <w:lang w:val="uk-UA"/>
        </w:rPr>
      </w:pPr>
      <w:r w:rsidRPr="006F438C">
        <w:rPr>
          <w:color w:val="000000"/>
          <w:sz w:val="28"/>
          <w:szCs w:val="28"/>
          <w:lang w:val="uk-UA"/>
        </w:rPr>
        <w:t>Основні показники та критерії оцінювання фінансової надійності страховика.</w:t>
      </w:r>
    </w:p>
    <w:p w:rsidR="006F438C" w:rsidRPr="006F438C" w:rsidRDefault="006F438C" w:rsidP="001D0DB1">
      <w:pPr>
        <w:pStyle w:val="a7"/>
        <w:numPr>
          <w:ilvl w:val="0"/>
          <w:numId w:val="37"/>
        </w:numPr>
        <w:ind w:left="0" w:firstLine="0"/>
        <w:jc w:val="both"/>
        <w:rPr>
          <w:color w:val="000000"/>
          <w:sz w:val="28"/>
          <w:szCs w:val="28"/>
          <w:lang w:val="uk-UA"/>
        </w:rPr>
      </w:pPr>
      <w:r w:rsidRPr="006F438C">
        <w:rPr>
          <w:color w:val="000000"/>
          <w:sz w:val="28"/>
          <w:szCs w:val="28"/>
          <w:lang w:val="uk-UA"/>
        </w:rPr>
        <w:t>Роль страхових резервів у забезпеченні фінансової стабільності страхової компанії.</w:t>
      </w:r>
    </w:p>
    <w:p w:rsidR="006F438C" w:rsidRPr="006F438C" w:rsidRDefault="006F438C" w:rsidP="001D0DB1">
      <w:pPr>
        <w:pStyle w:val="a7"/>
        <w:numPr>
          <w:ilvl w:val="0"/>
          <w:numId w:val="37"/>
        </w:numPr>
        <w:ind w:left="0" w:firstLine="0"/>
        <w:jc w:val="both"/>
        <w:rPr>
          <w:color w:val="000000"/>
          <w:sz w:val="28"/>
          <w:szCs w:val="28"/>
          <w:lang w:val="uk-UA"/>
        </w:rPr>
      </w:pPr>
      <w:r w:rsidRPr="006F438C">
        <w:rPr>
          <w:color w:val="000000"/>
          <w:sz w:val="28"/>
          <w:szCs w:val="28"/>
          <w:lang w:val="uk-UA"/>
        </w:rPr>
        <w:t>Управління капіталом, активами та зобов’язаннями страховика.</w:t>
      </w:r>
    </w:p>
    <w:p w:rsidR="000F5EFB" w:rsidRPr="000F5EFB" w:rsidRDefault="006F438C" w:rsidP="001D0DB1">
      <w:pPr>
        <w:pStyle w:val="a7"/>
        <w:numPr>
          <w:ilvl w:val="0"/>
          <w:numId w:val="37"/>
        </w:numPr>
        <w:ind w:left="0" w:firstLine="0"/>
        <w:jc w:val="both"/>
        <w:rPr>
          <w:color w:val="000000"/>
          <w:sz w:val="28"/>
          <w:szCs w:val="28"/>
          <w:lang w:val="uk-UA"/>
        </w:rPr>
      </w:pPr>
      <w:r w:rsidRPr="006F438C">
        <w:rPr>
          <w:color w:val="000000"/>
          <w:sz w:val="28"/>
          <w:szCs w:val="28"/>
          <w:lang w:val="uk-UA"/>
        </w:rPr>
        <w:t>Вплив державного регулювання та нагляду на фінансову н</w:t>
      </w:r>
      <w:r>
        <w:rPr>
          <w:color w:val="000000"/>
          <w:sz w:val="28"/>
          <w:szCs w:val="28"/>
          <w:lang w:val="uk-UA"/>
        </w:rPr>
        <w:t>адійність страхових організацій</w:t>
      </w:r>
      <w:r w:rsidR="000F5EFB" w:rsidRPr="000F5EFB">
        <w:rPr>
          <w:color w:val="000000"/>
          <w:sz w:val="28"/>
          <w:szCs w:val="28"/>
          <w:lang w:val="uk-UA"/>
        </w:rPr>
        <w:t>.</w:t>
      </w:r>
    </w:p>
    <w:p w:rsidR="000F5EFB" w:rsidRDefault="000F5EFB" w:rsidP="000F5EFB">
      <w:pPr>
        <w:ind w:firstLine="567"/>
        <w:jc w:val="both"/>
        <w:rPr>
          <w:color w:val="000000"/>
          <w:sz w:val="28"/>
          <w:szCs w:val="28"/>
          <w:lang w:val="uk-UA"/>
        </w:rPr>
      </w:pPr>
    </w:p>
    <w:p w:rsidR="006F438C" w:rsidRPr="00826EA8" w:rsidRDefault="006F438C"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Методичні поради</w:t>
      </w:r>
    </w:p>
    <w:p w:rsidR="000F5EFB" w:rsidRDefault="006F438C" w:rsidP="000F5EFB">
      <w:pPr>
        <w:ind w:firstLine="567"/>
        <w:jc w:val="both"/>
        <w:rPr>
          <w:color w:val="000000"/>
          <w:sz w:val="28"/>
          <w:szCs w:val="28"/>
          <w:lang w:val="uk-UA"/>
        </w:rPr>
      </w:pPr>
      <w:r w:rsidRPr="006F438C">
        <w:rPr>
          <w:color w:val="000000"/>
          <w:sz w:val="28"/>
          <w:szCs w:val="28"/>
          <w:lang w:val="uk-UA"/>
        </w:rPr>
        <w:t xml:space="preserve">Під час опрацювання теми доцільно розглядати фінансову надійність страхової організації як інтегральну характеристику її здатності своєчасно та в повному обсязі виконувати страхові зобов’язання. Особливу увагу слід приділити взаємозв’язку між капіталом страховика, страховими резервами, якістю активів і рівнем ризиків. Під </w:t>
      </w:r>
      <w:r w:rsidRPr="006F438C">
        <w:rPr>
          <w:color w:val="000000"/>
          <w:sz w:val="28"/>
          <w:szCs w:val="28"/>
          <w:lang w:val="uk-UA"/>
        </w:rPr>
        <w:lastRenderedPageBreak/>
        <w:t xml:space="preserve">час виконання практичних завдань важливо застосовувати аналітичний підхід, орієнтований на оцінювання фінансових показників у динаміці та обґрунтування управлінських рішень з позицій довгострокової </w:t>
      </w:r>
      <w:r>
        <w:rPr>
          <w:color w:val="000000"/>
          <w:sz w:val="28"/>
          <w:szCs w:val="28"/>
          <w:lang w:val="uk-UA"/>
        </w:rPr>
        <w:t>стабільності страхової компанії</w:t>
      </w:r>
      <w:r w:rsidR="000F5EFB" w:rsidRPr="000F5EFB">
        <w:rPr>
          <w:color w:val="000000"/>
          <w:sz w:val="28"/>
          <w:szCs w:val="28"/>
          <w:lang w:val="uk-UA"/>
        </w:rPr>
        <w:t>.</w:t>
      </w:r>
    </w:p>
    <w:p w:rsidR="000F5EFB" w:rsidRDefault="000F5EFB"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Практикум</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6F438C" w:rsidRPr="006F438C">
        <w:rPr>
          <w:color w:val="000000"/>
          <w:sz w:val="28"/>
          <w:szCs w:val="28"/>
          <w:lang w:val="uk-UA"/>
        </w:rPr>
        <w:t>Розкрийте економічну сутність фінансової надійності страхової організації. Поясніть, чому вона є ключовим чинником довіри страхувальників т</w:t>
      </w:r>
      <w:r w:rsidR="006F438C">
        <w:rPr>
          <w:color w:val="000000"/>
          <w:sz w:val="28"/>
          <w:szCs w:val="28"/>
          <w:lang w:val="uk-UA"/>
        </w:rPr>
        <w:t>а стабільності страхового ринку</w:t>
      </w:r>
      <w:r w:rsidRPr="000F5EFB">
        <w:rPr>
          <w:color w:val="000000"/>
          <w:sz w:val="28"/>
          <w:szCs w:val="28"/>
          <w:lang w:val="uk-UA"/>
        </w:rPr>
        <w:t>.</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6F438C" w:rsidRPr="006F438C">
        <w:rPr>
          <w:color w:val="000000"/>
          <w:sz w:val="28"/>
          <w:szCs w:val="28"/>
          <w:lang w:val="uk-UA"/>
        </w:rPr>
        <w:t>Охарактеризуйте основні фінансові показники, що використовуються для оцінювання фінансової надійності страховика (платоспроможність, достатність капіталу, ліквідність, рівень виплат). Поясніть їх управлінське значе</w:t>
      </w:r>
      <w:r w:rsidR="006F438C">
        <w:rPr>
          <w:color w:val="000000"/>
          <w:sz w:val="28"/>
          <w:szCs w:val="28"/>
          <w:lang w:val="uk-UA"/>
        </w:rPr>
        <w:t>ння</w:t>
      </w:r>
      <w:r w:rsidRPr="000F5EFB">
        <w:rPr>
          <w:color w:val="000000"/>
          <w:sz w:val="28"/>
          <w:szCs w:val="28"/>
          <w:lang w:val="uk-UA"/>
        </w:rPr>
        <w:t>.</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6F438C" w:rsidRPr="006F438C">
        <w:rPr>
          <w:color w:val="000000"/>
          <w:sz w:val="28"/>
          <w:szCs w:val="28"/>
          <w:lang w:val="uk-UA"/>
        </w:rPr>
        <w:t xml:space="preserve">Проаналізуйте роль страхових резервів у забезпеченні фінансової стійкості страхової компанії. Визначте, як структура та адекватність резервів впливають на </w:t>
      </w:r>
      <w:r w:rsidR="006F438C">
        <w:rPr>
          <w:color w:val="000000"/>
          <w:sz w:val="28"/>
          <w:szCs w:val="28"/>
          <w:lang w:val="uk-UA"/>
        </w:rPr>
        <w:t>фінансову надійність страховика</w:t>
      </w:r>
      <w:r w:rsidRPr="000F5EFB">
        <w:rPr>
          <w:color w:val="000000"/>
          <w:sz w:val="28"/>
          <w:szCs w:val="28"/>
          <w:lang w:val="uk-UA"/>
        </w:rPr>
        <w:t>.</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6F438C" w:rsidRPr="006F438C">
        <w:rPr>
          <w:color w:val="000000"/>
          <w:sz w:val="28"/>
          <w:szCs w:val="28"/>
          <w:lang w:val="uk-UA"/>
        </w:rPr>
        <w:t>Поясніть значення управління активами та зобов’язаннями страхової компанії. Визначте основні ризики, що виникають у разі неузг</w:t>
      </w:r>
      <w:r w:rsidR="006F438C">
        <w:rPr>
          <w:color w:val="000000"/>
          <w:sz w:val="28"/>
          <w:szCs w:val="28"/>
          <w:lang w:val="uk-UA"/>
        </w:rPr>
        <w:t>одженості активів і зобов’язань</w:t>
      </w:r>
      <w:r w:rsidRPr="000F5EFB">
        <w:rPr>
          <w:color w:val="000000"/>
          <w:sz w:val="28"/>
          <w:szCs w:val="28"/>
          <w:lang w:val="uk-UA"/>
        </w:rPr>
        <w:t>.</w:t>
      </w:r>
    </w:p>
    <w:p w:rsidR="000F5EFB" w:rsidRPr="00826EA8" w:rsidRDefault="000F5EFB" w:rsidP="000F5EFB">
      <w:pPr>
        <w:ind w:firstLine="567"/>
        <w:jc w:val="both"/>
        <w:rPr>
          <w:color w:val="000000"/>
          <w:sz w:val="28"/>
          <w:szCs w:val="28"/>
          <w:lang w:val="uk-UA"/>
        </w:rPr>
      </w:pPr>
    </w:p>
    <w:p w:rsidR="000F5EFB" w:rsidRPr="00826EA8" w:rsidRDefault="006F438C" w:rsidP="000F5EFB">
      <w:pPr>
        <w:ind w:firstLine="567"/>
        <w:jc w:val="center"/>
        <w:rPr>
          <w:b/>
          <w:color w:val="000000"/>
          <w:sz w:val="28"/>
          <w:szCs w:val="28"/>
          <w:lang w:val="uk-UA"/>
        </w:rPr>
      </w:pPr>
      <w:r>
        <w:rPr>
          <w:b/>
          <w:color w:val="000000"/>
          <w:sz w:val="28"/>
          <w:szCs w:val="28"/>
          <w:lang w:val="uk-UA"/>
        </w:rPr>
        <w:t>Кейс 9</w:t>
      </w:r>
    </w:p>
    <w:p w:rsidR="006F438C" w:rsidRPr="006F438C" w:rsidRDefault="006F438C" w:rsidP="006F438C">
      <w:pPr>
        <w:ind w:firstLine="567"/>
        <w:jc w:val="both"/>
        <w:rPr>
          <w:color w:val="000000"/>
          <w:sz w:val="28"/>
          <w:szCs w:val="28"/>
          <w:lang w:val="uk-UA"/>
        </w:rPr>
      </w:pPr>
      <w:r>
        <w:rPr>
          <w:color w:val="000000"/>
          <w:sz w:val="28"/>
          <w:szCs w:val="28"/>
          <w:lang w:val="uk-UA"/>
        </w:rPr>
        <w:t>С</w:t>
      </w:r>
      <w:r w:rsidRPr="006F438C">
        <w:rPr>
          <w:color w:val="000000"/>
          <w:sz w:val="28"/>
          <w:szCs w:val="28"/>
          <w:lang w:val="uk-UA"/>
        </w:rPr>
        <w:t>трахова компанія демонструє зростання обсягів страхових премій, проте одночасно спостерігається погіршення показників ліквідності та зростання частки проблемних активів. Регулятор звертає увагу на підвищені ризики для платоспроможності страховика.</w:t>
      </w:r>
    </w:p>
    <w:p w:rsidR="006F438C" w:rsidRPr="006F438C" w:rsidRDefault="006F438C" w:rsidP="006F438C">
      <w:pPr>
        <w:ind w:firstLine="567"/>
        <w:jc w:val="both"/>
        <w:rPr>
          <w:color w:val="000000"/>
          <w:sz w:val="28"/>
          <w:szCs w:val="28"/>
          <w:lang w:val="uk-UA"/>
        </w:rPr>
      </w:pPr>
      <w:r w:rsidRPr="006F438C">
        <w:rPr>
          <w:color w:val="000000"/>
          <w:sz w:val="28"/>
          <w:szCs w:val="28"/>
          <w:lang w:val="uk-UA"/>
        </w:rPr>
        <w:t>Проаналізуйте ситуацію та дайте відповіді на запитання:</w:t>
      </w:r>
    </w:p>
    <w:p w:rsidR="006F438C" w:rsidRPr="006F438C" w:rsidRDefault="006F438C" w:rsidP="001D0DB1">
      <w:pPr>
        <w:pStyle w:val="a7"/>
        <w:numPr>
          <w:ilvl w:val="0"/>
          <w:numId w:val="38"/>
        </w:numPr>
        <w:ind w:left="0" w:firstLine="0"/>
        <w:jc w:val="both"/>
        <w:rPr>
          <w:color w:val="000000"/>
          <w:sz w:val="28"/>
          <w:szCs w:val="28"/>
          <w:lang w:val="uk-UA"/>
        </w:rPr>
      </w:pPr>
      <w:r w:rsidRPr="006F438C">
        <w:rPr>
          <w:color w:val="000000"/>
          <w:sz w:val="28"/>
          <w:szCs w:val="28"/>
          <w:lang w:val="uk-UA"/>
        </w:rPr>
        <w:t>які чинники можуть свідчити про зниження фінансової надійності страхової компанії;</w:t>
      </w:r>
    </w:p>
    <w:p w:rsidR="006F438C" w:rsidRPr="006F438C" w:rsidRDefault="006F438C" w:rsidP="001D0DB1">
      <w:pPr>
        <w:pStyle w:val="a7"/>
        <w:numPr>
          <w:ilvl w:val="0"/>
          <w:numId w:val="38"/>
        </w:numPr>
        <w:ind w:left="0" w:firstLine="0"/>
        <w:jc w:val="both"/>
        <w:rPr>
          <w:color w:val="000000"/>
          <w:sz w:val="28"/>
          <w:szCs w:val="28"/>
          <w:lang w:val="uk-UA"/>
        </w:rPr>
      </w:pPr>
      <w:r w:rsidRPr="006F438C">
        <w:rPr>
          <w:color w:val="000000"/>
          <w:sz w:val="28"/>
          <w:szCs w:val="28"/>
          <w:lang w:val="uk-UA"/>
        </w:rPr>
        <w:t>які управлінські помилки могли призвести до такої ситуації;</w:t>
      </w:r>
    </w:p>
    <w:p w:rsidR="006F438C" w:rsidRPr="006F438C" w:rsidRDefault="006F438C" w:rsidP="001D0DB1">
      <w:pPr>
        <w:pStyle w:val="a7"/>
        <w:numPr>
          <w:ilvl w:val="0"/>
          <w:numId w:val="38"/>
        </w:numPr>
        <w:ind w:left="0" w:firstLine="0"/>
        <w:jc w:val="both"/>
        <w:rPr>
          <w:color w:val="000000"/>
          <w:sz w:val="28"/>
          <w:szCs w:val="28"/>
          <w:lang w:val="uk-UA"/>
        </w:rPr>
      </w:pPr>
      <w:r w:rsidRPr="006F438C">
        <w:rPr>
          <w:color w:val="000000"/>
          <w:sz w:val="28"/>
          <w:szCs w:val="28"/>
          <w:lang w:val="uk-UA"/>
        </w:rPr>
        <w:t>які інструменти управління фінансовою надійністю доцільно застосувати;</w:t>
      </w:r>
    </w:p>
    <w:p w:rsidR="006F438C" w:rsidRPr="006F438C" w:rsidRDefault="006F438C" w:rsidP="001D0DB1">
      <w:pPr>
        <w:pStyle w:val="a7"/>
        <w:numPr>
          <w:ilvl w:val="0"/>
          <w:numId w:val="38"/>
        </w:numPr>
        <w:ind w:left="0" w:firstLine="0"/>
        <w:jc w:val="both"/>
        <w:rPr>
          <w:color w:val="000000"/>
          <w:sz w:val="28"/>
          <w:szCs w:val="28"/>
          <w:lang w:val="uk-UA"/>
        </w:rPr>
      </w:pPr>
      <w:r w:rsidRPr="006F438C">
        <w:rPr>
          <w:color w:val="000000"/>
          <w:sz w:val="28"/>
          <w:szCs w:val="28"/>
          <w:lang w:val="uk-UA"/>
        </w:rPr>
        <w:t>як посилення контролю за активами та резервами вплине на фінансовий стан страховика.</w:t>
      </w:r>
    </w:p>
    <w:p w:rsidR="000F5EFB" w:rsidRDefault="006F438C" w:rsidP="006F438C">
      <w:pPr>
        <w:ind w:firstLine="567"/>
        <w:jc w:val="both"/>
        <w:rPr>
          <w:color w:val="000000"/>
          <w:sz w:val="28"/>
          <w:szCs w:val="28"/>
          <w:lang w:val="uk-UA"/>
        </w:rPr>
      </w:pPr>
      <w:r w:rsidRPr="006F438C">
        <w:rPr>
          <w:color w:val="000000"/>
          <w:sz w:val="28"/>
          <w:szCs w:val="28"/>
          <w:lang w:val="uk-UA"/>
        </w:rPr>
        <w:t>Сформулюйте власні рекомендації щодо підвищення фінансової н</w:t>
      </w:r>
      <w:r>
        <w:rPr>
          <w:color w:val="000000"/>
          <w:sz w:val="28"/>
          <w:szCs w:val="28"/>
          <w:lang w:val="uk-UA"/>
        </w:rPr>
        <w:t>адійності страхової організації</w:t>
      </w:r>
      <w:r w:rsidR="000F5EFB" w:rsidRPr="000F5EFB">
        <w:rPr>
          <w:color w:val="000000"/>
          <w:sz w:val="28"/>
          <w:szCs w:val="28"/>
          <w:lang w:val="uk-UA"/>
        </w:rPr>
        <w:t>.</w:t>
      </w:r>
    </w:p>
    <w:p w:rsidR="000F5EFB" w:rsidRPr="00826EA8" w:rsidRDefault="000F5EFB" w:rsidP="000F5EFB">
      <w:pPr>
        <w:ind w:firstLine="567"/>
        <w:jc w:val="both"/>
        <w:rPr>
          <w:color w:val="000000"/>
          <w:sz w:val="28"/>
          <w:szCs w:val="28"/>
          <w:lang w:val="uk-UA"/>
        </w:rPr>
      </w:pPr>
    </w:p>
    <w:p w:rsidR="000F5EFB" w:rsidRPr="00826EA8" w:rsidRDefault="0047629E" w:rsidP="000F5EFB">
      <w:pPr>
        <w:ind w:firstLine="567"/>
        <w:jc w:val="center"/>
        <w:rPr>
          <w:b/>
          <w:color w:val="000000"/>
          <w:sz w:val="28"/>
          <w:szCs w:val="28"/>
          <w:lang w:val="uk-UA"/>
        </w:rPr>
      </w:pPr>
      <w:r>
        <w:rPr>
          <w:b/>
          <w:color w:val="000000"/>
          <w:sz w:val="28"/>
          <w:szCs w:val="28"/>
          <w:lang w:val="uk-UA"/>
        </w:rPr>
        <w:t>Тренінг 9</w:t>
      </w:r>
    </w:p>
    <w:p w:rsidR="000F5EFB" w:rsidRPr="0047629E" w:rsidRDefault="000F5EFB" w:rsidP="000F5EFB">
      <w:pPr>
        <w:ind w:firstLine="567"/>
        <w:jc w:val="center"/>
        <w:rPr>
          <w:i/>
          <w:color w:val="000000"/>
          <w:sz w:val="28"/>
          <w:szCs w:val="28"/>
          <w:lang w:val="uk-UA"/>
        </w:rPr>
      </w:pPr>
      <w:r w:rsidRPr="0047629E">
        <w:rPr>
          <w:i/>
          <w:color w:val="000000"/>
          <w:sz w:val="28"/>
          <w:szCs w:val="28"/>
          <w:lang w:val="uk-UA"/>
        </w:rPr>
        <w:t>«</w:t>
      </w:r>
      <w:r w:rsidR="006F438C" w:rsidRPr="0047629E">
        <w:rPr>
          <w:i/>
          <w:color w:val="000000"/>
          <w:sz w:val="28"/>
          <w:szCs w:val="28"/>
          <w:lang w:val="uk-UA"/>
        </w:rPr>
        <w:t>Оцінювання фінансової надійності страховика</w:t>
      </w:r>
      <w:r w:rsidRPr="0047629E">
        <w:rPr>
          <w:i/>
          <w:color w:val="000000"/>
          <w:sz w:val="28"/>
          <w:szCs w:val="28"/>
          <w:lang w:val="uk-UA"/>
        </w:rPr>
        <w:t>».</w:t>
      </w:r>
    </w:p>
    <w:p w:rsidR="006F438C" w:rsidRPr="006F438C" w:rsidRDefault="006F438C" w:rsidP="006F438C">
      <w:pPr>
        <w:ind w:firstLine="567"/>
        <w:jc w:val="both"/>
        <w:rPr>
          <w:color w:val="000000"/>
          <w:sz w:val="28"/>
          <w:szCs w:val="28"/>
          <w:lang w:val="uk-UA"/>
        </w:rPr>
      </w:pPr>
      <w:r w:rsidRPr="006F438C">
        <w:rPr>
          <w:color w:val="000000"/>
          <w:sz w:val="28"/>
          <w:szCs w:val="28"/>
          <w:lang w:val="uk-UA"/>
        </w:rPr>
        <w:t>Здобувачі об’єднуються в малі групи. Кожна група отримує умовні фінансові показники страхової компанії. Завдання – оцінити рівень її фінансової надійності, визначити слабкі місця у фінансовій структурі та запропонувати управлінські рішення для її зміцнення.</w:t>
      </w:r>
    </w:p>
    <w:p w:rsidR="000F5EFB" w:rsidRDefault="006F438C" w:rsidP="006F438C">
      <w:pPr>
        <w:ind w:firstLine="567"/>
        <w:jc w:val="both"/>
        <w:rPr>
          <w:color w:val="000000"/>
          <w:sz w:val="28"/>
          <w:szCs w:val="28"/>
          <w:lang w:val="uk-UA"/>
        </w:rPr>
      </w:pPr>
      <w:r w:rsidRPr="006F438C">
        <w:rPr>
          <w:color w:val="000000"/>
          <w:sz w:val="28"/>
          <w:szCs w:val="28"/>
          <w:lang w:val="uk-UA"/>
        </w:rPr>
        <w:t>Результати презентуються та обговорюються з позицій забезпечення платоспроможності й довгост</w:t>
      </w:r>
      <w:r>
        <w:rPr>
          <w:color w:val="000000"/>
          <w:sz w:val="28"/>
          <w:szCs w:val="28"/>
          <w:lang w:val="uk-UA"/>
        </w:rPr>
        <w:t>рокової стабільності страховика</w:t>
      </w:r>
      <w:r w:rsidR="000F5EFB" w:rsidRPr="000F5EFB">
        <w:rPr>
          <w:color w:val="000000"/>
          <w:sz w:val="28"/>
          <w:szCs w:val="28"/>
          <w:lang w:val="uk-UA"/>
        </w:rPr>
        <w:t>.</w:t>
      </w:r>
    </w:p>
    <w:p w:rsidR="000F5EFB" w:rsidRDefault="000F5EFB" w:rsidP="000F5EFB">
      <w:pPr>
        <w:pStyle w:val="a7"/>
        <w:jc w:val="center"/>
        <w:rPr>
          <w:b/>
          <w:color w:val="000000"/>
          <w:sz w:val="28"/>
          <w:szCs w:val="28"/>
          <w:lang w:val="uk-UA"/>
        </w:rPr>
      </w:pPr>
    </w:p>
    <w:p w:rsidR="002606DE" w:rsidRDefault="002606DE" w:rsidP="000F5EFB">
      <w:pPr>
        <w:pStyle w:val="a7"/>
        <w:jc w:val="center"/>
        <w:rPr>
          <w:b/>
          <w:color w:val="000000"/>
          <w:sz w:val="28"/>
          <w:szCs w:val="28"/>
          <w:lang w:val="uk-UA"/>
        </w:rPr>
      </w:pPr>
    </w:p>
    <w:p w:rsidR="002606DE" w:rsidRDefault="002606DE" w:rsidP="000F5EFB">
      <w:pPr>
        <w:pStyle w:val="a7"/>
        <w:jc w:val="center"/>
        <w:rPr>
          <w:b/>
          <w:color w:val="000000"/>
          <w:sz w:val="28"/>
          <w:szCs w:val="28"/>
          <w:lang w:val="uk-UA"/>
        </w:rPr>
      </w:pPr>
    </w:p>
    <w:p w:rsidR="000F5EFB" w:rsidRPr="00ED5D5A" w:rsidRDefault="000F5EFB" w:rsidP="000F5EFB">
      <w:pPr>
        <w:pStyle w:val="a7"/>
        <w:jc w:val="center"/>
        <w:rPr>
          <w:b/>
          <w:color w:val="000000"/>
          <w:sz w:val="28"/>
          <w:szCs w:val="28"/>
          <w:lang w:val="uk-UA"/>
        </w:rPr>
      </w:pPr>
      <w:r w:rsidRPr="00ED5D5A">
        <w:rPr>
          <w:b/>
          <w:color w:val="000000"/>
          <w:sz w:val="28"/>
          <w:szCs w:val="28"/>
          <w:lang w:val="uk-UA"/>
        </w:rPr>
        <w:lastRenderedPageBreak/>
        <w:t>Питання для дискусії та рефлексії</w:t>
      </w:r>
    </w:p>
    <w:p w:rsidR="006F438C" w:rsidRPr="006F438C" w:rsidRDefault="006F438C" w:rsidP="001D0DB1">
      <w:pPr>
        <w:pStyle w:val="a7"/>
        <w:widowControl/>
        <w:numPr>
          <w:ilvl w:val="0"/>
          <w:numId w:val="39"/>
        </w:numPr>
        <w:autoSpaceDE/>
        <w:autoSpaceDN/>
        <w:adjustRightInd/>
        <w:ind w:left="0" w:firstLine="0"/>
        <w:jc w:val="both"/>
        <w:rPr>
          <w:color w:val="000000"/>
          <w:sz w:val="28"/>
          <w:szCs w:val="28"/>
          <w:lang w:val="uk-UA"/>
        </w:rPr>
      </w:pPr>
      <w:r w:rsidRPr="006F438C">
        <w:rPr>
          <w:color w:val="000000"/>
          <w:sz w:val="28"/>
          <w:szCs w:val="28"/>
          <w:lang w:val="uk-UA"/>
        </w:rPr>
        <w:t>Чи завжди зростання обсягів страхових премій свідчить про підвищення фінансової надійності страховика?</w:t>
      </w:r>
    </w:p>
    <w:p w:rsidR="006F438C" w:rsidRPr="006F438C" w:rsidRDefault="006F438C" w:rsidP="001D0DB1">
      <w:pPr>
        <w:pStyle w:val="a7"/>
        <w:widowControl/>
        <w:numPr>
          <w:ilvl w:val="0"/>
          <w:numId w:val="39"/>
        </w:numPr>
        <w:autoSpaceDE/>
        <w:autoSpaceDN/>
        <w:adjustRightInd/>
        <w:ind w:left="0" w:firstLine="0"/>
        <w:jc w:val="both"/>
        <w:rPr>
          <w:color w:val="000000"/>
          <w:sz w:val="28"/>
          <w:szCs w:val="28"/>
          <w:lang w:val="uk-UA"/>
        </w:rPr>
      </w:pPr>
      <w:r w:rsidRPr="006F438C">
        <w:rPr>
          <w:color w:val="000000"/>
          <w:sz w:val="28"/>
          <w:szCs w:val="28"/>
          <w:lang w:val="uk-UA"/>
        </w:rPr>
        <w:t>Яку роль відіграють страхові резерви у захисті інтересів страхувальників?</w:t>
      </w:r>
    </w:p>
    <w:p w:rsidR="006F438C" w:rsidRPr="006F438C" w:rsidRDefault="006F438C" w:rsidP="001D0DB1">
      <w:pPr>
        <w:pStyle w:val="a7"/>
        <w:widowControl/>
        <w:numPr>
          <w:ilvl w:val="0"/>
          <w:numId w:val="39"/>
        </w:numPr>
        <w:autoSpaceDE/>
        <w:autoSpaceDN/>
        <w:adjustRightInd/>
        <w:ind w:left="0" w:firstLine="0"/>
        <w:jc w:val="both"/>
        <w:rPr>
          <w:color w:val="000000"/>
          <w:sz w:val="28"/>
          <w:szCs w:val="28"/>
          <w:lang w:val="uk-UA"/>
        </w:rPr>
      </w:pPr>
      <w:r w:rsidRPr="006F438C">
        <w:rPr>
          <w:color w:val="000000"/>
          <w:sz w:val="28"/>
          <w:szCs w:val="28"/>
          <w:lang w:val="uk-UA"/>
        </w:rPr>
        <w:t>Чи може ефективне управління активами компенсувати нестачу власного капіталу страхової компанії?</w:t>
      </w:r>
    </w:p>
    <w:p w:rsidR="006F438C" w:rsidRPr="006F438C" w:rsidRDefault="006F438C" w:rsidP="001D0DB1">
      <w:pPr>
        <w:pStyle w:val="a7"/>
        <w:widowControl/>
        <w:numPr>
          <w:ilvl w:val="0"/>
          <w:numId w:val="39"/>
        </w:numPr>
        <w:autoSpaceDE/>
        <w:autoSpaceDN/>
        <w:adjustRightInd/>
        <w:ind w:left="0" w:firstLine="0"/>
        <w:jc w:val="both"/>
        <w:rPr>
          <w:color w:val="000000"/>
          <w:sz w:val="28"/>
          <w:szCs w:val="28"/>
          <w:lang w:val="uk-UA"/>
        </w:rPr>
      </w:pPr>
      <w:r w:rsidRPr="006F438C">
        <w:rPr>
          <w:color w:val="000000"/>
          <w:sz w:val="28"/>
          <w:szCs w:val="28"/>
          <w:lang w:val="uk-UA"/>
        </w:rPr>
        <w:t>Як державний нагляд впливає на фінансову дисципліну страховиків?</w:t>
      </w:r>
    </w:p>
    <w:p w:rsidR="00F665AD" w:rsidRPr="006F438C" w:rsidRDefault="006F438C" w:rsidP="001D0DB1">
      <w:pPr>
        <w:pStyle w:val="a7"/>
        <w:widowControl/>
        <w:numPr>
          <w:ilvl w:val="0"/>
          <w:numId w:val="39"/>
        </w:numPr>
        <w:autoSpaceDE/>
        <w:autoSpaceDN/>
        <w:adjustRightInd/>
        <w:ind w:left="0" w:firstLine="0"/>
        <w:jc w:val="both"/>
        <w:rPr>
          <w:color w:val="000000"/>
          <w:sz w:val="28"/>
          <w:szCs w:val="28"/>
          <w:lang w:val="uk-UA"/>
        </w:rPr>
      </w:pPr>
      <w:r w:rsidRPr="006F438C">
        <w:rPr>
          <w:color w:val="000000"/>
          <w:sz w:val="28"/>
          <w:szCs w:val="28"/>
          <w:lang w:val="uk-UA"/>
        </w:rPr>
        <w:t>Чи можлива довгострокова фінансова надійність страхової компанії без системного фінансового менеджменту?</w:t>
      </w:r>
    </w:p>
    <w:p w:rsidR="006F438C" w:rsidRPr="00F665AD" w:rsidRDefault="006F438C" w:rsidP="006F438C">
      <w:pPr>
        <w:widowControl/>
        <w:autoSpaceDE/>
        <w:autoSpaceDN/>
        <w:adjustRightInd/>
        <w:ind w:firstLine="567"/>
        <w:jc w:val="both"/>
        <w:rPr>
          <w:sz w:val="28"/>
          <w:szCs w:val="28"/>
          <w:lang w:val="uk-UA"/>
        </w:rPr>
      </w:pPr>
    </w:p>
    <w:p w:rsidR="00F665AD" w:rsidRPr="00F665AD" w:rsidRDefault="00F665AD" w:rsidP="00F665AD">
      <w:pPr>
        <w:shd w:val="clear" w:color="auto" w:fill="FFFFFF"/>
        <w:ind w:firstLine="567"/>
        <w:jc w:val="center"/>
        <w:rPr>
          <w:color w:val="000000"/>
          <w:sz w:val="28"/>
          <w:szCs w:val="28"/>
          <w:lang w:val="uk-UA"/>
        </w:rPr>
      </w:pPr>
      <w:r w:rsidRPr="00F665AD">
        <w:rPr>
          <w:color w:val="000000"/>
          <w:sz w:val="28"/>
          <w:szCs w:val="28"/>
          <w:lang w:val="uk-UA"/>
        </w:rPr>
        <w:t>ЛІТЕРАТУРА</w:t>
      </w:r>
    </w:p>
    <w:p w:rsidR="000F5EFB" w:rsidRDefault="000F5EFB" w:rsidP="001D0DB1">
      <w:pPr>
        <w:pStyle w:val="a7"/>
        <w:numPr>
          <w:ilvl w:val="0"/>
          <w:numId w:val="34"/>
        </w:numPr>
        <w:ind w:left="0" w:firstLine="0"/>
        <w:jc w:val="both"/>
        <w:rPr>
          <w:color w:val="000000"/>
          <w:sz w:val="28"/>
          <w:szCs w:val="28"/>
          <w:lang w:val="uk-UA"/>
        </w:rPr>
      </w:pPr>
      <w:proofErr w:type="spellStart"/>
      <w:r>
        <w:rPr>
          <w:color w:val="000000"/>
          <w:sz w:val="28"/>
          <w:szCs w:val="28"/>
          <w:lang w:val="uk-UA"/>
        </w:rPr>
        <w:t>Клімченко</w:t>
      </w:r>
      <w:proofErr w:type="spellEnd"/>
      <w:r>
        <w:rPr>
          <w:color w:val="000000"/>
          <w:sz w:val="28"/>
          <w:szCs w:val="28"/>
          <w:lang w:val="uk-UA"/>
        </w:rPr>
        <w:t xml:space="preserve"> Р.А., </w:t>
      </w:r>
      <w:proofErr w:type="spellStart"/>
      <w:r>
        <w:rPr>
          <w:color w:val="000000"/>
          <w:sz w:val="28"/>
          <w:szCs w:val="28"/>
          <w:lang w:val="uk-UA"/>
        </w:rPr>
        <w:t>Кашубіна</w:t>
      </w:r>
      <w:proofErr w:type="spellEnd"/>
      <w:r>
        <w:rPr>
          <w:color w:val="000000"/>
          <w:sz w:val="28"/>
          <w:szCs w:val="28"/>
          <w:lang w:val="uk-UA"/>
        </w:rPr>
        <w:t xml:space="preserve"> Ю.Ю. Фінансова надійність страхової компанії та шляхи її забезпечення. Актуальні проблеми міжнародних відносин. 2024. Випуск 159. С. 87-88.</w:t>
      </w:r>
    </w:p>
    <w:p w:rsidR="000F5EFB" w:rsidRDefault="000F5EFB" w:rsidP="001D0DB1">
      <w:pPr>
        <w:pStyle w:val="a7"/>
        <w:numPr>
          <w:ilvl w:val="0"/>
          <w:numId w:val="34"/>
        </w:numPr>
        <w:ind w:left="0" w:firstLine="0"/>
        <w:jc w:val="both"/>
        <w:rPr>
          <w:color w:val="000000"/>
          <w:sz w:val="28"/>
          <w:szCs w:val="28"/>
          <w:lang w:val="uk-UA"/>
        </w:rPr>
      </w:pPr>
      <w:proofErr w:type="spellStart"/>
      <w:r>
        <w:rPr>
          <w:color w:val="000000"/>
          <w:sz w:val="28"/>
          <w:szCs w:val="28"/>
          <w:lang w:val="uk-UA"/>
        </w:rPr>
        <w:t>Кнейслер</w:t>
      </w:r>
      <w:proofErr w:type="spellEnd"/>
      <w:r>
        <w:rPr>
          <w:color w:val="000000"/>
          <w:sz w:val="28"/>
          <w:szCs w:val="28"/>
          <w:lang w:val="uk-UA"/>
        </w:rPr>
        <w:t xml:space="preserve"> О., Король С., Спасів Н.</w:t>
      </w:r>
      <w:r w:rsidRPr="00E81AB7">
        <w:rPr>
          <w:color w:val="000000"/>
          <w:sz w:val="28"/>
          <w:szCs w:val="28"/>
          <w:lang w:val="uk-UA"/>
        </w:rPr>
        <w:t xml:space="preserve"> </w:t>
      </w:r>
      <w:r w:rsidRPr="00FB355C">
        <w:rPr>
          <w:color w:val="000000"/>
          <w:sz w:val="28"/>
          <w:szCs w:val="28"/>
          <w:lang w:val="uk-UA"/>
        </w:rPr>
        <w:t>Прагматизм управління фінансовою стійкістю страхових компаній в Україні</w:t>
      </w:r>
      <w:r w:rsidRPr="00E81AB7">
        <w:rPr>
          <w:color w:val="000000"/>
          <w:sz w:val="28"/>
          <w:szCs w:val="28"/>
          <w:lang w:val="uk-UA"/>
        </w:rPr>
        <w:t xml:space="preserve">. </w:t>
      </w:r>
      <w:r>
        <w:rPr>
          <w:color w:val="000000"/>
          <w:sz w:val="28"/>
          <w:szCs w:val="28"/>
          <w:lang w:val="uk-UA"/>
        </w:rPr>
        <w:t xml:space="preserve">Світ фінансів. 2022. № 3(72). С.99-110. </w:t>
      </w:r>
      <w:r w:rsidRPr="00DB50CA">
        <w:rPr>
          <w:color w:val="000000"/>
          <w:sz w:val="28"/>
          <w:szCs w:val="28"/>
          <w:lang w:val="uk-UA"/>
        </w:rPr>
        <w:t xml:space="preserve">DOI: </w:t>
      </w:r>
      <w:hyperlink r:id="rId32" w:history="1">
        <w:r w:rsidRPr="00F10DE7">
          <w:rPr>
            <w:rStyle w:val="a8"/>
            <w:sz w:val="28"/>
            <w:szCs w:val="28"/>
            <w:lang w:val="uk-UA"/>
          </w:rPr>
          <w:t>https://doi.org/10.35774/SF2022.03.099</w:t>
        </w:r>
      </w:hyperlink>
      <w:r>
        <w:rPr>
          <w:color w:val="000000"/>
          <w:sz w:val="28"/>
          <w:szCs w:val="28"/>
          <w:lang w:val="uk-UA"/>
        </w:rPr>
        <w:t xml:space="preserve"> </w:t>
      </w:r>
    </w:p>
    <w:p w:rsidR="000F5EFB" w:rsidRDefault="000F5EFB" w:rsidP="001D0DB1">
      <w:pPr>
        <w:pStyle w:val="a7"/>
        <w:numPr>
          <w:ilvl w:val="0"/>
          <w:numId w:val="34"/>
        </w:numPr>
        <w:ind w:left="0" w:firstLine="0"/>
        <w:jc w:val="both"/>
        <w:rPr>
          <w:color w:val="000000"/>
          <w:sz w:val="28"/>
          <w:szCs w:val="28"/>
          <w:lang w:val="uk-UA"/>
        </w:rPr>
      </w:pPr>
      <w:r>
        <w:rPr>
          <w:color w:val="000000"/>
          <w:sz w:val="28"/>
          <w:szCs w:val="28"/>
          <w:lang w:val="uk-UA"/>
        </w:rPr>
        <w:t xml:space="preserve">Мельник Т.А., </w:t>
      </w:r>
      <w:proofErr w:type="spellStart"/>
      <w:r>
        <w:rPr>
          <w:color w:val="000000"/>
          <w:sz w:val="28"/>
          <w:szCs w:val="28"/>
          <w:lang w:val="uk-UA"/>
        </w:rPr>
        <w:t>Бевзушенко</w:t>
      </w:r>
      <w:proofErr w:type="spellEnd"/>
      <w:r>
        <w:rPr>
          <w:color w:val="000000"/>
          <w:sz w:val="28"/>
          <w:szCs w:val="28"/>
          <w:lang w:val="uk-UA"/>
        </w:rPr>
        <w:t xml:space="preserve"> В.М. Страховий менеджмент: фактори впливу на фінансову надійність страховика. Наукові записки. 2022. Випуск 30. С. 23-29.</w:t>
      </w:r>
    </w:p>
    <w:p w:rsidR="00F665AD" w:rsidRPr="00F665AD" w:rsidRDefault="00F665AD" w:rsidP="00F665AD">
      <w:pPr>
        <w:shd w:val="clear" w:color="auto" w:fill="FFFFFF"/>
        <w:ind w:firstLine="540"/>
        <w:jc w:val="both"/>
        <w:rPr>
          <w:sz w:val="28"/>
          <w:szCs w:val="28"/>
          <w:lang w:val="uk-UA"/>
        </w:rPr>
      </w:pPr>
    </w:p>
    <w:p w:rsidR="00F665AD" w:rsidRPr="00F665AD" w:rsidRDefault="00F665AD" w:rsidP="00F665AD">
      <w:pPr>
        <w:shd w:val="clear" w:color="auto" w:fill="FFFFFF"/>
        <w:ind w:firstLine="540"/>
        <w:jc w:val="both"/>
        <w:rPr>
          <w:sz w:val="28"/>
          <w:szCs w:val="28"/>
          <w:lang w:val="uk-UA"/>
        </w:rPr>
      </w:pPr>
    </w:p>
    <w:p w:rsidR="00F665AD" w:rsidRPr="00F665AD" w:rsidRDefault="00F665AD" w:rsidP="00F665AD">
      <w:pPr>
        <w:shd w:val="clear" w:color="auto" w:fill="FFFFFF"/>
        <w:ind w:firstLine="540"/>
        <w:jc w:val="center"/>
        <w:rPr>
          <w:b/>
          <w:bCs/>
          <w:sz w:val="28"/>
          <w:szCs w:val="28"/>
          <w:lang w:val="uk-UA"/>
        </w:rPr>
      </w:pPr>
      <w:r w:rsidRPr="00F665AD">
        <w:rPr>
          <w:b/>
          <w:bCs/>
          <w:sz w:val="28"/>
          <w:szCs w:val="28"/>
          <w:lang w:val="uk-UA"/>
        </w:rPr>
        <w:t>ТЕМА 10</w:t>
      </w:r>
    </w:p>
    <w:p w:rsidR="00F665AD" w:rsidRDefault="000F5EFB" w:rsidP="000F5EFB">
      <w:pPr>
        <w:shd w:val="clear" w:color="auto" w:fill="FFFFFF"/>
        <w:ind w:firstLine="540"/>
        <w:jc w:val="center"/>
        <w:rPr>
          <w:b/>
          <w:sz w:val="28"/>
          <w:szCs w:val="28"/>
          <w:lang w:val="uk-UA"/>
        </w:rPr>
      </w:pPr>
      <w:r w:rsidRPr="000F5EFB">
        <w:rPr>
          <w:b/>
          <w:sz w:val="28"/>
          <w:szCs w:val="28"/>
        </w:rPr>
        <w:t>ФІНАНСОВИЙ МОНІТОРИНГ У СТРАХОВИХ ОРГАНІЗАЦІЯХ</w:t>
      </w:r>
    </w:p>
    <w:p w:rsidR="000F5EFB" w:rsidRPr="00F665AD" w:rsidRDefault="000F5EFB" w:rsidP="000F5EFB">
      <w:pPr>
        <w:shd w:val="clear" w:color="auto" w:fill="FFFFFF"/>
        <w:ind w:firstLine="567"/>
        <w:jc w:val="both"/>
        <w:rPr>
          <w:color w:val="000000"/>
          <w:sz w:val="28"/>
          <w:szCs w:val="28"/>
          <w:lang w:val="uk-UA"/>
        </w:rPr>
      </w:pPr>
    </w:p>
    <w:p w:rsidR="000F5EFB" w:rsidRDefault="000F5EFB" w:rsidP="000F5EFB">
      <w:pPr>
        <w:ind w:firstLine="567"/>
        <w:jc w:val="both"/>
        <w:rPr>
          <w:color w:val="000000"/>
          <w:sz w:val="28"/>
          <w:szCs w:val="28"/>
          <w:lang w:val="uk-UA"/>
        </w:rPr>
      </w:pPr>
      <w:r w:rsidRPr="00826EA8">
        <w:rPr>
          <w:b/>
          <w:color w:val="000000"/>
          <w:sz w:val="28"/>
          <w:szCs w:val="28"/>
          <w:lang w:val="uk-UA"/>
        </w:rPr>
        <w:t>Мета:</w:t>
      </w:r>
      <w:r w:rsidRPr="00826EA8">
        <w:rPr>
          <w:color w:val="000000"/>
          <w:sz w:val="28"/>
          <w:szCs w:val="28"/>
          <w:lang w:val="uk-UA"/>
        </w:rPr>
        <w:t xml:space="preserve"> </w:t>
      </w:r>
      <w:r w:rsidR="006F438C" w:rsidRPr="006F438C">
        <w:rPr>
          <w:color w:val="000000"/>
          <w:sz w:val="28"/>
          <w:szCs w:val="28"/>
          <w:lang w:val="uk-UA"/>
        </w:rPr>
        <w:t>сформувати у здобувачів вищої освіти системне уявлення про фінансовий моніторинг як складову страхового менеджменту та елемент фінансової безпеки страхової організації; розкрити економічну сутність, завдання та механізми фінансового моніторингу у страхуванні; розвинути практичні навички аналізу фінансових операцій страховика з метою запобігання легалізації доходів, фінансуванню тероризму т</w:t>
      </w:r>
      <w:r w:rsidR="006F438C">
        <w:rPr>
          <w:color w:val="000000"/>
          <w:sz w:val="28"/>
          <w:szCs w:val="28"/>
          <w:lang w:val="uk-UA"/>
        </w:rPr>
        <w:t>а іншим фінансовим зловживанням</w:t>
      </w:r>
      <w:r w:rsidRPr="000F5EFB">
        <w:rPr>
          <w:color w:val="000000"/>
          <w:sz w:val="28"/>
          <w:szCs w:val="28"/>
          <w:lang w:val="uk-UA"/>
        </w:rPr>
        <w:t>.</w:t>
      </w:r>
    </w:p>
    <w:p w:rsidR="000F5EFB" w:rsidRPr="00826EA8" w:rsidRDefault="000F5EFB"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Програмні питання:</w:t>
      </w:r>
    </w:p>
    <w:p w:rsidR="006F438C" w:rsidRPr="006F438C" w:rsidRDefault="006F438C" w:rsidP="001D0DB1">
      <w:pPr>
        <w:pStyle w:val="a7"/>
        <w:numPr>
          <w:ilvl w:val="0"/>
          <w:numId w:val="40"/>
        </w:numPr>
        <w:ind w:left="0" w:firstLine="0"/>
        <w:jc w:val="both"/>
        <w:rPr>
          <w:color w:val="000000"/>
          <w:sz w:val="28"/>
          <w:szCs w:val="28"/>
          <w:lang w:val="uk-UA"/>
        </w:rPr>
      </w:pPr>
      <w:r w:rsidRPr="006F438C">
        <w:rPr>
          <w:color w:val="000000"/>
          <w:sz w:val="28"/>
          <w:szCs w:val="28"/>
          <w:lang w:val="uk-UA"/>
        </w:rPr>
        <w:t>Сутність і значення фінансового моніторингу у страхових організаціях.</w:t>
      </w:r>
    </w:p>
    <w:p w:rsidR="006F438C" w:rsidRPr="006F438C" w:rsidRDefault="006F438C" w:rsidP="001D0DB1">
      <w:pPr>
        <w:pStyle w:val="a7"/>
        <w:numPr>
          <w:ilvl w:val="0"/>
          <w:numId w:val="40"/>
        </w:numPr>
        <w:ind w:left="0" w:firstLine="0"/>
        <w:jc w:val="both"/>
        <w:rPr>
          <w:color w:val="000000"/>
          <w:sz w:val="28"/>
          <w:szCs w:val="28"/>
          <w:lang w:val="uk-UA"/>
        </w:rPr>
      </w:pPr>
      <w:r w:rsidRPr="006F438C">
        <w:rPr>
          <w:color w:val="000000"/>
          <w:sz w:val="28"/>
          <w:szCs w:val="28"/>
          <w:lang w:val="uk-UA"/>
        </w:rPr>
        <w:t>Суб’єкти, об’єкти та рівні фінансового моніторингу у страхуванні.</w:t>
      </w:r>
    </w:p>
    <w:p w:rsidR="006F438C" w:rsidRPr="006F438C" w:rsidRDefault="006F438C" w:rsidP="001D0DB1">
      <w:pPr>
        <w:pStyle w:val="a7"/>
        <w:numPr>
          <w:ilvl w:val="0"/>
          <w:numId w:val="40"/>
        </w:numPr>
        <w:ind w:left="0" w:firstLine="0"/>
        <w:jc w:val="both"/>
        <w:rPr>
          <w:color w:val="000000"/>
          <w:sz w:val="28"/>
          <w:szCs w:val="28"/>
          <w:lang w:val="uk-UA"/>
        </w:rPr>
      </w:pPr>
      <w:r w:rsidRPr="006F438C">
        <w:rPr>
          <w:color w:val="000000"/>
          <w:sz w:val="28"/>
          <w:szCs w:val="28"/>
          <w:lang w:val="uk-UA"/>
        </w:rPr>
        <w:t>Основні завдання та функції фінансового моніторингу страховика.</w:t>
      </w:r>
    </w:p>
    <w:p w:rsidR="006F438C" w:rsidRPr="006F438C" w:rsidRDefault="006F438C" w:rsidP="001D0DB1">
      <w:pPr>
        <w:pStyle w:val="a7"/>
        <w:numPr>
          <w:ilvl w:val="0"/>
          <w:numId w:val="40"/>
        </w:numPr>
        <w:ind w:left="0" w:firstLine="0"/>
        <w:jc w:val="both"/>
        <w:rPr>
          <w:color w:val="000000"/>
          <w:sz w:val="28"/>
          <w:szCs w:val="28"/>
          <w:lang w:val="uk-UA"/>
        </w:rPr>
      </w:pPr>
      <w:r w:rsidRPr="006F438C">
        <w:rPr>
          <w:color w:val="000000"/>
          <w:sz w:val="28"/>
          <w:szCs w:val="28"/>
          <w:lang w:val="uk-UA"/>
        </w:rPr>
        <w:t>Ризик-орієнтований підхід у системі фінансового моніторингу страхових компаній.</w:t>
      </w:r>
    </w:p>
    <w:p w:rsidR="000F5EFB" w:rsidRPr="000F5EFB" w:rsidRDefault="006F438C" w:rsidP="001D0DB1">
      <w:pPr>
        <w:pStyle w:val="a7"/>
        <w:numPr>
          <w:ilvl w:val="0"/>
          <w:numId w:val="40"/>
        </w:numPr>
        <w:ind w:left="0" w:firstLine="0"/>
        <w:jc w:val="both"/>
        <w:rPr>
          <w:color w:val="000000"/>
          <w:sz w:val="28"/>
          <w:szCs w:val="28"/>
          <w:lang w:val="uk-UA"/>
        </w:rPr>
      </w:pPr>
      <w:r w:rsidRPr="006F438C">
        <w:rPr>
          <w:color w:val="000000"/>
          <w:sz w:val="28"/>
          <w:szCs w:val="28"/>
          <w:lang w:val="uk-UA"/>
        </w:rPr>
        <w:t>Роль фінансового моніторингу у забезпеченні фінансової безпеки та ре</w:t>
      </w:r>
      <w:r>
        <w:rPr>
          <w:color w:val="000000"/>
          <w:sz w:val="28"/>
          <w:szCs w:val="28"/>
          <w:lang w:val="uk-UA"/>
        </w:rPr>
        <w:t>путаційної стійкості страховика</w:t>
      </w:r>
      <w:r w:rsidR="000F5EFB" w:rsidRPr="000F5EFB">
        <w:rPr>
          <w:color w:val="000000"/>
          <w:sz w:val="28"/>
          <w:szCs w:val="28"/>
          <w:lang w:val="uk-UA"/>
        </w:rPr>
        <w:t>.</w:t>
      </w:r>
    </w:p>
    <w:p w:rsidR="000F5EFB" w:rsidRPr="00826EA8" w:rsidRDefault="000F5EFB"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Методичні поради</w:t>
      </w:r>
    </w:p>
    <w:p w:rsidR="000F5EFB" w:rsidRDefault="006F438C" w:rsidP="000F5EFB">
      <w:pPr>
        <w:ind w:firstLine="567"/>
        <w:jc w:val="both"/>
        <w:rPr>
          <w:color w:val="000000"/>
          <w:sz w:val="28"/>
          <w:szCs w:val="28"/>
          <w:lang w:val="uk-UA"/>
        </w:rPr>
      </w:pPr>
      <w:r w:rsidRPr="006F438C">
        <w:rPr>
          <w:color w:val="000000"/>
          <w:sz w:val="28"/>
          <w:szCs w:val="28"/>
          <w:lang w:val="uk-UA"/>
        </w:rPr>
        <w:t xml:space="preserve">Під час опрацювання теми доцільно розглядати фінансовий моніторинг не як формальну вимогу регуляторного характеру, а як важливий інструмент управління ризиками та забезпечення прозорості діяльності страхової організації. Особливу увагу слід приділити ризик-орієнтованому підходу, ідентифікації клієнтів і аналізу страхових операцій з підвищеним рівнем ризику. Під час виконання практичних </w:t>
      </w:r>
      <w:r w:rsidRPr="006F438C">
        <w:rPr>
          <w:color w:val="000000"/>
          <w:sz w:val="28"/>
          <w:szCs w:val="28"/>
          <w:lang w:val="uk-UA"/>
        </w:rPr>
        <w:lastRenderedPageBreak/>
        <w:t>завдань важливо поєднувати правові, фінансові та управлінські аспекти фінансового моніторингу, оцінюючи його вплив на фінансову стабільність страховика.</w:t>
      </w:r>
    </w:p>
    <w:p w:rsidR="006F438C" w:rsidRDefault="006F438C"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sidRPr="00826EA8">
        <w:rPr>
          <w:b/>
          <w:color w:val="000000"/>
          <w:sz w:val="28"/>
          <w:szCs w:val="28"/>
          <w:lang w:val="uk-UA"/>
        </w:rPr>
        <w:t>Практикум</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1.</w:t>
      </w:r>
      <w:r w:rsidRPr="00826EA8">
        <w:rPr>
          <w:color w:val="000000"/>
          <w:sz w:val="28"/>
          <w:szCs w:val="28"/>
          <w:lang w:val="uk-UA"/>
        </w:rPr>
        <w:t xml:space="preserve"> </w:t>
      </w:r>
      <w:r w:rsidR="006F438C" w:rsidRPr="006F438C">
        <w:rPr>
          <w:color w:val="000000"/>
          <w:sz w:val="28"/>
          <w:szCs w:val="28"/>
          <w:lang w:val="uk-UA"/>
        </w:rPr>
        <w:t>Розкрийте економічну сутність фінансового моніторингу у страхових організаціях. Поясніть, чому фінансовий моніторинг є необхідним елементом</w:t>
      </w:r>
      <w:r w:rsidR="006F438C">
        <w:rPr>
          <w:color w:val="000000"/>
          <w:sz w:val="28"/>
          <w:szCs w:val="28"/>
          <w:lang w:val="uk-UA"/>
        </w:rPr>
        <w:t xml:space="preserve"> системи страхового менеджменту</w:t>
      </w:r>
      <w:r w:rsidRPr="000F5EFB">
        <w:rPr>
          <w:color w:val="000000"/>
          <w:sz w:val="28"/>
          <w:szCs w:val="28"/>
          <w:lang w:val="uk-UA"/>
        </w:rPr>
        <w:t>.</w:t>
      </w:r>
    </w:p>
    <w:p w:rsidR="006F438C" w:rsidRDefault="000F5EFB" w:rsidP="000F5EFB">
      <w:pPr>
        <w:ind w:firstLine="567"/>
        <w:jc w:val="both"/>
        <w:rPr>
          <w:color w:val="000000"/>
          <w:sz w:val="28"/>
          <w:szCs w:val="28"/>
          <w:lang w:val="uk-UA"/>
        </w:rPr>
      </w:pPr>
      <w:r w:rsidRPr="00826EA8">
        <w:rPr>
          <w:i/>
          <w:color w:val="000000"/>
          <w:sz w:val="28"/>
          <w:szCs w:val="28"/>
          <w:lang w:val="uk-UA"/>
        </w:rPr>
        <w:t>Завдання 2.</w:t>
      </w:r>
      <w:r w:rsidRPr="00826EA8">
        <w:rPr>
          <w:color w:val="000000"/>
          <w:sz w:val="28"/>
          <w:szCs w:val="28"/>
          <w:lang w:val="uk-UA"/>
        </w:rPr>
        <w:t xml:space="preserve"> </w:t>
      </w:r>
      <w:r w:rsidR="006F438C" w:rsidRPr="006F438C">
        <w:rPr>
          <w:color w:val="000000"/>
          <w:sz w:val="28"/>
          <w:szCs w:val="28"/>
          <w:lang w:val="uk-UA"/>
        </w:rPr>
        <w:t>Охарактеризуйте об’єкти фінансового моніторингу в страховій компанії. Визначте, які страхові операції можуть належати до операцій з підвищеним ризиком.</w:t>
      </w:r>
    </w:p>
    <w:p w:rsidR="006F438C" w:rsidRDefault="000F5EFB" w:rsidP="000F5EFB">
      <w:pPr>
        <w:ind w:firstLine="567"/>
        <w:jc w:val="both"/>
        <w:rPr>
          <w:color w:val="000000"/>
          <w:sz w:val="28"/>
          <w:szCs w:val="28"/>
          <w:lang w:val="uk-UA"/>
        </w:rPr>
      </w:pPr>
      <w:r w:rsidRPr="00826EA8">
        <w:rPr>
          <w:i/>
          <w:color w:val="000000"/>
          <w:sz w:val="28"/>
          <w:szCs w:val="28"/>
          <w:lang w:val="uk-UA"/>
        </w:rPr>
        <w:t>Завдання 3.</w:t>
      </w:r>
      <w:r w:rsidRPr="00826EA8">
        <w:rPr>
          <w:color w:val="000000"/>
          <w:sz w:val="28"/>
          <w:szCs w:val="28"/>
          <w:lang w:val="uk-UA"/>
        </w:rPr>
        <w:t xml:space="preserve"> </w:t>
      </w:r>
      <w:r w:rsidR="006F438C" w:rsidRPr="006F438C">
        <w:rPr>
          <w:color w:val="000000"/>
          <w:sz w:val="28"/>
          <w:szCs w:val="28"/>
          <w:lang w:val="uk-UA"/>
        </w:rPr>
        <w:t>Проаналізуйте ризик-орієнтований підхід у фінансовому моніторингу страховика. Поясніть, як класифікація клієнтів і операцій за рівнем ризику впливає на управлінські рішення.</w:t>
      </w:r>
    </w:p>
    <w:p w:rsidR="000F5EFB" w:rsidRDefault="000F5EFB" w:rsidP="000F5EFB">
      <w:pPr>
        <w:ind w:firstLine="567"/>
        <w:jc w:val="both"/>
        <w:rPr>
          <w:color w:val="000000"/>
          <w:sz w:val="28"/>
          <w:szCs w:val="28"/>
          <w:lang w:val="uk-UA"/>
        </w:rPr>
      </w:pPr>
      <w:r w:rsidRPr="00826EA8">
        <w:rPr>
          <w:i/>
          <w:color w:val="000000"/>
          <w:sz w:val="28"/>
          <w:szCs w:val="28"/>
          <w:lang w:val="uk-UA"/>
        </w:rPr>
        <w:t>Завдання 4.</w:t>
      </w:r>
      <w:r w:rsidRPr="00826EA8">
        <w:rPr>
          <w:color w:val="000000"/>
          <w:sz w:val="28"/>
          <w:szCs w:val="28"/>
          <w:lang w:val="uk-UA"/>
        </w:rPr>
        <w:t xml:space="preserve"> </w:t>
      </w:r>
      <w:r w:rsidR="006F438C" w:rsidRPr="006F438C">
        <w:rPr>
          <w:color w:val="000000"/>
          <w:sz w:val="28"/>
          <w:szCs w:val="28"/>
          <w:lang w:val="uk-UA"/>
        </w:rPr>
        <w:t>Поясніть роль внутрішніх процедур і контролю у системі фінансового моніторингу страхової організації. Визначте можливі наслідки недотримання вимог фінансового моніторингу для страховика.</w:t>
      </w:r>
    </w:p>
    <w:p w:rsidR="006F438C" w:rsidRPr="00826EA8" w:rsidRDefault="006F438C" w:rsidP="000F5EFB">
      <w:pPr>
        <w:ind w:firstLine="567"/>
        <w:jc w:val="both"/>
        <w:rPr>
          <w:color w:val="000000"/>
          <w:sz w:val="28"/>
          <w:szCs w:val="28"/>
          <w:lang w:val="uk-UA"/>
        </w:rPr>
      </w:pPr>
    </w:p>
    <w:p w:rsidR="000F5EFB" w:rsidRPr="00826EA8" w:rsidRDefault="000F5EFB" w:rsidP="000F5EFB">
      <w:pPr>
        <w:ind w:firstLine="567"/>
        <w:jc w:val="center"/>
        <w:rPr>
          <w:b/>
          <w:color w:val="000000"/>
          <w:sz w:val="28"/>
          <w:szCs w:val="28"/>
          <w:lang w:val="uk-UA"/>
        </w:rPr>
      </w:pPr>
      <w:r>
        <w:rPr>
          <w:b/>
          <w:color w:val="000000"/>
          <w:sz w:val="28"/>
          <w:szCs w:val="28"/>
          <w:lang w:val="uk-UA"/>
        </w:rPr>
        <w:t>Кейс 10</w:t>
      </w:r>
    </w:p>
    <w:p w:rsidR="006F438C" w:rsidRPr="006F438C" w:rsidRDefault="006F438C" w:rsidP="006F438C">
      <w:pPr>
        <w:ind w:firstLine="567"/>
        <w:jc w:val="both"/>
        <w:rPr>
          <w:color w:val="000000"/>
          <w:sz w:val="28"/>
          <w:szCs w:val="28"/>
          <w:lang w:val="uk-UA"/>
        </w:rPr>
      </w:pPr>
      <w:r w:rsidRPr="006F438C">
        <w:rPr>
          <w:color w:val="000000"/>
          <w:sz w:val="28"/>
          <w:szCs w:val="28"/>
          <w:lang w:val="uk-UA"/>
        </w:rPr>
        <w:t>Страхова компанія активно розширює клієнтську базу та обсяги страхових операцій. Водночас внутрішня система фінансового моніторингу не встигає адаптуватися до зростання кількості клієнтів і фінансових операцій, що підвищує ризики порушення вимог фінансової безпеки.</w:t>
      </w:r>
    </w:p>
    <w:p w:rsidR="006F438C" w:rsidRPr="006F438C" w:rsidRDefault="006F438C" w:rsidP="006F438C">
      <w:pPr>
        <w:ind w:firstLine="567"/>
        <w:jc w:val="both"/>
        <w:rPr>
          <w:color w:val="000000"/>
          <w:sz w:val="28"/>
          <w:szCs w:val="28"/>
          <w:lang w:val="uk-UA"/>
        </w:rPr>
      </w:pPr>
      <w:r w:rsidRPr="006F438C">
        <w:rPr>
          <w:color w:val="000000"/>
          <w:sz w:val="28"/>
          <w:szCs w:val="28"/>
          <w:lang w:val="uk-UA"/>
        </w:rPr>
        <w:t>Проаналізуйте ситуацію та дайте відповіді на запитання:</w:t>
      </w:r>
    </w:p>
    <w:p w:rsidR="006F438C" w:rsidRPr="006F438C" w:rsidRDefault="006F438C" w:rsidP="001D0DB1">
      <w:pPr>
        <w:pStyle w:val="a7"/>
        <w:numPr>
          <w:ilvl w:val="0"/>
          <w:numId w:val="41"/>
        </w:numPr>
        <w:ind w:left="0" w:firstLine="0"/>
        <w:jc w:val="both"/>
        <w:rPr>
          <w:color w:val="000000"/>
          <w:sz w:val="28"/>
          <w:szCs w:val="28"/>
          <w:lang w:val="uk-UA"/>
        </w:rPr>
      </w:pPr>
      <w:r w:rsidRPr="006F438C">
        <w:rPr>
          <w:color w:val="000000"/>
          <w:sz w:val="28"/>
          <w:szCs w:val="28"/>
          <w:lang w:val="uk-UA"/>
        </w:rPr>
        <w:t>які загрози для страхової організації виникають у разі неефективного фінансового моніторингу;</w:t>
      </w:r>
    </w:p>
    <w:p w:rsidR="006F438C" w:rsidRPr="006F438C" w:rsidRDefault="006F438C" w:rsidP="001D0DB1">
      <w:pPr>
        <w:pStyle w:val="a7"/>
        <w:numPr>
          <w:ilvl w:val="0"/>
          <w:numId w:val="41"/>
        </w:numPr>
        <w:ind w:left="0" w:firstLine="0"/>
        <w:jc w:val="both"/>
        <w:rPr>
          <w:color w:val="000000"/>
          <w:sz w:val="28"/>
          <w:szCs w:val="28"/>
          <w:lang w:val="uk-UA"/>
        </w:rPr>
      </w:pPr>
      <w:r w:rsidRPr="006F438C">
        <w:rPr>
          <w:color w:val="000000"/>
          <w:sz w:val="28"/>
          <w:szCs w:val="28"/>
          <w:lang w:val="uk-UA"/>
        </w:rPr>
        <w:t>які елементи системи фінансового моніторингу потребують першочергового вдосконалення;</w:t>
      </w:r>
    </w:p>
    <w:p w:rsidR="006F438C" w:rsidRPr="006F438C" w:rsidRDefault="006F438C" w:rsidP="001D0DB1">
      <w:pPr>
        <w:pStyle w:val="a7"/>
        <w:numPr>
          <w:ilvl w:val="0"/>
          <w:numId w:val="41"/>
        </w:numPr>
        <w:ind w:left="0" w:firstLine="0"/>
        <w:jc w:val="both"/>
        <w:rPr>
          <w:color w:val="000000"/>
          <w:sz w:val="28"/>
          <w:szCs w:val="28"/>
          <w:lang w:val="uk-UA"/>
        </w:rPr>
      </w:pPr>
      <w:r w:rsidRPr="006F438C">
        <w:rPr>
          <w:color w:val="000000"/>
          <w:sz w:val="28"/>
          <w:szCs w:val="28"/>
          <w:lang w:val="uk-UA"/>
        </w:rPr>
        <w:t>як впровадження ризик-орієнтованого підходу може зменшити фінансові та репутаційні ризики;</w:t>
      </w:r>
    </w:p>
    <w:p w:rsidR="006F438C" w:rsidRPr="006F438C" w:rsidRDefault="006F438C" w:rsidP="001D0DB1">
      <w:pPr>
        <w:pStyle w:val="a7"/>
        <w:numPr>
          <w:ilvl w:val="0"/>
          <w:numId w:val="41"/>
        </w:numPr>
        <w:ind w:left="0" w:firstLine="0"/>
        <w:jc w:val="both"/>
        <w:rPr>
          <w:color w:val="000000"/>
          <w:sz w:val="28"/>
          <w:szCs w:val="28"/>
          <w:lang w:val="uk-UA"/>
        </w:rPr>
      </w:pPr>
      <w:r w:rsidRPr="006F438C">
        <w:rPr>
          <w:color w:val="000000"/>
          <w:sz w:val="28"/>
          <w:szCs w:val="28"/>
          <w:lang w:val="uk-UA"/>
        </w:rPr>
        <w:t>які управлінські рішення доцільно прийняти для посилення фінансової безпеки страховика.</w:t>
      </w:r>
    </w:p>
    <w:p w:rsidR="000F5EFB" w:rsidRDefault="006F438C" w:rsidP="006F438C">
      <w:pPr>
        <w:ind w:firstLine="567"/>
        <w:jc w:val="both"/>
        <w:rPr>
          <w:color w:val="000000"/>
          <w:sz w:val="28"/>
          <w:szCs w:val="28"/>
          <w:lang w:val="uk-UA"/>
        </w:rPr>
      </w:pPr>
      <w:r w:rsidRPr="006F438C">
        <w:rPr>
          <w:color w:val="000000"/>
          <w:sz w:val="28"/>
          <w:szCs w:val="28"/>
          <w:lang w:val="uk-UA"/>
        </w:rPr>
        <w:t>Сформулюйте власні рекомендації щодо підвищення ефективності фінансового моніторингу у страховій компанії.</w:t>
      </w:r>
    </w:p>
    <w:p w:rsidR="006F438C" w:rsidRPr="00826EA8" w:rsidRDefault="006F438C" w:rsidP="006F438C">
      <w:pPr>
        <w:ind w:firstLine="567"/>
        <w:jc w:val="both"/>
        <w:rPr>
          <w:color w:val="000000"/>
          <w:sz w:val="28"/>
          <w:szCs w:val="28"/>
          <w:lang w:val="uk-UA"/>
        </w:rPr>
      </w:pPr>
    </w:p>
    <w:p w:rsidR="000F5EFB" w:rsidRPr="00826EA8" w:rsidRDefault="0047629E" w:rsidP="000F5EFB">
      <w:pPr>
        <w:ind w:firstLine="567"/>
        <w:jc w:val="center"/>
        <w:rPr>
          <w:b/>
          <w:color w:val="000000"/>
          <w:sz w:val="28"/>
          <w:szCs w:val="28"/>
          <w:lang w:val="uk-UA"/>
        </w:rPr>
      </w:pPr>
      <w:r>
        <w:rPr>
          <w:b/>
          <w:color w:val="000000"/>
          <w:sz w:val="28"/>
          <w:szCs w:val="28"/>
          <w:lang w:val="uk-UA"/>
        </w:rPr>
        <w:t>Тренінг 10</w:t>
      </w:r>
    </w:p>
    <w:p w:rsidR="000F5EFB" w:rsidRPr="0047629E" w:rsidRDefault="000F5EFB" w:rsidP="000F5EFB">
      <w:pPr>
        <w:ind w:firstLine="567"/>
        <w:jc w:val="center"/>
        <w:rPr>
          <w:i/>
          <w:color w:val="000000"/>
          <w:sz w:val="28"/>
          <w:szCs w:val="28"/>
          <w:lang w:val="uk-UA"/>
        </w:rPr>
      </w:pPr>
      <w:r w:rsidRPr="0047629E">
        <w:rPr>
          <w:i/>
          <w:color w:val="000000"/>
          <w:sz w:val="28"/>
          <w:szCs w:val="28"/>
          <w:lang w:val="uk-UA"/>
        </w:rPr>
        <w:t>«</w:t>
      </w:r>
      <w:r w:rsidR="006F438C" w:rsidRPr="0047629E">
        <w:rPr>
          <w:i/>
          <w:color w:val="000000"/>
          <w:sz w:val="28"/>
          <w:szCs w:val="28"/>
          <w:lang w:val="uk-UA"/>
        </w:rPr>
        <w:t>Ідентифікація ризикових операцій у страхуванні</w:t>
      </w:r>
      <w:r w:rsidRPr="0047629E">
        <w:rPr>
          <w:i/>
          <w:color w:val="000000"/>
          <w:sz w:val="28"/>
          <w:szCs w:val="28"/>
          <w:lang w:val="uk-UA"/>
        </w:rPr>
        <w:t>».</w:t>
      </w:r>
    </w:p>
    <w:p w:rsidR="006F438C" w:rsidRPr="006F438C" w:rsidRDefault="006F438C" w:rsidP="006F438C">
      <w:pPr>
        <w:ind w:firstLine="567"/>
        <w:jc w:val="both"/>
        <w:rPr>
          <w:color w:val="000000"/>
          <w:sz w:val="28"/>
          <w:szCs w:val="28"/>
          <w:lang w:val="uk-UA"/>
        </w:rPr>
      </w:pPr>
      <w:r w:rsidRPr="006F438C">
        <w:rPr>
          <w:color w:val="000000"/>
          <w:sz w:val="28"/>
          <w:szCs w:val="28"/>
          <w:lang w:val="uk-UA"/>
        </w:rPr>
        <w:t>Здобувачі об’єднуються в малі групи. Кожна група отримує перелік умовних страхових операцій і профілі клієнтів. Завдання – ідентифікувати операції з підвищеним рівнем ризику, визначити необхідні заходи фінансового моніторингу та обґрунтувати управлінські рішення щодо подальших дій страхової організації.</w:t>
      </w:r>
    </w:p>
    <w:p w:rsidR="000F5EFB" w:rsidRDefault="006F438C" w:rsidP="006F438C">
      <w:pPr>
        <w:ind w:firstLine="567"/>
        <w:jc w:val="both"/>
        <w:rPr>
          <w:color w:val="000000"/>
          <w:sz w:val="28"/>
          <w:szCs w:val="28"/>
          <w:lang w:val="uk-UA"/>
        </w:rPr>
      </w:pPr>
      <w:r w:rsidRPr="006F438C">
        <w:rPr>
          <w:color w:val="000000"/>
          <w:sz w:val="28"/>
          <w:szCs w:val="28"/>
          <w:lang w:val="uk-UA"/>
        </w:rPr>
        <w:t>Результати презентуються та обговорюються з позицій дотримання вимог фінансової безпеки та управління ризиками.</w:t>
      </w:r>
    </w:p>
    <w:p w:rsidR="002606DE" w:rsidRDefault="002606DE" w:rsidP="006F438C">
      <w:pPr>
        <w:ind w:firstLine="567"/>
        <w:jc w:val="both"/>
        <w:rPr>
          <w:color w:val="000000"/>
          <w:sz w:val="28"/>
          <w:szCs w:val="28"/>
          <w:lang w:val="uk-UA"/>
        </w:rPr>
      </w:pPr>
    </w:p>
    <w:p w:rsidR="002606DE" w:rsidRDefault="002606DE" w:rsidP="006F438C">
      <w:pPr>
        <w:ind w:firstLine="567"/>
        <w:jc w:val="both"/>
        <w:rPr>
          <w:color w:val="000000"/>
          <w:sz w:val="28"/>
          <w:szCs w:val="28"/>
          <w:lang w:val="uk-UA"/>
        </w:rPr>
      </w:pPr>
    </w:p>
    <w:p w:rsidR="002606DE" w:rsidRDefault="002606DE" w:rsidP="006F438C">
      <w:pPr>
        <w:ind w:firstLine="567"/>
        <w:jc w:val="both"/>
        <w:rPr>
          <w:color w:val="000000"/>
          <w:sz w:val="28"/>
          <w:szCs w:val="28"/>
          <w:lang w:val="uk-UA"/>
        </w:rPr>
      </w:pPr>
    </w:p>
    <w:p w:rsidR="000F5EFB" w:rsidRPr="00ED5D5A" w:rsidRDefault="000F5EFB" w:rsidP="000F5EFB">
      <w:pPr>
        <w:pStyle w:val="a7"/>
        <w:jc w:val="center"/>
        <w:rPr>
          <w:b/>
          <w:color w:val="000000"/>
          <w:sz w:val="28"/>
          <w:szCs w:val="28"/>
          <w:lang w:val="uk-UA"/>
        </w:rPr>
      </w:pPr>
      <w:r w:rsidRPr="00ED5D5A">
        <w:rPr>
          <w:b/>
          <w:color w:val="000000"/>
          <w:sz w:val="28"/>
          <w:szCs w:val="28"/>
          <w:lang w:val="uk-UA"/>
        </w:rPr>
        <w:lastRenderedPageBreak/>
        <w:t>Питання для дискусії та рефлексії</w:t>
      </w:r>
    </w:p>
    <w:p w:rsidR="006F438C" w:rsidRPr="006F438C" w:rsidRDefault="006F438C" w:rsidP="001D0DB1">
      <w:pPr>
        <w:pStyle w:val="a7"/>
        <w:widowControl/>
        <w:numPr>
          <w:ilvl w:val="0"/>
          <w:numId w:val="42"/>
        </w:numPr>
        <w:autoSpaceDE/>
        <w:autoSpaceDN/>
        <w:adjustRightInd/>
        <w:ind w:left="0" w:firstLine="0"/>
        <w:jc w:val="both"/>
        <w:rPr>
          <w:color w:val="000000"/>
          <w:sz w:val="28"/>
          <w:szCs w:val="28"/>
          <w:lang w:val="uk-UA"/>
        </w:rPr>
      </w:pPr>
      <w:r w:rsidRPr="006F438C">
        <w:rPr>
          <w:color w:val="000000"/>
          <w:sz w:val="28"/>
          <w:szCs w:val="28"/>
          <w:lang w:val="uk-UA"/>
        </w:rPr>
        <w:t>Чи можна вважати фінансовий моніторинг інструментом управління ризиками страхової компанії?</w:t>
      </w:r>
    </w:p>
    <w:p w:rsidR="006F438C" w:rsidRPr="006F438C" w:rsidRDefault="006F438C" w:rsidP="001D0DB1">
      <w:pPr>
        <w:pStyle w:val="a7"/>
        <w:widowControl/>
        <w:numPr>
          <w:ilvl w:val="0"/>
          <w:numId w:val="42"/>
        </w:numPr>
        <w:autoSpaceDE/>
        <w:autoSpaceDN/>
        <w:adjustRightInd/>
        <w:ind w:left="0" w:firstLine="0"/>
        <w:jc w:val="both"/>
        <w:rPr>
          <w:color w:val="000000"/>
          <w:sz w:val="28"/>
          <w:szCs w:val="28"/>
          <w:lang w:val="uk-UA"/>
        </w:rPr>
      </w:pPr>
      <w:r w:rsidRPr="006F438C">
        <w:rPr>
          <w:color w:val="000000"/>
          <w:sz w:val="28"/>
          <w:szCs w:val="28"/>
          <w:lang w:val="uk-UA"/>
        </w:rPr>
        <w:t>Які ризики виникають у разі формального підходу до фінансового моніторингу?</w:t>
      </w:r>
    </w:p>
    <w:p w:rsidR="006F438C" w:rsidRPr="006F438C" w:rsidRDefault="006F438C" w:rsidP="001D0DB1">
      <w:pPr>
        <w:pStyle w:val="a7"/>
        <w:widowControl/>
        <w:numPr>
          <w:ilvl w:val="0"/>
          <w:numId w:val="42"/>
        </w:numPr>
        <w:autoSpaceDE/>
        <w:autoSpaceDN/>
        <w:adjustRightInd/>
        <w:ind w:left="0" w:firstLine="0"/>
        <w:jc w:val="both"/>
        <w:rPr>
          <w:color w:val="000000"/>
          <w:sz w:val="28"/>
          <w:szCs w:val="28"/>
          <w:lang w:val="uk-UA"/>
        </w:rPr>
      </w:pPr>
      <w:r w:rsidRPr="006F438C">
        <w:rPr>
          <w:color w:val="000000"/>
          <w:sz w:val="28"/>
          <w:szCs w:val="28"/>
          <w:lang w:val="uk-UA"/>
        </w:rPr>
        <w:t>Як фінансовий моніторинг впливає на репутацію та довіру до страхової організації?</w:t>
      </w:r>
    </w:p>
    <w:p w:rsidR="006F438C" w:rsidRPr="006F438C" w:rsidRDefault="006F438C" w:rsidP="001D0DB1">
      <w:pPr>
        <w:pStyle w:val="a7"/>
        <w:widowControl/>
        <w:numPr>
          <w:ilvl w:val="0"/>
          <w:numId w:val="42"/>
        </w:numPr>
        <w:autoSpaceDE/>
        <w:autoSpaceDN/>
        <w:adjustRightInd/>
        <w:ind w:left="0" w:firstLine="0"/>
        <w:jc w:val="both"/>
        <w:rPr>
          <w:color w:val="000000"/>
          <w:sz w:val="28"/>
          <w:szCs w:val="28"/>
          <w:lang w:val="uk-UA"/>
        </w:rPr>
      </w:pPr>
      <w:r w:rsidRPr="006F438C">
        <w:rPr>
          <w:color w:val="000000"/>
          <w:sz w:val="28"/>
          <w:szCs w:val="28"/>
          <w:lang w:val="uk-UA"/>
        </w:rPr>
        <w:t xml:space="preserve">Чи може надмірний контроль у межах фінансового моніторингу негативно впливати на </w:t>
      </w:r>
      <w:proofErr w:type="spellStart"/>
      <w:r w:rsidRPr="006F438C">
        <w:rPr>
          <w:color w:val="000000"/>
          <w:sz w:val="28"/>
          <w:szCs w:val="28"/>
          <w:lang w:val="uk-UA"/>
        </w:rPr>
        <w:t>клієнтоорієнтованість</w:t>
      </w:r>
      <w:proofErr w:type="spellEnd"/>
      <w:r w:rsidRPr="006F438C">
        <w:rPr>
          <w:color w:val="000000"/>
          <w:sz w:val="28"/>
          <w:szCs w:val="28"/>
          <w:lang w:val="uk-UA"/>
        </w:rPr>
        <w:t xml:space="preserve"> страховика?</w:t>
      </w:r>
    </w:p>
    <w:p w:rsidR="00F665AD" w:rsidRPr="006F438C" w:rsidRDefault="006F438C" w:rsidP="001D0DB1">
      <w:pPr>
        <w:pStyle w:val="a7"/>
        <w:widowControl/>
        <w:numPr>
          <w:ilvl w:val="0"/>
          <w:numId w:val="42"/>
        </w:numPr>
        <w:autoSpaceDE/>
        <w:autoSpaceDN/>
        <w:adjustRightInd/>
        <w:ind w:left="0" w:firstLine="0"/>
        <w:jc w:val="both"/>
        <w:rPr>
          <w:color w:val="000000"/>
          <w:sz w:val="28"/>
          <w:szCs w:val="28"/>
          <w:lang w:val="uk-UA"/>
        </w:rPr>
      </w:pPr>
      <w:r w:rsidRPr="006F438C">
        <w:rPr>
          <w:color w:val="000000"/>
          <w:sz w:val="28"/>
          <w:szCs w:val="28"/>
          <w:lang w:val="uk-UA"/>
        </w:rPr>
        <w:t>Яку роль відіграє персонал страхової компанії у забезпеченні ефективності фінансового моніторингу?</w:t>
      </w:r>
    </w:p>
    <w:p w:rsidR="006F438C" w:rsidRPr="00F665AD" w:rsidRDefault="006F438C" w:rsidP="006F438C">
      <w:pPr>
        <w:widowControl/>
        <w:autoSpaceDE/>
        <w:autoSpaceDN/>
        <w:adjustRightInd/>
        <w:ind w:firstLine="567"/>
        <w:jc w:val="both"/>
        <w:rPr>
          <w:sz w:val="28"/>
          <w:szCs w:val="28"/>
          <w:lang w:val="uk-UA"/>
        </w:rPr>
      </w:pPr>
    </w:p>
    <w:p w:rsidR="00F665AD" w:rsidRPr="00F665AD" w:rsidRDefault="00F665AD" w:rsidP="00F665AD">
      <w:pPr>
        <w:shd w:val="clear" w:color="auto" w:fill="FFFFFF"/>
        <w:ind w:firstLine="540"/>
        <w:jc w:val="center"/>
        <w:rPr>
          <w:sz w:val="28"/>
          <w:szCs w:val="28"/>
          <w:lang w:val="uk-UA"/>
        </w:rPr>
      </w:pPr>
      <w:r w:rsidRPr="00F665AD">
        <w:rPr>
          <w:sz w:val="28"/>
          <w:szCs w:val="28"/>
          <w:lang w:val="uk-UA"/>
        </w:rPr>
        <w:t>ЛІТЕРАТУРА</w:t>
      </w:r>
    </w:p>
    <w:p w:rsidR="000F5EFB" w:rsidRPr="00957142" w:rsidRDefault="000F5EFB" w:rsidP="001D0DB1">
      <w:pPr>
        <w:pStyle w:val="a7"/>
        <w:numPr>
          <w:ilvl w:val="0"/>
          <w:numId w:val="35"/>
        </w:numPr>
        <w:ind w:left="0" w:firstLine="0"/>
        <w:jc w:val="both"/>
        <w:rPr>
          <w:sz w:val="28"/>
          <w:szCs w:val="28"/>
          <w:lang w:val="uk-UA"/>
        </w:rPr>
      </w:pPr>
      <w:proofErr w:type="spellStart"/>
      <w:r w:rsidRPr="00957142">
        <w:rPr>
          <w:sz w:val="28"/>
          <w:szCs w:val="28"/>
          <w:lang w:val="uk-UA"/>
        </w:rPr>
        <w:t>Калашник</w:t>
      </w:r>
      <w:proofErr w:type="spellEnd"/>
      <w:r w:rsidRPr="00957142">
        <w:rPr>
          <w:sz w:val="28"/>
          <w:szCs w:val="28"/>
          <w:lang w:val="uk-UA"/>
        </w:rPr>
        <w:t xml:space="preserve"> С.А., </w:t>
      </w:r>
      <w:proofErr w:type="spellStart"/>
      <w:r w:rsidRPr="00957142">
        <w:rPr>
          <w:sz w:val="28"/>
          <w:szCs w:val="28"/>
          <w:lang w:val="uk-UA"/>
        </w:rPr>
        <w:t>Шірінян</w:t>
      </w:r>
      <w:proofErr w:type="spellEnd"/>
      <w:r w:rsidRPr="00957142">
        <w:rPr>
          <w:sz w:val="28"/>
          <w:szCs w:val="28"/>
          <w:lang w:val="uk-UA"/>
        </w:rPr>
        <w:t xml:space="preserve"> Л.В. Ефективність управління страховиком: економічна сутність і фактори впливу. Економіка і організація управління. 2025. №3(59). С. 46-57. DOI: </w:t>
      </w:r>
      <w:hyperlink r:id="rId33" w:history="1">
        <w:r w:rsidRPr="00F43079">
          <w:rPr>
            <w:rStyle w:val="a8"/>
            <w:sz w:val="28"/>
            <w:szCs w:val="28"/>
            <w:lang w:val="uk-UA"/>
          </w:rPr>
          <w:t>https://doi.org/10.31558/2307-2318.2025.3.5</w:t>
        </w:r>
      </w:hyperlink>
      <w:r>
        <w:rPr>
          <w:sz w:val="28"/>
          <w:szCs w:val="28"/>
          <w:lang w:val="uk-UA"/>
        </w:rPr>
        <w:t xml:space="preserve"> </w:t>
      </w:r>
    </w:p>
    <w:p w:rsidR="000F5EFB" w:rsidRPr="00957142" w:rsidRDefault="000F5EFB" w:rsidP="001D0DB1">
      <w:pPr>
        <w:pStyle w:val="a7"/>
        <w:numPr>
          <w:ilvl w:val="0"/>
          <w:numId w:val="35"/>
        </w:numPr>
        <w:ind w:left="0" w:firstLine="0"/>
        <w:jc w:val="both"/>
        <w:rPr>
          <w:sz w:val="28"/>
          <w:szCs w:val="28"/>
          <w:lang w:val="uk-UA"/>
        </w:rPr>
      </w:pPr>
      <w:proofErr w:type="spellStart"/>
      <w:r w:rsidRPr="00957142">
        <w:rPr>
          <w:sz w:val="28"/>
          <w:szCs w:val="28"/>
          <w:lang w:val="uk-UA"/>
        </w:rPr>
        <w:t>Романовська</w:t>
      </w:r>
      <w:proofErr w:type="spellEnd"/>
      <w:r w:rsidRPr="00957142">
        <w:rPr>
          <w:sz w:val="28"/>
          <w:szCs w:val="28"/>
          <w:lang w:val="uk-UA"/>
        </w:rPr>
        <w:t xml:space="preserve"> Ю.А. Трансформація страхового менеджменту: міжнародні тенденції та шляхи адаптації для України. Європейський науковий журнал Економічних та Фінансових інновацій. 2025. №4(18). С. 723-732. DOI: </w:t>
      </w:r>
      <w:hyperlink r:id="rId34" w:history="1">
        <w:r w:rsidRPr="00F43079">
          <w:rPr>
            <w:rStyle w:val="a8"/>
            <w:sz w:val="28"/>
            <w:szCs w:val="28"/>
            <w:lang w:val="uk-UA"/>
          </w:rPr>
          <w:t>http://doi.org/10.32750/2025-0461</w:t>
        </w:r>
      </w:hyperlink>
      <w:r>
        <w:rPr>
          <w:sz w:val="28"/>
          <w:szCs w:val="28"/>
          <w:lang w:val="uk-UA"/>
        </w:rPr>
        <w:t xml:space="preserve"> </w:t>
      </w:r>
    </w:p>
    <w:p w:rsidR="000F5EFB" w:rsidRDefault="000F5EFB" w:rsidP="001D0DB1">
      <w:pPr>
        <w:pStyle w:val="a7"/>
        <w:numPr>
          <w:ilvl w:val="0"/>
          <w:numId w:val="35"/>
        </w:numPr>
        <w:ind w:left="0" w:firstLine="0"/>
        <w:jc w:val="both"/>
        <w:rPr>
          <w:sz w:val="28"/>
          <w:szCs w:val="28"/>
          <w:lang w:val="uk-UA"/>
        </w:rPr>
      </w:pPr>
      <w:r>
        <w:rPr>
          <w:sz w:val="28"/>
          <w:szCs w:val="28"/>
          <w:lang w:val="uk-UA"/>
        </w:rPr>
        <w:t xml:space="preserve">Стецюк Т.І., </w:t>
      </w:r>
      <w:proofErr w:type="spellStart"/>
      <w:r>
        <w:rPr>
          <w:sz w:val="28"/>
          <w:szCs w:val="28"/>
          <w:lang w:val="uk-UA"/>
        </w:rPr>
        <w:t>Димніч</w:t>
      </w:r>
      <w:proofErr w:type="spellEnd"/>
      <w:r>
        <w:rPr>
          <w:sz w:val="28"/>
          <w:szCs w:val="28"/>
          <w:lang w:val="uk-UA"/>
        </w:rPr>
        <w:t xml:space="preserve"> О.В. Фінансовий моніторинг у страхових організаціях: інтеграція ризик-орієнтованого підходу. Здобутки економіки: перспективи та інновації. 2025. № 17. </w:t>
      </w:r>
      <w:r w:rsidRPr="008A139E">
        <w:rPr>
          <w:sz w:val="28"/>
          <w:szCs w:val="28"/>
          <w:lang w:val="uk-UA"/>
        </w:rPr>
        <w:t xml:space="preserve">DOI: </w:t>
      </w:r>
      <w:hyperlink r:id="rId35" w:history="1">
        <w:r w:rsidRPr="00F43079">
          <w:rPr>
            <w:rStyle w:val="a8"/>
            <w:sz w:val="28"/>
            <w:szCs w:val="28"/>
            <w:lang w:val="uk-UA"/>
          </w:rPr>
          <w:t>https://doi.org/10.5281/zenodo.15314217</w:t>
        </w:r>
      </w:hyperlink>
      <w:r>
        <w:rPr>
          <w:sz w:val="28"/>
          <w:szCs w:val="28"/>
          <w:lang w:val="uk-UA"/>
        </w:rPr>
        <w:t xml:space="preserve"> </w:t>
      </w:r>
    </w:p>
    <w:p w:rsidR="00F665AD" w:rsidRPr="00F665AD" w:rsidRDefault="00F665AD" w:rsidP="00F665AD">
      <w:pPr>
        <w:shd w:val="clear" w:color="auto" w:fill="FFFFFF"/>
        <w:ind w:firstLine="540"/>
        <w:jc w:val="both"/>
        <w:rPr>
          <w:sz w:val="28"/>
          <w:szCs w:val="28"/>
          <w:lang w:val="uk-UA"/>
        </w:rPr>
      </w:pPr>
    </w:p>
    <w:p w:rsidR="00F665AD" w:rsidRDefault="00F665AD"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B24AAC" w:rsidRDefault="00B24AAC"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0F5EFB" w:rsidRDefault="000F5EFB" w:rsidP="00F665AD">
      <w:pPr>
        <w:shd w:val="clear" w:color="auto" w:fill="FFFFFF"/>
        <w:ind w:firstLine="540"/>
        <w:jc w:val="both"/>
        <w:rPr>
          <w:sz w:val="28"/>
          <w:szCs w:val="28"/>
          <w:lang w:val="uk-UA"/>
        </w:rPr>
      </w:pPr>
    </w:p>
    <w:p w:rsidR="006E070A" w:rsidRDefault="009A16E5" w:rsidP="00C74DCF">
      <w:pPr>
        <w:pStyle w:val="a3"/>
        <w:jc w:val="center"/>
        <w:rPr>
          <w:rFonts w:ascii="Times New Roman" w:hAnsi="Times New Roman" w:cs="Times New Roman"/>
          <w:sz w:val="28"/>
          <w:szCs w:val="28"/>
        </w:rPr>
      </w:pPr>
      <w:r w:rsidRPr="009A16E5">
        <w:rPr>
          <w:rFonts w:ascii="Times New Roman" w:hAnsi="Times New Roman" w:cs="Times New Roman"/>
          <w:b/>
          <w:bCs/>
          <w:sz w:val="28"/>
          <w:szCs w:val="28"/>
        </w:rPr>
        <w:lastRenderedPageBreak/>
        <w:t xml:space="preserve">ПЕРЕЛІК </w:t>
      </w:r>
      <w:r w:rsidR="00F665AD">
        <w:rPr>
          <w:rFonts w:ascii="Times New Roman" w:hAnsi="Times New Roman" w:cs="Times New Roman"/>
          <w:b/>
          <w:bCs/>
          <w:sz w:val="28"/>
          <w:szCs w:val="28"/>
        </w:rPr>
        <w:t>ЛІТЕРАТУРИ</w:t>
      </w:r>
    </w:p>
    <w:p w:rsidR="006E070A" w:rsidRDefault="006E070A" w:rsidP="00FE3D6D">
      <w:pPr>
        <w:pStyle w:val="a3"/>
        <w:jc w:val="both"/>
        <w:rPr>
          <w:rFonts w:ascii="Times New Roman" w:hAnsi="Times New Roman" w:cs="Times New Roman"/>
          <w:sz w:val="28"/>
          <w:szCs w:val="28"/>
        </w:rPr>
      </w:pP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Баранов А.Л., Баранова О.В. Концептуальні засади державного регулювання страхового ринку. Фінансовий простір. 2022. № 2 (46). С. 44-53. DOI: </w:t>
      </w:r>
      <w:hyperlink r:id="rId36" w:history="1">
        <w:r w:rsidRPr="00F43079">
          <w:rPr>
            <w:rStyle w:val="a8"/>
            <w:rFonts w:eastAsia="Calibri"/>
            <w:sz w:val="28"/>
            <w:szCs w:val="28"/>
            <w:lang w:val="uk-UA" w:eastAsia="en-US"/>
          </w:rPr>
          <w:t>https://doi.org/10.18371/fp.2(46).2022.445354</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Бойко Р.В., </w:t>
      </w:r>
      <w:proofErr w:type="spellStart"/>
      <w:r w:rsidRPr="00957142">
        <w:rPr>
          <w:rFonts w:eastAsia="Calibri"/>
          <w:sz w:val="28"/>
          <w:szCs w:val="28"/>
          <w:lang w:val="uk-UA" w:eastAsia="en-US"/>
        </w:rPr>
        <w:t>Андрушкевич</w:t>
      </w:r>
      <w:proofErr w:type="spellEnd"/>
      <w:r w:rsidRPr="00957142">
        <w:rPr>
          <w:rFonts w:eastAsia="Calibri"/>
          <w:sz w:val="28"/>
          <w:szCs w:val="28"/>
          <w:lang w:val="uk-UA" w:eastAsia="en-US"/>
        </w:rPr>
        <w:t xml:space="preserve"> З.М. Управління обслуговування клієнтів на основі маркетингової концепції. </w:t>
      </w:r>
      <w:proofErr w:type="spellStart"/>
      <w:r w:rsidRPr="00957142">
        <w:rPr>
          <w:rFonts w:eastAsia="Calibri"/>
          <w:sz w:val="28"/>
          <w:szCs w:val="28"/>
          <w:lang w:val="uk-UA" w:eastAsia="en-US"/>
        </w:rPr>
        <w:t>Соцільний</w:t>
      </w:r>
      <w:proofErr w:type="spellEnd"/>
      <w:r w:rsidRPr="00957142">
        <w:rPr>
          <w:rFonts w:eastAsia="Calibri"/>
          <w:sz w:val="28"/>
          <w:szCs w:val="28"/>
          <w:lang w:val="uk-UA" w:eastAsia="en-US"/>
        </w:rPr>
        <w:t xml:space="preserve"> розвиток: економіко-правові проблеми. 2025. № 1. С. 57-63. DOI: </w:t>
      </w:r>
      <w:hyperlink r:id="rId37" w:history="1">
        <w:r w:rsidRPr="00F43079">
          <w:rPr>
            <w:rStyle w:val="a8"/>
            <w:rFonts w:eastAsia="Calibri"/>
            <w:sz w:val="28"/>
            <w:szCs w:val="28"/>
            <w:lang w:val="uk-UA" w:eastAsia="en-US"/>
          </w:rPr>
          <w:t>https://doi.org/10.70651/3083-6018/2025.1.07</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Бондаренко П.В. Економічна сутність дефініції «фінансовий потенціал страховика». Науковий вісник Одеського національного економічного університету. 2023. №5-6 (306-307). С. 41-46. DOI: </w:t>
      </w:r>
      <w:hyperlink r:id="rId38" w:history="1">
        <w:r w:rsidRPr="00F43079">
          <w:rPr>
            <w:rStyle w:val="a8"/>
            <w:rFonts w:eastAsia="Calibri"/>
            <w:sz w:val="28"/>
            <w:szCs w:val="28"/>
            <w:lang w:val="uk-UA" w:eastAsia="en-US"/>
          </w:rPr>
          <w:t>https://doi.org/10.32680/2409-9260-2023-5-6-306-307-41-46</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Борисюк О.В. </w:t>
      </w:r>
      <w:proofErr w:type="spellStart"/>
      <w:r w:rsidRPr="00957142">
        <w:rPr>
          <w:rFonts w:eastAsia="Calibri"/>
          <w:sz w:val="28"/>
          <w:szCs w:val="28"/>
          <w:lang w:val="uk-UA" w:eastAsia="en-US"/>
        </w:rPr>
        <w:t>Петриняк</w:t>
      </w:r>
      <w:proofErr w:type="spellEnd"/>
      <w:r w:rsidRPr="00957142">
        <w:rPr>
          <w:rFonts w:eastAsia="Calibri"/>
          <w:sz w:val="28"/>
          <w:szCs w:val="28"/>
          <w:lang w:val="uk-UA" w:eastAsia="en-US"/>
        </w:rPr>
        <w:t xml:space="preserve"> А.Я. </w:t>
      </w:r>
      <w:proofErr w:type="spellStart"/>
      <w:r w:rsidRPr="00957142">
        <w:rPr>
          <w:rFonts w:eastAsia="Calibri"/>
          <w:sz w:val="28"/>
          <w:szCs w:val="28"/>
          <w:lang w:val="uk-UA" w:eastAsia="en-US"/>
        </w:rPr>
        <w:t>Платформатизація</w:t>
      </w:r>
      <w:proofErr w:type="spellEnd"/>
      <w:r w:rsidRPr="00957142">
        <w:rPr>
          <w:rFonts w:eastAsia="Calibri"/>
          <w:sz w:val="28"/>
          <w:szCs w:val="28"/>
          <w:lang w:val="uk-UA" w:eastAsia="en-US"/>
        </w:rPr>
        <w:t xml:space="preserve"> страхового бізнесу як інструмент удосконалення страхового менеджменту в Україні. Економіка та суспільство. 2025. № 74. DOI: </w:t>
      </w:r>
      <w:hyperlink r:id="rId39" w:history="1">
        <w:r w:rsidRPr="00F43079">
          <w:rPr>
            <w:rStyle w:val="a8"/>
            <w:rFonts w:eastAsia="Calibri"/>
            <w:sz w:val="28"/>
            <w:szCs w:val="28"/>
            <w:lang w:val="uk-UA" w:eastAsia="en-US"/>
          </w:rPr>
          <w:t>https://doi.org/10.32782/2524-0072/2025-74-17</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Глухова В., </w:t>
      </w:r>
      <w:proofErr w:type="spellStart"/>
      <w:r w:rsidRPr="00957142">
        <w:rPr>
          <w:rFonts w:eastAsia="Calibri"/>
          <w:sz w:val="28"/>
          <w:szCs w:val="28"/>
          <w:lang w:val="uk-UA" w:eastAsia="en-US"/>
        </w:rPr>
        <w:t>Крот</w:t>
      </w:r>
      <w:proofErr w:type="spellEnd"/>
      <w:r w:rsidRPr="00957142">
        <w:rPr>
          <w:rFonts w:eastAsia="Calibri"/>
          <w:sz w:val="28"/>
          <w:szCs w:val="28"/>
          <w:lang w:val="uk-UA" w:eastAsia="en-US"/>
        </w:rPr>
        <w:t xml:space="preserve"> Л. Управління ризиками діяльності страхових компаній в контексті фінансової безпеки. Економіка та суспільство. 2023. №54. DOI: </w:t>
      </w:r>
      <w:hyperlink r:id="rId40" w:history="1">
        <w:r w:rsidRPr="00F43079">
          <w:rPr>
            <w:rStyle w:val="a8"/>
            <w:rFonts w:eastAsia="Calibri"/>
            <w:sz w:val="28"/>
            <w:szCs w:val="28"/>
            <w:lang w:val="uk-UA" w:eastAsia="en-US"/>
          </w:rPr>
          <w:t>https://doi.org/10.32782/2524-0072/2023-54-81</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Гузела</w:t>
      </w:r>
      <w:proofErr w:type="spellEnd"/>
      <w:r w:rsidRPr="00957142">
        <w:rPr>
          <w:rFonts w:eastAsia="Calibri"/>
          <w:sz w:val="28"/>
          <w:szCs w:val="28"/>
          <w:lang w:val="uk-UA" w:eastAsia="en-US"/>
        </w:rPr>
        <w:t xml:space="preserve"> І. Теоретична концептуалізація податкового регулювання </w:t>
      </w:r>
      <w:r w:rsidR="00B24AAC" w:rsidRPr="00957142">
        <w:rPr>
          <w:rFonts w:eastAsia="Calibri"/>
          <w:sz w:val="28"/>
          <w:szCs w:val="28"/>
          <w:lang w:val="uk-UA" w:eastAsia="en-US"/>
        </w:rPr>
        <w:t>страхового</w:t>
      </w:r>
      <w:r w:rsidRPr="00957142">
        <w:rPr>
          <w:rFonts w:eastAsia="Calibri"/>
          <w:sz w:val="28"/>
          <w:szCs w:val="28"/>
          <w:lang w:val="uk-UA" w:eastAsia="en-US"/>
        </w:rPr>
        <w:t xml:space="preserve"> ринку. Світ фінансів. 2025. № 1 (82). С.31-43. DOI: </w:t>
      </w:r>
      <w:hyperlink r:id="rId41" w:history="1">
        <w:r w:rsidRPr="00F43079">
          <w:rPr>
            <w:rStyle w:val="a8"/>
            <w:rFonts w:eastAsia="Calibri"/>
            <w:sz w:val="28"/>
            <w:szCs w:val="28"/>
            <w:lang w:val="uk-UA" w:eastAsia="en-US"/>
          </w:rPr>
          <w:t>https://doi.org/10.35774/SF2025.01.31</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Житар</w:t>
      </w:r>
      <w:proofErr w:type="spellEnd"/>
      <w:r w:rsidRPr="00957142">
        <w:rPr>
          <w:rFonts w:eastAsia="Calibri"/>
          <w:sz w:val="28"/>
          <w:szCs w:val="28"/>
          <w:lang w:val="uk-UA" w:eastAsia="en-US"/>
        </w:rPr>
        <w:t xml:space="preserve"> М. Тенденції розвитку </w:t>
      </w:r>
      <w:r w:rsidR="00B24AAC" w:rsidRPr="00957142">
        <w:rPr>
          <w:rFonts w:eastAsia="Calibri"/>
          <w:sz w:val="28"/>
          <w:szCs w:val="28"/>
          <w:lang w:val="uk-UA" w:eastAsia="en-US"/>
        </w:rPr>
        <w:t>страхового</w:t>
      </w:r>
      <w:r w:rsidRPr="00957142">
        <w:rPr>
          <w:rFonts w:eastAsia="Calibri"/>
          <w:sz w:val="28"/>
          <w:szCs w:val="28"/>
          <w:lang w:val="uk-UA" w:eastAsia="en-US"/>
        </w:rPr>
        <w:t xml:space="preserve"> ринку України в умовах воєнного стану. Економіка та суспільство. 2024. №61. DOI: </w:t>
      </w:r>
      <w:hyperlink r:id="rId42" w:history="1">
        <w:r w:rsidRPr="00F43079">
          <w:rPr>
            <w:rStyle w:val="a8"/>
            <w:rFonts w:eastAsia="Calibri"/>
            <w:sz w:val="28"/>
            <w:szCs w:val="28"/>
            <w:lang w:val="uk-UA" w:eastAsia="en-US"/>
          </w:rPr>
          <w:t>https://doi.org/10.32782/2524-0072/2024-61-24</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Калашник</w:t>
      </w:r>
      <w:proofErr w:type="spellEnd"/>
      <w:r w:rsidRPr="00957142">
        <w:rPr>
          <w:rFonts w:eastAsia="Calibri"/>
          <w:sz w:val="28"/>
          <w:szCs w:val="28"/>
          <w:lang w:val="uk-UA" w:eastAsia="en-US"/>
        </w:rPr>
        <w:t xml:space="preserve"> С.А., </w:t>
      </w:r>
      <w:proofErr w:type="spellStart"/>
      <w:r w:rsidRPr="00957142">
        <w:rPr>
          <w:rFonts w:eastAsia="Calibri"/>
          <w:sz w:val="28"/>
          <w:szCs w:val="28"/>
          <w:lang w:val="uk-UA" w:eastAsia="en-US"/>
        </w:rPr>
        <w:t>Шірінян</w:t>
      </w:r>
      <w:proofErr w:type="spellEnd"/>
      <w:r w:rsidRPr="00957142">
        <w:rPr>
          <w:rFonts w:eastAsia="Calibri"/>
          <w:sz w:val="28"/>
          <w:szCs w:val="28"/>
          <w:lang w:val="uk-UA" w:eastAsia="en-US"/>
        </w:rPr>
        <w:t xml:space="preserve"> Л.В. Ефективність управління страховиком: економічна сутність і фактори впливу. Економіка і організація управління. 2025. №3(59). С. 46-57. DOI: </w:t>
      </w:r>
      <w:hyperlink r:id="rId43" w:history="1">
        <w:r w:rsidRPr="00F43079">
          <w:rPr>
            <w:rStyle w:val="a8"/>
            <w:rFonts w:eastAsia="Calibri"/>
            <w:sz w:val="28"/>
            <w:szCs w:val="28"/>
            <w:lang w:val="uk-UA" w:eastAsia="en-US"/>
          </w:rPr>
          <w:t>https://doi.org/10.31558/2307-2318.2025.3.5</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Кірдіна</w:t>
      </w:r>
      <w:proofErr w:type="spellEnd"/>
      <w:r w:rsidRPr="00957142">
        <w:rPr>
          <w:rFonts w:eastAsia="Calibri"/>
          <w:sz w:val="28"/>
          <w:szCs w:val="28"/>
          <w:lang w:val="uk-UA" w:eastAsia="en-US"/>
        </w:rPr>
        <w:t xml:space="preserve"> О.Г., </w:t>
      </w:r>
      <w:proofErr w:type="spellStart"/>
      <w:r w:rsidRPr="00957142">
        <w:rPr>
          <w:rFonts w:eastAsia="Calibri"/>
          <w:sz w:val="28"/>
          <w:szCs w:val="28"/>
          <w:lang w:val="uk-UA" w:eastAsia="en-US"/>
        </w:rPr>
        <w:t>Стешенко</w:t>
      </w:r>
      <w:proofErr w:type="spellEnd"/>
      <w:r w:rsidRPr="00957142">
        <w:rPr>
          <w:rFonts w:eastAsia="Calibri"/>
          <w:sz w:val="28"/>
          <w:szCs w:val="28"/>
          <w:lang w:val="uk-UA" w:eastAsia="en-US"/>
        </w:rPr>
        <w:t xml:space="preserve"> О.Д. Ризик-менеджмент у страхуванні в умовах воєнного стану. Вісник економіки транспорту і промисловості. 2022. № 78-79. С. 151-157. DOI: </w:t>
      </w:r>
      <w:hyperlink r:id="rId44" w:history="1">
        <w:r w:rsidRPr="00F43079">
          <w:rPr>
            <w:rStyle w:val="a8"/>
            <w:rFonts w:eastAsia="Calibri"/>
            <w:sz w:val="28"/>
            <w:szCs w:val="28"/>
            <w:lang w:val="uk-UA" w:eastAsia="en-US"/>
          </w:rPr>
          <w:t>https://doi.org/10.18664/btie.78-79.282612</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Краузе О., </w:t>
      </w:r>
      <w:proofErr w:type="spellStart"/>
      <w:r w:rsidRPr="00957142">
        <w:rPr>
          <w:rFonts w:eastAsia="Calibri"/>
          <w:sz w:val="28"/>
          <w:szCs w:val="28"/>
          <w:lang w:val="uk-UA" w:eastAsia="en-US"/>
        </w:rPr>
        <w:t>Піняк</w:t>
      </w:r>
      <w:proofErr w:type="spellEnd"/>
      <w:r w:rsidRPr="00957142">
        <w:rPr>
          <w:rFonts w:eastAsia="Calibri"/>
          <w:sz w:val="28"/>
          <w:szCs w:val="28"/>
          <w:lang w:val="uk-UA" w:eastAsia="en-US"/>
        </w:rPr>
        <w:t xml:space="preserve"> І., Шпилик С. CRM як джерело інформації для розробки маркетингових </w:t>
      </w:r>
      <w:proofErr w:type="spellStart"/>
      <w:r w:rsidRPr="00957142">
        <w:rPr>
          <w:rFonts w:eastAsia="Calibri"/>
          <w:sz w:val="28"/>
          <w:szCs w:val="28"/>
          <w:lang w:val="uk-UA" w:eastAsia="en-US"/>
        </w:rPr>
        <w:t>проєктів</w:t>
      </w:r>
      <w:proofErr w:type="spellEnd"/>
      <w:r w:rsidRPr="00957142">
        <w:rPr>
          <w:rFonts w:eastAsia="Calibri"/>
          <w:sz w:val="28"/>
          <w:szCs w:val="28"/>
          <w:lang w:val="uk-UA" w:eastAsia="en-US"/>
        </w:rPr>
        <w:t xml:space="preserve"> та стратегічного управління конкурентоспроможністю. Галицький економічний вісник. 2022. Том 77. № 4. С. 94-102. DOI: </w:t>
      </w:r>
      <w:hyperlink r:id="rId45" w:history="1">
        <w:r w:rsidRPr="00F43079">
          <w:rPr>
            <w:rStyle w:val="a8"/>
            <w:rFonts w:eastAsia="Calibri"/>
            <w:sz w:val="28"/>
            <w:szCs w:val="28"/>
            <w:lang w:val="uk-UA" w:eastAsia="en-US"/>
          </w:rPr>
          <w:t>https://doi.org/10.33108/galicianvisnyk_tntu2022.04.094</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Марценюк</w:t>
      </w:r>
      <w:proofErr w:type="spellEnd"/>
      <w:r w:rsidRPr="00957142">
        <w:rPr>
          <w:rFonts w:eastAsia="Calibri"/>
          <w:sz w:val="28"/>
          <w:szCs w:val="28"/>
          <w:lang w:val="uk-UA" w:eastAsia="en-US"/>
        </w:rPr>
        <w:t xml:space="preserve"> О.В., Руда О.Л., </w:t>
      </w:r>
      <w:proofErr w:type="spellStart"/>
      <w:r w:rsidRPr="00957142">
        <w:rPr>
          <w:rFonts w:eastAsia="Calibri"/>
          <w:sz w:val="28"/>
          <w:szCs w:val="28"/>
          <w:lang w:val="uk-UA" w:eastAsia="en-US"/>
        </w:rPr>
        <w:t>Перкун</w:t>
      </w:r>
      <w:proofErr w:type="spellEnd"/>
      <w:r w:rsidRPr="00957142">
        <w:rPr>
          <w:rFonts w:eastAsia="Calibri"/>
          <w:sz w:val="28"/>
          <w:szCs w:val="28"/>
          <w:lang w:val="uk-UA" w:eastAsia="en-US"/>
        </w:rPr>
        <w:t xml:space="preserve"> А.В. Сучасні тенденції формування ресурсного потенціалу страхової компанії. Ефективна економіка. 2023. № 7. DOI: </w:t>
      </w:r>
      <w:hyperlink r:id="rId46" w:history="1">
        <w:r w:rsidRPr="00F43079">
          <w:rPr>
            <w:rStyle w:val="a8"/>
            <w:rFonts w:eastAsia="Calibri"/>
            <w:sz w:val="28"/>
            <w:szCs w:val="28"/>
            <w:lang w:val="uk-UA" w:eastAsia="en-US"/>
          </w:rPr>
          <w:t>http://doi.org/10.32702/2307-2105.2023.7.42</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Масюк</w:t>
      </w:r>
      <w:proofErr w:type="spellEnd"/>
      <w:r w:rsidRPr="00957142">
        <w:rPr>
          <w:rFonts w:eastAsia="Calibri"/>
          <w:sz w:val="28"/>
          <w:szCs w:val="28"/>
          <w:lang w:val="uk-UA" w:eastAsia="en-US"/>
        </w:rPr>
        <w:t xml:space="preserve"> Ю.В., </w:t>
      </w:r>
      <w:proofErr w:type="spellStart"/>
      <w:r w:rsidRPr="00957142">
        <w:rPr>
          <w:rFonts w:eastAsia="Calibri"/>
          <w:sz w:val="28"/>
          <w:szCs w:val="28"/>
          <w:lang w:val="uk-UA" w:eastAsia="en-US"/>
        </w:rPr>
        <w:t>Грабчук</w:t>
      </w:r>
      <w:proofErr w:type="spellEnd"/>
      <w:r w:rsidRPr="00957142">
        <w:rPr>
          <w:rFonts w:eastAsia="Calibri"/>
          <w:sz w:val="28"/>
          <w:szCs w:val="28"/>
          <w:lang w:val="uk-UA" w:eastAsia="en-US"/>
        </w:rPr>
        <w:t xml:space="preserve"> О.М., Жовтяк С.В., Пасько А.Д. Фінансова стійкість страхової компанії: синергетичний підхід в управлінні грошовими потоками і капіталом. Економічний вісник Дніпровського державного технічного університету. 2024. № 2(9). С. 119-124. DOI: </w:t>
      </w:r>
      <w:hyperlink r:id="rId47" w:history="1">
        <w:r w:rsidRPr="00F43079">
          <w:rPr>
            <w:rStyle w:val="a8"/>
            <w:rFonts w:eastAsia="Calibri"/>
            <w:sz w:val="28"/>
            <w:szCs w:val="28"/>
            <w:lang w:val="uk-UA" w:eastAsia="en-US"/>
          </w:rPr>
          <w:t>https://doi.org/10.31319/2709-2879.2024iss2(9).319084pp119-124</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Мельник Т. А. Управління маркетинговою діяльністю як елемент страхового менеджменту/ Маркетинг у підприємництві, біржовій діяльності та торгівлі в </w:t>
      </w:r>
      <w:proofErr w:type="spellStart"/>
      <w:r w:rsidRPr="00957142">
        <w:rPr>
          <w:rFonts w:eastAsia="Calibri"/>
          <w:sz w:val="28"/>
          <w:szCs w:val="28"/>
          <w:lang w:val="uk-UA" w:eastAsia="en-US"/>
        </w:rPr>
        <w:t>smart</w:t>
      </w:r>
      <w:proofErr w:type="spellEnd"/>
      <w:r w:rsidRPr="00957142">
        <w:rPr>
          <w:rFonts w:eastAsia="Calibri"/>
          <w:sz w:val="28"/>
          <w:szCs w:val="28"/>
          <w:lang w:val="uk-UA" w:eastAsia="en-US"/>
        </w:rPr>
        <w:t xml:space="preserve"> суспільстві: управлінський, інноваційний та методичний виміри : </w:t>
      </w:r>
      <w:proofErr w:type="spellStart"/>
      <w:r w:rsidRPr="00957142">
        <w:rPr>
          <w:rFonts w:eastAsia="Calibri"/>
          <w:sz w:val="28"/>
          <w:szCs w:val="28"/>
          <w:lang w:val="uk-UA" w:eastAsia="en-US"/>
        </w:rPr>
        <w:t>кол</w:t>
      </w:r>
      <w:proofErr w:type="spellEnd"/>
      <w:r w:rsidRPr="00957142">
        <w:rPr>
          <w:rFonts w:eastAsia="Calibri"/>
          <w:sz w:val="28"/>
          <w:szCs w:val="28"/>
          <w:lang w:val="uk-UA" w:eastAsia="en-US"/>
        </w:rPr>
        <w:t xml:space="preserve">. </w:t>
      </w:r>
      <w:proofErr w:type="spellStart"/>
      <w:r w:rsidRPr="00957142">
        <w:rPr>
          <w:rFonts w:eastAsia="Calibri"/>
          <w:sz w:val="28"/>
          <w:szCs w:val="28"/>
          <w:lang w:val="uk-UA" w:eastAsia="en-US"/>
        </w:rPr>
        <w:t>моногр</w:t>
      </w:r>
      <w:proofErr w:type="spellEnd"/>
      <w:r w:rsidRPr="00957142">
        <w:rPr>
          <w:rFonts w:eastAsia="Calibri"/>
          <w:sz w:val="28"/>
          <w:szCs w:val="28"/>
          <w:lang w:val="uk-UA" w:eastAsia="en-US"/>
        </w:rPr>
        <w:t xml:space="preserve">. / за наук. ред. І. В. </w:t>
      </w:r>
      <w:proofErr w:type="spellStart"/>
      <w:r w:rsidRPr="00957142">
        <w:rPr>
          <w:rFonts w:eastAsia="Calibri"/>
          <w:sz w:val="28"/>
          <w:szCs w:val="28"/>
          <w:lang w:val="uk-UA" w:eastAsia="en-US"/>
        </w:rPr>
        <w:t>Перевозової</w:t>
      </w:r>
      <w:proofErr w:type="spellEnd"/>
      <w:r w:rsidRPr="00957142">
        <w:rPr>
          <w:rFonts w:eastAsia="Calibri"/>
          <w:sz w:val="28"/>
          <w:szCs w:val="28"/>
          <w:lang w:val="uk-UA" w:eastAsia="en-US"/>
        </w:rPr>
        <w:t xml:space="preserve">. Львів : Кошовий Б.- П. О., 2023. </w:t>
      </w:r>
      <w:proofErr w:type="spellStart"/>
      <w:r w:rsidRPr="00957142">
        <w:rPr>
          <w:rFonts w:eastAsia="Calibri"/>
          <w:sz w:val="28"/>
          <w:szCs w:val="28"/>
          <w:lang w:val="uk-UA" w:eastAsia="en-US"/>
        </w:rPr>
        <w:t>Розд</w:t>
      </w:r>
      <w:proofErr w:type="spellEnd"/>
      <w:r w:rsidRPr="00957142">
        <w:rPr>
          <w:rFonts w:eastAsia="Calibri"/>
          <w:sz w:val="28"/>
          <w:szCs w:val="28"/>
          <w:lang w:val="uk-UA" w:eastAsia="en-US"/>
        </w:rPr>
        <w:t>. 2.9. С. 300-323.</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lastRenderedPageBreak/>
        <w:t xml:space="preserve">Новікова М., Запорожець Г., </w:t>
      </w:r>
      <w:proofErr w:type="spellStart"/>
      <w:r w:rsidRPr="00957142">
        <w:rPr>
          <w:rFonts w:eastAsia="Calibri"/>
          <w:sz w:val="28"/>
          <w:szCs w:val="28"/>
          <w:lang w:val="uk-UA" w:eastAsia="en-US"/>
        </w:rPr>
        <w:t>Браташ</w:t>
      </w:r>
      <w:proofErr w:type="spellEnd"/>
      <w:r w:rsidRPr="00957142">
        <w:rPr>
          <w:rFonts w:eastAsia="Calibri"/>
          <w:sz w:val="28"/>
          <w:szCs w:val="28"/>
          <w:lang w:val="uk-UA" w:eastAsia="en-US"/>
        </w:rPr>
        <w:t xml:space="preserve"> М. Визначення стратегічних орієнтирів розвитку компаній зі страхування життя. Сталий розвиток економіки. 2024. №(2(49). С. 239-244. DOI: </w:t>
      </w:r>
      <w:hyperlink r:id="rId48" w:history="1">
        <w:r w:rsidRPr="00F43079">
          <w:rPr>
            <w:rStyle w:val="a8"/>
            <w:rFonts w:eastAsia="Calibri"/>
            <w:sz w:val="28"/>
            <w:szCs w:val="28"/>
            <w:lang w:val="uk-UA" w:eastAsia="en-US"/>
          </w:rPr>
          <w:t>https://doi.org/10.32782/2308-1988/2024-49-38</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Петрук О.М., </w:t>
      </w:r>
      <w:proofErr w:type="spellStart"/>
      <w:r w:rsidRPr="00957142">
        <w:rPr>
          <w:rFonts w:eastAsia="Calibri"/>
          <w:sz w:val="28"/>
          <w:szCs w:val="28"/>
          <w:lang w:val="uk-UA" w:eastAsia="en-US"/>
        </w:rPr>
        <w:t>Полчанов</w:t>
      </w:r>
      <w:proofErr w:type="spellEnd"/>
      <w:r w:rsidRPr="00957142">
        <w:rPr>
          <w:rFonts w:eastAsia="Calibri"/>
          <w:sz w:val="28"/>
          <w:szCs w:val="28"/>
          <w:lang w:val="uk-UA" w:eastAsia="en-US"/>
        </w:rPr>
        <w:t xml:space="preserve"> А.Ю., Ніколаєнко С.М., </w:t>
      </w:r>
      <w:proofErr w:type="spellStart"/>
      <w:r w:rsidRPr="00957142">
        <w:rPr>
          <w:rFonts w:eastAsia="Calibri"/>
          <w:sz w:val="28"/>
          <w:szCs w:val="28"/>
          <w:lang w:val="uk-UA" w:eastAsia="en-US"/>
        </w:rPr>
        <w:t>Дячек</w:t>
      </w:r>
      <w:proofErr w:type="spellEnd"/>
      <w:r w:rsidRPr="00957142">
        <w:rPr>
          <w:rFonts w:eastAsia="Calibri"/>
          <w:sz w:val="28"/>
          <w:szCs w:val="28"/>
          <w:lang w:val="uk-UA" w:eastAsia="en-US"/>
        </w:rPr>
        <w:t xml:space="preserve"> С.М. Планування в системі фінансового менеджменту страхових компаній в умовах воєнного стану. Інвестиції: практика та досвід. 2023. №11. С. 5-8. DOI: </w:t>
      </w:r>
      <w:hyperlink r:id="rId49" w:history="1">
        <w:r w:rsidRPr="00F43079">
          <w:rPr>
            <w:rStyle w:val="a8"/>
            <w:rFonts w:eastAsia="Calibri"/>
            <w:sz w:val="28"/>
            <w:szCs w:val="28"/>
            <w:lang w:val="uk-UA" w:eastAsia="en-US"/>
          </w:rPr>
          <w:t>https://doi.org/10.32702/2306-6814.2023.11.5</w:t>
        </w:r>
      </w:hyperlink>
      <w:r>
        <w:rPr>
          <w:rFonts w:eastAsia="Calibri"/>
          <w:sz w:val="28"/>
          <w:szCs w:val="28"/>
          <w:lang w:val="uk-UA" w:eastAsia="en-US"/>
        </w:rPr>
        <w:t xml:space="preserve"> </w:t>
      </w:r>
    </w:p>
    <w:p w:rsidR="000F5EFB" w:rsidRDefault="000F5EFB" w:rsidP="00257F8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Плиса</w:t>
      </w:r>
      <w:proofErr w:type="spellEnd"/>
      <w:r w:rsidRPr="00957142">
        <w:rPr>
          <w:rFonts w:eastAsia="Calibri"/>
          <w:sz w:val="28"/>
          <w:szCs w:val="28"/>
          <w:lang w:val="uk-UA" w:eastAsia="en-US"/>
        </w:rPr>
        <w:t xml:space="preserve"> В. Ресурсний потенціал страховика: структурні особливості, проблеми формування, шляхи оптимізації та стратегія антикризового управління ним в соціально-економічних реаліях воєнного часу. Вісник Львівського університету. Серія економічна. 2023. Випуск 65. С. 80-101. DOI: </w:t>
      </w:r>
      <w:hyperlink r:id="rId50" w:history="1">
        <w:r w:rsidRPr="00F43079">
          <w:rPr>
            <w:rStyle w:val="a8"/>
            <w:rFonts w:eastAsia="Calibri"/>
            <w:sz w:val="28"/>
            <w:szCs w:val="28"/>
            <w:lang w:val="uk-UA" w:eastAsia="en-US"/>
          </w:rPr>
          <w:t>http://dx.doi.org/10.30970/ves.2023.65.0.6507</w:t>
        </w:r>
      </w:hyperlink>
      <w:r>
        <w:rPr>
          <w:rFonts w:eastAsia="Calibri"/>
          <w:sz w:val="28"/>
          <w:szCs w:val="28"/>
          <w:lang w:val="uk-UA" w:eastAsia="en-US"/>
        </w:rPr>
        <w:t xml:space="preserve"> </w:t>
      </w:r>
    </w:p>
    <w:p w:rsidR="00257F81" w:rsidRPr="00957142" w:rsidRDefault="00257F81" w:rsidP="00257F81">
      <w:pPr>
        <w:pStyle w:val="a7"/>
        <w:widowControl/>
        <w:numPr>
          <w:ilvl w:val="0"/>
          <w:numId w:val="36"/>
        </w:numPr>
        <w:autoSpaceDE/>
        <w:autoSpaceDN/>
        <w:adjustRightInd/>
        <w:ind w:left="0" w:firstLine="0"/>
        <w:jc w:val="both"/>
        <w:rPr>
          <w:rFonts w:eastAsia="Calibri"/>
          <w:sz w:val="28"/>
          <w:szCs w:val="28"/>
          <w:lang w:val="uk-UA" w:eastAsia="en-US"/>
        </w:rPr>
      </w:pPr>
      <w:r w:rsidRPr="00257F81">
        <w:rPr>
          <w:rFonts w:eastAsia="Calibri"/>
          <w:sz w:val="28"/>
          <w:szCs w:val="28"/>
          <w:lang w:val="uk-UA" w:eastAsia="en-US"/>
        </w:rPr>
        <w:t xml:space="preserve">RAG </w:t>
      </w:r>
      <w:proofErr w:type="spellStart"/>
      <w:r w:rsidRPr="00257F81">
        <w:rPr>
          <w:rFonts w:eastAsia="Calibri"/>
          <w:sz w:val="28"/>
          <w:szCs w:val="28"/>
          <w:lang w:val="uk-UA" w:eastAsia="en-US"/>
        </w:rPr>
        <w:t>by</w:t>
      </w:r>
      <w:proofErr w:type="spellEnd"/>
      <w:r w:rsidRPr="00257F81">
        <w:rPr>
          <w:rFonts w:eastAsia="Calibri"/>
          <w:sz w:val="28"/>
          <w:szCs w:val="28"/>
          <w:lang w:val="uk-UA" w:eastAsia="en-US"/>
        </w:rPr>
        <w:t xml:space="preserve"> </w:t>
      </w:r>
      <w:proofErr w:type="spellStart"/>
      <w:r w:rsidRPr="00257F81">
        <w:rPr>
          <w:rFonts w:eastAsia="Calibri"/>
          <w:sz w:val="28"/>
          <w:szCs w:val="28"/>
          <w:lang w:val="uk-UA" w:eastAsia="en-US"/>
        </w:rPr>
        <w:t>OpenAI</w:t>
      </w:r>
      <w:proofErr w:type="spellEnd"/>
      <w:r w:rsidRPr="00257F81">
        <w:rPr>
          <w:rFonts w:eastAsia="Calibri"/>
          <w:sz w:val="28"/>
          <w:szCs w:val="28"/>
          <w:lang w:val="uk-UA" w:eastAsia="en-US"/>
        </w:rPr>
        <w:t xml:space="preserve">. URL: </w:t>
      </w:r>
      <w:hyperlink r:id="rId51" w:history="1">
        <w:r w:rsidRPr="002F6DE9">
          <w:rPr>
            <w:rStyle w:val="a8"/>
            <w:rFonts w:eastAsia="Calibri"/>
            <w:sz w:val="28"/>
            <w:szCs w:val="28"/>
            <w:lang w:val="uk-UA" w:eastAsia="en-US"/>
          </w:rPr>
          <w:t>https://chat.openai.com</w:t>
        </w:r>
      </w:hyperlink>
      <w:r>
        <w:rPr>
          <w:rFonts w:eastAsia="Calibri"/>
          <w:sz w:val="28"/>
          <w:szCs w:val="28"/>
          <w:lang w:val="uk-UA" w:eastAsia="en-US"/>
        </w:rPr>
        <w:t xml:space="preserve"> </w:t>
      </w:r>
    </w:p>
    <w:p w:rsidR="000F5EFB" w:rsidRPr="00957142" w:rsidRDefault="000F5EFB" w:rsidP="00257F8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Романовська</w:t>
      </w:r>
      <w:proofErr w:type="spellEnd"/>
      <w:r w:rsidRPr="00957142">
        <w:rPr>
          <w:rFonts w:eastAsia="Calibri"/>
          <w:sz w:val="28"/>
          <w:szCs w:val="28"/>
          <w:lang w:val="uk-UA" w:eastAsia="en-US"/>
        </w:rPr>
        <w:t xml:space="preserve"> Ю.А. Трансформація страхового менеджменту: міжнародні тенденції та шляхи адаптації для України. Європейський науковий журнал Економічних та Фінансових інновацій. 2025. №4(18). С. 723-732. DOI: </w:t>
      </w:r>
      <w:hyperlink r:id="rId52" w:history="1">
        <w:r w:rsidRPr="00F43079">
          <w:rPr>
            <w:rStyle w:val="a8"/>
            <w:rFonts w:eastAsia="Calibri"/>
            <w:sz w:val="28"/>
            <w:szCs w:val="28"/>
            <w:lang w:val="uk-UA" w:eastAsia="en-US"/>
          </w:rPr>
          <w:t>http://doi.org/10.32750/2025-0461</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Савченко Н.Г. Ризик-менеджмент страхової компанії в умовах </w:t>
      </w:r>
      <w:r w:rsidR="00B24AAC" w:rsidRPr="00957142">
        <w:rPr>
          <w:rFonts w:eastAsia="Calibri"/>
          <w:sz w:val="28"/>
          <w:szCs w:val="28"/>
          <w:lang w:val="uk-UA" w:eastAsia="en-US"/>
        </w:rPr>
        <w:t>воєнного</w:t>
      </w:r>
      <w:r w:rsidRPr="00957142">
        <w:rPr>
          <w:rFonts w:eastAsia="Calibri"/>
          <w:sz w:val="28"/>
          <w:szCs w:val="28"/>
          <w:lang w:val="uk-UA" w:eastAsia="en-US"/>
        </w:rPr>
        <w:t xml:space="preserve"> стану. Наукові записки Львівського університету бізнесу та права. Серія економічна. Серія юридична. 2025. Випуск 46. С. 318-328. DOI: </w:t>
      </w:r>
      <w:hyperlink r:id="rId53" w:history="1">
        <w:r w:rsidRPr="00F43079">
          <w:rPr>
            <w:rStyle w:val="a8"/>
            <w:rFonts w:eastAsia="Calibri"/>
            <w:sz w:val="28"/>
            <w:szCs w:val="28"/>
            <w:lang w:val="uk-UA" w:eastAsia="en-US"/>
          </w:rPr>
          <w:t>https://doi.org/10.5281/zenodo.17615544</w:t>
        </w:r>
      </w:hyperlink>
      <w:r>
        <w:rPr>
          <w:rFonts w:eastAsia="Calibri"/>
          <w:sz w:val="28"/>
          <w:szCs w:val="28"/>
          <w:lang w:val="uk-UA" w:eastAsia="en-US"/>
        </w:rPr>
        <w:t xml:space="preserve"> </w:t>
      </w:r>
    </w:p>
    <w:p w:rsidR="000F5EFB"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Стецюк Т.І., </w:t>
      </w:r>
      <w:proofErr w:type="spellStart"/>
      <w:r w:rsidRPr="00957142">
        <w:rPr>
          <w:rFonts w:eastAsia="Calibri"/>
          <w:sz w:val="28"/>
          <w:szCs w:val="28"/>
          <w:lang w:val="uk-UA" w:eastAsia="en-US"/>
        </w:rPr>
        <w:t>Димніч</w:t>
      </w:r>
      <w:proofErr w:type="spellEnd"/>
      <w:r w:rsidRPr="00957142">
        <w:rPr>
          <w:rFonts w:eastAsia="Calibri"/>
          <w:sz w:val="28"/>
          <w:szCs w:val="28"/>
          <w:lang w:val="uk-UA" w:eastAsia="en-US"/>
        </w:rPr>
        <w:t xml:space="preserve"> О.В. Фінансовий моніторинг у страхових організаціях: інтеграція ризик-орієнтованого підходу. Здобутки економіки: перспективи та інновації. 2025. № 17. DOI: </w:t>
      </w:r>
      <w:hyperlink r:id="rId54" w:history="1">
        <w:r w:rsidRPr="00F43079">
          <w:rPr>
            <w:rStyle w:val="a8"/>
            <w:rFonts w:eastAsia="Calibri"/>
            <w:sz w:val="28"/>
            <w:szCs w:val="28"/>
            <w:lang w:val="uk-UA" w:eastAsia="en-US"/>
          </w:rPr>
          <w:t>https://doi.org/10.5281/zenodo.15314217</w:t>
        </w:r>
      </w:hyperlink>
      <w:r>
        <w:rPr>
          <w:rFonts w:eastAsia="Calibri"/>
          <w:sz w:val="28"/>
          <w:szCs w:val="28"/>
          <w:lang w:val="uk-UA" w:eastAsia="en-US"/>
        </w:rPr>
        <w:t xml:space="preserve"> </w:t>
      </w:r>
    </w:p>
    <w:p w:rsidR="000F5EFB" w:rsidRPr="00397CC5" w:rsidRDefault="000F5EFB" w:rsidP="001D0DB1">
      <w:pPr>
        <w:pStyle w:val="a7"/>
        <w:numPr>
          <w:ilvl w:val="0"/>
          <w:numId w:val="36"/>
        </w:numPr>
        <w:ind w:left="0" w:firstLine="0"/>
        <w:jc w:val="both"/>
        <w:rPr>
          <w:rFonts w:eastAsia="Calibri"/>
          <w:sz w:val="28"/>
          <w:szCs w:val="28"/>
          <w:lang w:val="uk-UA" w:eastAsia="en-US"/>
        </w:rPr>
      </w:pPr>
      <w:r w:rsidRPr="00397CC5">
        <w:rPr>
          <w:rFonts w:eastAsia="Calibri"/>
          <w:sz w:val="28"/>
          <w:szCs w:val="28"/>
          <w:lang w:val="uk-UA" w:eastAsia="en-US"/>
        </w:rPr>
        <w:t>Страховий менеджмент: конспект лекцій для здобувачів другого (магістерського) рівня вищої освіти освітньо-професійної програми «Фінанси, банківська справа та страхування» галузі знань 07 Управління та адміністрування спеціальності 072 Фінанси, банківська справа та страхування денної та заочної форм навчання / уклад. Н.М. Чиж. Луцьк : Луцький НТУ, 2022. 104 с.</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Татарин Н.Б., </w:t>
      </w:r>
      <w:proofErr w:type="spellStart"/>
      <w:r w:rsidRPr="00957142">
        <w:rPr>
          <w:rFonts w:eastAsia="Calibri"/>
          <w:sz w:val="28"/>
          <w:szCs w:val="28"/>
          <w:lang w:val="uk-UA" w:eastAsia="en-US"/>
        </w:rPr>
        <w:t>Підручняк</w:t>
      </w:r>
      <w:proofErr w:type="spellEnd"/>
      <w:r w:rsidRPr="00957142">
        <w:rPr>
          <w:rFonts w:eastAsia="Calibri"/>
          <w:sz w:val="28"/>
          <w:szCs w:val="28"/>
          <w:lang w:val="uk-UA" w:eastAsia="en-US"/>
        </w:rPr>
        <w:t xml:space="preserve"> К.П. Особливості фінансової діяльності страхових компаній в Україні. Молодий вчений. 2022. № 5 (105). С. 30-35. DOI: </w:t>
      </w:r>
      <w:hyperlink r:id="rId55" w:history="1">
        <w:r w:rsidRPr="00F43079">
          <w:rPr>
            <w:rStyle w:val="a8"/>
            <w:rFonts w:eastAsia="Calibri"/>
            <w:sz w:val="28"/>
            <w:szCs w:val="28"/>
            <w:lang w:val="uk-UA" w:eastAsia="en-US"/>
          </w:rPr>
          <w:t>https://doi.org/10.32839/2304-5809/2022-5-105-6</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r w:rsidRPr="00957142">
        <w:rPr>
          <w:rFonts w:eastAsia="Calibri"/>
          <w:sz w:val="28"/>
          <w:szCs w:val="28"/>
          <w:lang w:val="uk-UA" w:eastAsia="en-US"/>
        </w:rPr>
        <w:t xml:space="preserve">Федорович І., Кулина Г. Особливості маркетингу в страховій діяльності. Світ фінансів. 2022. № 4(73). DOI: </w:t>
      </w:r>
      <w:hyperlink r:id="rId56" w:history="1">
        <w:r w:rsidRPr="00F43079">
          <w:rPr>
            <w:rStyle w:val="a8"/>
            <w:rFonts w:eastAsia="Calibri"/>
            <w:sz w:val="28"/>
            <w:szCs w:val="28"/>
            <w:lang w:val="uk-UA" w:eastAsia="en-US"/>
          </w:rPr>
          <w:t>https://doi.org/10.35774/sf2022.04.129</w:t>
        </w:r>
      </w:hyperlink>
      <w:r>
        <w:rPr>
          <w:rFonts w:eastAsia="Calibri"/>
          <w:sz w:val="28"/>
          <w:szCs w:val="28"/>
          <w:lang w:val="uk-UA" w:eastAsia="en-US"/>
        </w:rPr>
        <w:t xml:space="preserve"> </w:t>
      </w:r>
    </w:p>
    <w:p w:rsidR="000F5EFB" w:rsidRPr="00957142" w:rsidRDefault="000F5EFB" w:rsidP="001D0DB1">
      <w:pPr>
        <w:pStyle w:val="a7"/>
        <w:widowControl/>
        <w:numPr>
          <w:ilvl w:val="0"/>
          <w:numId w:val="36"/>
        </w:numPr>
        <w:autoSpaceDE/>
        <w:autoSpaceDN/>
        <w:adjustRightInd/>
        <w:ind w:left="0" w:firstLine="0"/>
        <w:jc w:val="both"/>
        <w:rPr>
          <w:rFonts w:eastAsia="Calibri"/>
          <w:sz w:val="28"/>
          <w:szCs w:val="28"/>
          <w:lang w:val="uk-UA" w:eastAsia="en-US"/>
        </w:rPr>
      </w:pPr>
      <w:proofErr w:type="spellStart"/>
      <w:r w:rsidRPr="00957142">
        <w:rPr>
          <w:rFonts w:eastAsia="Calibri"/>
          <w:sz w:val="28"/>
          <w:szCs w:val="28"/>
          <w:lang w:val="uk-UA" w:eastAsia="en-US"/>
        </w:rPr>
        <w:t>Юздепська</w:t>
      </w:r>
      <w:proofErr w:type="spellEnd"/>
      <w:r w:rsidRPr="00957142">
        <w:rPr>
          <w:rFonts w:eastAsia="Calibri"/>
          <w:sz w:val="28"/>
          <w:szCs w:val="28"/>
          <w:lang w:val="uk-UA" w:eastAsia="en-US"/>
        </w:rPr>
        <w:t xml:space="preserve"> А.А., Волкова В.В. Регулювання страхового ринку. Галицький економічний вісник. 2024. Том 90. № 5. С. 134-141. DOI: </w:t>
      </w:r>
      <w:hyperlink r:id="rId57" w:history="1">
        <w:r w:rsidRPr="00F43079">
          <w:rPr>
            <w:rStyle w:val="a8"/>
            <w:rFonts w:eastAsia="Calibri"/>
            <w:sz w:val="28"/>
            <w:szCs w:val="28"/>
            <w:lang w:val="uk-UA" w:eastAsia="en-US"/>
          </w:rPr>
          <w:t>https://doi.org/10.33108/galicianvisnyk_tntu2024.05.134</w:t>
        </w:r>
      </w:hyperlink>
      <w:r>
        <w:rPr>
          <w:rFonts w:eastAsia="Calibri"/>
          <w:sz w:val="28"/>
          <w:szCs w:val="28"/>
          <w:lang w:val="uk-UA" w:eastAsia="en-US"/>
        </w:rPr>
        <w:t xml:space="preserve"> </w:t>
      </w: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B24AAC" w:rsidRDefault="00B24AAC"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0F5EFB" w:rsidRDefault="000F5EFB" w:rsidP="000F5EFB">
      <w:pPr>
        <w:widowControl/>
        <w:autoSpaceDE/>
        <w:autoSpaceDN/>
        <w:adjustRightInd/>
        <w:jc w:val="both"/>
        <w:rPr>
          <w:rFonts w:eastAsia="Calibri"/>
          <w:sz w:val="28"/>
          <w:szCs w:val="28"/>
          <w:lang w:val="uk-UA" w:eastAsia="en-US"/>
        </w:rPr>
      </w:pPr>
    </w:p>
    <w:p w:rsidR="00F665AD" w:rsidRPr="00AA7674" w:rsidRDefault="00AA7674" w:rsidP="00AA7674">
      <w:pPr>
        <w:pStyle w:val="a3"/>
        <w:jc w:val="center"/>
        <w:rPr>
          <w:rFonts w:ascii="Times New Roman" w:hAnsi="Times New Roman" w:cs="Times New Roman"/>
          <w:b/>
          <w:sz w:val="28"/>
          <w:szCs w:val="28"/>
        </w:rPr>
      </w:pPr>
      <w:r w:rsidRPr="00AA7674">
        <w:rPr>
          <w:rFonts w:ascii="Times New Roman" w:hAnsi="Times New Roman" w:cs="Times New Roman"/>
          <w:b/>
          <w:sz w:val="28"/>
          <w:szCs w:val="28"/>
        </w:rPr>
        <w:lastRenderedPageBreak/>
        <w:t>ДЛЯ НОТАТОК</w:t>
      </w:r>
    </w:p>
    <w:p w:rsidR="00AA7674" w:rsidRDefault="00AA7674" w:rsidP="00F060EC">
      <w:pPr>
        <w:pStyle w:val="a3"/>
        <w:jc w:val="both"/>
        <w:rPr>
          <w:rFonts w:ascii="Times New Roman" w:hAnsi="Times New Roman" w:cs="Times New Roman"/>
          <w:sz w:val="28"/>
          <w:szCs w:val="28"/>
        </w:rPr>
      </w:pPr>
    </w:p>
    <w:p w:rsidR="00F665AD" w:rsidRDefault="00AA7674" w:rsidP="00F060EC">
      <w:pPr>
        <w:pStyle w:val="a3"/>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7674" w:rsidRPr="00AA7674" w:rsidRDefault="00AA7674" w:rsidP="00AA7674">
      <w:pPr>
        <w:pStyle w:val="a3"/>
        <w:rPr>
          <w:sz w:val="28"/>
          <w:szCs w:val="28"/>
        </w:rPr>
      </w:pPr>
      <w:r w:rsidRPr="00AA7674">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rPr>
        <w:t>__________</w:t>
      </w:r>
    </w:p>
    <w:p w:rsidR="00AA7674" w:rsidRPr="00AA7674" w:rsidRDefault="00AA7674" w:rsidP="00AA7674">
      <w:pPr>
        <w:pStyle w:val="a3"/>
        <w:rPr>
          <w:sz w:val="28"/>
          <w:szCs w:val="28"/>
        </w:rPr>
      </w:pPr>
      <w:r w:rsidRPr="00AA7674">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 w:val="28"/>
          <w:szCs w:val="28"/>
        </w:rPr>
        <w:t>__________</w:t>
      </w:r>
    </w:p>
    <w:p w:rsidR="00AA7674" w:rsidRDefault="00AA7674" w:rsidP="00AA7674">
      <w:pPr>
        <w:pStyle w:val="a3"/>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7674" w:rsidRDefault="00AA7674" w:rsidP="00AA7674">
      <w:pPr>
        <w:pStyle w:val="a3"/>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7674" w:rsidRDefault="00AA7674" w:rsidP="00AA7674">
      <w:pPr>
        <w:pStyle w:val="a3"/>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7674" w:rsidRDefault="00AA7674" w:rsidP="00AA7674">
      <w:pPr>
        <w:pStyle w:val="a3"/>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7DB6" w:rsidRDefault="00167DB6" w:rsidP="00167DB6">
      <w:pPr>
        <w:pStyle w:val="a3"/>
        <w:jc w:val="both"/>
        <w:rPr>
          <w:rFonts w:ascii="Times New Roman" w:hAnsi="Times New Roman" w:cs="Times New Roman"/>
          <w:sz w:val="28"/>
          <w:szCs w:val="28"/>
        </w:rPr>
      </w:pPr>
    </w:p>
    <w:tbl>
      <w:tblPr>
        <w:tblW w:w="9992" w:type="dxa"/>
        <w:tblLook w:val="00A0" w:firstRow="1" w:lastRow="0" w:firstColumn="1" w:lastColumn="0" w:noHBand="0" w:noVBand="0"/>
      </w:tblPr>
      <w:tblGrid>
        <w:gridCol w:w="9992"/>
      </w:tblGrid>
      <w:tr w:rsidR="00FE3D6D" w:rsidRPr="00262183" w:rsidTr="005B3971">
        <w:trPr>
          <w:trHeight w:val="1275"/>
        </w:trPr>
        <w:tc>
          <w:tcPr>
            <w:tcW w:w="9992" w:type="dxa"/>
            <w:hideMark/>
          </w:tcPr>
          <w:tbl>
            <w:tblPr>
              <w:tblW w:w="9776" w:type="dxa"/>
              <w:tblLook w:val="00A0" w:firstRow="1" w:lastRow="0" w:firstColumn="1" w:lastColumn="0" w:noHBand="0" w:noVBand="0"/>
            </w:tblPr>
            <w:tblGrid>
              <w:gridCol w:w="667"/>
              <w:gridCol w:w="9109"/>
            </w:tblGrid>
            <w:tr w:rsidR="00FE3D6D" w:rsidRPr="00262183" w:rsidTr="002322AA">
              <w:trPr>
                <w:trHeight w:val="590"/>
              </w:trPr>
              <w:tc>
                <w:tcPr>
                  <w:tcW w:w="667" w:type="dxa"/>
                  <w:vAlign w:val="center"/>
                  <w:hideMark/>
                </w:tcPr>
                <w:p w:rsidR="00FE3D6D" w:rsidRPr="00F665AD" w:rsidRDefault="00262183" w:rsidP="00FE3D6D">
                  <w:pPr>
                    <w:widowControl/>
                    <w:autoSpaceDE/>
                    <w:autoSpaceDN/>
                    <w:adjustRightInd/>
                    <w:ind w:right="-90" w:hanging="142"/>
                    <w:jc w:val="center"/>
                    <w:rPr>
                      <w:b/>
                      <w:sz w:val="28"/>
                      <w:szCs w:val="27"/>
                      <w:lang w:val="uk-UA"/>
                    </w:rPr>
                  </w:pPr>
                  <w:r>
                    <w:rPr>
                      <w:b/>
                      <w:sz w:val="28"/>
                      <w:szCs w:val="27"/>
                      <w:lang w:val="uk-UA"/>
                    </w:rPr>
                    <w:lastRenderedPageBreak/>
                    <w:t>С63</w:t>
                  </w:r>
                </w:p>
              </w:tc>
              <w:tc>
                <w:tcPr>
                  <w:tcW w:w="9109" w:type="dxa"/>
                  <w:hideMark/>
                </w:tcPr>
                <w:p w:rsidR="00FE3D6D" w:rsidRPr="00937851" w:rsidRDefault="00262183" w:rsidP="00F665AD">
                  <w:pPr>
                    <w:widowControl/>
                    <w:autoSpaceDE/>
                    <w:autoSpaceDN/>
                    <w:adjustRightInd/>
                    <w:ind w:left="42" w:right="-90"/>
                    <w:jc w:val="both"/>
                    <w:rPr>
                      <w:sz w:val="26"/>
                      <w:szCs w:val="26"/>
                      <w:lang w:val="uk-UA"/>
                    </w:rPr>
                  </w:pPr>
                  <w:r>
                    <w:rPr>
                      <w:b/>
                      <w:sz w:val="26"/>
                      <w:szCs w:val="26"/>
                      <w:lang w:val="uk-UA"/>
                    </w:rPr>
                    <w:t>Страховий менеджмент</w:t>
                  </w:r>
                  <w:r w:rsidR="0057534B" w:rsidRPr="00FE3D6D">
                    <w:rPr>
                      <w:sz w:val="26"/>
                      <w:szCs w:val="26"/>
                      <w:lang w:val="uk-UA"/>
                    </w:rPr>
                    <w:t xml:space="preserve"> </w:t>
                  </w:r>
                  <w:r w:rsidR="0057534B" w:rsidRPr="00FE3D6D">
                    <w:rPr>
                      <w:color w:val="000000"/>
                      <w:spacing w:val="6"/>
                      <w:sz w:val="26"/>
                      <w:szCs w:val="26"/>
                      <w:lang w:val="uk-UA"/>
                    </w:rPr>
                    <w:t xml:space="preserve">[Текст] : </w:t>
                  </w:r>
                  <w:r w:rsidR="0057534B" w:rsidRPr="00937851">
                    <w:rPr>
                      <w:sz w:val="26"/>
                      <w:szCs w:val="26"/>
                      <w:lang w:val="uk-UA"/>
                    </w:rPr>
                    <w:t xml:space="preserve">методичні вказівки до виконання практичних занять </w:t>
                  </w:r>
                  <w:r w:rsidRPr="00262183">
                    <w:rPr>
                      <w:sz w:val="26"/>
                      <w:szCs w:val="26"/>
                      <w:lang w:val="uk-UA"/>
                    </w:rPr>
                    <w:t xml:space="preserve">для здобувачів другого (магістерського) рівня вищої освіти освітньої програми «Фінанси, банківська справа та страхування» галузі знань </w:t>
                  </w:r>
                  <w:r w:rsidR="00DB2E1A">
                    <w:rPr>
                      <w:sz w:val="26"/>
                      <w:szCs w:val="26"/>
                      <w:lang w:val="uk-UA"/>
                    </w:rPr>
                    <w:t xml:space="preserve"> </w:t>
                  </w:r>
                  <w:r w:rsidRPr="00262183">
                    <w:rPr>
                      <w:sz w:val="26"/>
                      <w:szCs w:val="26"/>
                      <w:lang w:val="uk-UA"/>
                    </w:rPr>
                    <w:t>D Бізнес, адміністрування та право спеціальності D2 Фінанси, банківська справа, страхування та фондовий ринок денної та заочної форм навчання / уклад</w:t>
                  </w:r>
                  <w:r w:rsidR="005337C6">
                    <w:rPr>
                      <w:sz w:val="26"/>
                      <w:szCs w:val="26"/>
                      <w:lang w:val="uk-UA"/>
                    </w:rPr>
                    <w:t xml:space="preserve">. </w:t>
                  </w:r>
                  <w:r>
                    <w:rPr>
                      <w:sz w:val="26"/>
                      <w:szCs w:val="26"/>
                      <w:lang w:val="uk-UA"/>
                    </w:rPr>
                    <w:t>В. ПОЛІЩУК. Луцьк: ЛНТУ, 2026. 28</w:t>
                  </w:r>
                  <w:r w:rsidR="0057534B" w:rsidRPr="00AA7674">
                    <w:rPr>
                      <w:sz w:val="26"/>
                      <w:szCs w:val="26"/>
                      <w:lang w:val="uk-UA"/>
                    </w:rPr>
                    <w:t xml:space="preserve"> с.</w:t>
                  </w:r>
                </w:p>
              </w:tc>
            </w:tr>
          </w:tbl>
          <w:p w:rsidR="00FE3D6D" w:rsidRPr="00937851" w:rsidRDefault="00FE3D6D" w:rsidP="00FE3D6D">
            <w:pPr>
              <w:widowControl/>
              <w:autoSpaceDE/>
              <w:autoSpaceDN/>
              <w:adjustRightInd/>
              <w:ind w:right="-90" w:firstLine="720"/>
              <w:jc w:val="both"/>
              <w:rPr>
                <w:sz w:val="27"/>
                <w:szCs w:val="27"/>
                <w:lang w:val="uk-UA"/>
              </w:rPr>
            </w:pPr>
          </w:p>
          <w:p w:rsidR="00FE3D6D" w:rsidRPr="00FE3D6D" w:rsidRDefault="00FE3D6D" w:rsidP="00FE3D6D">
            <w:pPr>
              <w:widowControl/>
              <w:autoSpaceDE/>
              <w:autoSpaceDN/>
              <w:adjustRightInd/>
              <w:ind w:left="567"/>
              <w:jc w:val="both"/>
              <w:rPr>
                <w:color w:val="000000" w:themeColor="text1"/>
                <w:sz w:val="28"/>
                <w:szCs w:val="28"/>
                <w:lang w:val="uk-UA"/>
              </w:rPr>
            </w:pPr>
          </w:p>
        </w:tc>
      </w:tr>
    </w:tbl>
    <w:p w:rsidR="009A16E5" w:rsidRPr="009A16E5" w:rsidRDefault="009A16E5" w:rsidP="009A16E5">
      <w:pPr>
        <w:widowControl/>
        <w:autoSpaceDE/>
        <w:autoSpaceDN/>
        <w:adjustRightInd/>
        <w:ind w:firstLine="567"/>
        <w:jc w:val="both"/>
        <w:rPr>
          <w:color w:val="000000"/>
          <w:sz w:val="28"/>
          <w:szCs w:val="28"/>
          <w:lang w:val="uk-UA"/>
        </w:rPr>
      </w:pPr>
      <w:r w:rsidRPr="009A16E5">
        <w:rPr>
          <w:color w:val="000000"/>
          <w:sz w:val="28"/>
          <w:szCs w:val="28"/>
          <w:lang w:val="uk-UA"/>
        </w:rPr>
        <w:t>Видання містить методичні вказівки до практичних занять з курсу дисципліни «</w:t>
      </w:r>
      <w:r w:rsidR="00262183">
        <w:rPr>
          <w:color w:val="000000"/>
          <w:sz w:val="28"/>
          <w:szCs w:val="28"/>
          <w:lang w:val="uk-UA"/>
        </w:rPr>
        <w:t>Страховий менеджмент</w:t>
      </w:r>
      <w:r w:rsidRPr="009A16E5">
        <w:rPr>
          <w:color w:val="000000"/>
          <w:sz w:val="28"/>
          <w:szCs w:val="28"/>
          <w:lang w:val="uk-UA"/>
        </w:rPr>
        <w:t>» та перелік літератури.</w:t>
      </w:r>
    </w:p>
    <w:p w:rsidR="0057534B" w:rsidRDefault="00262183" w:rsidP="0057534B">
      <w:pPr>
        <w:pStyle w:val="a4"/>
        <w:ind w:firstLine="567"/>
        <w:jc w:val="both"/>
        <w:rPr>
          <w:sz w:val="28"/>
          <w:szCs w:val="28"/>
          <w:lang w:val="uk-UA"/>
        </w:rPr>
      </w:pPr>
      <w:r w:rsidRPr="00262183">
        <w:rPr>
          <w:sz w:val="28"/>
          <w:szCs w:val="28"/>
          <w:lang w:val="uk-UA"/>
        </w:rPr>
        <w:t>Призначене для студентів спеціальності D2 Фінанси, банківська справа, страхування та фондовий ринок освітньої програми «Фінанси, банківська справа та страхування» денної та заочної форм навчання.</w:t>
      </w:r>
    </w:p>
    <w:p w:rsidR="00FE3D6D" w:rsidRPr="00FE3D6D" w:rsidRDefault="00FE3D6D" w:rsidP="00FE3D6D">
      <w:pPr>
        <w:widowControl/>
        <w:autoSpaceDE/>
        <w:autoSpaceDN/>
        <w:adjustRightInd/>
        <w:jc w:val="right"/>
        <w:outlineLvl w:val="3"/>
        <w:rPr>
          <w:color w:val="000000"/>
          <w:sz w:val="28"/>
          <w:szCs w:val="32"/>
          <w:lang w:val="uk-UA"/>
        </w:rPr>
      </w:pPr>
    </w:p>
    <w:p w:rsidR="00FE3D6D" w:rsidRPr="00FE3D6D" w:rsidRDefault="00FE3D6D" w:rsidP="00FE3D6D">
      <w:pPr>
        <w:widowControl/>
        <w:autoSpaceDE/>
        <w:autoSpaceDN/>
        <w:adjustRightInd/>
        <w:ind w:left="-142"/>
        <w:jc w:val="both"/>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b/>
          <w:sz w:val="24"/>
          <w:szCs w:val="24"/>
          <w:lang w:val="uk-UA"/>
        </w:rPr>
      </w:pPr>
    </w:p>
    <w:p w:rsidR="00FE3D6D" w:rsidRPr="00FE3D6D" w:rsidRDefault="00FE3D6D" w:rsidP="00FE3D6D">
      <w:pPr>
        <w:widowControl/>
        <w:autoSpaceDE/>
        <w:autoSpaceDN/>
        <w:adjustRightInd/>
        <w:jc w:val="center"/>
        <w:rPr>
          <w:iCs/>
          <w:sz w:val="24"/>
          <w:szCs w:val="24"/>
          <w:lang w:val="uk-UA"/>
        </w:rPr>
      </w:pPr>
      <w:r w:rsidRPr="00FE3D6D">
        <w:rPr>
          <w:iCs/>
          <w:sz w:val="24"/>
          <w:szCs w:val="24"/>
          <w:lang w:val="uk-UA"/>
        </w:rPr>
        <w:t>Комп</w:t>
      </w:r>
      <w:r w:rsidR="00AA7674">
        <w:rPr>
          <w:iCs/>
          <w:sz w:val="24"/>
          <w:szCs w:val="24"/>
          <w:lang w:val="uk-UA"/>
        </w:rPr>
        <w:t>’</w:t>
      </w:r>
      <w:r w:rsidRPr="00FE3D6D">
        <w:rPr>
          <w:iCs/>
          <w:sz w:val="24"/>
          <w:szCs w:val="24"/>
          <w:lang w:val="uk-UA"/>
        </w:rPr>
        <w:t xml:space="preserve">ютерний набір: </w:t>
      </w:r>
      <w:r w:rsidRPr="00FE3D6D">
        <w:rPr>
          <w:iCs/>
          <w:sz w:val="24"/>
          <w:szCs w:val="24"/>
        </w:rPr>
        <w:tab/>
      </w:r>
      <w:r w:rsidRPr="00FE3D6D">
        <w:rPr>
          <w:iCs/>
          <w:sz w:val="24"/>
          <w:szCs w:val="24"/>
        </w:rPr>
        <w:tab/>
      </w:r>
      <w:r w:rsidRPr="00FE3D6D">
        <w:rPr>
          <w:iCs/>
          <w:sz w:val="24"/>
          <w:szCs w:val="24"/>
          <w:lang w:val="uk-UA"/>
        </w:rPr>
        <w:tab/>
        <w:t>В.Г. Поліщук</w:t>
      </w:r>
    </w:p>
    <w:p w:rsidR="00FE3D6D" w:rsidRPr="00FE3D6D" w:rsidRDefault="00FE3D6D" w:rsidP="00FE3D6D">
      <w:pPr>
        <w:widowControl/>
        <w:autoSpaceDE/>
        <w:autoSpaceDN/>
        <w:adjustRightInd/>
        <w:jc w:val="center"/>
        <w:rPr>
          <w:iCs/>
          <w:sz w:val="24"/>
          <w:szCs w:val="24"/>
        </w:rPr>
      </w:pPr>
      <w:r w:rsidRPr="00FE3D6D">
        <w:rPr>
          <w:iCs/>
          <w:sz w:val="24"/>
          <w:szCs w:val="24"/>
        </w:rPr>
        <w:t>Редактор:</w:t>
      </w:r>
      <w:r w:rsidRPr="00FE3D6D">
        <w:rPr>
          <w:iCs/>
          <w:sz w:val="24"/>
          <w:szCs w:val="24"/>
          <w:lang w:val="uk-UA"/>
        </w:rPr>
        <w:t xml:space="preserve"> </w:t>
      </w:r>
      <w:r w:rsidRPr="00FE3D6D">
        <w:rPr>
          <w:iCs/>
          <w:sz w:val="24"/>
          <w:szCs w:val="24"/>
          <w:lang w:val="uk-UA"/>
        </w:rPr>
        <w:tab/>
      </w:r>
      <w:r w:rsidRPr="00FE3D6D">
        <w:rPr>
          <w:iCs/>
          <w:sz w:val="24"/>
          <w:szCs w:val="24"/>
          <w:lang w:val="uk-UA"/>
        </w:rPr>
        <w:tab/>
      </w:r>
      <w:r w:rsidRPr="00FE3D6D">
        <w:rPr>
          <w:iCs/>
          <w:sz w:val="24"/>
          <w:szCs w:val="24"/>
        </w:rPr>
        <w:tab/>
      </w:r>
      <w:r w:rsidRPr="00FE3D6D">
        <w:rPr>
          <w:iCs/>
          <w:sz w:val="24"/>
          <w:szCs w:val="24"/>
        </w:rPr>
        <w:tab/>
      </w:r>
      <w:r w:rsidRPr="00FE3D6D">
        <w:rPr>
          <w:iCs/>
          <w:sz w:val="24"/>
          <w:szCs w:val="24"/>
          <w:lang w:val="uk-UA"/>
        </w:rPr>
        <w:tab/>
        <w:t>В.Г. Поліщук</w:t>
      </w: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FE3D6D" w:rsidRPr="00FE3D6D" w:rsidRDefault="00FE3D6D" w:rsidP="00FE3D6D">
      <w:pPr>
        <w:widowControl/>
        <w:autoSpaceDE/>
        <w:autoSpaceDN/>
        <w:adjustRightInd/>
        <w:jc w:val="both"/>
        <w:rPr>
          <w:sz w:val="24"/>
          <w:szCs w:val="24"/>
          <w:lang w:val="uk-UA"/>
        </w:rPr>
      </w:pPr>
    </w:p>
    <w:p w:rsidR="009A16E5" w:rsidRPr="009A16E5" w:rsidRDefault="00262183" w:rsidP="009A16E5">
      <w:pPr>
        <w:widowControl/>
        <w:autoSpaceDE/>
        <w:autoSpaceDN/>
        <w:adjustRightInd/>
        <w:jc w:val="center"/>
        <w:rPr>
          <w:iCs/>
          <w:sz w:val="24"/>
          <w:szCs w:val="24"/>
          <w:lang w:val="uk-UA"/>
        </w:rPr>
      </w:pPr>
      <w:proofErr w:type="spellStart"/>
      <w:r>
        <w:rPr>
          <w:iCs/>
          <w:sz w:val="24"/>
          <w:szCs w:val="24"/>
          <w:lang w:val="uk-UA"/>
        </w:rPr>
        <w:t>Підп</w:t>
      </w:r>
      <w:proofErr w:type="spellEnd"/>
      <w:r>
        <w:rPr>
          <w:iCs/>
          <w:sz w:val="24"/>
          <w:szCs w:val="24"/>
          <w:lang w:val="uk-UA"/>
        </w:rPr>
        <w:t>. до друку «___»________2026</w:t>
      </w:r>
      <w:r w:rsidR="009A16E5" w:rsidRPr="009A16E5">
        <w:rPr>
          <w:iCs/>
          <w:sz w:val="24"/>
          <w:szCs w:val="24"/>
          <w:lang w:val="uk-UA"/>
        </w:rPr>
        <w:t xml:space="preserve"> р.</w:t>
      </w:r>
    </w:p>
    <w:p w:rsidR="009A16E5" w:rsidRPr="009A16E5" w:rsidRDefault="009A16E5" w:rsidP="009A16E5">
      <w:pPr>
        <w:widowControl/>
        <w:autoSpaceDE/>
        <w:autoSpaceDN/>
        <w:adjustRightInd/>
        <w:jc w:val="center"/>
        <w:rPr>
          <w:iCs/>
          <w:sz w:val="24"/>
          <w:szCs w:val="24"/>
          <w:lang w:val="uk-UA"/>
        </w:rPr>
      </w:pPr>
      <w:r w:rsidRPr="009A16E5">
        <w:rPr>
          <w:iCs/>
          <w:sz w:val="24"/>
          <w:szCs w:val="24"/>
          <w:lang w:val="uk-UA"/>
        </w:rPr>
        <w:t xml:space="preserve">Формат 60х84/16. Папір </w:t>
      </w:r>
      <w:proofErr w:type="spellStart"/>
      <w:r w:rsidRPr="009A16E5">
        <w:rPr>
          <w:iCs/>
          <w:sz w:val="24"/>
          <w:szCs w:val="24"/>
          <w:lang w:val="uk-UA"/>
        </w:rPr>
        <w:t>офс</w:t>
      </w:r>
      <w:proofErr w:type="spellEnd"/>
      <w:r w:rsidRPr="009A16E5">
        <w:rPr>
          <w:iCs/>
          <w:sz w:val="24"/>
          <w:szCs w:val="24"/>
          <w:lang w:val="uk-UA"/>
        </w:rPr>
        <w:t xml:space="preserve">. Гарнітура </w:t>
      </w:r>
      <w:proofErr w:type="spellStart"/>
      <w:r w:rsidRPr="009A16E5">
        <w:rPr>
          <w:iCs/>
          <w:sz w:val="24"/>
          <w:szCs w:val="24"/>
          <w:lang w:val="uk-UA"/>
        </w:rPr>
        <w:t>Таймс</w:t>
      </w:r>
      <w:proofErr w:type="spellEnd"/>
      <w:r w:rsidRPr="009A16E5">
        <w:rPr>
          <w:iCs/>
          <w:sz w:val="24"/>
          <w:szCs w:val="24"/>
          <w:lang w:val="uk-UA"/>
        </w:rPr>
        <w:t>.</w:t>
      </w:r>
    </w:p>
    <w:p w:rsidR="00FE3D6D" w:rsidRPr="00FE3D6D" w:rsidRDefault="009A16E5" w:rsidP="009A16E5">
      <w:pPr>
        <w:widowControl/>
        <w:autoSpaceDE/>
        <w:autoSpaceDN/>
        <w:adjustRightInd/>
        <w:jc w:val="center"/>
        <w:rPr>
          <w:sz w:val="24"/>
          <w:szCs w:val="24"/>
          <w:lang w:val="uk-UA"/>
        </w:rPr>
      </w:pPr>
      <w:r w:rsidRPr="009A16E5">
        <w:rPr>
          <w:iCs/>
          <w:sz w:val="24"/>
          <w:szCs w:val="24"/>
          <w:lang w:val="uk-UA"/>
        </w:rPr>
        <w:t xml:space="preserve">Ум. друк. </w:t>
      </w:r>
      <w:proofErr w:type="spellStart"/>
      <w:r w:rsidRPr="009A16E5">
        <w:rPr>
          <w:iCs/>
          <w:sz w:val="24"/>
          <w:szCs w:val="24"/>
          <w:lang w:val="uk-UA"/>
        </w:rPr>
        <w:t>арк</w:t>
      </w:r>
      <w:proofErr w:type="spellEnd"/>
      <w:r w:rsidRPr="009A16E5">
        <w:rPr>
          <w:iCs/>
          <w:sz w:val="24"/>
          <w:szCs w:val="24"/>
          <w:lang w:val="uk-UA"/>
        </w:rPr>
        <w:t xml:space="preserve">. </w:t>
      </w:r>
      <w:r w:rsidR="00485530" w:rsidRPr="00262183">
        <w:rPr>
          <w:iCs/>
          <w:sz w:val="24"/>
          <w:szCs w:val="24"/>
          <w:u w:val="single"/>
          <w:lang w:val="uk-UA"/>
        </w:rPr>
        <w:t>1</w:t>
      </w:r>
      <w:r w:rsidRPr="00262183">
        <w:rPr>
          <w:iCs/>
          <w:sz w:val="24"/>
          <w:szCs w:val="24"/>
          <w:u w:val="single"/>
          <w:lang w:val="uk-UA"/>
        </w:rPr>
        <w:t>,</w:t>
      </w:r>
      <w:r w:rsidR="00262183" w:rsidRPr="00262183">
        <w:rPr>
          <w:iCs/>
          <w:sz w:val="24"/>
          <w:szCs w:val="24"/>
          <w:u w:val="single"/>
          <w:lang w:val="uk-UA"/>
        </w:rPr>
        <w:t>7</w:t>
      </w:r>
      <w:r w:rsidRPr="00262183">
        <w:rPr>
          <w:iCs/>
          <w:sz w:val="24"/>
          <w:szCs w:val="24"/>
          <w:u w:val="single"/>
          <w:lang w:val="uk-UA"/>
        </w:rPr>
        <w:t>5</w:t>
      </w:r>
      <w:r w:rsidRPr="009A16E5">
        <w:rPr>
          <w:iCs/>
          <w:sz w:val="24"/>
          <w:szCs w:val="24"/>
          <w:lang w:val="uk-UA"/>
        </w:rPr>
        <w:t>. Тираж __ прим. Зам. __</w:t>
      </w: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9A16E5" w:rsidRPr="00FE3D6D" w:rsidRDefault="009A16E5" w:rsidP="009A16E5">
      <w:pPr>
        <w:widowControl/>
        <w:autoSpaceDE/>
        <w:autoSpaceDN/>
        <w:adjustRightInd/>
        <w:jc w:val="both"/>
        <w:rPr>
          <w:sz w:val="24"/>
          <w:szCs w:val="24"/>
          <w:lang w:val="uk-UA"/>
        </w:rPr>
      </w:pPr>
    </w:p>
    <w:p w:rsidR="00262183" w:rsidRPr="00642642" w:rsidRDefault="00262183" w:rsidP="00262183">
      <w:pPr>
        <w:widowControl/>
        <w:autoSpaceDE/>
        <w:autoSpaceDN/>
        <w:adjustRightInd/>
        <w:jc w:val="center"/>
        <w:rPr>
          <w:iCs/>
          <w:sz w:val="24"/>
          <w:szCs w:val="24"/>
          <w:lang w:val="uk-UA"/>
        </w:rPr>
      </w:pPr>
      <w:r w:rsidRPr="00642642">
        <w:rPr>
          <w:iCs/>
          <w:sz w:val="24"/>
          <w:szCs w:val="24"/>
          <w:lang w:val="uk-UA"/>
        </w:rPr>
        <w:t>Відділ іміджу та промоції</w:t>
      </w:r>
    </w:p>
    <w:p w:rsidR="00262183" w:rsidRPr="00642642" w:rsidRDefault="00262183" w:rsidP="00262183">
      <w:pPr>
        <w:widowControl/>
        <w:autoSpaceDE/>
        <w:autoSpaceDN/>
        <w:adjustRightInd/>
        <w:jc w:val="center"/>
        <w:rPr>
          <w:iCs/>
          <w:sz w:val="24"/>
          <w:szCs w:val="24"/>
          <w:lang w:val="uk-UA"/>
        </w:rPr>
      </w:pPr>
      <w:r w:rsidRPr="00642642">
        <w:rPr>
          <w:iCs/>
          <w:sz w:val="24"/>
          <w:szCs w:val="24"/>
          <w:lang w:val="uk-UA"/>
        </w:rPr>
        <w:t>Луцького національного технічного університету</w:t>
      </w:r>
    </w:p>
    <w:p w:rsidR="00262183" w:rsidRPr="00642642" w:rsidRDefault="00262183" w:rsidP="00262183">
      <w:pPr>
        <w:widowControl/>
        <w:autoSpaceDE/>
        <w:autoSpaceDN/>
        <w:adjustRightInd/>
        <w:jc w:val="center"/>
        <w:rPr>
          <w:iCs/>
          <w:sz w:val="24"/>
          <w:szCs w:val="24"/>
          <w:lang w:val="uk-UA"/>
        </w:rPr>
      </w:pPr>
      <w:r w:rsidRPr="00642642">
        <w:rPr>
          <w:iCs/>
          <w:sz w:val="24"/>
          <w:szCs w:val="24"/>
          <w:lang w:val="uk-UA"/>
        </w:rPr>
        <w:t>43018, м. Луцьк, вул. Львівська, 75</w:t>
      </w:r>
    </w:p>
    <w:p w:rsidR="00262183" w:rsidRPr="00252270" w:rsidRDefault="00262183" w:rsidP="00262183">
      <w:pPr>
        <w:widowControl/>
        <w:autoSpaceDE/>
        <w:autoSpaceDN/>
        <w:adjustRightInd/>
        <w:jc w:val="center"/>
        <w:rPr>
          <w:sz w:val="24"/>
          <w:lang w:val="uk-UA"/>
        </w:rPr>
      </w:pPr>
      <w:r w:rsidRPr="00D71272">
        <w:rPr>
          <w:sz w:val="24"/>
          <w:lang w:val="uk-UA"/>
        </w:rPr>
        <w:t>Друк ВІП ЛНТУ</w:t>
      </w:r>
      <w:r>
        <w:rPr>
          <w:bCs/>
          <w:noProof/>
          <w:color w:val="000000"/>
          <w:sz w:val="32"/>
          <w:szCs w:val="32"/>
          <w:lang w:val="uk-UA" w:eastAsia="uk-UA"/>
        </w:rPr>
        <mc:AlternateContent>
          <mc:Choice Requires="wps">
            <w:drawing>
              <wp:anchor distT="0" distB="0" distL="114300" distR="114300" simplePos="0" relativeHeight="251665408" behindDoc="0" locked="0" layoutInCell="1" allowOverlap="1" wp14:anchorId="60E13E71" wp14:editId="3C2561C6">
                <wp:simplePos x="0" y="0"/>
                <wp:positionH relativeFrom="column">
                  <wp:posOffset>2877490</wp:posOffset>
                </wp:positionH>
                <wp:positionV relativeFrom="paragraph">
                  <wp:posOffset>4803569</wp:posOffset>
                </wp:positionV>
                <wp:extent cx="831273" cy="356260"/>
                <wp:effectExtent l="0" t="0" r="6985" b="5715"/>
                <wp:wrapNone/>
                <wp:docPr id="6" name="Овал 6"/>
                <wp:cNvGraphicFramePr/>
                <a:graphic xmlns:a="http://schemas.openxmlformats.org/drawingml/2006/main">
                  <a:graphicData uri="http://schemas.microsoft.com/office/word/2010/wordprocessingShape">
                    <wps:wsp>
                      <wps:cNvSpPr/>
                      <wps:spPr>
                        <a:xfrm>
                          <a:off x="0" y="0"/>
                          <a:ext cx="831273" cy="356260"/>
                        </a:xfrm>
                        <a:prstGeom prst="ellipse">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6" o:spid="_x0000_s1026" style="position:absolute;margin-left:226.55pt;margin-top:378.25pt;width:65.45pt;height:28.0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" fillcolor="window" stroked="f" strokeweight="2pt"/>
            </w:pict>
          </mc:Fallback>
        </mc:AlternateContent>
      </w:r>
    </w:p>
    <w:p w:rsidR="00FE3D6D" w:rsidRPr="00852BF5" w:rsidRDefault="00262183" w:rsidP="000F5EFB">
      <w:pPr>
        <w:widowControl/>
        <w:autoSpaceDE/>
        <w:autoSpaceDN/>
        <w:adjustRightInd/>
        <w:jc w:val="center"/>
        <w:rPr>
          <w:sz w:val="24"/>
        </w:rPr>
      </w:pPr>
      <w:bookmarkStart w:id="0" w:name="_GoBack"/>
      <w:r w:rsidRPr="00FE3D6D">
        <w:rPr>
          <w:noProof/>
          <w:sz w:val="24"/>
          <w:szCs w:val="24"/>
          <w:lang w:val="uk-UA" w:eastAsia="uk-UA"/>
        </w:rPr>
        <mc:AlternateContent>
          <mc:Choice Requires="wps">
            <w:drawing>
              <wp:anchor distT="0" distB="0" distL="114300" distR="114300" simplePos="0" relativeHeight="251664384" behindDoc="0" locked="0" layoutInCell="1" allowOverlap="1" wp14:anchorId="54444668" wp14:editId="5A4DF30C">
                <wp:simplePos x="0" y="0"/>
                <wp:positionH relativeFrom="column">
                  <wp:posOffset>2957802</wp:posOffset>
                </wp:positionH>
                <wp:positionV relativeFrom="paragraph">
                  <wp:posOffset>795380</wp:posOffset>
                </wp:positionV>
                <wp:extent cx="652780" cy="379730"/>
                <wp:effectExtent l="0" t="0" r="0" b="1270"/>
                <wp:wrapNone/>
                <wp:docPr id="5" name="Прямоугольник 5"/>
                <wp:cNvGraphicFramePr/>
                <a:graphic xmlns:a="http://schemas.openxmlformats.org/drawingml/2006/main">
                  <a:graphicData uri="http://schemas.microsoft.com/office/word/2010/wordprocessingShape">
                    <wps:wsp>
                      <wps:cNvSpPr/>
                      <wps:spPr>
                        <a:xfrm>
                          <a:off x="0" y="0"/>
                          <a:ext cx="652780" cy="37973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 o:spid="_x0000_s1026" style="position:absolute;margin-left:232.9pt;margin-top:62.65pt;width:51.4pt;height:29.9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" fillcolor="window" stroked="f" strokeweight="2pt"/>
            </w:pict>
          </mc:Fallback>
        </mc:AlternateContent>
      </w:r>
      <w:bookmarkEnd w:id="0"/>
      <w:r w:rsidR="00884CE4" w:rsidRPr="00FE3D6D">
        <w:rPr>
          <w:noProof/>
          <w:sz w:val="24"/>
          <w:szCs w:val="24"/>
          <w:lang w:val="uk-UA" w:eastAsia="uk-UA"/>
        </w:rPr>
        <mc:AlternateContent>
          <mc:Choice Requires="wps">
            <w:drawing>
              <wp:anchor distT="0" distB="0" distL="114300" distR="114300" simplePos="0" relativeHeight="251659264" behindDoc="0" locked="0" layoutInCell="1" allowOverlap="1" wp14:anchorId="16FE8C48" wp14:editId="3E5862EC">
                <wp:simplePos x="0" y="0"/>
                <wp:positionH relativeFrom="column">
                  <wp:posOffset>2875915</wp:posOffset>
                </wp:positionH>
                <wp:positionV relativeFrom="paragraph">
                  <wp:posOffset>226431</wp:posOffset>
                </wp:positionV>
                <wp:extent cx="652780" cy="379730"/>
                <wp:effectExtent l="0" t="0" r="0" b="1270"/>
                <wp:wrapNone/>
                <wp:docPr id="2" name="Прямоугольник 2"/>
                <wp:cNvGraphicFramePr/>
                <a:graphic xmlns:a="http://schemas.openxmlformats.org/drawingml/2006/main">
                  <a:graphicData uri="http://schemas.microsoft.com/office/word/2010/wordprocessingShape">
                    <wps:wsp>
                      <wps:cNvSpPr/>
                      <wps:spPr>
                        <a:xfrm>
                          <a:off x="0" y="0"/>
                          <a:ext cx="652780" cy="37973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margin-left:226.45pt;margin-top:17.85pt;width:51.4pt;height:29.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" fillcolor="window" stroked="f" strokeweight="2pt"/>
            </w:pict>
          </mc:Fallback>
        </mc:AlternateContent>
      </w:r>
      <w:r w:rsidR="00884CE4">
        <w:rPr>
          <w:bCs/>
          <w:noProof/>
          <w:color w:val="000000"/>
          <w:sz w:val="32"/>
          <w:szCs w:val="32"/>
          <w:lang w:val="uk-UA" w:eastAsia="uk-UA"/>
        </w:rPr>
        <mc:AlternateContent>
          <mc:Choice Requires="wps">
            <w:drawing>
              <wp:anchor distT="0" distB="0" distL="114300" distR="114300" simplePos="0" relativeHeight="251662336" behindDoc="0" locked="0" layoutInCell="1" allowOverlap="1" wp14:anchorId="5FD7DD7C" wp14:editId="7758D182">
                <wp:simplePos x="0" y="0"/>
                <wp:positionH relativeFrom="column">
                  <wp:posOffset>2877490</wp:posOffset>
                </wp:positionH>
                <wp:positionV relativeFrom="paragraph">
                  <wp:posOffset>4803569</wp:posOffset>
                </wp:positionV>
                <wp:extent cx="831273" cy="356260"/>
                <wp:effectExtent l="0" t="0" r="6985" b="5715"/>
                <wp:wrapNone/>
                <wp:docPr id="4" name="Овал 4"/>
                <wp:cNvGraphicFramePr/>
                <a:graphic xmlns:a="http://schemas.openxmlformats.org/drawingml/2006/main">
                  <a:graphicData uri="http://schemas.microsoft.com/office/word/2010/wordprocessingShape">
                    <wps:wsp>
                      <wps:cNvSpPr/>
                      <wps:spPr>
                        <a:xfrm>
                          <a:off x="0" y="0"/>
                          <a:ext cx="831273" cy="356260"/>
                        </a:xfrm>
                        <a:prstGeom prst="ellipse">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4" o:spid="_x0000_s1026" style="position:absolute;margin-left:226.55pt;margin-top:378.25pt;width:65.45pt;height:28.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" fillcolor="window" stroked="f" strokeweight="2pt"/>
            </w:pict>
          </mc:Fallback>
        </mc:AlternateContent>
      </w:r>
    </w:p>
    <w:sectPr w:rsidR="00FE3D6D" w:rsidRPr="00852BF5" w:rsidSect="00A6110F">
      <w:footerReference w:type="default" r:id="rId58"/>
      <w:pgSz w:w="11906" w:h="16838" w:code="9"/>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2E8B" w:rsidRDefault="005B2E8B" w:rsidP="00884CE4">
      <w:r>
        <w:separator/>
      </w:r>
    </w:p>
  </w:endnote>
  <w:endnote w:type="continuationSeparator" w:id="0">
    <w:p w:rsidR="005B2E8B" w:rsidRDefault="005B2E8B" w:rsidP="00884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377397"/>
      <w:docPartObj>
        <w:docPartGallery w:val="Page Numbers (Bottom of Page)"/>
        <w:docPartUnique/>
      </w:docPartObj>
    </w:sdtPr>
    <w:sdtEndPr/>
    <w:sdtContent>
      <w:p w:rsidR="000F5EFB" w:rsidRDefault="000F5EFB">
        <w:pPr>
          <w:pStyle w:val="ac"/>
          <w:jc w:val="center"/>
          <w:rPr>
            <w:lang w:val="uk-UA"/>
          </w:rPr>
        </w:pPr>
      </w:p>
      <w:p w:rsidR="000F5EFB" w:rsidRPr="00863928" w:rsidRDefault="000F5EFB" w:rsidP="00863928">
        <w:pPr>
          <w:pStyle w:val="ac"/>
          <w:jc w:val="center"/>
        </w:pPr>
        <w:r>
          <w:fldChar w:fldCharType="begin"/>
        </w:r>
        <w:r>
          <w:instrText>PAGE   \* MERGEFORMAT</w:instrText>
        </w:r>
        <w:r>
          <w:fldChar w:fldCharType="separate"/>
        </w:r>
        <w:r w:rsidR="0047629E">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2E8B" w:rsidRDefault="005B2E8B" w:rsidP="00884CE4">
      <w:r>
        <w:separator/>
      </w:r>
    </w:p>
  </w:footnote>
  <w:footnote w:type="continuationSeparator" w:id="0">
    <w:p w:rsidR="005B2E8B" w:rsidRDefault="005B2E8B" w:rsidP="00884C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1ECF"/>
    <w:multiLevelType w:val="hybridMultilevel"/>
    <w:tmpl w:val="4BCE6C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9821EB"/>
    <w:multiLevelType w:val="hybridMultilevel"/>
    <w:tmpl w:val="CECACDC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
    <w:nsid w:val="03451D73"/>
    <w:multiLevelType w:val="hybridMultilevel"/>
    <w:tmpl w:val="E468F4B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03FB6455"/>
    <w:multiLevelType w:val="hybridMultilevel"/>
    <w:tmpl w:val="C366C6C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nsid w:val="0FB53A1F"/>
    <w:multiLevelType w:val="hybridMultilevel"/>
    <w:tmpl w:val="E7FA20D0"/>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12315C9"/>
    <w:multiLevelType w:val="hybridMultilevel"/>
    <w:tmpl w:val="D85618D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11FC1A93"/>
    <w:multiLevelType w:val="hybridMultilevel"/>
    <w:tmpl w:val="462EDE3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185661AC"/>
    <w:multiLevelType w:val="hybridMultilevel"/>
    <w:tmpl w:val="EFF67564"/>
    <w:lvl w:ilvl="0" w:tplc="9D68106A">
      <w:start w:val="1"/>
      <w:numFmt w:val="decimal"/>
      <w:lvlText w:val="%1."/>
      <w:lvlJc w:val="left"/>
      <w:pPr>
        <w:ind w:left="1977" w:hanging="141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18C14BB4"/>
    <w:multiLevelType w:val="hybridMultilevel"/>
    <w:tmpl w:val="0D245D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CA9424B"/>
    <w:multiLevelType w:val="hybridMultilevel"/>
    <w:tmpl w:val="179AE04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
    <w:nsid w:val="1FB5123F"/>
    <w:multiLevelType w:val="hybridMultilevel"/>
    <w:tmpl w:val="7BA86D0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211675A3"/>
    <w:multiLevelType w:val="hybridMultilevel"/>
    <w:tmpl w:val="725ED8B2"/>
    <w:lvl w:ilvl="0" w:tplc="0422000F">
      <w:start w:val="1"/>
      <w:numFmt w:val="decimal"/>
      <w:lvlText w:val="%1."/>
      <w:lvlJc w:val="left"/>
      <w:pPr>
        <w:ind w:left="728" w:hanging="360"/>
      </w:pPr>
    </w:lvl>
    <w:lvl w:ilvl="1" w:tplc="04220019" w:tentative="1">
      <w:start w:val="1"/>
      <w:numFmt w:val="lowerLetter"/>
      <w:lvlText w:val="%2."/>
      <w:lvlJc w:val="left"/>
      <w:pPr>
        <w:ind w:left="1448" w:hanging="360"/>
      </w:pPr>
    </w:lvl>
    <w:lvl w:ilvl="2" w:tplc="0422001B" w:tentative="1">
      <w:start w:val="1"/>
      <w:numFmt w:val="lowerRoman"/>
      <w:lvlText w:val="%3."/>
      <w:lvlJc w:val="right"/>
      <w:pPr>
        <w:ind w:left="2168" w:hanging="180"/>
      </w:pPr>
    </w:lvl>
    <w:lvl w:ilvl="3" w:tplc="0422000F" w:tentative="1">
      <w:start w:val="1"/>
      <w:numFmt w:val="decimal"/>
      <w:lvlText w:val="%4."/>
      <w:lvlJc w:val="left"/>
      <w:pPr>
        <w:ind w:left="2888" w:hanging="360"/>
      </w:pPr>
    </w:lvl>
    <w:lvl w:ilvl="4" w:tplc="04220019" w:tentative="1">
      <w:start w:val="1"/>
      <w:numFmt w:val="lowerLetter"/>
      <w:lvlText w:val="%5."/>
      <w:lvlJc w:val="left"/>
      <w:pPr>
        <w:ind w:left="3608" w:hanging="360"/>
      </w:pPr>
    </w:lvl>
    <w:lvl w:ilvl="5" w:tplc="0422001B" w:tentative="1">
      <w:start w:val="1"/>
      <w:numFmt w:val="lowerRoman"/>
      <w:lvlText w:val="%6."/>
      <w:lvlJc w:val="right"/>
      <w:pPr>
        <w:ind w:left="4328" w:hanging="180"/>
      </w:pPr>
    </w:lvl>
    <w:lvl w:ilvl="6" w:tplc="0422000F" w:tentative="1">
      <w:start w:val="1"/>
      <w:numFmt w:val="decimal"/>
      <w:lvlText w:val="%7."/>
      <w:lvlJc w:val="left"/>
      <w:pPr>
        <w:ind w:left="5048" w:hanging="360"/>
      </w:pPr>
    </w:lvl>
    <w:lvl w:ilvl="7" w:tplc="04220019" w:tentative="1">
      <w:start w:val="1"/>
      <w:numFmt w:val="lowerLetter"/>
      <w:lvlText w:val="%8."/>
      <w:lvlJc w:val="left"/>
      <w:pPr>
        <w:ind w:left="5768" w:hanging="360"/>
      </w:pPr>
    </w:lvl>
    <w:lvl w:ilvl="8" w:tplc="0422001B" w:tentative="1">
      <w:start w:val="1"/>
      <w:numFmt w:val="lowerRoman"/>
      <w:lvlText w:val="%9."/>
      <w:lvlJc w:val="right"/>
      <w:pPr>
        <w:ind w:left="6488" w:hanging="180"/>
      </w:pPr>
    </w:lvl>
  </w:abstractNum>
  <w:abstractNum w:abstractNumId="12">
    <w:nsid w:val="22BE0D0A"/>
    <w:multiLevelType w:val="hybridMultilevel"/>
    <w:tmpl w:val="F6A0E3C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nsid w:val="29241669"/>
    <w:multiLevelType w:val="hybridMultilevel"/>
    <w:tmpl w:val="D3169F44"/>
    <w:lvl w:ilvl="0" w:tplc="15104384">
      <w:start w:val="1"/>
      <w:numFmt w:val="bullet"/>
      <w:lvlText w:val=""/>
      <w:lvlJc w:val="left"/>
      <w:pPr>
        <w:ind w:left="1287" w:hanging="360"/>
      </w:pPr>
      <w:rPr>
        <w:rFonts w:ascii="Symbol" w:hAnsi="Symbol"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nsid w:val="2A4715E0"/>
    <w:multiLevelType w:val="hybridMultilevel"/>
    <w:tmpl w:val="CB8AF0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DC93B41"/>
    <w:multiLevelType w:val="hybridMultilevel"/>
    <w:tmpl w:val="E8B2840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2E984A1F"/>
    <w:multiLevelType w:val="hybridMultilevel"/>
    <w:tmpl w:val="ABC8C1F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nsid w:val="2F742B37"/>
    <w:multiLevelType w:val="hybridMultilevel"/>
    <w:tmpl w:val="2A9274D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2FA34205"/>
    <w:multiLevelType w:val="hybridMultilevel"/>
    <w:tmpl w:val="D4E04B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BF84FD0"/>
    <w:multiLevelType w:val="hybridMultilevel"/>
    <w:tmpl w:val="3330242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0">
    <w:nsid w:val="3C902C40"/>
    <w:multiLevelType w:val="hybridMultilevel"/>
    <w:tmpl w:val="868C4F2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nsid w:val="413A22F3"/>
    <w:multiLevelType w:val="hybridMultilevel"/>
    <w:tmpl w:val="F4CAAD6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nsid w:val="419B1F56"/>
    <w:multiLevelType w:val="hybridMultilevel"/>
    <w:tmpl w:val="CFF21776"/>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45A75955"/>
    <w:multiLevelType w:val="hybridMultilevel"/>
    <w:tmpl w:val="41086024"/>
    <w:lvl w:ilvl="0" w:tplc="3022D97E">
      <w:start w:val="1"/>
      <w:numFmt w:val="decimal"/>
      <w:lvlText w:val="%1."/>
      <w:lvlJc w:val="left"/>
      <w:pPr>
        <w:ind w:left="1407" w:hanging="84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46D945E0"/>
    <w:multiLevelType w:val="hybridMultilevel"/>
    <w:tmpl w:val="B2749456"/>
    <w:lvl w:ilvl="0" w:tplc="0422000F">
      <w:start w:val="1"/>
      <w:numFmt w:val="decimal"/>
      <w:lvlText w:val="%1."/>
      <w:lvlJc w:val="left"/>
      <w:pPr>
        <w:ind w:left="728" w:hanging="360"/>
      </w:pPr>
    </w:lvl>
    <w:lvl w:ilvl="1" w:tplc="04220019" w:tentative="1">
      <w:start w:val="1"/>
      <w:numFmt w:val="lowerLetter"/>
      <w:lvlText w:val="%2."/>
      <w:lvlJc w:val="left"/>
      <w:pPr>
        <w:ind w:left="1448" w:hanging="360"/>
      </w:pPr>
    </w:lvl>
    <w:lvl w:ilvl="2" w:tplc="0422001B" w:tentative="1">
      <w:start w:val="1"/>
      <w:numFmt w:val="lowerRoman"/>
      <w:lvlText w:val="%3."/>
      <w:lvlJc w:val="right"/>
      <w:pPr>
        <w:ind w:left="2168" w:hanging="180"/>
      </w:pPr>
    </w:lvl>
    <w:lvl w:ilvl="3" w:tplc="0422000F" w:tentative="1">
      <w:start w:val="1"/>
      <w:numFmt w:val="decimal"/>
      <w:lvlText w:val="%4."/>
      <w:lvlJc w:val="left"/>
      <w:pPr>
        <w:ind w:left="2888" w:hanging="360"/>
      </w:pPr>
    </w:lvl>
    <w:lvl w:ilvl="4" w:tplc="04220019" w:tentative="1">
      <w:start w:val="1"/>
      <w:numFmt w:val="lowerLetter"/>
      <w:lvlText w:val="%5."/>
      <w:lvlJc w:val="left"/>
      <w:pPr>
        <w:ind w:left="3608" w:hanging="360"/>
      </w:pPr>
    </w:lvl>
    <w:lvl w:ilvl="5" w:tplc="0422001B" w:tentative="1">
      <w:start w:val="1"/>
      <w:numFmt w:val="lowerRoman"/>
      <w:lvlText w:val="%6."/>
      <w:lvlJc w:val="right"/>
      <w:pPr>
        <w:ind w:left="4328" w:hanging="180"/>
      </w:pPr>
    </w:lvl>
    <w:lvl w:ilvl="6" w:tplc="0422000F" w:tentative="1">
      <w:start w:val="1"/>
      <w:numFmt w:val="decimal"/>
      <w:lvlText w:val="%7."/>
      <w:lvlJc w:val="left"/>
      <w:pPr>
        <w:ind w:left="5048" w:hanging="360"/>
      </w:pPr>
    </w:lvl>
    <w:lvl w:ilvl="7" w:tplc="04220019" w:tentative="1">
      <w:start w:val="1"/>
      <w:numFmt w:val="lowerLetter"/>
      <w:lvlText w:val="%8."/>
      <w:lvlJc w:val="left"/>
      <w:pPr>
        <w:ind w:left="5768" w:hanging="360"/>
      </w:pPr>
    </w:lvl>
    <w:lvl w:ilvl="8" w:tplc="0422001B" w:tentative="1">
      <w:start w:val="1"/>
      <w:numFmt w:val="lowerRoman"/>
      <w:lvlText w:val="%9."/>
      <w:lvlJc w:val="right"/>
      <w:pPr>
        <w:ind w:left="6488" w:hanging="180"/>
      </w:pPr>
    </w:lvl>
  </w:abstractNum>
  <w:abstractNum w:abstractNumId="25">
    <w:nsid w:val="47FB30BB"/>
    <w:multiLevelType w:val="hybridMultilevel"/>
    <w:tmpl w:val="CBD8DC70"/>
    <w:lvl w:ilvl="0" w:tplc="4C86072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8F646D0"/>
    <w:multiLevelType w:val="hybridMultilevel"/>
    <w:tmpl w:val="9A262CB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nsid w:val="4A8B7B3F"/>
    <w:multiLevelType w:val="hybridMultilevel"/>
    <w:tmpl w:val="E23818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D946884"/>
    <w:multiLevelType w:val="hybridMultilevel"/>
    <w:tmpl w:val="D43A64FC"/>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nsid w:val="4ED87313"/>
    <w:multiLevelType w:val="hybridMultilevel"/>
    <w:tmpl w:val="DDD00232"/>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nsid w:val="548963AC"/>
    <w:multiLevelType w:val="hybridMultilevel"/>
    <w:tmpl w:val="2458CDA8"/>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nsid w:val="55EF6708"/>
    <w:multiLevelType w:val="hybridMultilevel"/>
    <w:tmpl w:val="F670CF3E"/>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nsid w:val="5BE352E2"/>
    <w:multiLevelType w:val="hybridMultilevel"/>
    <w:tmpl w:val="E1FE8C3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3">
    <w:nsid w:val="5D1071EF"/>
    <w:multiLevelType w:val="hybridMultilevel"/>
    <w:tmpl w:val="638A21A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4">
    <w:nsid w:val="5D862A16"/>
    <w:multiLevelType w:val="hybridMultilevel"/>
    <w:tmpl w:val="2D36D6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5">
    <w:nsid w:val="66650ABB"/>
    <w:multiLevelType w:val="hybridMultilevel"/>
    <w:tmpl w:val="9056C5CA"/>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nsid w:val="6B8F236D"/>
    <w:multiLevelType w:val="hybridMultilevel"/>
    <w:tmpl w:val="A7D4ED6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nsid w:val="6DEC57F3"/>
    <w:multiLevelType w:val="hybridMultilevel"/>
    <w:tmpl w:val="75C456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E2A189F"/>
    <w:multiLevelType w:val="hybridMultilevel"/>
    <w:tmpl w:val="9D483F3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9">
    <w:nsid w:val="6EC0190F"/>
    <w:multiLevelType w:val="hybridMultilevel"/>
    <w:tmpl w:val="0450B5D4"/>
    <w:lvl w:ilvl="0" w:tplc="0422000F">
      <w:start w:val="1"/>
      <w:numFmt w:val="decimal"/>
      <w:lvlText w:val="%1."/>
      <w:lvlJc w:val="left"/>
      <w:pPr>
        <w:ind w:left="728" w:hanging="360"/>
      </w:pPr>
    </w:lvl>
    <w:lvl w:ilvl="1" w:tplc="04220019" w:tentative="1">
      <w:start w:val="1"/>
      <w:numFmt w:val="lowerLetter"/>
      <w:lvlText w:val="%2."/>
      <w:lvlJc w:val="left"/>
      <w:pPr>
        <w:ind w:left="1448" w:hanging="360"/>
      </w:pPr>
    </w:lvl>
    <w:lvl w:ilvl="2" w:tplc="0422001B" w:tentative="1">
      <w:start w:val="1"/>
      <w:numFmt w:val="lowerRoman"/>
      <w:lvlText w:val="%3."/>
      <w:lvlJc w:val="right"/>
      <w:pPr>
        <w:ind w:left="2168" w:hanging="180"/>
      </w:pPr>
    </w:lvl>
    <w:lvl w:ilvl="3" w:tplc="0422000F" w:tentative="1">
      <w:start w:val="1"/>
      <w:numFmt w:val="decimal"/>
      <w:lvlText w:val="%4."/>
      <w:lvlJc w:val="left"/>
      <w:pPr>
        <w:ind w:left="2888" w:hanging="360"/>
      </w:pPr>
    </w:lvl>
    <w:lvl w:ilvl="4" w:tplc="04220019" w:tentative="1">
      <w:start w:val="1"/>
      <w:numFmt w:val="lowerLetter"/>
      <w:lvlText w:val="%5."/>
      <w:lvlJc w:val="left"/>
      <w:pPr>
        <w:ind w:left="3608" w:hanging="360"/>
      </w:pPr>
    </w:lvl>
    <w:lvl w:ilvl="5" w:tplc="0422001B" w:tentative="1">
      <w:start w:val="1"/>
      <w:numFmt w:val="lowerRoman"/>
      <w:lvlText w:val="%6."/>
      <w:lvlJc w:val="right"/>
      <w:pPr>
        <w:ind w:left="4328" w:hanging="180"/>
      </w:pPr>
    </w:lvl>
    <w:lvl w:ilvl="6" w:tplc="0422000F" w:tentative="1">
      <w:start w:val="1"/>
      <w:numFmt w:val="decimal"/>
      <w:lvlText w:val="%7."/>
      <w:lvlJc w:val="left"/>
      <w:pPr>
        <w:ind w:left="5048" w:hanging="360"/>
      </w:pPr>
    </w:lvl>
    <w:lvl w:ilvl="7" w:tplc="04220019" w:tentative="1">
      <w:start w:val="1"/>
      <w:numFmt w:val="lowerLetter"/>
      <w:lvlText w:val="%8."/>
      <w:lvlJc w:val="left"/>
      <w:pPr>
        <w:ind w:left="5768" w:hanging="360"/>
      </w:pPr>
    </w:lvl>
    <w:lvl w:ilvl="8" w:tplc="0422001B" w:tentative="1">
      <w:start w:val="1"/>
      <w:numFmt w:val="lowerRoman"/>
      <w:lvlText w:val="%9."/>
      <w:lvlJc w:val="right"/>
      <w:pPr>
        <w:ind w:left="6488" w:hanging="180"/>
      </w:pPr>
    </w:lvl>
  </w:abstractNum>
  <w:abstractNum w:abstractNumId="40">
    <w:nsid w:val="749B2D68"/>
    <w:multiLevelType w:val="hybridMultilevel"/>
    <w:tmpl w:val="63762182"/>
    <w:lvl w:ilvl="0" w:tplc="1510438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1">
    <w:nsid w:val="79A74AE9"/>
    <w:multiLevelType w:val="hybridMultilevel"/>
    <w:tmpl w:val="FDA67FC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37"/>
  </w:num>
  <w:num w:numId="2">
    <w:abstractNumId w:val="1"/>
  </w:num>
  <w:num w:numId="3">
    <w:abstractNumId w:val="23"/>
  </w:num>
  <w:num w:numId="4">
    <w:abstractNumId w:val="6"/>
  </w:num>
  <w:num w:numId="5">
    <w:abstractNumId w:val="30"/>
  </w:num>
  <w:num w:numId="6">
    <w:abstractNumId w:val="7"/>
  </w:num>
  <w:num w:numId="7">
    <w:abstractNumId w:val="3"/>
  </w:num>
  <w:num w:numId="8">
    <w:abstractNumId w:val="33"/>
  </w:num>
  <w:num w:numId="9">
    <w:abstractNumId w:val="15"/>
  </w:num>
  <w:num w:numId="10">
    <w:abstractNumId w:val="39"/>
  </w:num>
  <w:num w:numId="11">
    <w:abstractNumId w:val="18"/>
  </w:num>
  <w:num w:numId="12">
    <w:abstractNumId w:val="11"/>
  </w:num>
  <w:num w:numId="13">
    <w:abstractNumId w:val="19"/>
  </w:num>
  <w:num w:numId="14">
    <w:abstractNumId w:val="17"/>
  </w:num>
  <w:num w:numId="15">
    <w:abstractNumId w:val="8"/>
  </w:num>
  <w:num w:numId="16">
    <w:abstractNumId w:val="24"/>
  </w:num>
  <w:num w:numId="17">
    <w:abstractNumId w:val="12"/>
  </w:num>
  <w:num w:numId="18">
    <w:abstractNumId w:val="40"/>
  </w:num>
  <w:num w:numId="19">
    <w:abstractNumId w:val="32"/>
  </w:num>
  <w:num w:numId="20">
    <w:abstractNumId w:val="41"/>
  </w:num>
  <w:num w:numId="21">
    <w:abstractNumId w:val="28"/>
  </w:num>
  <w:num w:numId="22">
    <w:abstractNumId w:val="36"/>
  </w:num>
  <w:num w:numId="23">
    <w:abstractNumId w:val="14"/>
  </w:num>
  <w:num w:numId="24">
    <w:abstractNumId w:val="9"/>
  </w:num>
  <w:num w:numId="25">
    <w:abstractNumId w:val="5"/>
  </w:num>
  <w:num w:numId="26">
    <w:abstractNumId w:val="35"/>
  </w:num>
  <w:num w:numId="27">
    <w:abstractNumId w:val="10"/>
  </w:num>
  <w:num w:numId="28">
    <w:abstractNumId w:val="22"/>
  </w:num>
  <w:num w:numId="29">
    <w:abstractNumId w:val="38"/>
  </w:num>
  <w:num w:numId="30">
    <w:abstractNumId w:val="0"/>
  </w:num>
  <w:num w:numId="31">
    <w:abstractNumId w:val="26"/>
  </w:num>
  <w:num w:numId="32">
    <w:abstractNumId w:val="29"/>
  </w:num>
  <w:num w:numId="33">
    <w:abstractNumId w:val="16"/>
  </w:num>
  <w:num w:numId="34">
    <w:abstractNumId w:val="25"/>
  </w:num>
  <w:num w:numId="35">
    <w:abstractNumId w:val="4"/>
  </w:num>
  <w:num w:numId="36">
    <w:abstractNumId w:val="27"/>
  </w:num>
  <w:num w:numId="37">
    <w:abstractNumId w:val="34"/>
  </w:num>
  <w:num w:numId="38">
    <w:abstractNumId w:val="13"/>
  </w:num>
  <w:num w:numId="39">
    <w:abstractNumId w:val="21"/>
  </w:num>
  <w:num w:numId="40">
    <w:abstractNumId w:val="20"/>
  </w:num>
  <w:num w:numId="41">
    <w:abstractNumId w:val="31"/>
  </w:num>
  <w:num w:numId="42">
    <w:abstractNumId w:val="2"/>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BF5"/>
    <w:rsid w:val="00012FBE"/>
    <w:rsid w:val="000223F0"/>
    <w:rsid w:val="0005128C"/>
    <w:rsid w:val="00055269"/>
    <w:rsid w:val="00064F65"/>
    <w:rsid w:val="000B14B8"/>
    <w:rsid w:val="000E4BC1"/>
    <w:rsid w:val="000F5EFB"/>
    <w:rsid w:val="00116B34"/>
    <w:rsid w:val="001234DF"/>
    <w:rsid w:val="00167DB6"/>
    <w:rsid w:val="00177DA9"/>
    <w:rsid w:val="001815EF"/>
    <w:rsid w:val="001856FC"/>
    <w:rsid w:val="001B64F5"/>
    <w:rsid w:val="001D0DB1"/>
    <w:rsid w:val="001D1174"/>
    <w:rsid w:val="001E4473"/>
    <w:rsid w:val="001F0192"/>
    <w:rsid w:val="001F5137"/>
    <w:rsid w:val="00204C97"/>
    <w:rsid w:val="0022374F"/>
    <w:rsid w:val="00223895"/>
    <w:rsid w:val="002322AA"/>
    <w:rsid w:val="002371E3"/>
    <w:rsid w:val="002567EB"/>
    <w:rsid w:val="00257F81"/>
    <w:rsid w:val="002606DE"/>
    <w:rsid w:val="002608EF"/>
    <w:rsid w:val="00262183"/>
    <w:rsid w:val="002663C1"/>
    <w:rsid w:val="00283BB9"/>
    <w:rsid w:val="00287598"/>
    <w:rsid w:val="00296C4D"/>
    <w:rsid w:val="002C3B9E"/>
    <w:rsid w:val="002C7619"/>
    <w:rsid w:val="002E330C"/>
    <w:rsid w:val="002E41CB"/>
    <w:rsid w:val="003006D9"/>
    <w:rsid w:val="003107A4"/>
    <w:rsid w:val="00316C10"/>
    <w:rsid w:val="003314E6"/>
    <w:rsid w:val="003412AE"/>
    <w:rsid w:val="003525C2"/>
    <w:rsid w:val="00353B63"/>
    <w:rsid w:val="00370013"/>
    <w:rsid w:val="0039280D"/>
    <w:rsid w:val="003A525E"/>
    <w:rsid w:val="003C2809"/>
    <w:rsid w:val="003C2BF4"/>
    <w:rsid w:val="003C2DB9"/>
    <w:rsid w:val="004162E1"/>
    <w:rsid w:val="004261C5"/>
    <w:rsid w:val="004375AD"/>
    <w:rsid w:val="00445BB4"/>
    <w:rsid w:val="004578D8"/>
    <w:rsid w:val="00461F7B"/>
    <w:rsid w:val="004638DE"/>
    <w:rsid w:val="00467073"/>
    <w:rsid w:val="00472B48"/>
    <w:rsid w:val="00475EAE"/>
    <w:rsid w:val="0047629E"/>
    <w:rsid w:val="004853ED"/>
    <w:rsid w:val="00485530"/>
    <w:rsid w:val="004A064D"/>
    <w:rsid w:val="004A1730"/>
    <w:rsid w:val="004B497F"/>
    <w:rsid w:val="004B582C"/>
    <w:rsid w:val="004C6FC1"/>
    <w:rsid w:val="004D06B3"/>
    <w:rsid w:val="004D6583"/>
    <w:rsid w:val="004E4DBA"/>
    <w:rsid w:val="004F2A48"/>
    <w:rsid w:val="004F33B7"/>
    <w:rsid w:val="004F7824"/>
    <w:rsid w:val="00502553"/>
    <w:rsid w:val="0051240A"/>
    <w:rsid w:val="00524D89"/>
    <w:rsid w:val="005264BE"/>
    <w:rsid w:val="0052692D"/>
    <w:rsid w:val="005337C6"/>
    <w:rsid w:val="0053528D"/>
    <w:rsid w:val="00545F34"/>
    <w:rsid w:val="005546C9"/>
    <w:rsid w:val="005751DA"/>
    <w:rsid w:val="0057534B"/>
    <w:rsid w:val="00576DF1"/>
    <w:rsid w:val="00586B80"/>
    <w:rsid w:val="00596CC8"/>
    <w:rsid w:val="005A1D16"/>
    <w:rsid w:val="005A540B"/>
    <w:rsid w:val="005B0457"/>
    <w:rsid w:val="005B0A5E"/>
    <w:rsid w:val="005B1B12"/>
    <w:rsid w:val="005B2E8B"/>
    <w:rsid w:val="005B3971"/>
    <w:rsid w:val="005B7FD4"/>
    <w:rsid w:val="005C0397"/>
    <w:rsid w:val="005C3FFF"/>
    <w:rsid w:val="005C7619"/>
    <w:rsid w:val="005D5F11"/>
    <w:rsid w:val="005F1958"/>
    <w:rsid w:val="005F1DEE"/>
    <w:rsid w:val="005F2A4D"/>
    <w:rsid w:val="00616FA5"/>
    <w:rsid w:val="00617535"/>
    <w:rsid w:val="006348EC"/>
    <w:rsid w:val="0065193A"/>
    <w:rsid w:val="00653C58"/>
    <w:rsid w:val="00661B01"/>
    <w:rsid w:val="00663BB7"/>
    <w:rsid w:val="00697016"/>
    <w:rsid w:val="006A0EDF"/>
    <w:rsid w:val="006A1679"/>
    <w:rsid w:val="006A6C9A"/>
    <w:rsid w:val="006B5B4E"/>
    <w:rsid w:val="006B7B98"/>
    <w:rsid w:val="006C242D"/>
    <w:rsid w:val="006E070A"/>
    <w:rsid w:val="006F1050"/>
    <w:rsid w:val="006F438C"/>
    <w:rsid w:val="006F4E1E"/>
    <w:rsid w:val="00716B5E"/>
    <w:rsid w:val="0073134D"/>
    <w:rsid w:val="00752C84"/>
    <w:rsid w:val="007804C8"/>
    <w:rsid w:val="007A4251"/>
    <w:rsid w:val="007E7494"/>
    <w:rsid w:val="00815620"/>
    <w:rsid w:val="008215A7"/>
    <w:rsid w:val="008235D2"/>
    <w:rsid w:val="00825436"/>
    <w:rsid w:val="008261A3"/>
    <w:rsid w:val="00826EA8"/>
    <w:rsid w:val="00836B0D"/>
    <w:rsid w:val="00841E10"/>
    <w:rsid w:val="00844EEF"/>
    <w:rsid w:val="00852BF5"/>
    <w:rsid w:val="00863928"/>
    <w:rsid w:val="00865E04"/>
    <w:rsid w:val="00865E52"/>
    <w:rsid w:val="00883D83"/>
    <w:rsid w:val="00884CE4"/>
    <w:rsid w:val="00886D82"/>
    <w:rsid w:val="0089428B"/>
    <w:rsid w:val="008B5FB8"/>
    <w:rsid w:val="009024F8"/>
    <w:rsid w:val="00903638"/>
    <w:rsid w:val="0090621A"/>
    <w:rsid w:val="009104EB"/>
    <w:rsid w:val="009117B9"/>
    <w:rsid w:val="0091310C"/>
    <w:rsid w:val="00917A23"/>
    <w:rsid w:val="00937807"/>
    <w:rsid w:val="00937851"/>
    <w:rsid w:val="00942A8D"/>
    <w:rsid w:val="00950A94"/>
    <w:rsid w:val="00962551"/>
    <w:rsid w:val="00977BF2"/>
    <w:rsid w:val="00982D36"/>
    <w:rsid w:val="009867E8"/>
    <w:rsid w:val="009872D3"/>
    <w:rsid w:val="00994AFF"/>
    <w:rsid w:val="009A16E5"/>
    <w:rsid w:val="009D2171"/>
    <w:rsid w:val="00A00894"/>
    <w:rsid w:val="00A06FC2"/>
    <w:rsid w:val="00A12B03"/>
    <w:rsid w:val="00A25105"/>
    <w:rsid w:val="00A300A2"/>
    <w:rsid w:val="00A34D1D"/>
    <w:rsid w:val="00A45D71"/>
    <w:rsid w:val="00A55148"/>
    <w:rsid w:val="00A6110F"/>
    <w:rsid w:val="00A63E5C"/>
    <w:rsid w:val="00A7379F"/>
    <w:rsid w:val="00A814B1"/>
    <w:rsid w:val="00A83995"/>
    <w:rsid w:val="00A83BEE"/>
    <w:rsid w:val="00AA7674"/>
    <w:rsid w:val="00AC0858"/>
    <w:rsid w:val="00AD64F7"/>
    <w:rsid w:val="00AE10BB"/>
    <w:rsid w:val="00AE35ED"/>
    <w:rsid w:val="00B24AAC"/>
    <w:rsid w:val="00B35087"/>
    <w:rsid w:val="00B43532"/>
    <w:rsid w:val="00B57BC8"/>
    <w:rsid w:val="00B61238"/>
    <w:rsid w:val="00B73680"/>
    <w:rsid w:val="00B777E2"/>
    <w:rsid w:val="00B91F4F"/>
    <w:rsid w:val="00B95419"/>
    <w:rsid w:val="00BA028B"/>
    <w:rsid w:val="00BB2E2E"/>
    <w:rsid w:val="00BD4A6C"/>
    <w:rsid w:val="00BD505F"/>
    <w:rsid w:val="00BF243E"/>
    <w:rsid w:val="00C00674"/>
    <w:rsid w:val="00C02F77"/>
    <w:rsid w:val="00C26403"/>
    <w:rsid w:val="00C303AF"/>
    <w:rsid w:val="00C47FF0"/>
    <w:rsid w:val="00C513A9"/>
    <w:rsid w:val="00C5382F"/>
    <w:rsid w:val="00C538F2"/>
    <w:rsid w:val="00C74DCF"/>
    <w:rsid w:val="00C8142A"/>
    <w:rsid w:val="00C912B7"/>
    <w:rsid w:val="00C923E4"/>
    <w:rsid w:val="00CA1758"/>
    <w:rsid w:val="00CB41A8"/>
    <w:rsid w:val="00CC5092"/>
    <w:rsid w:val="00CE57A4"/>
    <w:rsid w:val="00D010A3"/>
    <w:rsid w:val="00D214FD"/>
    <w:rsid w:val="00D50C80"/>
    <w:rsid w:val="00D82B5B"/>
    <w:rsid w:val="00D916F7"/>
    <w:rsid w:val="00DB2E1A"/>
    <w:rsid w:val="00DC36AD"/>
    <w:rsid w:val="00DD3526"/>
    <w:rsid w:val="00DE009B"/>
    <w:rsid w:val="00DE0FD9"/>
    <w:rsid w:val="00DE56B5"/>
    <w:rsid w:val="00DF6286"/>
    <w:rsid w:val="00E02EE1"/>
    <w:rsid w:val="00E34CDE"/>
    <w:rsid w:val="00E540BE"/>
    <w:rsid w:val="00E56F58"/>
    <w:rsid w:val="00E572F2"/>
    <w:rsid w:val="00E62631"/>
    <w:rsid w:val="00E63232"/>
    <w:rsid w:val="00E64864"/>
    <w:rsid w:val="00E7321D"/>
    <w:rsid w:val="00E775F5"/>
    <w:rsid w:val="00E8290C"/>
    <w:rsid w:val="00E83414"/>
    <w:rsid w:val="00E84FB4"/>
    <w:rsid w:val="00EC256E"/>
    <w:rsid w:val="00EC6A15"/>
    <w:rsid w:val="00ED5D5A"/>
    <w:rsid w:val="00EF4732"/>
    <w:rsid w:val="00F060EC"/>
    <w:rsid w:val="00F42302"/>
    <w:rsid w:val="00F44841"/>
    <w:rsid w:val="00F665AD"/>
    <w:rsid w:val="00F7348D"/>
    <w:rsid w:val="00F7467C"/>
    <w:rsid w:val="00F76545"/>
    <w:rsid w:val="00F91090"/>
    <w:rsid w:val="00F942F7"/>
    <w:rsid w:val="00FA4D55"/>
    <w:rsid w:val="00FA59DC"/>
    <w:rsid w:val="00FB66DE"/>
    <w:rsid w:val="00FC081F"/>
    <w:rsid w:val="00FD3147"/>
    <w:rsid w:val="00FE0498"/>
    <w:rsid w:val="00FE3D6D"/>
    <w:rsid w:val="00FF1B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232"/>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F665AD"/>
    <w:pPr>
      <w:keepNext/>
      <w:widowControl/>
      <w:shd w:val="clear" w:color="auto" w:fill="FFFFFF"/>
      <w:autoSpaceDE/>
      <w:autoSpaceDN/>
      <w:adjustRightInd/>
      <w:spacing w:before="403" w:line="360" w:lineRule="auto"/>
      <w:ind w:right="14"/>
      <w:jc w:val="right"/>
      <w:outlineLvl w:val="0"/>
    </w:pPr>
    <w:rPr>
      <w:color w:val="000000"/>
      <w:spacing w:val="-6"/>
      <w:sz w:val="28"/>
      <w:szCs w:val="36"/>
      <w:lang w:val="uk-UA"/>
    </w:rPr>
  </w:style>
  <w:style w:type="paragraph" w:styleId="2">
    <w:name w:val="heading 2"/>
    <w:basedOn w:val="a"/>
    <w:next w:val="a"/>
    <w:link w:val="20"/>
    <w:qFormat/>
    <w:rsid w:val="00F665AD"/>
    <w:pPr>
      <w:keepNext/>
      <w:spacing w:before="240" w:after="60"/>
      <w:outlineLvl w:val="1"/>
    </w:pPr>
    <w:rPr>
      <w:rFonts w:ascii="Arial" w:hAnsi="Arial" w:cs="Arial"/>
      <w:b/>
      <w:bCs/>
      <w:i/>
      <w:iCs/>
      <w:sz w:val="28"/>
      <w:szCs w:val="28"/>
    </w:rPr>
  </w:style>
  <w:style w:type="paragraph" w:styleId="4">
    <w:name w:val="heading 4"/>
    <w:basedOn w:val="a"/>
    <w:next w:val="a"/>
    <w:link w:val="40"/>
    <w:qFormat/>
    <w:rsid w:val="00F665AD"/>
    <w:pPr>
      <w:keepNext/>
      <w:widowControl/>
      <w:autoSpaceDE/>
      <w:autoSpaceDN/>
      <w:adjustRightInd/>
      <w:spacing w:before="240" w:after="60"/>
      <w:outlineLvl w:val="3"/>
    </w:pPr>
    <w:rPr>
      <w:b/>
      <w:bCs/>
      <w:sz w:val="28"/>
      <w:szCs w:val="28"/>
    </w:rPr>
  </w:style>
  <w:style w:type="paragraph" w:styleId="6">
    <w:name w:val="heading 6"/>
    <w:basedOn w:val="a"/>
    <w:next w:val="a"/>
    <w:link w:val="60"/>
    <w:qFormat/>
    <w:rsid w:val="00F665AD"/>
    <w:pPr>
      <w:widowControl/>
      <w:autoSpaceDE/>
      <w:autoSpaceDN/>
      <w:adjustRightInd/>
      <w:spacing w:before="240" w:after="60"/>
      <w:outlineLvl w:val="5"/>
    </w:pPr>
    <w:rPr>
      <w:b/>
      <w:bCs/>
      <w:sz w:val="22"/>
      <w:szCs w:val="22"/>
    </w:rPr>
  </w:style>
  <w:style w:type="paragraph" w:styleId="7">
    <w:name w:val="heading 7"/>
    <w:basedOn w:val="a"/>
    <w:next w:val="a"/>
    <w:link w:val="70"/>
    <w:qFormat/>
    <w:rsid w:val="00F665AD"/>
    <w:pPr>
      <w:widowControl/>
      <w:autoSpaceDE/>
      <w:autoSpaceDN/>
      <w:adjustRightInd/>
      <w:spacing w:before="240" w:after="60"/>
      <w:outlineLvl w:val="6"/>
    </w:pPr>
    <w:rPr>
      <w:sz w:val="24"/>
      <w:szCs w:val="24"/>
    </w:rPr>
  </w:style>
  <w:style w:type="paragraph" w:styleId="8">
    <w:name w:val="heading 8"/>
    <w:basedOn w:val="a"/>
    <w:next w:val="a"/>
    <w:link w:val="80"/>
    <w:qFormat/>
    <w:rsid w:val="00F665AD"/>
    <w:pPr>
      <w:widowControl/>
      <w:autoSpaceDE/>
      <w:autoSpaceDN/>
      <w:adjustRightInd/>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2BF5"/>
    <w:pPr>
      <w:spacing w:after="0" w:line="240" w:lineRule="auto"/>
    </w:pPr>
  </w:style>
  <w:style w:type="paragraph" w:customStyle="1" w:styleId="a4">
    <w:name w:val="обычный"/>
    <w:basedOn w:val="a"/>
    <w:rsid w:val="00852BF5"/>
    <w:pPr>
      <w:widowControl/>
      <w:autoSpaceDE/>
      <w:autoSpaceDN/>
      <w:adjustRightInd/>
    </w:pPr>
    <w:rPr>
      <w:color w:val="000000"/>
    </w:rPr>
  </w:style>
  <w:style w:type="paragraph" w:styleId="a5">
    <w:name w:val="Balloon Text"/>
    <w:basedOn w:val="a"/>
    <w:link w:val="a6"/>
    <w:uiPriority w:val="99"/>
    <w:semiHidden/>
    <w:unhideWhenUsed/>
    <w:rsid w:val="00852BF5"/>
    <w:rPr>
      <w:rFonts w:ascii="Tahoma" w:hAnsi="Tahoma" w:cs="Tahoma"/>
      <w:sz w:val="16"/>
      <w:szCs w:val="16"/>
    </w:rPr>
  </w:style>
  <w:style w:type="character" w:customStyle="1" w:styleId="a6">
    <w:name w:val="Текст выноски Знак"/>
    <w:basedOn w:val="a0"/>
    <w:link w:val="a5"/>
    <w:uiPriority w:val="99"/>
    <w:semiHidden/>
    <w:rsid w:val="00852BF5"/>
    <w:rPr>
      <w:rFonts w:ascii="Tahoma" w:eastAsia="Times New Roman" w:hAnsi="Tahoma" w:cs="Tahoma"/>
      <w:sz w:val="16"/>
      <w:szCs w:val="16"/>
      <w:lang w:val="ru-RU" w:eastAsia="ru-RU"/>
    </w:rPr>
  </w:style>
  <w:style w:type="paragraph" w:styleId="21">
    <w:name w:val="Body Text Indent 2"/>
    <w:basedOn w:val="a"/>
    <w:link w:val="22"/>
    <w:unhideWhenUsed/>
    <w:rsid w:val="00A6110F"/>
    <w:pPr>
      <w:spacing w:after="120" w:line="480" w:lineRule="auto"/>
      <w:ind w:left="283"/>
    </w:pPr>
  </w:style>
  <w:style w:type="character" w:customStyle="1" w:styleId="22">
    <w:name w:val="Основной текст с отступом 2 Знак"/>
    <w:basedOn w:val="a0"/>
    <w:link w:val="21"/>
    <w:rsid w:val="00A6110F"/>
    <w:rPr>
      <w:rFonts w:ascii="Times New Roman" w:eastAsia="Times New Roman" w:hAnsi="Times New Roman" w:cs="Times New Roman"/>
      <w:sz w:val="20"/>
      <w:szCs w:val="20"/>
      <w:lang w:val="ru-RU" w:eastAsia="ru-RU"/>
    </w:rPr>
  </w:style>
  <w:style w:type="paragraph" w:styleId="a7">
    <w:name w:val="List Paragraph"/>
    <w:basedOn w:val="a"/>
    <w:uiPriority w:val="34"/>
    <w:qFormat/>
    <w:rsid w:val="00E56F58"/>
    <w:pPr>
      <w:ind w:left="720"/>
      <w:contextualSpacing/>
    </w:pPr>
  </w:style>
  <w:style w:type="character" w:styleId="a8">
    <w:name w:val="Hyperlink"/>
    <w:basedOn w:val="a0"/>
    <w:unhideWhenUsed/>
    <w:rsid w:val="00B91F4F"/>
    <w:rPr>
      <w:color w:val="0000FF" w:themeColor="hyperlink"/>
      <w:u w:val="single"/>
    </w:rPr>
  </w:style>
  <w:style w:type="character" w:styleId="a9">
    <w:name w:val="FollowedHyperlink"/>
    <w:basedOn w:val="a0"/>
    <w:uiPriority w:val="99"/>
    <w:semiHidden/>
    <w:unhideWhenUsed/>
    <w:rsid w:val="00B91F4F"/>
    <w:rPr>
      <w:color w:val="800080" w:themeColor="followedHyperlink"/>
      <w:u w:val="single"/>
    </w:rPr>
  </w:style>
  <w:style w:type="paragraph" w:styleId="aa">
    <w:name w:val="header"/>
    <w:basedOn w:val="a"/>
    <w:link w:val="ab"/>
    <w:unhideWhenUsed/>
    <w:rsid w:val="00884CE4"/>
    <w:pPr>
      <w:tabs>
        <w:tab w:val="center" w:pos="4819"/>
        <w:tab w:val="right" w:pos="9639"/>
      </w:tabs>
    </w:pPr>
  </w:style>
  <w:style w:type="character" w:customStyle="1" w:styleId="ab">
    <w:name w:val="Верхний колонтитул Знак"/>
    <w:basedOn w:val="a0"/>
    <w:link w:val="aa"/>
    <w:rsid w:val="00884CE4"/>
    <w:rPr>
      <w:rFonts w:ascii="Times New Roman" w:eastAsia="Times New Roman" w:hAnsi="Times New Roman" w:cs="Times New Roman"/>
      <w:sz w:val="20"/>
      <w:szCs w:val="20"/>
      <w:lang w:val="ru-RU" w:eastAsia="ru-RU"/>
    </w:rPr>
  </w:style>
  <w:style w:type="paragraph" w:styleId="ac">
    <w:name w:val="footer"/>
    <w:basedOn w:val="a"/>
    <w:link w:val="ad"/>
    <w:unhideWhenUsed/>
    <w:rsid w:val="00884CE4"/>
    <w:pPr>
      <w:tabs>
        <w:tab w:val="center" w:pos="4819"/>
        <w:tab w:val="right" w:pos="9639"/>
      </w:tabs>
    </w:pPr>
  </w:style>
  <w:style w:type="character" w:customStyle="1" w:styleId="ad">
    <w:name w:val="Нижний колонтитул Знак"/>
    <w:basedOn w:val="a0"/>
    <w:link w:val="ac"/>
    <w:uiPriority w:val="99"/>
    <w:rsid w:val="00884CE4"/>
    <w:rPr>
      <w:rFonts w:ascii="Times New Roman" w:eastAsia="Times New Roman" w:hAnsi="Times New Roman" w:cs="Times New Roman"/>
      <w:sz w:val="20"/>
      <w:szCs w:val="20"/>
      <w:lang w:val="ru-RU" w:eastAsia="ru-RU"/>
    </w:rPr>
  </w:style>
  <w:style w:type="paragraph" w:styleId="ae">
    <w:name w:val="Normal (Web)"/>
    <w:basedOn w:val="a"/>
    <w:unhideWhenUsed/>
    <w:rsid w:val="008215A7"/>
    <w:rPr>
      <w:sz w:val="24"/>
      <w:szCs w:val="24"/>
    </w:rPr>
  </w:style>
  <w:style w:type="character" w:customStyle="1" w:styleId="10">
    <w:name w:val="Заголовок 1 Знак"/>
    <w:basedOn w:val="a0"/>
    <w:link w:val="1"/>
    <w:rsid w:val="00F665AD"/>
    <w:rPr>
      <w:rFonts w:ascii="Times New Roman" w:eastAsia="Times New Roman" w:hAnsi="Times New Roman" w:cs="Times New Roman"/>
      <w:color w:val="000000"/>
      <w:spacing w:val="-6"/>
      <w:sz w:val="28"/>
      <w:szCs w:val="36"/>
      <w:shd w:val="clear" w:color="auto" w:fill="FFFFFF"/>
      <w:lang w:eastAsia="ru-RU"/>
    </w:rPr>
  </w:style>
  <w:style w:type="character" w:customStyle="1" w:styleId="20">
    <w:name w:val="Заголовок 2 Знак"/>
    <w:basedOn w:val="a0"/>
    <w:link w:val="2"/>
    <w:rsid w:val="00F665AD"/>
    <w:rPr>
      <w:rFonts w:ascii="Arial" w:eastAsia="Times New Roman" w:hAnsi="Arial" w:cs="Arial"/>
      <w:b/>
      <w:bCs/>
      <w:i/>
      <w:iCs/>
      <w:sz w:val="28"/>
      <w:szCs w:val="28"/>
      <w:lang w:val="ru-RU" w:eastAsia="ru-RU"/>
    </w:rPr>
  </w:style>
  <w:style w:type="character" w:customStyle="1" w:styleId="40">
    <w:name w:val="Заголовок 4 Знак"/>
    <w:basedOn w:val="a0"/>
    <w:link w:val="4"/>
    <w:rsid w:val="00F665AD"/>
    <w:rPr>
      <w:rFonts w:ascii="Times New Roman" w:eastAsia="Times New Roman" w:hAnsi="Times New Roman" w:cs="Times New Roman"/>
      <w:b/>
      <w:bCs/>
      <w:sz w:val="28"/>
      <w:szCs w:val="28"/>
      <w:lang w:val="ru-RU" w:eastAsia="ru-RU"/>
    </w:rPr>
  </w:style>
  <w:style w:type="character" w:customStyle="1" w:styleId="60">
    <w:name w:val="Заголовок 6 Знак"/>
    <w:basedOn w:val="a0"/>
    <w:link w:val="6"/>
    <w:rsid w:val="00F665AD"/>
    <w:rPr>
      <w:rFonts w:ascii="Times New Roman" w:eastAsia="Times New Roman" w:hAnsi="Times New Roman" w:cs="Times New Roman"/>
      <w:b/>
      <w:bCs/>
      <w:lang w:val="ru-RU" w:eastAsia="ru-RU"/>
    </w:rPr>
  </w:style>
  <w:style w:type="character" w:customStyle="1" w:styleId="70">
    <w:name w:val="Заголовок 7 Знак"/>
    <w:basedOn w:val="a0"/>
    <w:link w:val="7"/>
    <w:rsid w:val="00F665AD"/>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F665AD"/>
    <w:rPr>
      <w:rFonts w:ascii="Times New Roman" w:eastAsia="Times New Roman" w:hAnsi="Times New Roman" w:cs="Times New Roman"/>
      <w:i/>
      <w:iCs/>
      <w:sz w:val="24"/>
      <w:szCs w:val="24"/>
      <w:lang w:val="ru-RU" w:eastAsia="ru-RU"/>
    </w:rPr>
  </w:style>
  <w:style w:type="numbering" w:customStyle="1" w:styleId="11">
    <w:name w:val="Нет списка1"/>
    <w:next w:val="a2"/>
    <w:semiHidden/>
    <w:rsid w:val="00F665AD"/>
  </w:style>
  <w:style w:type="paragraph" w:styleId="af">
    <w:name w:val="Body Text"/>
    <w:basedOn w:val="a"/>
    <w:link w:val="af0"/>
    <w:rsid w:val="00F665AD"/>
    <w:pPr>
      <w:widowControl/>
      <w:autoSpaceDE/>
      <w:autoSpaceDN/>
      <w:adjustRightInd/>
      <w:spacing w:after="120"/>
    </w:pPr>
    <w:rPr>
      <w:sz w:val="24"/>
      <w:szCs w:val="24"/>
    </w:rPr>
  </w:style>
  <w:style w:type="character" w:customStyle="1" w:styleId="af0">
    <w:name w:val="Основной текст Знак"/>
    <w:basedOn w:val="a0"/>
    <w:link w:val="af"/>
    <w:rsid w:val="00F665AD"/>
    <w:rPr>
      <w:rFonts w:ascii="Times New Roman" w:eastAsia="Times New Roman" w:hAnsi="Times New Roman" w:cs="Times New Roman"/>
      <w:sz w:val="24"/>
      <w:szCs w:val="24"/>
      <w:lang w:val="ru-RU" w:eastAsia="ru-RU"/>
    </w:rPr>
  </w:style>
  <w:style w:type="paragraph" w:customStyle="1" w:styleId="FR1">
    <w:name w:val="FR1"/>
    <w:rsid w:val="00F665AD"/>
    <w:pPr>
      <w:widowControl w:val="0"/>
      <w:autoSpaceDE w:val="0"/>
      <w:autoSpaceDN w:val="0"/>
      <w:adjustRightInd w:val="0"/>
      <w:spacing w:before="160" w:after="0" w:line="240" w:lineRule="auto"/>
      <w:ind w:left="80"/>
    </w:pPr>
    <w:rPr>
      <w:rFonts w:ascii="Arial" w:eastAsia="Times New Roman" w:hAnsi="Arial" w:cs="Arial"/>
      <w:i/>
      <w:iCs/>
      <w:sz w:val="16"/>
      <w:szCs w:val="16"/>
      <w:lang w:eastAsia="ru-RU"/>
    </w:rPr>
  </w:style>
  <w:style w:type="character" w:styleId="af1">
    <w:name w:val="page number"/>
    <w:basedOn w:val="a0"/>
    <w:rsid w:val="00F665AD"/>
  </w:style>
  <w:style w:type="paragraph" w:styleId="23">
    <w:name w:val="Body Text 2"/>
    <w:basedOn w:val="a"/>
    <w:link w:val="24"/>
    <w:rsid w:val="00F665AD"/>
    <w:pPr>
      <w:widowControl/>
      <w:autoSpaceDE/>
      <w:autoSpaceDN/>
      <w:adjustRightInd/>
      <w:spacing w:after="120" w:line="480" w:lineRule="auto"/>
    </w:pPr>
    <w:rPr>
      <w:sz w:val="24"/>
      <w:szCs w:val="24"/>
    </w:rPr>
  </w:style>
  <w:style w:type="character" w:customStyle="1" w:styleId="24">
    <w:name w:val="Основной текст 2 Знак"/>
    <w:basedOn w:val="a0"/>
    <w:link w:val="23"/>
    <w:rsid w:val="00F665AD"/>
    <w:rPr>
      <w:rFonts w:ascii="Times New Roman" w:eastAsia="Times New Roman" w:hAnsi="Times New Roman" w:cs="Times New Roman"/>
      <w:sz w:val="24"/>
      <w:szCs w:val="24"/>
      <w:lang w:val="ru-RU" w:eastAsia="ru-RU"/>
    </w:rPr>
  </w:style>
  <w:style w:type="character" w:styleId="af2">
    <w:name w:val="Strong"/>
    <w:qFormat/>
    <w:rsid w:val="00F665AD"/>
    <w:rPr>
      <w:b/>
      <w:bCs/>
    </w:rPr>
  </w:style>
  <w:style w:type="character" w:styleId="af3">
    <w:name w:val="Emphasis"/>
    <w:qFormat/>
    <w:rsid w:val="00F665AD"/>
    <w:rPr>
      <w:i/>
      <w:iCs/>
    </w:rPr>
  </w:style>
  <w:style w:type="paragraph" w:styleId="af4">
    <w:name w:val="Body Text Indent"/>
    <w:basedOn w:val="a"/>
    <w:link w:val="af5"/>
    <w:rsid w:val="00F665AD"/>
    <w:pPr>
      <w:spacing w:after="120"/>
      <w:ind w:left="283"/>
    </w:pPr>
  </w:style>
  <w:style w:type="character" w:customStyle="1" w:styleId="af5">
    <w:name w:val="Основной текст с отступом Знак"/>
    <w:basedOn w:val="a0"/>
    <w:link w:val="af4"/>
    <w:rsid w:val="00F665AD"/>
    <w:rPr>
      <w:rFonts w:ascii="Times New Roman" w:eastAsia="Times New Roman" w:hAnsi="Times New Roman" w:cs="Times New Roman"/>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232"/>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F665AD"/>
    <w:pPr>
      <w:keepNext/>
      <w:widowControl/>
      <w:shd w:val="clear" w:color="auto" w:fill="FFFFFF"/>
      <w:autoSpaceDE/>
      <w:autoSpaceDN/>
      <w:adjustRightInd/>
      <w:spacing w:before="403" w:line="360" w:lineRule="auto"/>
      <w:ind w:right="14"/>
      <w:jc w:val="right"/>
      <w:outlineLvl w:val="0"/>
    </w:pPr>
    <w:rPr>
      <w:color w:val="000000"/>
      <w:spacing w:val="-6"/>
      <w:sz w:val="28"/>
      <w:szCs w:val="36"/>
      <w:lang w:val="uk-UA"/>
    </w:rPr>
  </w:style>
  <w:style w:type="paragraph" w:styleId="2">
    <w:name w:val="heading 2"/>
    <w:basedOn w:val="a"/>
    <w:next w:val="a"/>
    <w:link w:val="20"/>
    <w:qFormat/>
    <w:rsid w:val="00F665AD"/>
    <w:pPr>
      <w:keepNext/>
      <w:spacing w:before="240" w:after="60"/>
      <w:outlineLvl w:val="1"/>
    </w:pPr>
    <w:rPr>
      <w:rFonts w:ascii="Arial" w:hAnsi="Arial" w:cs="Arial"/>
      <w:b/>
      <w:bCs/>
      <w:i/>
      <w:iCs/>
      <w:sz w:val="28"/>
      <w:szCs w:val="28"/>
    </w:rPr>
  </w:style>
  <w:style w:type="paragraph" w:styleId="4">
    <w:name w:val="heading 4"/>
    <w:basedOn w:val="a"/>
    <w:next w:val="a"/>
    <w:link w:val="40"/>
    <w:qFormat/>
    <w:rsid w:val="00F665AD"/>
    <w:pPr>
      <w:keepNext/>
      <w:widowControl/>
      <w:autoSpaceDE/>
      <w:autoSpaceDN/>
      <w:adjustRightInd/>
      <w:spacing w:before="240" w:after="60"/>
      <w:outlineLvl w:val="3"/>
    </w:pPr>
    <w:rPr>
      <w:b/>
      <w:bCs/>
      <w:sz w:val="28"/>
      <w:szCs w:val="28"/>
    </w:rPr>
  </w:style>
  <w:style w:type="paragraph" w:styleId="6">
    <w:name w:val="heading 6"/>
    <w:basedOn w:val="a"/>
    <w:next w:val="a"/>
    <w:link w:val="60"/>
    <w:qFormat/>
    <w:rsid w:val="00F665AD"/>
    <w:pPr>
      <w:widowControl/>
      <w:autoSpaceDE/>
      <w:autoSpaceDN/>
      <w:adjustRightInd/>
      <w:spacing w:before="240" w:after="60"/>
      <w:outlineLvl w:val="5"/>
    </w:pPr>
    <w:rPr>
      <w:b/>
      <w:bCs/>
      <w:sz w:val="22"/>
      <w:szCs w:val="22"/>
    </w:rPr>
  </w:style>
  <w:style w:type="paragraph" w:styleId="7">
    <w:name w:val="heading 7"/>
    <w:basedOn w:val="a"/>
    <w:next w:val="a"/>
    <w:link w:val="70"/>
    <w:qFormat/>
    <w:rsid w:val="00F665AD"/>
    <w:pPr>
      <w:widowControl/>
      <w:autoSpaceDE/>
      <w:autoSpaceDN/>
      <w:adjustRightInd/>
      <w:spacing w:before="240" w:after="60"/>
      <w:outlineLvl w:val="6"/>
    </w:pPr>
    <w:rPr>
      <w:sz w:val="24"/>
      <w:szCs w:val="24"/>
    </w:rPr>
  </w:style>
  <w:style w:type="paragraph" w:styleId="8">
    <w:name w:val="heading 8"/>
    <w:basedOn w:val="a"/>
    <w:next w:val="a"/>
    <w:link w:val="80"/>
    <w:qFormat/>
    <w:rsid w:val="00F665AD"/>
    <w:pPr>
      <w:widowControl/>
      <w:autoSpaceDE/>
      <w:autoSpaceDN/>
      <w:adjustRightInd/>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2BF5"/>
    <w:pPr>
      <w:spacing w:after="0" w:line="240" w:lineRule="auto"/>
    </w:pPr>
  </w:style>
  <w:style w:type="paragraph" w:customStyle="1" w:styleId="a4">
    <w:name w:val="обычный"/>
    <w:basedOn w:val="a"/>
    <w:rsid w:val="00852BF5"/>
    <w:pPr>
      <w:widowControl/>
      <w:autoSpaceDE/>
      <w:autoSpaceDN/>
      <w:adjustRightInd/>
    </w:pPr>
    <w:rPr>
      <w:color w:val="000000"/>
    </w:rPr>
  </w:style>
  <w:style w:type="paragraph" w:styleId="a5">
    <w:name w:val="Balloon Text"/>
    <w:basedOn w:val="a"/>
    <w:link w:val="a6"/>
    <w:uiPriority w:val="99"/>
    <w:semiHidden/>
    <w:unhideWhenUsed/>
    <w:rsid w:val="00852BF5"/>
    <w:rPr>
      <w:rFonts w:ascii="Tahoma" w:hAnsi="Tahoma" w:cs="Tahoma"/>
      <w:sz w:val="16"/>
      <w:szCs w:val="16"/>
    </w:rPr>
  </w:style>
  <w:style w:type="character" w:customStyle="1" w:styleId="a6">
    <w:name w:val="Текст выноски Знак"/>
    <w:basedOn w:val="a0"/>
    <w:link w:val="a5"/>
    <w:uiPriority w:val="99"/>
    <w:semiHidden/>
    <w:rsid w:val="00852BF5"/>
    <w:rPr>
      <w:rFonts w:ascii="Tahoma" w:eastAsia="Times New Roman" w:hAnsi="Tahoma" w:cs="Tahoma"/>
      <w:sz w:val="16"/>
      <w:szCs w:val="16"/>
      <w:lang w:val="ru-RU" w:eastAsia="ru-RU"/>
    </w:rPr>
  </w:style>
  <w:style w:type="paragraph" w:styleId="21">
    <w:name w:val="Body Text Indent 2"/>
    <w:basedOn w:val="a"/>
    <w:link w:val="22"/>
    <w:unhideWhenUsed/>
    <w:rsid w:val="00A6110F"/>
    <w:pPr>
      <w:spacing w:after="120" w:line="480" w:lineRule="auto"/>
      <w:ind w:left="283"/>
    </w:pPr>
  </w:style>
  <w:style w:type="character" w:customStyle="1" w:styleId="22">
    <w:name w:val="Основной текст с отступом 2 Знак"/>
    <w:basedOn w:val="a0"/>
    <w:link w:val="21"/>
    <w:rsid w:val="00A6110F"/>
    <w:rPr>
      <w:rFonts w:ascii="Times New Roman" w:eastAsia="Times New Roman" w:hAnsi="Times New Roman" w:cs="Times New Roman"/>
      <w:sz w:val="20"/>
      <w:szCs w:val="20"/>
      <w:lang w:val="ru-RU" w:eastAsia="ru-RU"/>
    </w:rPr>
  </w:style>
  <w:style w:type="paragraph" w:styleId="a7">
    <w:name w:val="List Paragraph"/>
    <w:basedOn w:val="a"/>
    <w:uiPriority w:val="34"/>
    <w:qFormat/>
    <w:rsid w:val="00E56F58"/>
    <w:pPr>
      <w:ind w:left="720"/>
      <w:contextualSpacing/>
    </w:pPr>
  </w:style>
  <w:style w:type="character" w:styleId="a8">
    <w:name w:val="Hyperlink"/>
    <w:basedOn w:val="a0"/>
    <w:unhideWhenUsed/>
    <w:rsid w:val="00B91F4F"/>
    <w:rPr>
      <w:color w:val="0000FF" w:themeColor="hyperlink"/>
      <w:u w:val="single"/>
    </w:rPr>
  </w:style>
  <w:style w:type="character" w:styleId="a9">
    <w:name w:val="FollowedHyperlink"/>
    <w:basedOn w:val="a0"/>
    <w:uiPriority w:val="99"/>
    <w:semiHidden/>
    <w:unhideWhenUsed/>
    <w:rsid w:val="00B91F4F"/>
    <w:rPr>
      <w:color w:val="800080" w:themeColor="followedHyperlink"/>
      <w:u w:val="single"/>
    </w:rPr>
  </w:style>
  <w:style w:type="paragraph" w:styleId="aa">
    <w:name w:val="header"/>
    <w:basedOn w:val="a"/>
    <w:link w:val="ab"/>
    <w:unhideWhenUsed/>
    <w:rsid w:val="00884CE4"/>
    <w:pPr>
      <w:tabs>
        <w:tab w:val="center" w:pos="4819"/>
        <w:tab w:val="right" w:pos="9639"/>
      </w:tabs>
    </w:pPr>
  </w:style>
  <w:style w:type="character" w:customStyle="1" w:styleId="ab">
    <w:name w:val="Верхний колонтитул Знак"/>
    <w:basedOn w:val="a0"/>
    <w:link w:val="aa"/>
    <w:rsid w:val="00884CE4"/>
    <w:rPr>
      <w:rFonts w:ascii="Times New Roman" w:eastAsia="Times New Roman" w:hAnsi="Times New Roman" w:cs="Times New Roman"/>
      <w:sz w:val="20"/>
      <w:szCs w:val="20"/>
      <w:lang w:val="ru-RU" w:eastAsia="ru-RU"/>
    </w:rPr>
  </w:style>
  <w:style w:type="paragraph" w:styleId="ac">
    <w:name w:val="footer"/>
    <w:basedOn w:val="a"/>
    <w:link w:val="ad"/>
    <w:unhideWhenUsed/>
    <w:rsid w:val="00884CE4"/>
    <w:pPr>
      <w:tabs>
        <w:tab w:val="center" w:pos="4819"/>
        <w:tab w:val="right" w:pos="9639"/>
      </w:tabs>
    </w:pPr>
  </w:style>
  <w:style w:type="character" w:customStyle="1" w:styleId="ad">
    <w:name w:val="Нижний колонтитул Знак"/>
    <w:basedOn w:val="a0"/>
    <w:link w:val="ac"/>
    <w:uiPriority w:val="99"/>
    <w:rsid w:val="00884CE4"/>
    <w:rPr>
      <w:rFonts w:ascii="Times New Roman" w:eastAsia="Times New Roman" w:hAnsi="Times New Roman" w:cs="Times New Roman"/>
      <w:sz w:val="20"/>
      <w:szCs w:val="20"/>
      <w:lang w:val="ru-RU" w:eastAsia="ru-RU"/>
    </w:rPr>
  </w:style>
  <w:style w:type="paragraph" w:styleId="ae">
    <w:name w:val="Normal (Web)"/>
    <w:basedOn w:val="a"/>
    <w:unhideWhenUsed/>
    <w:rsid w:val="008215A7"/>
    <w:rPr>
      <w:sz w:val="24"/>
      <w:szCs w:val="24"/>
    </w:rPr>
  </w:style>
  <w:style w:type="character" w:customStyle="1" w:styleId="10">
    <w:name w:val="Заголовок 1 Знак"/>
    <w:basedOn w:val="a0"/>
    <w:link w:val="1"/>
    <w:rsid w:val="00F665AD"/>
    <w:rPr>
      <w:rFonts w:ascii="Times New Roman" w:eastAsia="Times New Roman" w:hAnsi="Times New Roman" w:cs="Times New Roman"/>
      <w:color w:val="000000"/>
      <w:spacing w:val="-6"/>
      <w:sz w:val="28"/>
      <w:szCs w:val="36"/>
      <w:shd w:val="clear" w:color="auto" w:fill="FFFFFF"/>
      <w:lang w:eastAsia="ru-RU"/>
    </w:rPr>
  </w:style>
  <w:style w:type="character" w:customStyle="1" w:styleId="20">
    <w:name w:val="Заголовок 2 Знак"/>
    <w:basedOn w:val="a0"/>
    <w:link w:val="2"/>
    <w:rsid w:val="00F665AD"/>
    <w:rPr>
      <w:rFonts w:ascii="Arial" w:eastAsia="Times New Roman" w:hAnsi="Arial" w:cs="Arial"/>
      <w:b/>
      <w:bCs/>
      <w:i/>
      <w:iCs/>
      <w:sz w:val="28"/>
      <w:szCs w:val="28"/>
      <w:lang w:val="ru-RU" w:eastAsia="ru-RU"/>
    </w:rPr>
  </w:style>
  <w:style w:type="character" w:customStyle="1" w:styleId="40">
    <w:name w:val="Заголовок 4 Знак"/>
    <w:basedOn w:val="a0"/>
    <w:link w:val="4"/>
    <w:rsid w:val="00F665AD"/>
    <w:rPr>
      <w:rFonts w:ascii="Times New Roman" w:eastAsia="Times New Roman" w:hAnsi="Times New Roman" w:cs="Times New Roman"/>
      <w:b/>
      <w:bCs/>
      <w:sz w:val="28"/>
      <w:szCs w:val="28"/>
      <w:lang w:val="ru-RU" w:eastAsia="ru-RU"/>
    </w:rPr>
  </w:style>
  <w:style w:type="character" w:customStyle="1" w:styleId="60">
    <w:name w:val="Заголовок 6 Знак"/>
    <w:basedOn w:val="a0"/>
    <w:link w:val="6"/>
    <w:rsid w:val="00F665AD"/>
    <w:rPr>
      <w:rFonts w:ascii="Times New Roman" w:eastAsia="Times New Roman" w:hAnsi="Times New Roman" w:cs="Times New Roman"/>
      <w:b/>
      <w:bCs/>
      <w:lang w:val="ru-RU" w:eastAsia="ru-RU"/>
    </w:rPr>
  </w:style>
  <w:style w:type="character" w:customStyle="1" w:styleId="70">
    <w:name w:val="Заголовок 7 Знак"/>
    <w:basedOn w:val="a0"/>
    <w:link w:val="7"/>
    <w:rsid w:val="00F665AD"/>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F665AD"/>
    <w:rPr>
      <w:rFonts w:ascii="Times New Roman" w:eastAsia="Times New Roman" w:hAnsi="Times New Roman" w:cs="Times New Roman"/>
      <w:i/>
      <w:iCs/>
      <w:sz w:val="24"/>
      <w:szCs w:val="24"/>
      <w:lang w:val="ru-RU" w:eastAsia="ru-RU"/>
    </w:rPr>
  </w:style>
  <w:style w:type="numbering" w:customStyle="1" w:styleId="11">
    <w:name w:val="Нет списка1"/>
    <w:next w:val="a2"/>
    <w:semiHidden/>
    <w:rsid w:val="00F665AD"/>
  </w:style>
  <w:style w:type="paragraph" w:styleId="af">
    <w:name w:val="Body Text"/>
    <w:basedOn w:val="a"/>
    <w:link w:val="af0"/>
    <w:rsid w:val="00F665AD"/>
    <w:pPr>
      <w:widowControl/>
      <w:autoSpaceDE/>
      <w:autoSpaceDN/>
      <w:adjustRightInd/>
      <w:spacing w:after="120"/>
    </w:pPr>
    <w:rPr>
      <w:sz w:val="24"/>
      <w:szCs w:val="24"/>
    </w:rPr>
  </w:style>
  <w:style w:type="character" w:customStyle="1" w:styleId="af0">
    <w:name w:val="Основной текст Знак"/>
    <w:basedOn w:val="a0"/>
    <w:link w:val="af"/>
    <w:rsid w:val="00F665AD"/>
    <w:rPr>
      <w:rFonts w:ascii="Times New Roman" w:eastAsia="Times New Roman" w:hAnsi="Times New Roman" w:cs="Times New Roman"/>
      <w:sz w:val="24"/>
      <w:szCs w:val="24"/>
      <w:lang w:val="ru-RU" w:eastAsia="ru-RU"/>
    </w:rPr>
  </w:style>
  <w:style w:type="paragraph" w:customStyle="1" w:styleId="FR1">
    <w:name w:val="FR1"/>
    <w:rsid w:val="00F665AD"/>
    <w:pPr>
      <w:widowControl w:val="0"/>
      <w:autoSpaceDE w:val="0"/>
      <w:autoSpaceDN w:val="0"/>
      <w:adjustRightInd w:val="0"/>
      <w:spacing w:before="160" w:after="0" w:line="240" w:lineRule="auto"/>
      <w:ind w:left="80"/>
    </w:pPr>
    <w:rPr>
      <w:rFonts w:ascii="Arial" w:eastAsia="Times New Roman" w:hAnsi="Arial" w:cs="Arial"/>
      <w:i/>
      <w:iCs/>
      <w:sz w:val="16"/>
      <w:szCs w:val="16"/>
      <w:lang w:eastAsia="ru-RU"/>
    </w:rPr>
  </w:style>
  <w:style w:type="character" w:styleId="af1">
    <w:name w:val="page number"/>
    <w:basedOn w:val="a0"/>
    <w:rsid w:val="00F665AD"/>
  </w:style>
  <w:style w:type="paragraph" w:styleId="23">
    <w:name w:val="Body Text 2"/>
    <w:basedOn w:val="a"/>
    <w:link w:val="24"/>
    <w:rsid w:val="00F665AD"/>
    <w:pPr>
      <w:widowControl/>
      <w:autoSpaceDE/>
      <w:autoSpaceDN/>
      <w:adjustRightInd/>
      <w:spacing w:after="120" w:line="480" w:lineRule="auto"/>
    </w:pPr>
    <w:rPr>
      <w:sz w:val="24"/>
      <w:szCs w:val="24"/>
    </w:rPr>
  </w:style>
  <w:style w:type="character" w:customStyle="1" w:styleId="24">
    <w:name w:val="Основной текст 2 Знак"/>
    <w:basedOn w:val="a0"/>
    <w:link w:val="23"/>
    <w:rsid w:val="00F665AD"/>
    <w:rPr>
      <w:rFonts w:ascii="Times New Roman" w:eastAsia="Times New Roman" w:hAnsi="Times New Roman" w:cs="Times New Roman"/>
      <w:sz w:val="24"/>
      <w:szCs w:val="24"/>
      <w:lang w:val="ru-RU" w:eastAsia="ru-RU"/>
    </w:rPr>
  </w:style>
  <w:style w:type="character" w:styleId="af2">
    <w:name w:val="Strong"/>
    <w:qFormat/>
    <w:rsid w:val="00F665AD"/>
    <w:rPr>
      <w:b/>
      <w:bCs/>
    </w:rPr>
  </w:style>
  <w:style w:type="character" w:styleId="af3">
    <w:name w:val="Emphasis"/>
    <w:qFormat/>
    <w:rsid w:val="00F665AD"/>
    <w:rPr>
      <w:i/>
      <w:iCs/>
    </w:rPr>
  </w:style>
  <w:style w:type="paragraph" w:styleId="af4">
    <w:name w:val="Body Text Indent"/>
    <w:basedOn w:val="a"/>
    <w:link w:val="af5"/>
    <w:rsid w:val="00F665AD"/>
    <w:pPr>
      <w:spacing w:after="120"/>
      <w:ind w:left="283"/>
    </w:pPr>
  </w:style>
  <w:style w:type="character" w:customStyle="1" w:styleId="af5">
    <w:name w:val="Основной текст с отступом Знак"/>
    <w:basedOn w:val="a0"/>
    <w:link w:val="af4"/>
    <w:rsid w:val="00F665AD"/>
    <w:rPr>
      <w:rFonts w:ascii="Times New Roman" w:eastAsia="Times New Roman" w:hAnsi="Times New Roman"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795177">
      <w:bodyDiv w:val="1"/>
      <w:marLeft w:val="0"/>
      <w:marRight w:val="0"/>
      <w:marTop w:val="0"/>
      <w:marBottom w:val="0"/>
      <w:divBdr>
        <w:top w:val="none" w:sz="0" w:space="0" w:color="auto"/>
        <w:left w:val="none" w:sz="0" w:space="0" w:color="auto"/>
        <w:bottom w:val="none" w:sz="0" w:space="0" w:color="auto"/>
        <w:right w:val="none" w:sz="0" w:space="0" w:color="auto"/>
      </w:divBdr>
      <w:divsChild>
        <w:div w:id="917445694">
          <w:marLeft w:val="0"/>
          <w:marRight w:val="0"/>
          <w:marTop w:val="0"/>
          <w:marBottom w:val="375"/>
          <w:divBdr>
            <w:top w:val="none" w:sz="0" w:space="0" w:color="auto"/>
            <w:left w:val="none" w:sz="0" w:space="0" w:color="auto"/>
            <w:bottom w:val="none" w:sz="0" w:space="0" w:color="auto"/>
            <w:right w:val="none" w:sz="0" w:space="0" w:color="auto"/>
          </w:divBdr>
        </w:div>
      </w:divsChild>
    </w:div>
    <w:div w:id="216672412">
      <w:bodyDiv w:val="1"/>
      <w:marLeft w:val="0"/>
      <w:marRight w:val="0"/>
      <w:marTop w:val="0"/>
      <w:marBottom w:val="0"/>
      <w:divBdr>
        <w:top w:val="none" w:sz="0" w:space="0" w:color="auto"/>
        <w:left w:val="none" w:sz="0" w:space="0" w:color="auto"/>
        <w:bottom w:val="none" w:sz="0" w:space="0" w:color="auto"/>
        <w:right w:val="none" w:sz="0" w:space="0" w:color="auto"/>
      </w:divBdr>
      <w:divsChild>
        <w:div w:id="2042629038">
          <w:marLeft w:val="0"/>
          <w:marRight w:val="0"/>
          <w:marTop w:val="0"/>
          <w:marBottom w:val="0"/>
          <w:divBdr>
            <w:top w:val="none" w:sz="0" w:space="0" w:color="auto"/>
            <w:left w:val="none" w:sz="0" w:space="0" w:color="auto"/>
            <w:bottom w:val="none" w:sz="0" w:space="0" w:color="auto"/>
            <w:right w:val="none" w:sz="0" w:space="0" w:color="auto"/>
          </w:divBdr>
        </w:div>
        <w:div w:id="188759882">
          <w:marLeft w:val="0"/>
          <w:marRight w:val="0"/>
          <w:marTop w:val="0"/>
          <w:marBottom w:val="0"/>
          <w:divBdr>
            <w:top w:val="none" w:sz="0" w:space="0" w:color="auto"/>
            <w:left w:val="none" w:sz="0" w:space="0" w:color="auto"/>
            <w:bottom w:val="none" w:sz="0" w:space="0" w:color="auto"/>
            <w:right w:val="none" w:sz="0" w:space="0" w:color="auto"/>
          </w:divBdr>
        </w:div>
        <w:div w:id="495807992">
          <w:marLeft w:val="0"/>
          <w:marRight w:val="0"/>
          <w:marTop w:val="0"/>
          <w:marBottom w:val="0"/>
          <w:divBdr>
            <w:top w:val="none" w:sz="0" w:space="0" w:color="auto"/>
            <w:left w:val="none" w:sz="0" w:space="0" w:color="auto"/>
            <w:bottom w:val="none" w:sz="0" w:space="0" w:color="auto"/>
            <w:right w:val="none" w:sz="0" w:space="0" w:color="auto"/>
          </w:divBdr>
        </w:div>
        <w:div w:id="1570580524">
          <w:marLeft w:val="0"/>
          <w:marRight w:val="0"/>
          <w:marTop w:val="0"/>
          <w:marBottom w:val="0"/>
          <w:divBdr>
            <w:top w:val="none" w:sz="0" w:space="0" w:color="auto"/>
            <w:left w:val="none" w:sz="0" w:space="0" w:color="auto"/>
            <w:bottom w:val="none" w:sz="0" w:space="0" w:color="auto"/>
            <w:right w:val="none" w:sz="0" w:space="0" w:color="auto"/>
          </w:divBdr>
        </w:div>
        <w:div w:id="1054893379">
          <w:marLeft w:val="0"/>
          <w:marRight w:val="0"/>
          <w:marTop w:val="0"/>
          <w:marBottom w:val="0"/>
          <w:divBdr>
            <w:top w:val="none" w:sz="0" w:space="0" w:color="auto"/>
            <w:left w:val="none" w:sz="0" w:space="0" w:color="auto"/>
            <w:bottom w:val="none" w:sz="0" w:space="0" w:color="auto"/>
            <w:right w:val="none" w:sz="0" w:space="0" w:color="auto"/>
          </w:divBdr>
        </w:div>
        <w:div w:id="1640652913">
          <w:marLeft w:val="0"/>
          <w:marRight w:val="0"/>
          <w:marTop w:val="0"/>
          <w:marBottom w:val="0"/>
          <w:divBdr>
            <w:top w:val="none" w:sz="0" w:space="0" w:color="auto"/>
            <w:left w:val="none" w:sz="0" w:space="0" w:color="auto"/>
            <w:bottom w:val="none" w:sz="0" w:space="0" w:color="auto"/>
            <w:right w:val="none" w:sz="0" w:space="0" w:color="auto"/>
          </w:divBdr>
        </w:div>
        <w:div w:id="2113893375">
          <w:marLeft w:val="0"/>
          <w:marRight w:val="0"/>
          <w:marTop w:val="0"/>
          <w:marBottom w:val="0"/>
          <w:divBdr>
            <w:top w:val="none" w:sz="0" w:space="0" w:color="auto"/>
            <w:left w:val="none" w:sz="0" w:space="0" w:color="auto"/>
            <w:bottom w:val="none" w:sz="0" w:space="0" w:color="auto"/>
            <w:right w:val="none" w:sz="0" w:space="0" w:color="auto"/>
          </w:divBdr>
        </w:div>
        <w:div w:id="842354372">
          <w:marLeft w:val="0"/>
          <w:marRight w:val="0"/>
          <w:marTop w:val="0"/>
          <w:marBottom w:val="0"/>
          <w:divBdr>
            <w:top w:val="none" w:sz="0" w:space="0" w:color="auto"/>
            <w:left w:val="none" w:sz="0" w:space="0" w:color="auto"/>
            <w:bottom w:val="none" w:sz="0" w:space="0" w:color="auto"/>
            <w:right w:val="none" w:sz="0" w:space="0" w:color="auto"/>
          </w:divBdr>
        </w:div>
        <w:div w:id="1562132604">
          <w:marLeft w:val="0"/>
          <w:marRight w:val="0"/>
          <w:marTop w:val="0"/>
          <w:marBottom w:val="0"/>
          <w:divBdr>
            <w:top w:val="none" w:sz="0" w:space="0" w:color="auto"/>
            <w:left w:val="none" w:sz="0" w:space="0" w:color="auto"/>
            <w:bottom w:val="none" w:sz="0" w:space="0" w:color="auto"/>
            <w:right w:val="none" w:sz="0" w:space="0" w:color="auto"/>
          </w:divBdr>
        </w:div>
        <w:div w:id="2096781063">
          <w:marLeft w:val="0"/>
          <w:marRight w:val="0"/>
          <w:marTop w:val="0"/>
          <w:marBottom w:val="0"/>
          <w:divBdr>
            <w:top w:val="none" w:sz="0" w:space="0" w:color="auto"/>
            <w:left w:val="none" w:sz="0" w:space="0" w:color="auto"/>
            <w:bottom w:val="none" w:sz="0" w:space="0" w:color="auto"/>
            <w:right w:val="none" w:sz="0" w:space="0" w:color="auto"/>
          </w:divBdr>
        </w:div>
        <w:div w:id="1155688080">
          <w:marLeft w:val="0"/>
          <w:marRight w:val="0"/>
          <w:marTop w:val="0"/>
          <w:marBottom w:val="0"/>
          <w:divBdr>
            <w:top w:val="none" w:sz="0" w:space="0" w:color="auto"/>
            <w:left w:val="none" w:sz="0" w:space="0" w:color="auto"/>
            <w:bottom w:val="none" w:sz="0" w:space="0" w:color="auto"/>
            <w:right w:val="none" w:sz="0" w:space="0" w:color="auto"/>
          </w:divBdr>
        </w:div>
        <w:div w:id="930816870">
          <w:marLeft w:val="0"/>
          <w:marRight w:val="0"/>
          <w:marTop w:val="0"/>
          <w:marBottom w:val="0"/>
          <w:divBdr>
            <w:top w:val="none" w:sz="0" w:space="0" w:color="auto"/>
            <w:left w:val="none" w:sz="0" w:space="0" w:color="auto"/>
            <w:bottom w:val="none" w:sz="0" w:space="0" w:color="auto"/>
            <w:right w:val="none" w:sz="0" w:space="0" w:color="auto"/>
          </w:divBdr>
        </w:div>
        <w:div w:id="185875373">
          <w:marLeft w:val="0"/>
          <w:marRight w:val="0"/>
          <w:marTop w:val="0"/>
          <w:marBottom w:val="0"/>
          <w:divBdr>
            <w:top w:val="none" w:sz="0" w:space="0" w:color="auto"/>
            <w:left w:val="none" w:sz="0" w:space="0" w:color="auto"/>
            <w:bottom w:val="none" w:sz="0" w:space="0" w:color="auto"/>
            <w:right w:val="none" w:sz="0" w:space="0" w:color="auto"/>
          </w:divBdr>
        </w:div>
        <w:div w:id="1721779293">
          <w:marLeft w:val="0"/>
          <w:marRight w:val="0"/>
          <w:marTop w:val="0"/>
          <w:marBottom w:val="0"/>
          <w:divBdr>
            <w:top w:val="none" w:sz="0" w:space="0" w:color="auto"/>
            <w:left w:val="none" w:sz="0" w:space="0" w:color="auto"/>
            <w:bottom w:val="none" w:sz="0" w:space="0" w:color="auto"/>
            <w:right w:val="none" w:sz="0" w:space="0" w:color="auto"/>
          </w:divBdr>
        </w:div>
        <w:div w:id="1128939969">
          <w:marLeft w:val="0"/>
          <w:marRight w:val="0"/>
          <w:marTop w:val="0"/>
          <w:marBottom w:val="0"/>
          <w:divBdr>
            <w:top w:val="none" w:sz="0" w:space="0" w:color="auto"/>
            <w:left w:val="none" w:sz="0" w:space="0" w:color="auto"/>
            <w:bottom w:val="none" w:sz="0" w:space="0" w:color="auto"/>
            <w:right w:val="none" w:sz="0" w:space="0" w:color="auto"/>
          </w:divBdr>
        </w:div>
        <w:div w:id="395516242">
          <w:marLeft w:val="0"/>
          <w:marRight w:val="0"/>
          <w:marTop w:val="0"/>
          <w:marBottom w:val="0"/>
          <w:divBdr>
            <w:top w:val="none" w:sz="0" w:space="0" w:color="auto"/>
            <w:left w:val="none" w:sz="0" w:space="0" w:color="auto"/>
            <w:bottom w:val="none" w:sz="0" w:space="0" w:color="auto"/>
            <w:right w:val="none" w:sz="0" w:space="0" w:color="auto"/>
          </w:divBdr>
        </w:div>
        <w:div w:id="1556312469">
          <w:marLeft w:val="0"/>
          <w:marRight w:val="0"/>
          <w:marTop w:val="0"/>
          <w:marBottom w:val="0"/>
          <w:divBdr>
            <w:top w:val="none" w:sz="0" w:space="0" w:color="auto"/>
            <w:left w:val="none" w:sz="0" w:space="0" w:color="auto"/>
            <w:bottom w:val="none" w:sz="0" w:space="0" w:color="auto"/>
            <w:right w:val="none" w:sz="0" w:space="0" w:color="auto"/>
          </w:divBdr>
        </w:div>
      </w:divsChild>
    </w:div>
    <w:div w:id="363480091">
      <w:bodyDiv w:val="1"/>
      <w:marLeft w:val="0"/>
      <w:marRight w:val="0"/>
      <w:marTop w:val="0"/>
      <w:marBottom w:val="0"/>
      <w:divBdr>
        <w:top w:val="none" w:sz="0" w:space="0" w:color="auto"/>
        <w:left w:val="none" w:sz="0" w:space="0" w:color="auto"/>
        <w:bottom w:val="none" w:sz="0" w:space="0" w:color="auto"/>
        <w:right w:val="none" w:sz="0" w:space="0" w:color="auto"/>
      </w:divBdr>
      <w:divsChild>
        <w:div w:id="771433267">
          <w:marLeft w:val="0"/>
          <w:marRight w:val="0"/>
          <w:marTop w:val="0"/>
          <w:marBottom w:val="0"/>
          <w:divBdr>
            <w:top w:val="none" w:sz="0" w:space="0" w:color="auto"/>
            <w:left w:val="none" w:sz="0" w:space="0" w:color="auto"/>
            <w:bottom w:val="none" w:sz="0" w:space="0" w:color="auto"/>
            <w:right w:val="none" w:sz="0" w:space="0" w:color="auto"/>
          </w:divBdr>
        </w:div>
        <w:div w:id="1898855638">
          <w:marLeft w:val="0"/>
          <w:marRight w:val="0"/>
          <w:marTop w:val="0"/>
          <w:marBottom w:val="0"/>
          <w:divBdr>
            <w:top w:val="none" w:sz="0" w:space="0" w:color="auto"/>
            <w:left w:val="none" w:sz="0" w:space="0" w:color="auto"/>
            <w:bottom w:val="none" w:sz="0" w:space="0" w:color="auto"/>
            <w:right w:val="none" w:sz="0" w:space="0" w:color="auto"/>
          </w:divBdr>
        </w:div>
        <w:div w:id="1801608973">
          <w:marLeft w:val="0"/>
          <w:marRight w:val="0"/>
          <w:marTop w:val="0"/>
          <w:marBottom w:val="0"/>
          <w:divBdr>
            <w:top w:val="none" w:sz="0" w:space="0" w:color="auto"/>
            <w:left w:val="none" w:sz="0" w:space="0" w:color="auto"/>
            <w:bottom w:val="none" w:sz="0" w:space="0" w:color="auto"/>
            <w:right w:val="none" w:sz="0" w:space="0" w:color="auto"/>
          </w:divBdr>
        </w:div>
        <w:div w:id="315107562">
          <w:marLeft w:val="0"/>
          <w:marRight w:val="0"/>
          <w:marTop w:val="0"/>
          <w:marBottom w:val="0"/>
          <w:divBdr>
            <w:top w:val="none" w:sz="0" w:space="0" w:color="auto"/>
            <w:left w:val="none" w:sz="0" w:space="0" w:color="auto"/>
            <w:bottom w:val="none" w:sz="0" w:space="0" w:color="auto"/>
            <w:right w:val="none" w:sz="0" w:space="0" w:color="auto"/>
          </w:divBdr>
        </w:div>
        <w:div w:id="839344846">
          <w:marLeft w:val="0"/>
          <w:marRight w:val="0"/>
          <w:marTop w:val="0"/>
          <w:marBottom w:val="0"/>
          <w:divBdr>
            <w:top w:val="none" w:sz="0" w:space="0" w:color="auto"/>
            <w:left w:val="none" w:sz="0" w:space="0" w:color="auto"/>
            <w:bottom w:val="none" w:sz="0" w:space="0" w:color="auto"/>
            <w:right w:val="none" w:sz="0" w:space="0" w:color="auto"/>
          </w:divBdr>
        </w:div>
        <w:div w:id="401878968">
          <w:marLeft w:val="0"/>
          <w:marRight w:val="0"/>
          <w:marTop w:val="0"/>
          <w:marBottom w:val="0"/>
          <w:divBdr>
            <w:top w:val="none" w:sz="0" w:space="0" w:color="auto"/>
            <w:left w:val="none" w:sz="0" w:space="0" w:color="auto"/>
            <w:bottom w:val="none" w:sz="0" w:space="0" w:color="auto"/>
            <w:right w:val="none" w:sz="0" w:space="0" w:color="auto"/>
          </w:divBdr>
        </w:div>
        <w:div w:id="770777937">
          <w:marLeft w:val="0"/>
          <w:marRight w:val="0"/>
          <w:marTop w:val="0"/>
          <w:marBottom w:val="0"/>
          <w:divBdr>
            <w:top w:val="none" w:sz="0" w:space="0" w:color="auto"/>
            <w:left w:val="none" w:sz="0" w:space="0" w:color="auto"/>
            <w:bottom w:val="none" w:sz="0" w:space="0" w:color="auto"/>
            <w:right w:val="none" w:sz="0" w:space="0" w:color="auto"/>
          </w:divBdr>
        </w:div>
        <w:div w:id="1710370450">
          <w:marLeft w:val="0"/>
          <w:marRight w:val="0"/>
          <w:marTop w:val="0"/>
          <w:marBottom w:val="0"/>
          <w:divBdr>
            <w:top w:val="none" w:sz="0" w:space="0" w:color="auto"/>
            <w:left w:val="none" w:sz="0" w:space="0" w:color="auto"/>
            <w:bottom w:val="none" w:sz="0" w:space="0" w:color="auto"/>
            <w:right w:val="none" w:sz="0" w:space="0" w:color="auto"/>
          </w:divBdr>
        </w:div>
        <w:div w:id="707334684">
          <w:marLeft w:val="0"/>
          <w:marRight w:val="0"/>
          <w:marTop w:val="0"/>
          <w:marBottom w:val="0"/>
          <w:divBdr>
            <w:top w:val="none" w:sz="0" w:space="0" w:color="auto"/>
            <w:left w:val="none" w:sz="0" w:space="0" w:color="auto"/>
            <w:bottom w:val="none" w:sz="0" w:space="0" w:color="auto"/>
            <w:right w:val="none" w:sz="0" w:space="0" w:color="auto"/>
          </w:divBdr>
        </w:div>
        <w:div w:id="1081174651">
          <w:marLeft w:val="0"/>
          <w:marRight w:val="0"/>
          <w:marTop w:val="0"/>
          <w:marBottom w:val="0"/>
          <w:divBdr>
            <w:top w:val="none" w:sz="0" w:space="0" w:color="auto"/>
            <w:left w:val="none" w:sz="0" w:space="0" w:color="auto"/>
            <w:bottom w:val="none" w:sz="0" w:space="0" w:color="auto"/>
            <w:right w:val="none" w:sz="0" w:space="0" w:color="auto"/>
          </w:divBdr>
        </w:div>
        <w:div w:id="622078685">
          <w:marLeft w:val="0"/>
          <w:marRight w:val="0"/>
          <w:marTop w:val="0"/>
          <w:marBottom w:val="0"/>
          <w:divBdr>
            <w:top w:val="none" w:sz="0" w:space="0" w:color="auto"/>
            <w:left w:val="none" w:sz="0" w:space="0" w:color="auto"/>
            <w:bottom w:val="none" w:sz="0" w:space="0" w:color="auto"/>
            <w:right w:val="none" w:sz="0" w:space="0" w:color="auto"/>
          </w:divBdr>
        </w:div>
        <w:div w:id="41439680">
          <w:marLeft w:val="0"/>
          <w:marRight w:val="0"/>
          <w:marTop w:val="0"/>
          <w:marBottom w:val="0"/>
          <w:divBdr>
            <w:top w:val="none" w:sz="0" w:space="0" w:color="auto"/>
            <w:left w:val="none" w:sz="0" w:space="0" w:color="auto"/>
            <w:bottom w:val="none" w:sz="0" w:space="0" w:color="auto"/>
            <w:right w:val="none" w:sz="0" w:space="0" w:color="auto"/>
          </w:divBdr>
        </w:div>
        <w:div w:id="1238128393">
          <w:marLeft w:val="0"/>
          <w:marRight w:val="0"/>
          <w:marTop w:val="0"/>
          <w:marBottom w:val="0"/>
          <w:divBdr>
            <w:top w:val="none" w:sz="0" w:space="0" w:color="auto"/>
            <w:left w:val="none" w:sz="0" w:space="0" w:color="auto"/>
            <w:bottom w:val="none" w:sz="0" w:space="0" w:color="auto"/>
            <w:right w:val="none" w:sz="0" w:space="0" w:color="auto"/>
          </w:divBdr>
        </w:div>
        <w:div w:id="217741886">
          <w:marLeft w:val="0"/>
          <w:marRight w:val="0"/>
          <w:marTop w:val="0"/>
          <w:marBottom w:val="0"/>
          <w:divBdr>
            <w:top w:val="none" w:sz="0" w:space="0" w:color="auto"/>
            <w:left w:val="none" w:sz="0" w:space="0" w:color="auto"/>
            <w:bottom w:val="none" w:sz="0" w:space="0" w:color="auto"/>
            <w:right w:val="none" w:sz="0" w:space="0" w:color="auto"/>
          </w:divBdr>
        </w:div>
        <w:div w:id="1111583692">
          <w:marLeft w:val="0"/>
          <w:marRight w:val="0"/>
          <w:marTop w:val="0"/>
          <w:marBottom w:val="0"/>
          <w:divBdr>
            <w:top w:val="none" w:sz="0" w:space="0" w:color="auto"/>
            <w:left w:val="none" w:sz="0" w:space="0" w:color="auto"/>
            <w:bottom w:val="none" w:sz="0" w:space="0" w:color="auto"/>
            <w:right w:val="none" w:sz="0" w:space="0" w:color="auto"/>
          </w:divBdr>
        </w:div>
        <w:div w:id="194932993">
          <w:marLeft w:val="0"/>
          <w:marRight w:val="0"/>
          <w:marTop w:val="0"/>
          <w:marBottom w:val="0"/>
          <w:divBdr>
            <w:top w:val="none" w:sz="0" w:space="0" w:color="auto"/>
            <w:left w:val="none" w:sz="0" w:space="0" w:color="auto"/>
            <w:bottom w:val="none" w:sz="0" w:space="0" w:color="auto"/>
            <w:right w:val="none" w:sz="0" w:space="0" w:color="auto"/>
          </w:divBdr>
        </w:div>
        <w:div w:id="1818911925">
          <w:marLeft w:val="0"/>
          <w:marRight w:val="0"/>
          <w:marTop w:val="0"/>
          <w:marBottom w:val="0"/>
          <w:divBdr>
            <w:top w:val="none" w:sz="0" w:space="0" w:color="auto"/>
            <w:left w:val="none" w:sz="0" w:space="0" w:color="auto"/>
            <w:bottom w:val="none" w:sz="0" w:space="0" w:color="auto"/>
            <w:right w:val="none" w:sz="0" w:space="0" w:color="auto"/>
          </w:divBdr>
        </w:div>
        <w:div w:id="668676155">
          <w:marLeft w:val="0"/>
          <w:marRight w:val="0"/>
          <w:marTop w:val="0"/>
          <w:marBottom w:val="0"/>
          <w:divBdr>
            <w:top w:val="none" w:sz="0" w:space="0" w:color="auto"/>
            <w:left w:val="none" w:sz="0" w:space="0" w:color="auto"/>
            <w:bottom w:val="none" w:sz="0" w:space="0" w:color="auto"/>
            <w:right w:val="none" w:sz="0" w:space="0" w:color="auto"/>
          </w:divBdr>
        </w:div>
        <w:div w:id="1457405145">
          <w:marLeft w:val="0"/>
          <w:marRight w:val="0"/>
          <w:marTop w:val="0"/>
          <w:marBottom w:val="0"/>
          <w:divBdr>
            <w:top w:val="none" w:sz="0" w:space="0" w:color="auto"/>
            <w:left w:val="none" w:sz="0" w:space="0" w:color="auto"/>
            <w:bottom w:val="none" w:sz="0" w:space="0" w:color="auto"/>
            <w:right w:val="none" w:sz="0" w:space="0" w:color="auto"/>
          </w:divBdr>
        </w:div>
        <w:div w:id="1855924483">
          <w:marLeft w:val="0"/>
          <w:marRight w:val="0"/>
          <w:marTop w:val="0"/>
          <w:marBottom w:val="0"/>
          <w:divBdr>
            <w:top w:val="none" w:sz="0" w:space="0" w:color="auto"/>
            <w:left w:val="none" w:sz="0" w:space="0" w:color="auto"/>
            <w:bottom w:val="none" w:sz="0" w:space="0" w:color="auto"/>
            <w:right w:val="none" w:sz="0" w:space="0" w:color="auto"/>
          </w:divBdr>
        </w:div>
        <w:div w:id="2010058762">
          <w:marLeft w:val="0"/>
          <w:marRight w:val="0"/>
          <w:marTop w:val="0"/>
          <w:marBottom w:val="0"/>
          <w:divBdr>
            <w:top w:val="none" w:sz="0" w:space="0" w:color="auto"/>
            <w:left w:val="none" w:sz="0" w:space="0" w:color="auto"/>
            <w:bottom w:val="none" w:sz="0" w:space="0" w:color="auto"/>
            <w:right w:val="none" w:sz="0" w:space="0" w:color="auto"/>
          </w:divBdr>
        </w:div>
        <w:div w:id="1579637372">
          <w:marLeft w:val="0"/>
          <w:marRight w:val="0"/>
          <w:marTop w:val="0"/>
          <w:marBottom w:val="0"/>
          <w:divBdr>
            <w:top w:val="none" w:sz="0" w:space="0" w:color="auto"/>
            <w:left w:val="none" w:sz="0" w:space="0" w:color="auto"/>
            <w:bottom w:val="none" w:sz="0" w:space="0" w:color="auto"/>
            <w:right w:val="none" w:sz="0" w:space="0" w:color="auto"/>
          </w:divBdr>
        </w:div>
        <w:div w:id="1754817642">
          <w:marLeft w:val="0"/>
          <w:marRight w:val="0"/>
          <w:marTop w:val="0"/>
          <w:marBottom w:val="0"/>
          <w:divBdr>
            <w:top w:val="none" w:sz="0" w:space="0" w:color="auto"/>
            <w:left w:val="none" w:sz="0" w:space="0" w:color="auto"/>
            <w:bottom w:val="none" w:sz="0" w:space="0" w:color="auto"/>
            <w:right w:val="none" w:sz="0" w:space="0" w:color="auto"/>
          </w:divBdr>
        </w:div>
        <w:div w:id="1314678829">
          <w:marLeft w:val="0"/>
          <w:marRight w:val="0"/>
          <w:marTop w:val="0"/>
          <w:marBottom w:val="0"/>
          <w:divBdr>
            <w:top w:val="none" w:sz="0" w:space="0" w:color="auto"/>
            <w:left w:val="none" w:sz="0" w:space="0" w:color="auto"/>
            <w:bottom w:val="none" w:sz="0" w:space="0" w:color="auto"/>
            <w:right w:val="none" w:sz="0" w:space="0" w:color="auto"/>
          </w:divBdr>
        </w:div>
        <w:div w:id="654799562">
          <w:marLeft w:val="0"/>
          <w:marRight w:val="0"/>
          <w:marTop w:val="0"/>
          <w:marBottom w:val="0"/>
          <w:divBdr>
            <w:top w:val="none" w:sz="0" w:space="0" w:color="auto"/>
            <w:left w:val="none" w:sz="0" w:space="0" w:color="auto"/>
            <w:bottom w:val="none" w:sz="0" w:space="0" w:color="auto"/>
            <w:right w:val="none" w:sz="0" w:space="0" w:color="auto"/>
          </w:divBdr>
        </w:div>
        <w:div w:id="1734692943">
          <w:marLeft w:val="0"/>
          <w:marRight w:val="0"/>
          <w:marTop w:val="0"/>
          <w:marBottom w:val="0"/>
          <w:divBdr>
            <w:top w:val="none" w:sz="0" w:space="0" w:color="auto"/>
            <w:left w:val="none" w:sz="0" w:space="0" w:color="auto"/>
            <w:bottom w:val="none" w:sz="0" w:space="0" w:color="auto"/>
            <w:right w:val="none" w:sz="0" w:space="0" w:color="auto"/>
          </w:divBdr>
        </w:div>
        <w:div w:id="2050491646">
          <w:marLeft w:val="0"/>
          <w:marRight w:val="0"/>
          <w:marTop w:val="0"/>
          <w:marBottom w:val="0"/>
          <w:divBdr>
            <w:top w:val="none" w:sz="0" w:space="0" w:color="auto"/>
            <w:left w:val="none" w:sz="0" w:space="0" w:color="auto"/>
            <w:bottom w:val="none" w:sz="0" w:space="0" w:color="auto"/>
            <w:right w:val="none" w:sz="0" w:space="0" w:color="auto"/>
          </w:divBdr>
        </w:div>
        <w:div w:id="290938352">
          <w:marLeft w:val="0"/>
          <w:marRight w:val="0"/>
          <w:marTop w:val="0"/>
          <w:marBottom w:val="0"/>
          <w:divBdr>
            <w:top w:val="none" w:sz="0" w:space="0" w:color="auto"/>
            <w:left w:val="none" w:sz="0" w:space="0" w:color="auto"/>
            <w:bottom w:val="none" w:sz="0" w:space="0" w:color="auto"/>
            <w:right w:val="none" w:sz="0" w:space="0" w:color="auto"/>
          </w:divBdr>
        </w:div>
        <w:div w:id="1771046598">
          <w:marLeft w:val="0"/>
          <w:marRight w:val="0"/>
          <w:marTop w:val="0"/>
          <w:marBottom w:val="0"/>
          <w:divBdr>
            <w:top w:val="none" w:sz="0" w:space="0" w:color="auto"/>
            <w:left w:val="none" w:sz="0" w:space="0" w:color="auto"/>
            <w:bottom w:val="none" w:sz="0" w:space="0" w:color="auto"/>
            <w:right w:val="none" w:sz="0" w:space="0" w:color="auto"/>
          </w:divBdr>
        </w:div>
        <w:div w:id="1396314447">
          <w:marLeft w:val="0"/>
          <w:marRight w:val="0"/>
          <w:marTop w:val="0"/>
          <w:marBottom w:val="0"/>
          <w:divBdr>
            <w:top w:val="none" w:sz="0" w:space="0" w:color="auto"/>
            <w:left w:val="none" w:sz="0" w:space="0" w:color="auto"/>
            <w:bottom w:val="none" w:sz="0" w:space="0" w:color="auto"/>
            <w:right w:val="none" w:sz="0" w:space="0" w:color="auto"/>
          </w:divBdr>
        </w:div>
        <w:div w:id="84886658">
          <w:marLeft w:val="0"/>
          <w:marRight w:val="0"/>
          <w:marTop w:val="0"/>
          <w:marBottom w:val="0"/>
          <w:divBdr>
            <w:top w:val="none" w:sz="0" w:space="0" w:color="auto"/>
            <w:left w:val="none" w:sz="0" w:space="0" w:color="auto"/>
            <w:bottom w:val="none" w:sz="0" w:space="0" w:color="auto"/>
            <w:right w:val="none" w:sz="0" w:space="0" w:color="auto"/>
          </w:divBdr>
        </w:div>
        <w:div w:id="1155340751">
          <w:marLeft w:val="0"/>
          <w:marRight w:val="0"/>
          <w:marTop w:val="0"/>
          <w:marBottom w:val="0"/>
          <w:divBdr>
            <w:top w:val="none" w:sz="0" w:space="0" w:color="auto"/>
            <w:left w:val="none" w:sz="0" w:space="0" w:color="auto"/>
            <w:bottom w:val="none" w:sz="0" w:space="0" w:color="auto"/>
            <w:right w:val="none" w:sz="0" w:space="0" w:color="auto"/>
          </w:divBdr>
        </w:div>
        <w:div w:id="952248071">
          <w:marLeft w:val="0"/>
          <w:marRight w:val="0"/>
          <w:marTop w:val="0"/>
          <w:marBottom w:val="0"/>
          <w:divBdr>
            <w:top w:val="none" w:sz="0" w:space="0" w:color="auto"/>
            <w:left w:val="none" w:sz="0" w:space="0" w:color="auto"/>
            <w:bottom w:val="none" w:sz="0" w:space="0" w:color="auto"/>
            <w:right w:val="none" w:sz="0" w:space="0" w:color="auto"/>
          </w:divBdr>
        </w:div>
        <w:div w:id="1489857301">
          <w:marLeft w:val="0"/>
          <w:marRight w:val="0"/>
          <w:marTop w:val="0"/>
          <w:marBottom w:val="0"/>
          <w:divBdr>
            <w:top w:val="none" w:sz="0" w:space="0" w:color="auto"/>
            <w:left w:val="none" w:sz="0" w:space="0" w:color="auto"/>
            <w:bottom w:val="none" w:sz="0" w:space="0" w:color="auto"/>
            <w:right w:val="none" w:sz="0" w:space="0" w:color="auto"/>
          </w:divBdr>
        </w:div>
        <w:div w:id="747967754">
          <w:marLeft w:val="0"/>
          <w:marRight w:val="0"/>
          <w:marTop w:val="0"/>
          <w:marBottom w:val="0"/>
          <w:divBdr>
            <w:top w:val="none" w:sz="0" w:space="0" w:color="auto"/>
            <w:left w:val="none" w:sz="0" w:space="0" w:color="auto"/>
            <w:bottom w:val="none" w:sz="0" w:space="0" w:color="auto"/>
            <w:right w:val="none" w:sz="0" w:space="0" w:color="auto"/>
          </w:divBdr>
        </w:div>
        <w:div w:id="529806964">
          <w:marLeft w:val="0"/>
          <w:marRight w:val="0"/>
          <w:marTop w:val="0"/>
          <w:marBottom w:val="0"/>
          <w:divBdr>
            <w:top w:val="none" w:sz="0" w:space="0" w:color="auto"/>
            <w:left w:val="none" w:sz="0" w:space="0" w:color="auto"/>
            <w:bottom w:val="none" w:sz="0" w:space="0" w:color="auto"/>
            <w:right w:val="none" w:sz="0" w:space="0" w:color="auto"/>
          </w:divBdr>
        </w:div>
      </w:divsChild>
    </w:div>
    <w:div w:id="508836421">
      <w:bodyDiv w:val="1"/>
      <w:marLeft w:val="0"/>
      <w:marRight w:val="0"/>
      <w:marTop w:val="0"/>
      <w:marBottom w:val="0"/>
      <w:divBdr>
        <w:top w:val="none" w:sz="0" w:space="0" w:color="auto"/>
        <w:left w:val="none" w:sz="0" w:space="0" w:color="auto"/>
        <w:bottom w:val="none" w:sz="0" w:space="0" w:color="auto"/>
        <w:right w:val="none" w:sz="0" w:space="0" w:color="auto"/>
      </w:divBdr>
      <w:divsChild>
        <w:div w:id="86275376">
          <w:marLeft w:val="0"/>
          <w:marRight w:val="0"/>
          <w:marTop w:val="0"/>
          <w:marBottom w:val="0"/>
          <w:divBdr>
            <w:top w:val="none" w:sz="0" w:space="0" w:color="auto"/>
            <w:left w:val="none" w:sz="0" w:space="0" w:color="auto"/>
            <w:bottom w:val="none" w:sz="0" w:space="0" w:color="auto"/>
            <w:right w:val="none" w:sz="0" w:space="0" w:color="auto"/>
          </w:divBdr>
        </w:div>
        <w:div w:id="1601721293">
          <w:marLeft w:val="0"/>
          <w:marRight w:val="0"/>
          <w:marTop w:val="0"/>
          <w:marBottom w:val="0"/>
          <w:divBdr>
            <w:top w:val="none" w:sz="0" w:space="0" w:color="auto"/>
            <w:left w:val="none" w:sz="0" w:space="0" w:color="auto"/>
            <w:bottom w:val="none" w:sz="0" w:space="0" w:color="auto"/>
            <w:right w:val="none" w:sz="0" w:space="0" w:color="auto"/>
          </w:divBdr>
        </w:div>
        <w:div w:id="1888373245">
          <w:marLeft w:val="0"/>
          <w:marRight w:val="0"/>
          <w:marTop w:val="0"/>
          <w:marBottom w:val="0"/>
          <w:divBdr>
            <w:top w:val="none" w:sz="0" w:space="0" w:color="auto"/>
            <w:left w:val="none" w:sz="0" w:space="0" w:color="auto"/>
            <w:bottom w:val="none" w:sz="0" w:space="0" w:color="auto"/>
            <w:right w:val="none" w:sz="0" w:space="0" w:color="auto"/>
          </w:divBdr>
        </w:div>
        <w:div w:id="480855873">
          <w:marLeft w:val="0"/>
          <w:marRight w:val="0"/>
          <w:marTop w:val="0"/>
          <w:marBottom w:val="0"/>
          <w:divBdr>
            <w:top w:val="none" w:sz="0" w:space="0" w:color="auto"/>
            <w:left w:val="none" w:sz="0" w:space="0" w:color="auto"/>
            <w:bottom w:val="none" w:sz="0" w:space="0" w:color="auto"/>
            <w:right w:val="none" w:sz="0" w:space="0" w:color="auto"/>
          </w:divBdr>
        </w:div>
        <w:div w:id="924800752">
          <w:marLeft w:val="0"/>
          <w:marRight w:val="0"/>
          <w:marTop w:val="0"/>
          <w:marBottom w:val="0"/>
          <w:divBdr>
            <w:top w:val="none" w:sz="0" w:space="0" w:color="auto"/>
            <w:left w:val="none" w:sz="0" w:space="0" w:color="auto"/>
            <w:bottom w:val="none" w:sz="0" w:space="0" w:color="auto"/>
            <w:right w:val="none" w:sz="0" w:space="0" w:color="auto"/>
          </w:divBdr>
        </w:div>
        <w:div w:id="1466662709">
          <w:marLeft w:val="0"/>
          <w:marRight w:val="0"/>
          <w:marTop w:val="0"/>
          <w:marBottom w:val="0"/>
          <w:divBdr>
            <w:top w:val="none" w:sz="0" w:space="0" w:color="auto"/>
            <w:left w:val="none" w:sz="0" w:space="0" w:color="auto"/>
            <w:bottom w:val="none" w:sz="0" w:space="0" w:color="auto"/>
            <w:right w:val="none" w:sz="0" w:space="0" w:color="auto"/>
          </w:divBdr>
        </w:div>
        <w:div w:id="852306100">
          <w:marLeft w:val="0"/>
          <w:marRight w:val="0"/>
          <w:marTop w:val="0"/>
          <w:marBottom w:val="0"/>
          <w:divBdr>
            <w:top w:val="none" w:sz="0" w:space="0" w:color="auto"/>
            <w:left w:val="none" w:sz="0" w:space="0" w:color="auto"/>
            <w:bottom w:val="none" w:sz="0" w:space="0" w:color="auto"/>
            <w:right w:val="none" w:sz="0" w:space="0" w:color="auto"/>
          </w:divBdr>
        </w:div>
        <w:div w:id="94058773">
          <w:marLeft w:val="0"/>
          <w:marRight w:val="0"/>
          <w:marTop w:val="0"/>
          <w:marBottom w:val="0"/>
          <w:divBdr>
            <w:top w:val="none" w:sz="0" w:space="0" w:color="auto"/>
            <w:left w:val="none" w:sz="0" w:space="0" w:color="auto"/>
            <w:bottom w:val="none" w:sz="0" w:space="0" w:color="auto"/>
            <w:right w:val="none" w:sz="0" w:space="0" w:color="auto"/>
          </w:divBdr>
        </w:div>
        <w:div w:id="1693801602">
          <w:marLeft w:val="0"/>
          <w:marRight w:val="0"/>
          <w:marTop w:val="0"/>
          <w:marBottom w:val="0"/>
          <w:divBdr>
            <w:top w:val="none" w:sz="0" w:space="0" w:color="auto"/>
            <w:left w:val="none" w:sz="0" w:space="0" w:color="auto"/>
            <w:bottom w:val="none" w:sz="0" w:space="0" w:color="auto"/>
            <w:right w:val="none" w:sz="0" w:space="0" w:color="auto"/>
          </w:divBdr>
        </w:div>
        <w:div w:id="375354766">
          <w:marLeft w:val="0"/>
          <w:marRight w:val="0"/>
          <w:marTop w:val="0"/>
          <w:marBottom w:val="0"/>
          <w:divBdr>
            <w:top w:val="none" w:sz="0" w:space="0" w:color="auto"/>
            <w:left w:val="none" w:sz="0" w:space="0" w:color="auto"/>
            <w:bottom w:val="none" w:sz="0" w:space="0" w:color="auto"/>
            <w:right w:val="none" w:sz="0" w:space="0" w:color="auto"/>
          </w:divBdr>
        </w:div>
        <w:div w:id="25181758">
          <w:marLeft w:val="0"/>
          <w:marRight w:val="0"/>
          <w:marTop w:val="0"/>
          <w:marBottom w:val="0"/>
          <w:divBdr>
            <w:top w:val="none" w:sz="0" w:space="0" w:color="auto"/>
            <w:left w:val="none" w:sz="0" w:space="0" w:color="auto"/>
            <w:bottom w:val="none" w:sz="0" w:space="0" w:color="auto"/>
            <w:right w:val="none" w:sz="0" w:space="0" w:color="auto"/>
          </w:divBdr>
        </w:div>
        <w:div w:id="1925602361">
          <w:marLeft w:val="0"/>
          <w:marRight w:val="0"/>
          <w:marTop w:val="0"/>
          <w:marBottom w:val="0"/>
          <w:divBdr>
            <w:top w:val="none" w:sz="0" w:space="0" w:color="auto"/>
            <w:left w:val="none" w:sz="0" w:space="0" w:color="auto"/>
            <w:bottom w:val="none" w:sz="0" w:space="0" w:color="auto"/>
            <w:right w:val="none" w:sz="0" w:space="0" w:color="auto"/>
          </w:divBdr>
        </w:div>
      </w:divsChild>
    </w:div>
    <w:div w:id="512576064">
      <w:bodyDiv w:val="1"/>
      <w:marLeft w:val="0"/>
      <w:marRight w:val="0"/>
      <w:marTop w:val="0"/>
      <w:marBottom w:val="0"/>
      <w:divBdr>
        <w:top w:val="none" w:sz="0" w:space="0" w:color="auto"/>
        <w:left w:val="none" w:sz="0" w:space="0" w:color="auto"/>
        <w:bottom w:val="none" w:sz="0" w:space="0" w:color="auto"/>
        <w:right w:val="none" w:sz="0" w:space="0" w:color="auto"/>
      </w:divBdr>
      <w:divsChild>
        <w:div w:id="1118645433">
          <w:marLeft w:val="0"/>
          <w:marRight w:val="0"/>
          <w:marTop w:val="0"/>
          <w:marBottom w:val="0"/>
          <w:divBdr>
            <w:top w:val="none" w:sz="0" w:space="0" w:color="auto"/>
            <w:left w:val="none" w:sz="0" w:space="0" w:color="auto"/>
            <w:bottom w:val="none" w:sz="0" w:space="0" w:color="auto"/>
            <w:right w:val="none" w:sz="0" w:space="0" w:color="auto"/>
          </w:divBdr>
        </w:div>
        <w:div w:id="1392390129">
          <w:marLeft w:val="0"/>
          <w:marRight w:val="0"/>
          <w:marTop w:val="0"/>
          <w:marBottom w:val="0"/>
          <w:divBdr>
            <w:top w:val="none" w:sz="0" w:space="0" w:color="auto"/>
            <w:left w:val="none" w:sz="0" w:space="0" w:color="auto"/>
            <w:bottom w:val="none" w:sz="0" w:space="0" w:color="auto"/>
            <w:right w:val="none" w:sz="0" w:space="0" w:color="auto"/>
          </w:divBdr>
        </w:div>
        <w:div w:id="1286931203">
          <w:marLeft w:val="0"/>
          <w:marRight w:val="0"/>
          <w:marTop w:val="0"/>
          <w:marBottom w:val="0"/>
          <w:divBdr>
            <w:top w:val="none" w:sz="0" w:space="0" w:color="auto"/>
            <w:left w:val="none" w:sz="0" w:space="0" w:color="auto"/>
            <w:bottom w:val="none" w:sz="0" w:space="0" w:color="auto"/>
            <w:right w:val="none" w:sz="0" w:space="0" w:color="auto"/>
          </w:divBdr>
        </w:div>
        <w:div w:id="87238414">
          <w:marLeft w:val="0"/>
          <w:marRight w:val="0"/>
          <w:marTop w:val="0"/>
          <w:marBottom w:val="0"/>
          <w:divBdr>
            <w:top w:val="none" w:sz="0" w:space="0" w:color="auto"/>
            <w:left w:val="none" w:sz="0" w:space="0" w:color="auto"/>
            <w:bottom w:val="none" w:sz="0" w:space="0" w:color="auto"/>
            <w:right w:val="none" w:sz="0" w:space="0" w:color="auto"/>
          </w:divBdr>
        </w:div>
        <w:div w:id="1477258465">
          <w:marLeft w:val="0"/>
          <w:marRight w:val="0"/>
          <w:marTop w:val="0"/>
          <w:marBottom w:val="0"/>
          <w:divBdr>
            <w:top w:val="none" w:sz="0" w:space="0" w:color="auto"/>
            <w:left w:val="none" w:sz="0" w:space="0" w:color="auto"/>
            <w:bottom w:val="none" w:sz="0" w:space="0" w:color="auto"/>
            <w:right w:val="none" w:sz="0" w:space="0" w:color="auto"/>
          </w:divBdr>
        </w:div>
        <w:div w:id="1048140246">
          <w:marLeft w:val="0"/>
          <w:marRight w:val="0"/>
          <w:marTop w:val="0"/>
          <w:marBottom w:val="0"/>
          <w:divBdr>
            <w:top w:val="none" w:sz="0" w:space="0" w:color="auto"/>
            <w:left w:val="none" w:sz="0" w:space="0" w:color="auto"/>
            <w:bottom w:val="none" w:sz="0" w:space="0" w:color="auto"/>
            <w:right w:val="none" w:sz="0" w:space="0" w:color="auto"/>
          </w:divBdr>
        </w:div>
        <w:div w:id="476186602">
          <w:marLeft w:val="0"/>
          <w:marRight w:val="0"/>
          <w:marTop w:val="0"/>
          <w:marBottom w:val="0"/>
          <w:divBdr>
            <w:top w:val="none" w:sz="0" w:space="0" w:color="auto"/>
            <w:left w:val="none" w:sz="0" w:space="0" w:color="auto"/>
            <w:bottom w:val="none" w:sz="0" w:space="0" w:color="auto"/>
            <w:right w:val="none" w:sz="0" w:space="0" w:color="auto"/>
          </w:divBdr>
        </w:div>
      </w:divsChild>
    </w:div>
    <w:div w:id="538594655">
      <w:bodyDiv w:val="1"/>
      <w:marLeft w:val="0"/>
      <w:marRight w:val="0"/>
      <w:marTop w:val="0"/>
      <w:marBottom w:val="0"/>
      <w:divBdr>
        <w:top w:val="none" w:sz="0" w:space="0" w:color="auto"/>
        <w:left w:val="none" w:sz="0" w:space="0" w:color="auto"/>
        <w:bottom w:val="none" w:sz="0" w:space="0" w:color="auto"/>
        <w:right w:val="none" w:sz="0" w:space="0" w:color="auto"/>
      </w:divBdr>
      <w:divsChild>
        <w:div w:id="1098868520">
          <w:marLeft w:val="0"/>
          <w:marRight w:val="0"/>
          <w:marTop w:val="0"/>
          <w:marBottom w:val="0"/>
          <w:divBdr>
            <w:top w:val="none" w:sz="0" w:space="0" w:color="auto"/>
            <w:left w:val="none" w:sz="0" w:space="0" w:color="auto"/>
            <w:bottom w:val="none" w:sz="0" w:space="0" w:color="auto"/>
            <w:right w:val="none" w:sz="0" w:space="0" w:color="auto"/>
          </w:divBdr>
        </w:div>
        <w:div w:id="273252178">
          <w:marLeft w:val="0"/>
          <w:marRight w:val="0"/>
          <w:marTop w:val="0"/>
          <w:marBottom w:val="0"/>
          <w:divBdr>
            <w:top w:val="none" w:sz="0" w:space="0" w:color="auto"/>
            <w:left w:val="none" w:sz="0" w:space="0" w:color="auto"/>
            <w:bottom w:val="none" w:sz="0" w:space="0" w:color="auto"/>
            <w:right w:val="none" w:sz="0" w:space="0" w:color="auto"/>
          </w:divBdr>
        </w:div>
        <w:div w:id="403379172">
          <w:marLeft w:val="0"/>
          <w:marRight w:val="0"/>
          <w:marTop w:val="0"/>
          <w:marBottom w:val="0"/>
          <w:divBdr>
            <w:top w:val="none" w:sz="0" w:space="0" w:color="auto"/>
            <w:left w:val="none" w:sz="0" w:space="0" w:color="auto"/>
            <w:bottom w:val="none" w:sz="0" w:space="0" w:color="auto"/>
            <w:right w:val="none" w:sz="0" w:space="0" w:color="auto"/>
          </w:divBdr>
        </w:div>
        <w:div w:id="255406585">
          <w:marLeft w:val="0"/>
          <w:marRight w:val="0"/>
          <w:marTop w:val="0"/>
          <w:marBottom w:val="0"/>
          <w:divBdr>
            <w:top w:val="none" w:sz="0" w:space="0" w:color="auto"/>
            <w:left w:val="none" w:sz="0" w:space="0" w:color="auto"/>
            <w:bottom w:val="none" w:sz="0" w:space="0" w:color="auto"/>
            <w:right w:val="none" w:sz="0" w:space="0" w:color="auto"/>
          </w:divBdr>
        </w:div>
        <w:div w:id="697001780">
          <w:marLeft w:val="0"/>
          <w:marRight w:val="0"/>
          <w:marTop w:val="0"/>
          <w:marBottom w:val="0"/>
          <w:divBdr>
            <w:top w:val="none" w:sz="0" w:space="0" w:color="auto"/>
            <w:left w:val="none" w:sz="0" w:space="0" w:color="auto"/>
            <w:bottom w:val="none" w:sz="0" w:space="0" w:color="auto"/>
            <w:right w:val="none" w:sz="0" w:space="0" w:color="auto"/>
          </w:divBdr>
        </w:div>
        <w:div w:id="1477990737">
          <w:marLeft w:val="0"/>
          <w:marRight w:val="0"/>
          <w:marTop w:val="0"/>
          <w:marBottom w:val="0"/>
          <w:divBdr>
            <w:top w:val="none" w:sz="0" w:space="0" w:color="auto"/>
            <w:left w:val="none" w:sz="0" w:space="0" w:color="auto"/>
            <w:bottom w:val="none" w:sz="0" w:space="0" w:color="auto"/>
            <w:right w:val="none" w:sz="0" w:space="0" w:color="auto"/>
          </w:divBdr>
        </w:div>
        <w:div w:id="417672796">
          <w:marLeft w:val="0"/>
          <w:marRight w:val="0"/>
          <w:marTop w:val="0"/>
          <w:marBottom w:val="0"/>
          <w:divBdr>
            <w:top w:val="none" w:sz="0" w:space="0" w:color="auto"/>
            <w:left w:val="none" w:sz="0" w:space="0" w:color="auto"/>
            <w:bottom w:val="none" w:sz="0" w:space="0" w:color="auto"/>
            <w:right w:val="none" w:sz="0" w:space="0" w:color="auto"/>
          </w:divBdr>
        </w:div>
        <w:div w:id="332950861">
          <w:marLeft w:val="0"/>
          <w:marRight w:val="0"/>
          <w:marTop w:val="0"/>
          <w:marBottom w:val="0"/>
          <w:divBdr>
            <w:top w:val="none" w:sz="0" w:space="0" w:color="auto"/>
            <w:left w:val="none" w:sz="0" w:space="0" w:color="auto"/>
            <w:bottom w:val="none" w:sz="0" w:space="0" w:color="auto"/>
            <w:right w:val="none" w:sz="0" w:space="0" w:color="auto"/>
          </w:divBdr>
        </w:div>
        <w:div w:id="1315256069">
          <w:marLeft w:val="0"/>
          <w:marRight w:val="0"/>
          <w:marTop w:val="0"/>
          <w:marBottom w:val="0"/>
          <w:divBdr>
            <w:top w:val="none" w:sz="0" w:space="0" w:color="auto"/>
            <w:left w:val="none" w:sz="0" w:space="0" w:color="auto"/>
            <w:bottom w:val="none" w:sz="0" w:space="0" w:color="auto"/>
            <w:right w:val="none" w:sz="0" w:space="0" w:color="auto"/>
          </w:divBdr>
        </w:div>
        <w:div w:id="1121996012">
          <w:marLeft w:val="0"/>
          <w:marRight w:val="0"/>
          <w:marTop w:val="0"/>
          <w:marBottom w:val="0"/>
          <w:divBdr>
            <w:top w:val="none" w:sz="0" w:space="0" w:color="auto"/>
            <w:left w:val="none" w:sz="0" w:space="0" w:color="auto"/>
            <w:bottom w:val="none" w:sz="0" w:space="0" w:color="auto"/>
            <w:right w:val="none" w:sz="0" w:space="0" w:color="auto"/>
          </w:divBdr>
        </w:div>
      </w:divsChild>
    </w:div>
    <w:div w:id="742071482">
      <w:bodyDiv w:val="1"/>
      <w:marLeft w:val="0"/>
      <w:marRight w:val="0"/>
      <w:marTop w:val="0"/>
      <w:marBottom w:val="0"/>
      <w:divBdr>
        <w:top w:val="none" w:sz="0" w:space="0" w:color="auto"/>
        <w:left w:val="none" w:sz="0" w:space="0" w:color="auto"/>
        <w:bottom w:val="none" w:sz="0" w:space="0" w:color="auto"/>
        <w:right w:val="none" w:sz="0" w:space="0" w:color="auto"/>
      </w:divBdr>
      <w:divsChild>
        <w:div w:id="1994287904">
          <w:marLeft w:val="0"/>
          <w:marRight w:val="0"/>
          <w:marTop w:val="0"/>
          <w:marBottom w:val="0"/>
          <w:divBdr>
            <w:top w:val="none" w:sz="0" w:space="0" w:color="auto"/>
            <w:left w:val="none" w:sz="0" w:space="0" w:color="auto"/>
            <w:bottom w:val="none" w:sz="0" w:space="0" w:color="auto"/>
            <w:right w:val="none" w:sz="0" w:space="0" w:color="auto"/>
          </w:divBdr>
        </w:div>
        <w:div w:id="1441947122">
          <w:marLeft w:val="0"/>
          <w:marRight w:val="0"/>
          <w:marTop w:val="0"/>
          <w:marBottom w:val="0"/>
          <w:divBdr>
            <w:top w:val="none" w:sz="0" w:space="0" w:color="auto"/>
            <w:left w:val="none" w:sz="0" w:space="0" w:color="auto"/>
            <w:bottom w:val="none" w:sz="0" w:space="0" w:color="auto"/>
            <w:right w:val="none" w:sz="0" w:space="0" w:color="auto"/>
          </w:divBdr>
        </w:div>
        <w:div w:id="988248779">
          <w:marLeft w:val="0"/>
          <w:marRight w:val="0"/>
          <w:marTop w:val="0"/>
          <w:marBottom w:val="0"/>
          <w:divBdr>
            <w:top w:val="none" w:sz="0" w:space="0" w:color="auto"/>
            <w:left w:val="none" w:sz="0" w:space="0" w:color="auto"/>
            <w:bottom w:val="none" w:sz="0" w:space="0" w:color="auto"/>
            <w:right w:val="none" w:sz="0" w:space="0" w:color="auto"/>
          </w:divBdr>
        </w:div>
        <w:div w:id="1464545155">
          <w:marLeft w:val="0"/>
          <w:marRight w:val="0"/>
          <w:marTop w:val="0"/>
          <w:marBottom w:val="0"/>
          <w:divBdr>
            <w:top w:val="none" w:sz="0" w:space="0" w:color="auto"/>
            <w:left w:val="none" w:sz="0" w:space="0" w:color="auto"/>
            <w:bottom w:val="none" w:sz="0" w:space="0" w:color="auto"/>
            <w:right w:val="none" w:sz="0" w:space="0" w:color="auto"/>
          </w:divBdr>
        </w:div>
        <w:div w:id="1520773508">
          <w:marLeft w:val="0"/>
          <w:marRight w:val="0"/>
          <w:marTop w:val="0"/>
          <w:marBottom w:val="0"/>
          <w:divBdr>
            <w:top w:val="none" w:sz="0" w:space="0" w:color="auto"/>
            <w:left w:val="none" w:sz="0" w:space="0" w:color="auto"/>
            <w:bottom w:val="none" w:sz="0" w:space="0" w:color="auto"/>
            <w:right w:val="none" w:sz="0" w:space="0" w:color="auto"/>
          </w:divBdr>
        </w:div>
        <w:div w:id="922180303">
          <w:marLeft w:val="0"/>
          <w:marRight w:val="0"/>
          <w:marTop w:val="0"/>
          <w:marBottom w:val="0"/>
          <w:divBdr>
            <w:top w:val="none" w:sz="0" w:space="0" w:color="auto"/>
            <w:left w:val="none" w:sz="0" w:space="0" w:color="auto"/>
            <w:bottom w:val="none" w:sz="0" w:space="0" w:color="auto"/>
            <w:right w:val="none" w:sz="0" w:space="0" w:color="auto"/>
          </w:divBdr>
        </w:div>
        <w:div w:id="1655572343">
          <w:marLeft w:val="0"/>
          <w:marRight w:val="0"/>
          <w:marTop w:val="0"/>
          <w:marBottom w:val="0"/>
          <w:divBdr>
            <w:top w:val="none" w:sz="0" w:space="0" w:color="auto"/>
            <w:left w:val="none" w:sz="0" w:space="0" w:color="auto"/>
            <w:bottom w:val="none" w:sz="0" w:space="0" w:color="auto"/>
            <w:right w:val="none" w:sz="0" w:space="0" w:color="auto"/>
          </w:divBdr>
        </w:div>
        <w:div w:id="1655140388">
          <w:marLeft w:val="0"/>
          <w:marRight w:val="0"/>
          <w:marTop w:val="0"/>
          <w:marBottom w:val="0"/>
          <w:divBdr>
            <w:top w:val="none" w:sz="0" w:space="0" w:color="auto"/>
            <w:left w:val="none" w:sz="0" w:space="0" w:color="auto"/>
            <w:bottom w:val="none" w:sz="0" w:space="0" w:color="auto"/>
            <w:right w:val="none" w:sz="0" w:space="0" w:color="auto"/>
          </w:divBdr>
        </w:div>
        <w:div w:id="1148398363">
          <w:marLeft w:val="0"/>
          <w:marRight w:val="0"/>
          <w:marTop w:val="0"/>
          <w:marBottom w:val="0"/>
          <w:divBdr>
            <w:top w:val="none" w:sz="0" w:space="0" w:color="auto"/>
            <w:left w:val="none" w:sz="0" w:space="0" w:color="auto"/>
            <w:bottom w:val="none" w:sz="0" w:space="0" w:color="auto"/>
            <w:right w:val="none" w:sz="0" w:space="0" w:color="auto"/>
          </w:divBdr>
        </w:div>
        <w:div w:id="1274092456">
          <w:marLeft w:val="0"/>
          <w:marRight w:val="0"/>
          <w:marTop w:val="0"/>
          <w:marBottom w:val="0"/>
          <w:divBdr>
            <w:top w:val="none" w:sz="0" w:space="0" w:color="auto"/>
            <w:left w:val="none" w:sz="0" w:space="0" w:color="auto"/>
            <w:bottom w:val="none" w:sz="0" w:space="0" w:color="auto"/>
            <w:right w:val="none" w:sz="0" w:space="0" w:color="auto"/>
          </w:divBdr>
        </w:div>
        <w:div w:id="220599338">
          <w:marLeft w:val="0"/>
          <w:marRight w:val="0"/>
          <w:marTop w:val="0"/>
          <w:marBottom w:val="0"/>
          <w:divBdr>
            <w:top w:val="none" w:sz="0" w:space="0" w:color="auto"/>
            <w:left w:val="none" w:sz="0" w:space="0" w:color="auto"/>
            <w:bottom w:val="none" w:sz="0" w:space="0" w:color="auto"/>
            <w:right w:val="none" w:sz="0" w:space="0" w:color="auto"/>
          </w:divBdr>
        </w:div>
      </w:divsChild>
    </w:div>
    <w:div w:id="954677487">
      <w:bodyDiv w:val="1"/>
      <w:marLeft w:val="0"/>
      <w:marRight w:val="0"/>
      <w:marTop w:val="0"/>
      <w:marBottom w:val="0"/>
      <w:divBdr>
        <w:top w:val="none" w:sz="0" w:space="0" w:color="auto"/>
        <w:left w:val="none" w:sz="0" w:space="0" w:color="auto"/>
        <w:bottom w:val="none" w:sz="0" w:space="0" w:color="auto"/>
        <w:right w:val="none" w:sz="0" w:space="0" w:color="auto"/>
      </w:divBdr>
      <w:divsChild>
        <w:div w:id="1215313160">
          <w:marLeft w:val="0"/>
          <w:marRight w:val="0"/>
          <w:marTop w:val="0"/>
          <w:marBottom w:val="0"/>
          <w:divBdr>
            <w:top w:val="none" w:sz="0" w:space="0" w:color="auto"/>
            <w:left w:val="none" w:sz="0" w:space="0" w:color="auto"/>
            <w:bottom w:val="none" w:sz="0" w:space="0" w:color="auto"/>
            <w:right w:val="none" w:sz="0" w:space="0" w:color="auto"/>
          </w:divBdr>
        </w:div>
        <w:div w:id="261182906">
          <w:marLeft w:val="0"/>
          <w:marRight w:val="0"/>
          <w:marTop w:val="0"/>
          <w:marBottom w:val="0"/>
          <w:divBdr>
            <w:top w:val="none" w:sz="0" w:space="0" w:color="auto"/>
            <w:left w:val="none" w:sz="0" w:space="0" w:color="auto"/>
            <w:bottom w:val="none" w:sz="0" w:space="0" w:color="auto"/>
            <w:right w:val="none" w:sz="0" w:space="0" w:color="auto"/>
          </w:divBdr>
        </w:div>
        <w:div w:id="1953899254">
          <w:marLeft w:val="0"/>
          <w:marRight w:val="0"/>
          <w:marTop w:val="0"/>
          <w:marBottom w:val="0"/>
          <w:divBdr>
            <w:top w:val="none" w:sz="0" w:space="0" w:color="auto"/>
            <w:left w:val="none" w:sz="0" w:space="0" w:color="auto"/>
            <w:bottom w:val="none" w:sz="0" w:space="0" w:color="auto"/>
            <w:right w:val="none" w:sz="0" w:space="0" w:color="auto"/>
          </w:divBdr>
        </w:div>
        <w:div w:id="1541749349">
          <w:marLeft w:val="0"/>
          <w:marRight w:val="0"/>
          <w:marTop w:val="0"/>
          <w:marBottom w:val="0"/>
          <w:divBdr>
            <w:top w:val="none" w:sz="0" w:space="0" w:color="auto"/>
            <w:left w:val="none" w:sz="0" w:space="0" w:color="auto"/>
            <w:bottom w:val="none" w:sz="0" w:space="0" w:color="auto"/>
            <w:right w:val="none" w:sz="0" w:space="0" w:color="auto"/>
          </w:divBdr>
        </w:div>
        <w:div w:id="1181429337">
          <w:marLeft w:val="0"/>
          <w:marRight w:val="0"/>
          <w:marTop w:val="0"/>
          <w:marBottom w:val="0"/>
          <w:divBdr>
            <w:top w:val="none" w:sz="0" w:space="0" w:color="auto"/>
            <w:left w:val="none" w:sz="0" w:space="0" w:color="auto"/>
            <w:bottom w:val="none" w:sz="0" w:space="0" w:color="auto"/>
            <w:right w:val="none" w:sz="0" w:space="0" w:color="auto"/>
          </w:divBdr>
        </w:div>
        <w:div w:id="843976555">
          <w:marLeft w:val="0"/>
          <w:marRight w:val="0"/>
          <w:marTop w:val="0"/>
          <w:marBottom w:val="0"/>
          <w:divBdr>
            <w:top w:val="none" w:sz="0" w:space="0" w:color="auto"/>
            <w:left w:val="none" w:sz="0" w:space="0" w:color="auto"/>
            <w:bottom w:val="none" w:sz="0" w:space="0" w:color="auto"/>
            <w:right w:val="none" w:sz="0" w:space="0" w:color="auto"/>
          </w:divBdr>
        </w:div>
        <w:div w:id="2087217374">
          <w:marLeft w:val="0"/>
          <w:marRight w:val="0"/>
          <w:marTop w:val="0"/>
          <w:marBottom w:val="0"/>
          <w:divBdr>
            <w:top w:val="none" w:sz="0" w:space="0" w:color="auto"/>
            <w:left w:val="none" w:sz="0" w:space="0" w:color="auto"/>
            <w:bottom w:val="none" w:sz="0" w:space="0" w:color="auto"/>
            <w:right w:val="none" w:sz="0" w:space="0" w:color="auto"/>
          </w:divBdr>
        </w:div>
        <w:div w:id="786898855">
          <w:marLeft w:val="0"/>
          <w:marRight w:val="0"/>
          <w:marTop w:val="0"/>
          <w:marBottom w:val="0"/>
          <w:divBdr>
            <w:top w:val="none" w:sz="0" w:space="0" w:color="auto"/>
            <w:left w:val="none" w:sz="0" w:space="0" w:color="auto"/>
            <w:bottom w:val="none" w:sz="0" w:space="0" w:color="auto"/>
            <w:right w:val="none" w:sz="0" w:space="0" w:color="auto"/>
          </w:divBdr>
        </w:div>
        <w:div w:id="1488470188">
          <w:marLeft w:val="0"/>
          <w:marRight w:val="0"/>
          <w:marTop w:val="0"/>
          <w:marBottom w:val="0"/>
          <w:divBdr>
            <w:top w:val="none" w:sz="0" w:space="0" w:color="auto"/>
            <w:left w:val="none" w:sz="0" w:space="0" w:color="auto"/>
            <w:bottom w:val="none" w:sz="0" w:space="0" w:color="auto"/>
            <w:right w:val="none" w:sz="0" w:space="0" w:color="auto"/>
          </w:divBdr>
        </w:div>
        <w:div w:id="830172338">
          <w:marLeft w:val="0"/>
          <w:marRight w:val="0"/>
          <w:marTop w:val="0"/>
          <w:marBottom w:val="0"/>
          <w:divBdr>
            <w:top w:val="none" w:sz="0" w:space="0" w:color="auto"/>
            <w:left w:val="none" w:sz="0" w:space="0" w:color="auto"/>
            <w:bottom w:val="none" w:sz="0" w:space="0" w:color="auto"/>
            <w:right w:val="none" w:sz="0" w:space="0" w:color="auto"/>
          </w:divBdr>
        </w:div>
        <w:div w:id="456073398">
          <w:marLeft w:val="0"/>
          <w:marRight w:val="0"/>
          <w:marTop w:val="0"/>
          <w:marBottom w:val="0"/>
          <w:divBdr>
            <w:top w:val="none" w:sz="0" w:space="0" w:color="auto"/>
            <w:left w:val="none" w:sz="0" w:space="0" w:color="auto"/>
            <w:bottom w:val="none" w:sz="0" w:space="0" w:color="auto"/>
            <w:right w:val="none" w:sz="0" w:space="0" w:color="auto"/>
          </w:divBdr>
        </w:div>
        <w:div w:id="98334464">
          <w:marLeft w:val="0"/>
          <w:marRight w:val="0"/>
          <w:marTop w:val="0"/>
          <w:marBottom w:val="0"/>
          <w:divBdr>
            <w:top w:val="none" w:sz="0" w:space="0" w:color="auto"/>
            <w:left w:val="none" w:sz="0" w:space="0" w:color="auto"/>
            <w:bottom w:val="none" w:sz="0" w:space="0" w:color="auto"/>
            <w:right w:val="none" w:sz="0" w:space="0" w:color="auto"/>
          </w:divBdr>
        </w:div>
        <w:div w:id="1579710013">
          <w:marLeft w:val="0"/>
          <w:marRight w:val="0"/>
          <w:marTop w:val="0"/>
          <w:marBottom w:val="0"/>
          <w:divBdr>
            <w:top w:val="none" w:sz="0" w:space="0" w:color="auto"/>
            <w:left w:val="none" w:sz="0" w:space="0" w:color="auto"/>
            <w:bottom w:val="none" w:sz="0" w:space="0" w:color="auto"/>
            <w:right w:val="none" w:sz="0" w:space="0" w:color="auto"/>
          </w:divBdr>
        </w:div>
        <w:div w:id="1030033043">
          <w:marLeft w:val="0"/>
          <w:marRight w:val="0"/>
          <w:marTop w:val="0"/>
          <w:marBottom w:val="0"/>
          <w:divBdr>
            <w:top w:val="none" w:sz="0" w:space="0" w:color="auto"/>
            <w:left w:val="none" w:sz="0" w:space="0" w:color="auto"/>
            <w:bottom w:val="none" w:sz="0" w:space="0" w:color="auto"/>
            <w:right w:val="none" w:sz="0" w:space="0" w:color="auto"/>
          </w:divBdr>
        </w:div>
        <w:div w:id="928392934">
          <w:marLeft w:val="0"/>
          <w:marRight w:val="0"/>
          <w:marTop w:val="0"/>
          <w:marBottom w:val="0"/>
          <w:divBdr>
            <w:top w:val="none" w:sz="0" w:space="0" w:color="auto"/>
            <w:left w:val="none" w:sz="0" w:space="0" w:color="auto"/>
            <w:bottom w:val="none" w:sz="0" w:space="0" w:color="auto"/>
            <w:right w:val="none" w:sz="0" w:space="0" w:color="auto"/>
          </w:divBdr>
        </w:div>
        <w:div w:id="1183591373">
          <w:marLeft w:val="0"/>
          <w:marRight w:val="0"/>
          <w:marTop w:val="0"/>
          <w:marBottom w:val="0"/>
          <w:divBdr>
            <w:top w:val="none" w:sz="0" w:space="0" w:color="auto"/>
            <w:left w:val="none" w:sz="0" w:space="0" w:color="auto"/>
            <w:bottom w:val="none" w:sz="0" w:space="0" w:color="auto"/>
            <w:right w:val="none" w:sz="0" w:space="0" w:color="auto"/>
          </w:divBdr>
        </w:div>
        <w:div w:id="1797749672">
          <w:marLeft w:val="0"/>
          <w:marRight w:val="0"/>
          <w:marTop w:val="0"/>
          <w:marBottom w:val="0"/>
          <w:divBdr>
            <w:top w:val="none" w:sz="0" w:space="0" w:color="auto"/>
            <w:left w:val="none" w:sz="0" w:space="0" w:color="auto"/>
            <w:bottom w:val="none" w:sz="0" w:space="0" w:color="auto"/>
            <w:right w:val="none" w:sz="0" w:space="0" w:color="auto"/>
          </w:divBdr>
        </w:div>
        <w:div w:id="60639745">
          <w:marLeft w:val="0"/>
          <w:marRight w:val="0"/>
          <w:marTop w:val="0"/>
          <w:marBottom w:val="0"/>
          <w:divBdr>
            <w:top w:val="none" w:sz="0" w:space="0" w:color="auto"/>
            <w:left w:val="none" w:sz="0" w:space="0" w:color="auto"/>
            <w:bottom w:val="none" w:sz="0" w:space="0" w:color="auto"/>
            <w:right w:val="none" w:sz="0" w:space="0" w:color="auto"/>
          </w:divBdr>
        </w:div>
        <w:div w:id="664285024">
          <w:marLeft w:val="0"/>
          <w:marRight w:val="0"/>
          <w:marTop w:val="0"/>
          <w:marBottom w:val="0"/>
          <w:divBdr>
            <w:top w:val="none" w:sz="0" w:space="0" w:color="auto"/>
            <w:left w:val="none" w:sz="0" w:space="0" w:color="auto"/>
            <w:bottom w:val="none" w:sz="0" w:space="0" w:color="auto"/>
            <w:right w:val="none" w:sz="0" w:space="0" w:color="auto"/>
          </w:divBdr>
        </w:div>
        <w:div w:id="51344447">
          <w:marLeft w:val="0"/>
          <w:marRight w:val="0"/>
          <w:marTop w:val="0"/>
          <w:marBottom w:val="0"/>
          <w:divBdr>
            <w:top w:val="none" w:sz="0" w:space="0" w:color="auto"/>
            <w:left w:val="none" w:sz="0" w:space="0" w:color="auto"/>
            <w:bottom w:val="none" w:sz="0" w:space="0" w:color="auto"/>
            <w:right w:val="none" w:sz="0" w:space="0" w:color="auto"/>
          </w:divBdr>
        </w:div>
        <w:div w:id="1381900089">
          <w:marLeft w:val="0"/>
          <w:marRight w:val="0"/>
          <w:marTop w:val="0"/>
          <w:marBottom w:val="0"/>
          <w:divBdr>
            <w:top w:val="none" w:sz="0" w:space="0" w:color="auto"/>
            <w:left w:val="none" w:sz="0" w:space="0" w:color="auto"/>
            <w:bottom w:val="none" w:sz="0" w:space="0" w:color="auto"/>
            <w:right w:val="none" w:sz="0" w:space="0" w:color="auto"/>
          </w:divBdr>
        </w:div>
        <w:div w:id="1779787300">
          <w:marLeft w:val="0"/>
          <w:marRight w:val="0"/>
          <w:marTop w:val="0"/>
          <w:marBottom w:val="0"/>
          <w:divBdr>
            <w:top w:val="none" w:sz="0" w:space="0" w:color="auto"/>
            <w:left w:val="none" w:sz="0" w:space="0" w:color="auto"/>
            <w:bottom w:val="none" w:sz="0" w:space="0" w:color="auto"/>
            <w:right w:val="none" w:sz="0" w:space="0" w:color="auto"/>
          </w:divBdr>
        </w:div>
        <w:div w:id="256401628">
          <w:marLeft w:val="0"/>
          <w:marRight w:val="0"/>
          <w:marTop w:val="0"/>
          <w:marBottom w:val="0"/>
          <w:divBdr>
            <w:top w:val="none" w:sz="0" w:space="0" w:color="auto"/>
            <w:left w:val="none" w:sz="0" w:space="0" w:color="auto"/>
            <w:bottom w:val="none" w:sz="0" w:space="0" w:color="auto"/>
            <w:right w:val="none" w:sz="0" w:space="0" w:color="auto"/>
          </w:divBdr>
        </w:div>
        <w:div w:id="1883788457">
          <w:marLeft w:val="0"/>
          <w:marRight w:val="0"/>
          <w:marTop w:val="0"/>
          <w:marBottom w:val="0"/>
          <w:divBdr>
            <w:top w:val="none" w:sz="0" w:space="0" w:color="auto"/>
            <w:left w:val="none" w:sz="0" w:space="0" w:color="auto"/>
            <w:bottom w:val="none" w:sz="0" w:space="0" w:color="auto"/>
            <w:right w:val="none" w:sz="0" w:space="0" w:color="auto"/>
          </w:divBdr>
        </w:div>
        <w:div w:id="154760482">
          <w:marLeft w:val="0"/>
          <w:marRight w:val="0"/>
          <w:marTop w:val="0"/>
          <w:marBottom w:val="0"/>
          <w:divBdr>
            <w:top w:val="none" w:sz="0" w:space="0" w:color="auto"/>
            <w:left w:val="none" w:sz="0" w:space="0" w:color="auto"/>
            <w:bottom w:val="none" w:sz="0" w:space="0" w:color="auto"/>
            <w:right w:val="none" w:sz="0" w:space="0" w:color="auto"/>
          </w:divBdr>
        </w:div>
      </w:divsChild>
    </w:div>
    <w:div w:id="1301959289">
      <w:bodyDiv w:val="1"/>
      <w:marLeft w:val="0"/>
      <w:marRight w:val="0"/>
      <w:marTop w:val="0"/>
      <w:marBottom w:val="0"/>
      <w:divBdr>
        <w:top w:val="none" w:sz="0" w:space="0" w:color="auto"/>
        <w:left w:val="none" w:sz="0" w:space="0" w:color="auto"/>
        <w:bottom w:val="none" w:sz="0" w:space="0" w:color="auto"/>
        <w:right w:val="none" w:sz="0" w:space="0" w:color="auto"/>
      </w:divBdr>
      <w:divsChild>
        <w:div w:id="1608737457">
          <w:marLeft w:val="0"/>
          <w:marRight w:val="0"/>
          <w:marTop w:val="0"/>
          <w:marBottom w:val="0"/>
          <w:divBdr>
            <w:top w:val="none" w:sz="0" w:space="0" w:color="auto"/>
            <w:left w:val="none" w:sz="0" w:space="0" w:color="auto"/>
            <w:bottom w:val="none" w:sz="0" w:space="0" w:color="auto"/>
            <w:right w:val="none" w:sz="0" w:space="0" w:color="auto"/>
          </w:divBdr>
        </w:div>
        <w:div w:id="879782681">
          <w:marLeft w:val="0"/>
          <w:marRight w:val="0"/>
          <w:marTop w:val="0"/>
          <w:marBottom w:val="0"/>
          <w:divBdr>
            <w:top w:val="none" w:sz="0" w:space="0" w:color="auto"/>
            <w:left w:val="none" w:sz="0" w:space="0" w:color="auto"/>
            <w:bottom w:val="none" w:sz="0" w:space="0" w:color="auto"/>
            <w:right w:val="none" w:sz="0" w:space="0" w:color="auto"/>
          </w:divBdr>
        </w:div>
      </w:divsChild>
    </w:div>
    <w:div w:id="1326011804">
      <w:bodyDiv w:val="1"/>
      <w:marLeft w:val="0"/>
      <w:marRight w:val="0"/>
      <w:marTop w:val="0"/>
      <w:marBottom w:val="0"/>
      <w:divBdr>
        <w:top w:val="none" w:sz="0" w:space="0" w:color="auto"/>
        <w:left w:val="none" w:sz="0" w:space="0" w:color="auto"/>
        <w:bottom w:val="none" w:sz="0" w:space="0" w:color="auto"/>
        <w:right w:val="none" w:sz="0" w:space="0" w:color="auto"/>
      </w:divBdr>
    </w:div>
    <w:div w:id="1359426390">
      <w:bodyDiv w:val="1"/>
      <w:marLeft w:val="0"/>
      <w:marRight w:val="0"/>
      <w:marTop w:val="0"/>
      <w:marBottom w:val="0"/>
      <w:divBdr>
        <w:top w:val="none" w:sz="0" w:space="0" w:color="auto"/>
        <w:left w:val="none" w:sz="0" w:space="0" w:color="auto"/>
        <w:bottom w:val="none" w:sz="0" w:space="0" w:color="auto"/>
        <w:right w:val="none" w:sz="0" w:space="0" w:color="auto"/>
      </w:divBdr>
      <w:divsChild>
        <w:div w:id="2092965770">
          <w:marLeft w:val="0"/>
          <w:marRight w:val="0"/>
          <w:marTop w:val="0"/>
          <w:marBottom w:val="0"/>
          <w:divBdr>
            <w:top w:val="none" w:sz="0" w:space="0" w:color="auto"/>
            <w:left w:val="none" w:sz="0" w:space="0" w:color="auto"/>
            <w:bottom w:val="none" w:sz="0" w:space="0" w:color="auto"/>
            <w:right w:val="none" w:sz="0" w:space="0" w:color="auto"/>
          </w:divBdr>
        </w:div>
        <w:div w:id="2019236668">
          <w:marLeft w:val="0"/>
          <w:marRight w:val="0"/>
          <w:marTop w:val="0"/>
          <w:marBottom w:val="0"/>
          <w:divBdr>
            <w:top w:val="none" w:sz="0" w:space="0" w:color="auto"/>
            <w:left w:val="none" w:sz="0" w:space="0" w:color="auto"/>
            <w:bottom w:val="none" w:sz="0" w:space="0" w:color="auto"/>
            <w:right w:val="none" w:sz="0" w:space="0" w:color="auto"/>
          </w:divBdr>
        </w:div>
      </w:divsChild>
    </w:div>
    <w:div w:id="1394692126">
      <w:bodyDiv w:val="1"/>
      <w:marLeft w:val="0"/>
      <w:marRight w:val="0"/>
      <w:marTop w:val="0"/>
      <w:marBottom w:val="0"/>
      <w:divBdr>
        <w:top w:val="none" w:sz="0" w:space="0" w:color="auto"/>
        <w:left w:val="none" w:sz="0" w:space="0" w:color="auto"/>
        <w:bottom w:val="none" w:sz="0" w:space="0" w:color="auto"/>
        <w:right w:val="none" w:sz="0" w:space="0" w:color="auto"/>
      </w:divBdr>
      <w:divsChild>
        <w:div w:id="25522931">
          <w:marLeft w:val="0"/>
          <w:marRight w:val="0"/>
          <w:marTop w:val="0"/>
          <w:marBottom w:val="0"/>
          <w:divBdr>
            <w:top w:val="none" w:sz="0" w:space="0" w:color="auto"/>
            <w:left w:val="none" w:sz="0" w:space="0" w:color="auto"/>
            <w:bottom w:val="none" w:sz="0" w:space="0" w:color="auto"/>
            <w:right w:val="none" w:sz="0" w:space="0" w:color="auto"/>
          </w:divBdr>
        </w:div>
        <w:div w:id="278995193">
          <w:marLeft w:val="0"/>
          <w:marRight w:val="0"/>
          <w:marTop w:val="0"/>
          <w:marBottom w:val="0"/>
          <w:divBdr>
            <w:top w:val="none" w:sz="0" w:space="0" w:color="auto"/>
            <w:left w:val="none" w:sz="0" w:space="0" w:color="auto"/>
            <w:bottom w:val="none" w:sz="0" w:space="0" w:color="auto"/>
            <w:right w:val="none" w:sz="0" w:space="0" w:color="auto"/>
          </w:divBdr>
        </w:div>
        <w:div w:id="2072725152">
          <w:marLeft w:val="0"/>
          <w:marRight w:val="0"/>
          <w:marTop w:val="0"/>
          <w:marBottom w:val="0"/>
          <w:divBdr>
            <w:top w:val="none" w:sz="0" w:space="0" w:color="auto"/>
            <w:left w:val="none" w:sz="0" w:space="0" w:color="auto"/>
            <w:bottom w:val="none" w:sz="0" w:space="0" w:color="auto"/>
            <w:right w:val="none" w:sz="0" w:space="0" w:color="auto"/>
          </w:divBdr>
        </w:div>
        <w:div w:id="2089763581">
          <w:marLeft w:val="0"/>
          <w:marRight w:val="0"/>
          <w:marTop w:val="0"/>
          <w:marBottom w:val="0"/>
          <w:divBdr>
            <w:top w:val="none" w:sz="0" w:space="0" w:color="auto"/>
            <w:left w:val="none" w:sz="0" w:space="0" w:color="auto"/>
            <w:bottom w:val="none" w:sz="0" w:space="0" w:color="auto"/>
            <w:right w:val="none" w:sz="0" w:space="0" w:color="auto"/>
          </w:divBdr>
        </w:div>
        <w:div w:id="2052655244">
          <w:marLeft w:val="0"/>
          <w:marRight w:val="0"/>
          <w:marTop w:val="0"/>
          <w:marBottom w:val="0"/>
          <w:divBdr>
            <w:top w:val="none" w:sz="0" w:space="0" w:color="auto"/>
            <w:left w:val="none" w:sz="0" w:space="0" w:color="auto"/>
            <w:bottom w:val="none" w:sz="0" w:space="0" w:color="auto"/>
            <w:right w:val="none" w:sz="0" w:space="0" w:color="auto"/>
          </w:divBdr>
        </w:div>
        <w:div w:id="2048993608">
          <w:marLeft w:val="0"/>
          <w:marRight w:val="0"/>
          <w:marTop w:val="0"/>
          <w:marBottom w:val="0"/>
          <w:divBdr>
            <w:top w:val="none" w:sz="0" w:space="0" w:color="auto"/>
            <w:left w:val="none" w:sz="0" w:space="0" w:color="auto"/>
            <w:bottom w:val="none" w:sz="0" w:space="0" w:color="auto"/>
            <w:right w:val="none" w:sz="0" w:space="0" w:color="auto"/>
          </w:divBdr>
        </w:div>
        <w:div w:id="946429950">
          <w:marLeft w:val="0"/>
          <w:marRight w:val="0"/>
          <w:marTop w:val="0"/>
          <w:marBottom w:val="0"/>
          <w:divBdr>
            <w:top w:val="none" w:sz="0" w:space="0" w:color="auto"/>
            <w:left w:val="none" w:sz="0" w:space="0" w:color="auto"/>
            <w:bottom w:val="none" w:sz="0" w:space="0" w:color="auto"/>
            <w:right w:val="none" w:sz="0" w:space="0" w:color="auto"/>
          </w:divBdr>
        </w:div>
        <w:div w:id="810712001">
          <w:marLeft w:val="0"/>
          <w:marRight w:val="0"/>
          <w:marTop w:val="0"/>
          <w:marBottom w:val="0"/>
          <w:divBdr>
            <w:top w:val="none" w:sz="0" w:space="0" w:color="auto"/>
            <w:left w:val="none" w:sz="0" w:space="0" w:color="auto"/>
            <w:bottom w:val="none" w:sz="0" w:space="0" w:color="auto"/>
            <w:right w:val="none" w:sz="0" w:space="0" w:color="auto"/>
          </w:divBdr>
        </w:div>
        <w:div w:id="1313103041">
          <w:marLeft w:val="0"/>
          <w:marRight w:val="0"/>
          <w:marTop w:val="0"/>
          <w:marBottom w:val="0"/>
          <w:divBdr>
            <w:top w:val="none" w:sz="0" w:space="0" w:color="auto"/>
            <w:left w:val="none" w:sz="0" w:space="0" w:color="auto"/>
            <w:bottom w:val="none" w:sz="0" w:space="0" w:color="auto"/>
            <w:right w:val="none" w:sz="0" w:space="0" w:color="auto"/>
          </w:divBdr>
        </w:div>
        <w:div w:id="1975595249">
          <w:marLeft w:val="0"/>
          <w:marRight w:val="0"/>
          <w:marTop w:val="0"/>
          <w:marBottom w:val="0"/>
          <w:divBdr>
            <w:top w:val="none" w:sz="0" w:space="0" w:color="auto"/>
            <w:left w:val="none" w:sz="0" w:space="0" w:color="auto"/>
            <w:bottom w:val="none" w:sz="0" w:space="0" w:color="auto"/>
            <w:right w:val="none" w:sz="0" w:space="0" w:color="auto"/>
          </w:divBdr>
        </w:div>
        <w:div w:id="725179139">
          <w:marLeft w:val="0"/>
          <w:marRight w:val="0"/>
          <w:marTop w:val="0"/>
          <w:marBottom w:val="0"/>
          <w:divBdr>
            <w:top w:val="none" w:sz="0" w:space="0" w:color="auto"/>
            <w:left w:val="none" w:sz="0" w:space="0" w:color="auto"/>
            <w:bottom w:val="none" w:sz="0" w:space="0" w:color="auto"/>
            <w:right w:val="none" w:sz="0" w:space="0" w:color="auto"/>
          </w:divBdr>
        </w:div>
        <w:div w:id="307906370">
          <w:marLeft w:val="0"/>
          <w:marRight w:val="0"/>
          <w:marTop w:val="0"/>
          <w:marBottom w:val="0"/>
          <w:divBdr>
            <w:top w:val="none" w:sz="0" w:space="0" w:color="auto"/>
            <w:left w:val="none" w:sz="0" w:space="0" w:color="auto"/>
            <w:bottom w:val="none" w:sz="0" w:space="0" w:color="auto"/>
            <w:right w:val="none" w:sz="0" w:space="0" w:color="auto"/>
          </w:divBdr>
        </w:div>
        <w:div w:id="1321887728">
          <w:marLeft w:val="0"/>
          <w:marRight w:val="0"/>
          <w:marTop w:val="0"/>
          <w:marBottom w:val="0"/>
          <w:divBdr>
            <w:top w:val="none" w:sz="0" w:space="0" w:color="auto"/>
            <w:left w:val="none" w:sz="0" w:space="0" w:color="auto"/>
            <w:bottom w:val="none" w:sz="0" w:space="0" w:color="auto"/>
            <w:right w:val="none" w:sz="0" w:space="0" w:color="auto"/>
          </w:divBdr>
        </w:div>
        <w:div w:id="48498524">
          <w:marLeft w:val="0"/>
          <w:marRight w:val="0"/>
          <w:marTop w:val="0"/>
          <w:marBottom w:val="0"/>
          <w:divBdr>
            <w:top w:val="none" w:sz="0" w:space="0" w:color="auto"/>
            <w:left w:val="none" w:sz="0" w:space="0" w:color="auto"/>
            <w:bottom w:val="none" w:sz="0" w:space="0" w:color="auto"/>
            <w:right w:val="none" w:sz="0" w:space="0" w:color="auto"/>
          </w:divBdr>
        </w:div>
      </w:divsChild>
    </w:div>
    <w:div w:id="1470391729">
      <w:bodyDiv w:val="1"/>
      <w:marLeft w:val="0"/>
      <w:marRight w:val="0"/>
      <w:marTop w:val="0"/>
      <w:marBottom w:val="0"/>
      <w:divBdr>
        <w:top w:val="none" w:sz="0" w:space="0" w:color="auto"/>
        <w:left w:val="none" w:sz="0" w:space="0" w:color="auto"/>
        <w:bottom w:val="none" w:sz="0" w:space="0" w:color="auto"/>
        <w:right w:val="none" w:sz="0" w:space="0" w:color="auto"/>
      </w:divBdr>
      <w:divsChild>
        <w:div w:id="1514296757">
          <w:marLeft w:val="0"/>
          <w:marRight w:val="0"/>
          <w:marTop w:val="0"/>
          <w:marBottom w:val="0"/>
          <w:divBdr>
            <w:top w:val="none" w:sz="0" w:space="0" w:color="auto"/>
            <w:left w:val="none" w:sz="0" w:space="0" w:color="auto"/>
            <w:bottom w:val="none" w:sz="0" w:space="0" w:color="auto"/>
            <w:right w:val="none" w:sz="0" w:space="0" w:color="auto"/>
          </w:divBdr>
        </w:div>
        <w:div w:id="582761573">
          <w:marLeft w:val="0"/>
          <w:marRight w:val="0"/>
          <w:marTop w:val="0"/>
          <w:marBottom w:val="0"/>
          <w:divBdr>
            <w:top w:val="none" w:sz="0" w:space="0" w:color="auto"/>
            <w:left w:val="none" w:sz="0" w:space="0" w:color="auto"/>
            <w:bottom w:val="none" w:sz="0" w:space="0" w:color="auto"/>
            <w:right w:val="none" w:sz="0" w:space="0" w:color="auto"/>
          </w:divBdr>
        </w:div>
        <w:div w:id="2056855004">
          <w:marLeft w:val="0"/>
          <w:marRight w:val="0"/>
          <w:marTop w:val="0"/>
          <w:marBottom w:val="0"/>
          <w:divBdr>
            <w:top w:val="none" w:sz="0" w:space="0" w:color="auto"/>
            <w:left w:val="none" w:sz="0" w:space="0" w:color="auto"/>
            <w:bottom w:val="none" w:sz="0" w:space="0" w:color="auto"/>
            <w:right w:val="none" w:sz="0" w:space="0" w:color="auto"/>
          </w:divBdr>
        </w:div>
        <w:div w:id="563954861">
          <w:marLeft w:val="0"/>
          <w:marRight w:val="0"/>
          <w:marTop w:val="0"/>
          <w:marBottom w:val="0"/>
          <w:divBdr>
            <w:top w:val="none" w:sz="0" w:space="0" w:color="auto"/>
            <w:left w:val="none" w:sz="0" w:space="0" w:color="auto"/>
            <w:bottom w:val="none" w:sz="0" w:space="0" w:color="auto"/>
            <w:right w:val="none" w:sz="0" w:space="0" w:color="auto"/>
          </w:divBdr>
        </w:div>
        <w:div w:id="1059211719">
          <w:marLeft w:val="0"/>
          <w:marRight w:val="0"/>
          <w:marTop w:val="0"/>
          <w:marBottom w:val="0"/>
          <w:divBdr>
            <w:top w:val="none" w:sz="0" w:space="0" w:color="auto"/>
            <w:left w:val="none" w:sz="0" w:space="0" w:color="auto"/>
            <w:bottom w:val="none" w:sz="0" w:space="0" w:color="auto"/>
            <w:right w:val="none" w:sz="0" w:space="0" w:color="auto"/>
          </w:divBdr>
        </w:div>
        <w:div w:id="45880063">
          <w:marLeft w:val="0"/>
          <w:marRight w:val="0"/>
          <w:marTop w:val="0"/>
          <w:marBottom w:val="0"/>
          <w:divBdr>
            <w:top w:val="none" w:sz="0" w:space="0" w:color="auto"/>
            <w:left w:val="none" w:sz="0" w:space="0" w:color="auto"/>
            <w:bottom w:val="none" w:sz="0" w:space="0" w:color="auto"/>
            <w:right w:val="none" w:sz="0" w:space="0" w:color="auto"/>
          </w:divBdr>
        </w:div>
        <w:div w:id="1243832673">
          <w:marLeft w:val="0"/>
          <w:marRight w:val="0"/>
          <w:marTop w:val="0"/>
          <w:marBottom w:val="0"/>
          <w:divBdr>
            <w:top w:val="none" w:sz="0" w:space="0" w:color="auto"/>
            <w:left w:val="none" w:sz="0" w:space="0" w:color="auto"/>
            <w:bottom w:val="none" w:sz="0" w:space="0" w:color="auto"/>
            <w:right w:val="none" w:sz="0" w:space="0" w:color="auto"/>
          </w:divBdr>
        </w:div>
        <w:div w:id="2055234372">
          <w:marLeft w:val="0"/>
          <w:marRight w:val="0"/>
          <w:marTop w:val="0"/>
          <w:marBottom w:val="0"/>
          <w:divBdr>
            <w:top w:val="none" w:sz="0" w:space="0" w:color="auto"/>
            <w:left w:val="none" w:sz="0" w:space="0" w:color="auto"/>
            <w:bottom w:val="none" w:sz="0" w:space="0" w:color="auto"/>
            <w:right w:val="none" w:sz="0" w:space="0" w:color="auto"/>
          </w:divBdr>
        </w:div>
        <w:div w:id="1401516668">
          <w:marLeft w:val="0"/>
          <w:marRight w:val="0"/>
          <w:marTop w:val="0"/>
          <w:marBottom w:val="0"/>
          <w:divBdr>
            <w:top w:val="none" w:sz="0" w:space="0" w:color="auto"/>
            <w:left w:val="none" w:sz="0" w:space="0" w:color="auto"/>
            <w:bottom w:val="none" w:sz="0" w:space="0" w:color="auto"/>
            <w:right w:val="none" w:sz="0" w:space="0" w:color="auto"/>
          </w:divBdr>
        </w:div>
        <w:div w:id="539169017">
          <w:marLeft w:val="0"/>
          <w:marRight w:val="0"/>
          <w:marTop w:val="0"/>
          <w:marBottom w:val="0"/>
          <w:divBdr>
            <w:top w:val="none" w:sz="0" w:space="0" w:color="auto"/>
            <w:left w:val="none" w:sz="0" w:space="0" w:color="auto"/>
            <w:bottom w:val="none" w:sz="0" w:space="0" w:color="auto"/>
            <w:right w:val="none" w:sz="0" w:space="0" w:color="auto"/>
          </w:divBdr>
        </w:div>
        <w:div w:id="470901288">
          <w:marLeft w:val="0"/>
          <w:marRight w:val="0"/>
          <w:marTop w:val="0"/>
          <w:marBottom w:val="0"/>
          <w:divBdr>
            <w:top w:val="none" w:sz="0" w:space="0" w:color="auto"/>
            <w:left w:val="none" w:sz="0" w:space="0" w:color="auto"/>
            <w:bottom w:val="none" w:sz="0" w:space="0" w:color="auto"/>
            <w:right w:val="none" w:sz="0" w:space="0" w:color="auto"/>
          </w:divBdr>
        </w:div>
        <w:div w:id="1253049857">
          <w:marLeft w:val="0"/>
          <w:marRight w:val="0"/>
          <w:marTop w:val="0"/>
          <w:marBottom w:val="0"/>
          <w:divBdr>
            <w:top w:val="none" w:sz="0" w:space="0" w:color="auto"/>
            <w:left w:val="none" w:sz="0" w:space="0" w:color="auto"/>
            <w:bottom w:val="none" w:sz="0" w:space="0" w:color="auto"/>
            <w:right w:val="none" w:sz="0" w:space="0" w:color="auto"/>
          </w:divBdr>
        </w:div>
      </w:divsChild>
    </w:div>
    <w:div w:id="1592926775">
      <w:bodyDiv w:val="1"/>
      <w:marLeft w:val="0"/>
      <w:marRight w:val="0"/>
      <w:marTop w:val="0"/>
      <w:marBottom w:val="0"/>
      <w:divBdr>
        <w:top w:val="none" w:sz="0" w:space="0" w:color="auto"/>
        <w:left w:val="none" w:sz="0" w:space="0" w:color="auto"/>
        <w:bottom w:val="none" w:sz="0" w:space="0" w:color="auto"/>
        <w:right w:val="none" w:sz="0" w:space="0" w:color="auto"/>
      </w:divBdr>
      <w:divsChild>
        <w:div w:id="1991131992">
          <w:marLeft w:val="0"/>
          <w:marRight w:val="0"/>
          <w:marTop w:val="0"/>
          <w:marBottom w:val="0"/>
          <w:divBdr>
            <w:top w:val="none" w:sz="0" w:space="0" w:color="auto"/>
            <w:left w:val="none" w:sz="0" w:space="0" w:color="auto"/>
            <w:bottom w:val="none" w:sz="0" w:space="0" w:color="auto"/>
            <w:right w:val="none" w:sz="0" w:space="0" w:color="auto"/>
          </w:divBdr>
        </w:div>
        <w:div w:id="845435962">
          <w:marLeft w:val="0"/>
          <w:marRight w:val="0"/>
          <w:marTop w:val="0"/>
          <w:marBottom w:val="0"/>
          <w:divBdr>
            <w:top w:val="none" w:sz="0" w:space="0" w:color="auto"/>
            <w:left w:val="none" w:sz="0" w:space="0" w:color="auto"/>
            <w:bottom w:val="none" w:sz="0" w:space="0" w:color="auto"/>
            <w:right w:val="none" w:sz="0" w:space="0" w:color="auto"/>
          </w:divBdr>
        </w:div>
        <w:div w:id="1420444476">
          <w:marLeft w:val="0"/>
          <w:marRight w:val="0"/>
          <w:marTop w:val="0"/>
          <w:marBottom w:val="0"/>
          <w:divBdr>
            <w:top w:val="none" w:sz="0" w:space="0" w:color="auto"/>
            <w:left w:val="none" w:sz="0" w:space="0" w:color="auto"/>
            <w:bottom w:val="none" w:sz="0" w:space="0" w:color="auto"/>
            <w:right w:val="none" w:sz="0" w:space="0" w:color="auto"/>
          </w:divBdr>
        </w:div>
        <w:div w:id="1954633416">
          <w:marLeft w:val="0"/>
          <w:marRight w:val="0"/>
          <w:marTop w:val="0"/>
          <w:marBottom w:val="0"/>
          <w:divBdr>
            <w:top w:val="none" w:sz="0" w:space="0" w:color="auto"/>
            <w:left w:val="none" w:sz="0" w:space="0" w:color="auto"/>
            <w:bottom w:val="none" w:sz="0" w:space="0" w:color="auto"/>
            <w:right w:val="none" w:sz="0" w:space="0" w:color="auto"/>
          </w:divBdr>
        </w:div>
        <w:div w:id="1189366867">
          <w:marLeft w:val="0"/>
          <w:marRight w:val="0"/>
          <w:marTop w:val="0"/>
          <w:marBottom w:val="0"/>
          <w:divBdr>
            <w:top w:val="none" w:sz="0" w:space="0" w:color="auto"/>
            <w:left w:val="none" w:sz="0" w:space="0" w:color="auto"/>
            <w:bottom w:val="none" w:sz="0" w:space="0" w:color="auto"/>
            <w:right w:val="none" w:sz="0" w:space="0" w:color="auto"/>
          </w:divBdr>
        </w:div>
        <w:div w:id="525212276">
          <w:marLeft w:val="0"/>
          <w:marRight w:val="0"/>
          <w:marTop w:val="0"/>
          <w:marBottom w:val="0"/>
          <w:divBdr>
            <w:top w:val="none" w:sz="0" w:space="0" w:color="auto"/>
            <w:left w:val="none" w:sz="0" w:space="0" w:color="auto"/>
            <w:bottom w:val="none" w:sz="0" w:space="0" w:color="auto"/>
            <w:right w:val="none" w:sz="0" w:space="0" w:color="auto"/>
          </w:divBdr>
        </w:div>
        <w:div w:id="1725451053">
          <w:marLeft w:val="0"/>
          <w:marRight w:val="0"/>
          <w:marTop w:val="0"/>
          <w:marBottom w:val="0"/>
          <w:divBdr>
            <w:top w:val="none" w:sz="0" w:space="0" w:color="auto"/>
            <w:left w:val="none" w:sz="0" w:space="0" w:color="auto"/>
            <w:bottom w:val="none" w:sz="0" w:space="0" w:color="auto"/>
            <w:right w:val="none" w:sz="0" w:space="0" w:color="auto"/>
          </w:divBdr>
        </w:div>
        <w:div w:id="744568654">
          <w:marLeft w:val="0"/>
          <w:marRight w:val="0"/>
          <w:marTop w:val="0"/>
          <w:marBottom w:val="0"/>
          <w:divBdr>
            <w:top w:val="none" w:sz="0" w:space="0" w:color="auto"/>
            <w:left w:val="none" w:sz="0" w:space="0" w:color="auto"/>
            <w:bottom w:val="none" w:sz="0" w:space="0" w:color="auto"/>
            <w:right w:val="none" w:sz="0" w:space="0" w:color="auto"/>
          </w:divBdr>
        </w:div>
        <w:div w:id="1413356402">
          <w:marLeft w:val="0"/>
          <w:marRight w:val="0"/>
          <w:marTop w:val="0"/>
          <w:marBottom w:val="0"/>
          <w:divBdr>
            <w:top w:val="none" w:sz="0" w:space="0" w:color="auto"/>
            <w:left w:val="none" w:sz="0" w:space="0" w:color="auto"/>
            <w:bottom w:val="none" w:sz="0" w:space="0" w:color="auto"/>
            <w:right w:val="none" w:sz="0" w:space="0" w:color="auto"/>
          </w:divBdr>
        </w:div>
        <w:div w:id="1664628894">
          <w:marLeft w:val="0"/>
          <w:marRight w:val="0"/>
          <w:marTop w:val="0"/>
          <w:marBottom w:val="0"/>
          <w:divBdr>
            <w:top w:val="none" w:sz="0" w:space="0" w:color="auto"/>
            <w:left w:val="none" w:sz="0" w:space="0" w:color="auto"/>
            <w:bottom w:val="none" w:sz="0" w:space="0" w:color="auto"/>
            <w:right w:val="none" w:sz="0" w:space="0" w:color="auto"/>
          </w:divBdr>
        </w:div>
        <w:div w:id="5801443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oi.org/10.32702/2307-2105.2023.7.42" TargetMode="External"/><Relationship Id="rId18" Type="http://schemas.openxmlformats.org/officeDocument/2006/relationships/hyperlink" Target="https://doi.org/10.32782/2524-0072/2025-74-17" TargetMode="External"/><Relationship Id="rId26" Type="http://schemas.openxmlformats.org/officeDocument/2006/relationships/hyperlink" Target="https://doi.org/10.18371/fp.2(46).2022.445354" TargetMode="External"/><Relationship Id="rId39" Type="http://schemas.openxmlformats.org/officeDocument/2006/relationships/hyperlink" Target="https://doi.org/10.32782/2524-0072/2025-74-17" TargetMode="External"/><Relationship Id="rId21" Type="http://schemas.openxmlformats.org/officeDocument/2006/relationships/hyperlink" Target="https://doi.org/10.70651/3083-6018/2025.1.07" TargetMode="External"/><Relationship Id="rId34" Type="http://schemas.openxmlformats.org/officeDocument/2006/relationships/hyperlink" Target="http://doi.org/10.32750/2025-0461" TargetMode="External"/><Relationship Id="rId42" Type="http://schemas.openxmlformats.org/officeDocument/2006/relationships/hyperlink" Target="https://doi.org/10.32782/2524-0072/2024-61-24" TargetMode="External"/><Relationship Id="rId47" Type="http://schemas.openxmlformats.org/officeDocument/2006/relationships/hyperlink" Target="https://doi.org/10.31319/2709-2879.2024iss2(9).319084pp119-124" TargetMode="External"/><Relationship Id="rId50" Type="http://schemas.openxmlformats.org/officeDocument/2006/relationships/hyperlink" Target="http://dx.doi.org/10.30970/ves.2023.65.0.6507" TargetMode="External"/><Relationship Id="rId55" Type="http://schemas.openxmlformats.org/officeDocument/2006/relationships/hyperlink" Target="https://doi.org/10.32839/2304-5809/2022-5-105-6" TargetMode="External"/><Relationship Id="rId7" Type="http://schemas.openxmlformats.org/officeDocument/2006/relationships/endnotes" Target="endnotes.xml"/><Relationship Id="rId12" Type="http://schemas.openxmlformats.org/officeDocument/2006/relationships/hyperlink" Target="https://doi.org/10.32680/2409-9260-2023-5-6-306-307-41-46" TargetMode="External"/><Relationship Id="rId17" Type="http://schemas.openxmlformats.org/officeDocument/2006/relationships/hyperlink" Target="https://doi.org/10.32702/2306-6814.2023.11.5" TargetMode="External"/><Relationship Id="rId25" Type="http://schemas.openxmlformats.org/officeDocument/2006/relationships/hyperlink" Target="https://doi.org/10.5281/zenodo.17615544" TargetMode="External"/><Relationship Id="rId33" Type="http://schemas.openxmlformats.org/officeDocument/2006/relationships/hyperlink" Target="https://doi.org/10.31558/2307-2318.2025.3.5" TargetMode="External"/><Relationship Id="rId38" Type="http://schemas.openxmlformats.org/officeDocument/2006/relationships/hyperlink" Target="https://doi.org/10.32680/2409-9260-2023-5-6-306-307-41-46" TargetMode="External"/><Relationship Id="rId46" Type="http://schemas.openxmlformats.org/officeDocument/2006/relationships/hyperlink" Target="http://doi.org/10.32702/2307-2105.2023.7.42"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32782/2308-1988/2024-49-38" TargetMode="External"/><Relationship Id="rId20" Type="http://schemas.openxmlformats.org/officeDocument/2006/relationships/hyperlink" Target="https://doi.org/10.32702/2306-6814.2023.11.5" TargetMode="External"/><Relationship Id="rId29" Type="http://schemas.openxmlformats.org/officeDocument/2006/relationships/hyperlink" Target="https://doi.org/10.35774/SF2025.01.31" TargetMode="External"/><Relationship Id="rId41" Type="http://schemas.openxmlformats.org/officeDocument/2006/relationships/hyperlink" Target="https://doi.org/10.35774/SF2025.01.31" TargetMode="External"/><Relationship Id="rId54" Type="http://schemas.openxmlformats.org/officeDocument/2006/relationships/hyperlink" Target="https://doi.org/10.5281/zenodo.15314217"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oi.org/10.32750/2025-0461" TargetMode="External"/><Relationship Id="rId24" Type="http://schemas.openxmlformats.org/officeDocument/2006/relationships/hyperlink" Target="https://doi.org/10.18664/btie.78-79.282612" TargetMode="External"/><Relationship Id="rId32" Type="http://schemas.openxmlformats.org/officeDocument/2006/relationships/hyperlink" Target="https://doi.org/10.35774/SF2022.03.099" TargetMode="External"/><Relationship Id="rId37" Type="http://schemas.openxmlformats.org/officeDocument/2006/relationships/hyperlink" Target="https://doi.org/10.70651/3083-6018/2025.1.07" TargetMode="External"/><Relationship Id="rId40" Type="http://schemas.openxmlformats.org/officeDocument/2006/relationships/hyperlink" Target="https://doi.org/10.32782/2524-0072/2023-54-81" TargetMode="External"/><Relationship Id="rId45" Type="http://schemas.openxmlformats.org/officeDocument/2006/relationships/hyperlink" Target="https://doi.org/10.33108/galicianvisnyk_tntu2022.04.094" TargetMode="External"/><Relationship Id="rId53" Type="http://schemas.openxmlformats.org/officeDocument/2006/relationships/hyperlink" Target="https://doi.org/10.5281/zenodo.17615544"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31558/2307-2318.2025.3.5" TargetMode="External"/><Relationship Id="rId23" Type="http://schemas.openxmlformats.org/officeDocument/2006/relationships/hyperlink" Target="https://doi.org/10.32782/2524-0072/2023-54-81" TargetMode="External"/><Relationship Id="rId28" Type="http://schemas.openxmlformats.org/officeDocument/2006/relationships/hyperlink" Target="https://doi.org/10.33108/galicianvisnyk_tntu2024.05.134" TargetMode="External"/><Relationship Id="rId36" Type="http://schemas.openxmlformats.org/officeDocument/2006/relationships/hyperlink" Target="https://doi.org/10.18371/fp.2(46).2022.445354" TargetMode="External"/><Relationship Id="rId49" Type="http://schemas.openxmlformats.org/officeDocument/2006/relationships/hyperlink" Target="https://doi.org/10.32702/2306-6814.2023.11.5" TargetMode="External"/><Relationship Id="rId57" Type="http://schemas.openxmlformats.org/officeDocument/2006/relationships/hyperlink" Target="https://doi.org/10.33108/galicianvisnyk_tntu2024.05.134" TargetMode="External"/><Relationship Id="rId10" Type="http://schemas.openxmlformats.org/officeDocument/2006/relationships/hyperlink" Target="https://doi.org/10.32782/2308-1988/2024-49-38" TargetMode="External"/><Relationship Id="rId19" Type="http://schemas.openxmlformats.org/officeDocument/2006/relationships/hyperlink" Target="https://doi.org/10.33108/galicianvisnyk_tntu2022.04.094" TargetMode="External"/><Relationship Id="rId31" Type="http://schemas.openxmlformats.org/officeDocument/2006/relationships/hyperlink" Target="https://doi.org/10.32839/2304-5809/2022-5-105-6" TargetMode="External"/><Relationship Id="rId44" Type="http://schemas.openxmlformats.org/officeDocument/2006/relationships/hyperlink" Target="https://doi.org/10.18664/btie.78-79.282612" TargetMode="External"/><Relationship Id="rId52" Type="http://schemas.openxmlformats.org/officeDocument/2006/relationships/hyperlink" Target="http://doi.org/10.32750/2025-0461"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31558/2307-2318.2025.3.5" TargetMode="External"/><Relationship Id="rId14" Type="http://schemas.openxmlformats.org/officeDocument/2006/relationships/hyperlink" Target="http://dx.doi.org/10.30970/ves.2023.65.0.6507" TargetMode="External"/><Relationship Id="rId22" Type="http://schemas.openxmlformats.org/officeDocument/2006/relationships/hyperlink" Target="https://doi.org/10.35774/sf2022.04.129" TargetMode="External"/><Relationship Id="rId27" Type="http://schemas.openxmlformats.org/officeDocument/2006/relationships/hyperlink" Target="https://doi.org/10.32782/2524-0072/2024-61-24" TargetMode="External"/><Relationship Id="rId30" Type="http://schemas.openxmlformats.org/officeDocument/2006/relationships/hyperlink" Target="https://doi.org/10.31319/2709-2879.2024iss2(9).319084pp119-124" TargetMode="External"/><Relationship Id="rId35" Type="http://schemas.openxmlformats.org/officeDocument/2006/relationships/hyperlink" Target="https://doi.org/10.5281/zenodo.15314217" TargetMode="External"/><Relationship Id="rId43" Type="http://schemas.openxmlformats.org/officeDocument/2006/relationships/hyperlink" Target="https://doi.org/10.31558/2307-2318.2025.3.5" TargetMode="External"/><Relationship Id="rId48" Type="http://schemas.openxmlformats.org/officeDocument/2006/relationships/hyperlink" Target="https://doi.org/10.32782/2308-1988/2024-49-38" TargetMode="External"/><Relationship Id="rId56" Type="http://schemas.openxmlformats.org/officeDocument/2006/relationships/hyperlink" Target="https://doi.org/10.35774/sf2022.04.129" TargetMode="External"/><Relationship Id="rId8" Type="http://schemas.openxmlformats.org/officeDocument/2006/relationships/image" Target="media/image1.png"/><Relationship Id="rId51" Type="http://schemas.openxmlformats.org/officeDocument/2006/relationships/hyperlink" Target="https://chat.openai.com"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1636</TotalTime>
  <Pages>28</Pages>
  <Words>39473</Words>
  <Characters>22501</Characters>
  <Application>Microsoft Office Word</Application>
  <DocSecurity>0</DocSecurity>
  <Lines>187</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170</cp:revision>
  <cp:lastPrinted>2022-06-08T12:55:00Z</cp:lastPrinted>
  <dcterms:created xsi:type="dcterms:W3CDTF">2022-01-03T08:40:00Z</dcterms:created>
  <dcterms:modified xsi:type="dcterms:W3CDTF">2026-01-26T09:34:00Z</dcterms:modified>
</cp:coreProperties>
</file>