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A22F6" w14:textId="15B67AFE" w:rsidR="00D77A51" w:rsidRPr="00D77A51" w:rsidRDefault="007B1061" w:rsidP="00D77A51">
      <w:pPr>
        <w:tabs>
          <w:tab w:val="left" w:pos="0"/>
        </w:tabs>
        <w:spacing w:after="0" w:line="240" w:lineRule="auto"/>
        <w:contextualSpacing/>
        <w:jc w:val="center"/>
        <w:rPr>
          <w:rFonts w:ascii="Times New Roman" w:eastAsia="Calibri" w:hAnsi="Times New Roman" w:cs="Times New Roman"/>
          <w:b/>
          <w:bCs/>
          <w:iCs/>
          <w:color w:val="000000"/>
          <w:lang w:val="uk-UA"/>
        </w:rPr>
      </w:pPr>
      <w:r w:rsidRPr="001C1090">
        <w:rPr>
          <w:rFonts w:ascii="Times New Roman" w:eastAsia="Times New Roman" w:hAnsi="Times New Roman" w:cs="Times New Roman"/>
          <w:noProof/>
          <w:sz w:val="20"/>
          <w:szCs w:val="20"/>
          <w:lang w:val="uk-UA" w:eastAsia="uk-UA"/>
        </w:rPr>
        <mc:AlternateContent>
          <mc:Choice Requires="wps">
            <w:drawing>
              <wp:anchor distT="0" distB="0" distL="114300" distR="114300" simplePos="0" relativeHeight="251667456" behindDoc="0" locked="0" layoutInCell="1" allowOverlap="1" wp14:anchorId="3241748C" wp14:editId="56D3B5B8">
                <wp:simplePos x="0" y="0"/>
                <wp:positionH relativeFrom="column">
                  <wp:posOffset>4186766</wp:posOffset>
                </wp:positionH>
                <wp:positionV relativeFrom="paragraph">
                  <wp:posOffset>-406400</wp:posOffset>
                </wp:positionV>
                <wp:extent cx="457200" cy="342900"/>
                <wp:effectExtent l="0" t="0" r="0" b="0"/>
                <wp:wrapNone/>
                <wp:docPr id="3" name="Прямокут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B59B4" id="Прямокутник 10" o:spid="_x0000_s1026" style="position:absolute;margin-left:329.65pt;margin-top:-32pt;width:36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" stroked="f"/>
            </w:pict>
          </mc:Fallback>
        </mc:AlternateContent>
      </w:r>
      <w:r w:rsidR="00D77A51" w:rsidRPr="00D77A51">
        <w:rPr>
          <w:rFonts w:ascii="Times New Roman" w:eastAsia="Calibri" w:hAnsi="Times New Roman" w:cs="Times New Roman"/>
          <w:b/>
          <w:bCs/>
          <w:iCs/>
          <w:color w:val="000000"/>
          <w:lang w:val="uk-UA"/>
        </w:rPr>
        <w:t>Міністерство освіти і науки України</w:t>
      </w:r>
    </w:p>
    <w:p w14:paraId="72DBE299" w14:textId="77777777" w:rsidR="00D77A51" w:rsidRPr="00D77A51" w:rsidRDefault="00D77A51" w:rsidP="00D77A51">
      <w:pPr>
        <w:widowControl w:val="0"/>
        <w:autoSpaceDE w:val="0"/>
        <w:autoSpaceDN w:val="0"/>
        <w:adjustRightInd w:val="0"/>
        <w:spacing w:after="0" w:line="240" w:lineRule="auto"/>
        <w:ind w:firstLine="540"/>
        <w:contextualSpacing/>
        <w:jc w:val="center"/>
        <w:rPr>
          <w:rFonts w:ascii="Times New Roman" w:eastAsia="Times New Roman" w:hAnsi="Times New Roman" w:cs="Times New Roman"/>
          <w:caps/>
          <w:color w:val="000000"/>
          <w:lang w:val="uk-UA" w:eastAsia="ar-SA"/>
        </w:rPr>
      </w:pPr>
    </w:p>
    <w:p w14:paraId="7891005D" w14:textId="1213AEDD" w:rsidR="00D77A51" w:rsidRPr="00D77A51" w:rsidRDefault="007B1061" w:rsidP="007B1061">
      <w:pPr>
        <w:widowControl w:val="0"/>
        <w:autoSpaceDE w:val="0"/>
        <w:autoSpaceDN w:val="0"/>
        <w:adjustRightInd w:val="0"/>
        <w:spacing w:after="0" w:line="240" w:lineRule="auto"/>
        <w:ind w:firstLine="540"/>
        <w:contextualSpacing/>
        <w:jc w:val="center"/>
        <w:rPr>
          <w:rFonts w:ascii="Times New Roman" w:eastAsia="Times New Roman" w:hAnsi="Times New Roman" w:cs="Times New Roman"/>
          <w:color w:val="000000"/>
          <w:lang w:val="uk-UA" w:eastAsia="ar-SA"/>
        </w:rPr>
      </w:pPr>
      <w:r w:rsidRPr="003A0F1E">
        <w:rPr>
          <w:caps/>
          <w:noProof/>
          <w:spacing w:val="-18"/>
          <w:sz w:val="28"/>
          <w:szCs w:val="28"/>
          <w:lang w:val="uk-UA" w:eastAsia="uk-UA"/>
        </w:rPr>
        <w:drawing>
          <wp:inline distT="0" distB="0" distL="0" distR="0" wp14:anchorId="105DE229" wp14:editId="39A5FF00">
            <wp:extent cx="1414145" cy="1439545"/>
            <wp:effectExtent l="0" t="0" r="0" b="0"/>
            <wp:docPr id="1" name="Рисунок 1" descr="лого Луцький НТУ 2021 (без текс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лого Луцький НТУ 2021 (без текст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4145" cy="1439545"/>
                    </a:xfrm>
                    <a:prstGeom prst="rect">
                      <a:avLst/>
                    </a:prstGeom>
                    <a:noFill/>
                    <a:ln>
                      <a:noFill/>
                    </a:ln>
                  </pic:spPr>
                </pic:pic>
              </a:graphicData>
            </a:graphic>
          </wp:inline>
        </w:drawing>
      </w:r>
    </w:p>
    <w:p w14:paraId="6DC7E87E" w14:textId="77777777" w:rsidR="00D77A51" w:rsidRPr="00D77A51" w:rsidRDefault="00D77A51" w:rsidP="00D77A51">
      <w:pPr>
        <w:widowControl w:val="0"/>
        <w:autoSpaceDE w:val="0"/>
        <w:autoSpaceDN w:val="0"/>
        <w:adjustRightInd w:val="0"/>
        <w:spacing w:after="0" w:line="240" w:lineRule="auto"/>
        <w:ind w:firstLine="540"/>
        <w:contextualSpacing/>
        <w:jc w:val="both"/>
        <w:rPr>
          <w:rFonts w:ascii="Times New Roman" w:eastAsia="Times New Roman" w:hAnsi="Times New Roman" w:cs="Times New Roman"/>
          <w:color w:val="000000"/>
          <w:lang w:val="uk-UA" w:eastAsia="ar-SA"/>
        </w:rPr>
      </w:pPr>
    </w:p>
    <w:p w14:paraId="292F1B97" w14:textId="77777777" w:rsidR="00D77A51" w:rsidRPr="00D77A51" w:rsidRDefault="00D77A51" w:rsidP="00D77A51">
      <w:pPr>
        <w:widowControl w:val="0"/>
        <w:autoSpaceDE w:val="0"/>
        <w:autoSpaceDN w:val="0"/>
        <w:adjustRightInd w:val="0"/>
        <w:spacing w:after="0" w:line="240" w:lineRule="auto"/>
        <w:ind w:firstLine="540"/>
        <w:contextualSpacing/>
        <w:jc w:val="both"/>
        <w:rPr>
          <w:rFonts w:ascii="Times New Roman" w:eastAsia="Times New Roman" w:hAnsi="Times New Roman" w:cs="Times New Roman"/>
          <w:color w:val="000000"/>
          <w:lang w:val="uk-UA" w:eastAsia="ar-SA"/>
        </w:rPr>
      </w:pPr>
    </w:p>
    <w:p w14:paraId="0F424667" w14:textId="3717A39B" w:rsid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color w:val="000000"/>
          <w:lang w:val="uk-UA" w:eastAsia="ar-SA"/>
        </w:rPr>
      </w:pPr>
    </w:p>
    <w:p w14:paraId="20EC5557" w14:textId="77777777" w:rsidR="007B1061" w:rsidRPr="00D77A51" w:rsidRDefault="007B1061" w:rsidP="00D77A51">
      <w:pPr>
        <w:widowControl w:val="0"/>
        <w:autoSpaceDE w:val="0"/>
        <w:autoSpaceDN w:val="0"/>
        <w:adjustRightInd w:val="0"/>
        <w:spacing w:after="0" w:line="360" w:lineRule="auto"/>
        <w:contextualSpacing/>
        <w:jc w:val="center"/>
        <w:rPr>
          <w:rFonts w:ascii="Times New Roman" w:eastAsia="Times New Roman" w:hAnsi="Times New Roman" w:cs="Times New Roman"/>
          <w:color w:val="000000"/>
          <w:lang w:val="uk-UA" w:eastAsia="ar-SA"/>
        </w:rPr>
      </w:pPr>
    </w:p>
    <w:p w14:paraId="3A3FD0EA" w14:textId="7A5D72C7" w:rsidR="00D77A51" w:rsidRPr="00D77A51" w:rsidRDefault="00D77A51" w:rsidP="007B1061">
      <w:pPr>
        <w:widowControl w:val="0"/>
        <w:autoSpaceDE w:val="0"/>
        <w:autoSpaceDN w:val="0"/>
        <w:adjustRightInd w:val="0"/>
        <w:spacing w:after="0" w:line="360" w:lineRule="auto"/>
        <w:contextualSpacing/>
        <w:rPr>
          <w:rFonts w:ascii="Times New Roman" w:eastAsia="Times New Roman" w:hAnsi="Times New Roman" w:cs="Times New Roman"/>
          <w:b/>
          <w:color w:val="000000"/>
          <w:lang w:val="uk-UA" w:eastAsia="uk-UA"/>
        </w:rPr>
      </w:pPr>
    </w:p>
    <w:p w14:paraId="3D3E869A" w14:textId="55B5AA84" w:rsidR="00D77A51" w:rsidRPr="0077366A" w:rsidRDefault="00320031" w:rsidP="00D77A51">
      <w:pPr>
        <w:spacing w:after="0" w:line="240" w:lineRule="auto"/>
        <w:jc w:val="center"/>
        <w:rPr>
          <w:rFonts w:ascii="Times New Roman" w:eastAsia="Times New Roman" w:hAnsi="Times New Roman" w:cs="Times New Roman"/>
          <w:b/>
          <w:lang w:val="uk-UA" w:eastAsia="uk-UA"/>
        </w:rPr>
      </w:pPr>
      <w:r>
        <w:rPr>
          <w:rFonts w:ascii="Times New Roman" w:eastAsia="Times New Roman" w:hAnsi="Times New Roman" w:cs="Times New Roman"/>
          <w:b/>
          <w:lang w:val="uk-UA" w:eastAsia="uk-UA"/>
        </w:rPr>
        <w:t>ЕНЕРГ</w:t>
      </w:r>
      <w:r w:rsidR="00280B87">
        <w:rPr>
          <w:rFonts w:ascii="Times New Roman" w:eastAsia="Times New Roman" w:hAnsi="Times New Roman" w:cs="Times New Roman"/>
          <w:b/>
          <w:lang w:val="uk-UA" w:eastAsia="uk-UA"/>
        </w:rPr>
        <w:t>ЕТИКА ТА ЕКОЛОГІЯ</w:t>
      </w:r>
      <w:r w:rsidR="006F03E7">
        <w:rPr>
          <w:rFonts w:ascii="Times New Roman" w:eastAsia="Times New Roman" w:hAnsi="Times New Roman" w:cs="Times New Roman"/>
          <w:b/>
          <w:lang w:val="uk-UA" w:eastAsia="uk-UA"/>
        </w:rPr>
        <w:t xml:space="preserve"> </w:t>
      </w:r>
      <w:r>
        <w:rPr>
          <w:rFonts w:ascii="Times New Roman" w:eastAsia="Times New Roman" w:hAnsi="Times New Roman" w:cs="Times New Roman"/>
          <w:b/>
          <w:lang w:val="uk-UA" w:eastAsia="uk-UA"/>
        </w:rPr>
        <w:t>АВТОМОБІЛЬНОГО ТРАНСПОРТУ</w:t>
      </w:r>
    </w:p>
    <w:p w14:paraId="4BDD00A3" w14:textId="77777777" w:rsidR="00903354" w:rsidRDefault="00903354" w:rsidP="00903354">
      <w:pPr>
        <w:spacing w:after="0" w:line="240" w:lineRule="auto"/>
        <w:jc w:val="center"/>
        <w:rPr>
          <w:rFonts w:ascii="Times New Roman" w:eastAsia="Times New Roman" w:hAnsi="Times New Roman" w:cs="Times New Roman"/>
          <w:lang w:val="uk-UA" w:eastAsia="uk-UA"/>
        </w:rPr>
      </w:pPr>
      <w:r w:rsidRPr="00D77A51">
        <w:rPr>
          <w:rFonts w:ascii="Times New Roman" w:eastAsia="Times New Roman" w:hAnsi="Times New Roman" w:cs="Times New Roman"/>
          <w:lang w:val="uk-UA" w:eastAsia="uk-UA"/>
        </w:rPr>
        <w:t>Методичні вказівки</w:t>
      </w:r>
      <w:r>
        <w:rPr>
          <w:rFonts w:ascii="Times New Roman" w:eastAsia="Times New Roman" w:hAnsi="Times New Roman" w:cs="Times New Roman"/>
          <w:lang w:val="uk-UA" w:eastAsia="uk-UA"/>
        </w:rPr>
        <w:t xml:space="preserve"> до виконання практичних робіт</w:t>
      </w:r>
      <w:r w:rsidRPr="00D77A51">
        <w:rPr>
          <w:rFonts w:ascii="Times New Roman" w:eastAsia="Times New Roman" w:hAnsi="Times New Roman" w:cs="Times New Roman"/>
          <w:lang w:val="uk-UA" w:eastAsia="uk-UA"/>
        </w:rPr>
        <w:t xml:space="preserve"> </w:t>
      </w:r>
      <w:r>
        <w:rPr>
          <w:rFonts w:ascii="Times New Roman" w:eastAsia="Times New Roman" w:hAnsi="Times New Roman" w:cs="Times New Roman"/>
          <w:lang w:val="uk-UA" w:eastAsia="uk-UA"/>
        </w:rPr>
        <w:t xml:space="preserve">та самостійної роботи </w:t>
      </w:r>
      <w:r w:rsidRPr="001C1090">
        <w:rPr>
          <w:rFonts w:ascii="Times New Roman" w:eastAsia="Times New Roman" w:hAnsi="Times New Roman" w:cs="Times New Roman"/>
          <w:sz w:val="20"/>
          <w:szCs w:val="20"/>
          <w:lang w:val="uk-UA"/>
        </w:rPr>
        <w:t>здобувачів другого (магістерського) рівня вищої освіти освітньої програми «</w:t>
      </w:r>
      <w:r>
        <w:rPr>
          <w:rFonts w:ascii="Times New Roman" w:eastAsia="Times New Roman" w:hAnsi="Times New Roman" w:cs="Times New Roman"/>
          <w:sz w:val="20"/>
          <w:szCs w:val="20"/>
          <w:lang w:val="uk-UA"/>
        </w:rPr>
        <w:t>Інфраструктура та експлуатація автомобільного транспорту</w:t>
      </w:r>
      <w:r w:rsidRPr="001C1090">
        <w:rPr>
          <w:rFonts w:ascii="Times New Roman" w:eastAsia="Times New Roman" w:hAnsi="Times New Roman" w:cs="Times New Roman"/>
          <w:sz w:val="20"/>
          <w:szCs w:val="20"/>
          <w:lang w:val="uk-UA"/>
        </w:rPr>
        <w:t xml:space="preserve">»   спеціальності </w:t>
      </w:r>
      <w:r>
        <w:rPr>
          <w:rFonts w:ascii="Times New Roman" w:eastAsia="Times New Roman" w:hAnsi="Times New Roman" w:cs="Times New Roman"/>
          <w:sz w:val="20"/>
          <w:szCs w:val="20"/>
          <w:lang w:val="en-US"/>
        </w:rPr>
        <w:t>J</w:t>
      </w:r>
      <w:r w:rsidRPr="00326450">
        <w:rPr>
          <w:rFonts w:ascii="Times New Roman" w:eastAsia="Times New Roman" w:hAnsi="Times New Roman" w:cs="Times New Roman"/>
          <w:sz w:val="20"/>
          <w:szCs w:val="20"/>
          <w:lang w:val="uk-UA"/>
        </w:rPr>
        <w:t>8</w:t>
      </w:r>
      <w:r w:rsidRPr="001C1090">
        <w:rPr>
          <w:rFonts w:ascii="Times New Roman" w:eastAsia="Times New Roman" w:hAnsi="Times New Roman" w:cs="Times New Roman"/>
          <w:sz w:val="20"/>
          <w:szCs w:val="20"/>
          <w:lang w:val="uk-UA"/>
        </w:rPr>
        <w:t xml:space="preserve"> Автомобільний транспорт денної і заочної форм навчання</w:t>
      </w:r>
    </w:p>
    <w:p w14:paraId="04E145E7"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b/>
          <w:color w:val="000000"/>
          <w:lang w:val="uk-UA" w:eastAsia="uk-UA"/>
        </w:rPr>
      </w:pPr>
    </w:p>
    <w:p w14:paraId="514367F0"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21F744CC"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2616FB16"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5AAB3E94"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768C8775"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08358F97"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09D23F8B"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61DC6700"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5F684AFB" w14:textId="5818BD16" w:rsid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481AD8F2" w14:textId="28FC7042" w:rsidR="007B1061" w:rsidRDefault="007B106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776B5370" w14:textId="4F31223A" w:rsidR="007B1061" w:rsidRDefault="007B106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59CCBB47" w14:textId="062E9B35" w:rsidR="007B1061" w:rsidRPr="00D77A51" w:rsidRDefault="007B106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3F11732C" w14:textId="77777777" w:rsidR="00D77A51" w:rsidRPr="00903354" w:rsidRDefault="00D77A51" w:rsidP="00D77A51">
      <w:pPr>
        <w:widowControl w:val="0"/>
        <w:autoSpaceDE w:val="0"/>
        <w:autoSpaceDN w:val="0"/>
        <w:adjustRightInd w:val="0"/>
        <w:spacing w:after="0" w:line="240" w:lineRule="auto"/>
        <w:contextualSpacing/>
        <w:rPr>
          <w:rFonts w:ascii="Times New Roman" w:eastAsia="Times New Roman" w:hAnsi="Times New Roman" w:cs="Times New Roman"/>
          <w:color w:val="000000"/>
          <w:lang w:val="uk-UA" w:eastAsia="uk-UA"/>
        </w:rPr>
      </w:pPr>
    </w:p>
    <w:p w14:paraId="3948FDE8" w14:textId="11583FC8" w:rsidR="00C14DA4" w:rsidRPr="007B1061" w:rsidRDefault="00D77A51" w:rsidP="007B106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r w:rsidRPr="00D77A51">
        <w:rPr>
          <w:rFonts w:ascii="Times New Roman" w:eastAsia="Times New Roman" w:hAnsi="Times New Roman" w:cs="Times New Roman"/>
          <w:color w:val="000000"/>
          <w:lang w:val="uk-UA" w:eastAsia="uk-UA"/>
        </w:rPr>
        <w:t>Луць</w:t>
      </w:r>
      <w:r w:rsidR="0077366A">
        <w:rPr>
          <w:rFonts w:ascii="Times New Roman" w:eastAsia="Times New Roman" w:hAnsi="Times New Roman" w:cs="Times New Roman"/>
          <w:color w:val="000000"/>
          <w:lang w:val="uk-UA" w:eastAsia="uk-UA"/>
        </w:rPr>
        <w:t>к 202</w:t>
      </w:r>
      <w:r w:rsidR="00903354">
        <w:rPr>
          <w:rFonts w:ascii="Times New Roman" w:eastAsia="Times New Roman" w:hAnsi="Times New Roman" w:cs="Times New Roman"/>
          <w:color w:val="000000"/>
          <w:lang w:val="uk-UA" w:eastAsia="uk-UA"/>
        </w:rPr>
        <w:t>6</w:t>
      </w:r>
    </w:p>
    <w:p w14:paraId="66933A93" w14:textId="37720A97" w:rsidR="00903354" w:rsidRPr="001C1090" w:rsidRDefault="007B1061" w:rsidP="00903354">
      <w:pPr>
        <w:spacing w:after="0" w:line="240" w:lineRule="auto"/>
        <w:rPr>
          <w:rFonts w:ascii="Times New Roman" w:eastAsia="Times New Roman" w:hAnsi="Times New Roman" w:cs="Times New Roman"/>
          <w:sz w:val="20"/>
          <w:szCs w:val="20"/>
        </w:rPr>
      </w:pPr>
      <w:r w:rsidRPr="001C1090">
        <w:rPr>
          <w:rFonts w:ascii="Times New Roman" w:eastAsia="Times New Roman" w:hAnsi="Times New Roman" w:cs="Times New Roman"/>
          <w:noProof/>
          <w:sz w:val="20"/>
          <w:szCs w:val="20"/>
          <w:lang w:val="uk-UA" w:eastAsia="uk-UA"/>
        </w:rPr>
        <w:lastRenderedPageBreak/>
        <mc:AlternateContent>
          <mc:Choice Requires="wps">
            <w:drawing>
              <wp:anchor distT="0" distB="0" distL="114300" distR="114300" simplePos="0" relativeHeight="251669504" behindDoc="0" locked="0" layoutInCell="1" allowOverlap="1" wp14:anchorId="5A72AAE8" wp14:editId="7FB81D02">
                <wp:simplePos x="0" y="0"/>
                <wp:positionH relativeFrom="column">
                  <wp:posOffset>4148666</wp:posOffset>
                </wp:positionH>
                <wp:positionV relativeFrom="paragraph">
                  <wp:posOffset>-402166</wp:posOffset>
                </wp:positionV>
                <wp:extent cx="457200" cy="342900"/>
                <wp:effectExtent l="0" t="0" r="0" b="0"/>
                <wp:wrapNone/>
                <wp:docPr id="10" name="Прямокут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89093" id="Прямокутник 10" o:spid="_x0000_s1026" style="position:absolute;margin-left:326.65pt;margin-top:-31.65pt;width:36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" stroked="f"/>
            </w:pict>
          </mc:Fallback>
        </mc:AlternateContent>
      </w:r>
      <w:r w:rsidR="00903354" w:rsidRPr="001C1090">
        <w:rPr>
          <w:rFonts w:ascii="Times New Roman" w:eastAsia="Times New Roman" w:hAnsi="Times New Roman" w:cs="Times New Roman"/>
          <w:sz w:val="20"/>
          <w:szCs w:val="20"/>
        </w:rPr>
        <w:t>УДК 629.33.002.2</w:t>
      </w:r>
    </w:p>
    <w:p w14:paraId="393B193B" w14:textId="71E0F23A" w:rsidR="00903354" w:rsidRPr="001C109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color w:val="000000"/>
          <w:sz w:val="20"/>
          <w:szCs w:val="20"/>
        </w:rPr>
        <w:t>З</w:t>
      </w:r>
      <w:r w:rsidRPr="001C1090">
        <w:rPr>
          <w:rFonts w:ascii="Times New Roman" w:eastAsia="Times New Roman" w:hAnsi="Times New Roman" w:cs="Times New Roman"/>
          <w:color w:val="000000"/>
          <w:sz w:val="20"/>
          <w:szCs w:val="20"/>
          <w:lang w:val="uk-UA"/>
        </w:rPr>
        <w:t>-3</w:t>
      </w:r>
      <w:r w:rsidRPr="001C1090">
        <w:rPr>
          <w:rFonts w:ascii="Times New Roman" w:eastAsia="Times New Roman" w:hAnsi="Times New Roman" w:cs="Times New Roman"/>
          <w:color w:val="000000"/>
          <w:sz w:val="20"/>
          <w:szCs w:val="20"/>
        </w:rPr>
        <w:t>8</w:t>
      </w:r>
    </w:p>
    <w:p w14:paraId="2B43C1A1" w14:textId="6873A446" w:rsidR="00903354" w:rsidRPr="001C1090" w:rsidRDefault="00903354" w:rsidP="00903354">
      <w:pPr>
        <w:widowControl w:val="0"/>
        <w:autoSpaceDE w:val="0"/>
        <w:autoSpaceDN w:val="0"/>
        <w:adjustRightInd w:val="0"/>
        <w:spacing w:after="0" w:line="240" w:lineRule="auto"/>
        <w:ind w:firstLine="340"/>
        <w:contextualSpacing/>
        <w:rPr>
          <w:rFonts w:ascii="Times New Roman" w:eastAsia="Times New Roman" w:hAnsi="Times New Roman" w:cs="Times New Roman"/>
          <w:color w:val="000000"/>
          <w:sz w:val="20"/>
          <w:szCs w:val="20"/>
          <w:lang w:eastAsia="ar-SA"/>
        </w:rPr>
      </w:pPr>
      <w:r w:rsidRPr="001C1090">
        <w:rPr>
          <w:rFonts w:ascii="Times New Roman" w:eastAsia="Times New Roman" w:hAnsi="Times New Roman" w:cs="Times New Roman"/>
          <w:color w:val="000000"/>
          <w:sz w:val="20"/>
          <w:szCs w:val="20"/>
          <w:lang w:eastAsia="ar-SA"/>
        </w:rPr>
        <w:t xml:space="preserve">До </w:t>
      </w:r>
      <w:proofErr w:type="spellStart"/>
      <w:r w:rsidRPr="001C1090">
        <w:rPr>
          <w:rFonts w:ascii="Times New Roman" w:eastAsia="Times New Roman" w:hAnsi="Times New Roman" w:cs="Times New Roman"/>
          <w:color w:val="000000"/>
          <w:sz w:val="20"/>
          <w:szCs w:val="20"/>
          <w:lang w:eastAsia="ar-SA"/>
        </w:rPr>
        <w:t>друку</w:t>
      </w:r>
      <w:proofErr w:type="spellEnd"/>
    </w:p>
    <w:p w14:paraId="6168051E" w14:textId="20BDFC07" w:rsidR="00903354" w:rsidRPr="001C1090" w:rsidRDefault="00903354" w:rsidP="00903354">
      <w:pPr>
        <w:widowControl w:val="0"/>
        <w:autoSpaceDE w:val="0"/>
        <w:autoSpaceDN w:val="0"/>
        <w:adjustRightInd w:val="0"/>
        <w:spacing w:after="0" w:line="240" w:lineRule="auto"/>
        <w:ind w:firstLine="340"/>
        <w:contextualSpacing/>
        <w:rPr>
          <w:rFonts w:ascii="Times New Roman" w:eastAsia="Times New Roman" w:hAnsi="Times New Roman" w:cs="Times New Roman"/>
          <w:sz w:val="20"/>
          <w:szCs w:val="20"/>
          <w:lang w:val="uk-UA"/>
        </w:rPr>
      </w:pPr>
      <w:r w:rsidRPr="001C1090">
        <w:rPr>
          <w:rFonts w:ascii="Times New Roman" w:eastAsia="Times New Roman" w:hAnsi="Times New Roman" w:cs="Times New Roman"/>
          <w:sz w:val="20"/>
          <w:szCs w:val="20"/>
        </w:rPr>
        <w:t xml:space="preserve">Голова </w:t>
      </w:r>
      <w:r w:rsidRPr="001C1090">
        <w:rPr>
          <w:rFonts w:ascii="Times New Roman" w:eastAsia="Times New Roman" w:hAnsi="Times New Roman" w:cs="Times New Roman"/>
          <w:sz w:val="20"/>
          <w:szCs w:val="20"/>
          <w:lang w:val="uk-UA"/>
        </w:rPr>
        <w:t>вченої</w:t>
      </w:r>
      <w:r w:rsidR="007B1061">
        <w:rPr>
          <w:rFonts w:ascii="Times New Roman" w:eastAsia="Times New Roman" w:hAnsi="Times New Roman" w:cs="Times New Roman"/>
          <w:sz w:val="20"/>
          <w:szCs w:val="20"/>
          <w:lang w:val="uk-UA"/>
        </w:rPr>
        <w:t xml:space="preserve"> </w:t>
      </w:r>
      <w:proofErr w:type="gramStart"/>
      <w:r w:rsidR="007B1061">
        <w:rPr>
          <w:rFonts w:ascii="Times New Roman" w:eastAsia="Times New Roman" w:hAnsi="Times New Roman" w:cs="Times New Roman"/>
          <w:sz w:val="20"/>
          <w:szCs w:val="20"/>
          <w:lang w:val="uk-UA"/>
        </w:rPr>
        <w:t>ради факультету</w:t>
      </w:r>
      <w:proofErr w:type="gramEnd"/>
      <w:r w:rsidR="007B1061">
        <w:rPr>
          <w:rFonts w:ascii="Times New Roman" w:eastAsia="Times New Roman" w:hAnsi="Times New Roman" w:cs="Times New Roman"/>
          <w:sz w:val="20"/>
          <w:szCs w:val="20"/>
          <w:lang w:val="uk-UA"/>
        </w:rPr>
        <w:t xml:space="preserve"> транспорту та </w:t>
      </w:r>
      <w:r w:rsidRPr="001C1090">
        <w:rPr>
          <w:rFonts w:ascii="Times New Roman" w:eastAsia="Times New Roman" w:hAnsi="Times New Roman" w:cs="Times New Roman"/>
          <w:sz w:val="20"/>
          <w:szCs w:val="20"/>
          <w:lang w:val="uk-UA"/>
        </w:rPr>
        <w:t>інженерії</w:t>
      </w:r>
    </w:p>
    <w:p w14:paraId="6E99429C" w14:textId="77777777" w:rsidR="00903354" w:rsidRPr="001C1090" w:rsidRDefault="00903354" w:rsidP="00903354">
      <w:pPr>
        <w:widowControl w:val="0"/>
        <w:autoSpaceDE w:val="0"/>
        <w:autoSpaceDN w:val="0"/>
        <w:adjustRightInd w:val="0"/>
        <w:spacing w:after="0" w:line="240" w:lineRule="auto"/>
        <w:ind w:firstLine="340"/>
        <w:contextualSpacing/>
        <w:rPr>
          <w:rFonts w:ascii="Times New Roman" w:eastAsia="Times New Roman" w:hAnsi="Times New Roman" w:cs="Times New Roman"/>
          <w:sz w:val="20"/>
          <w:szCs w:val="20"/>
          <w:lang w:val="uk-UA"/>
        </w:rPr>
      </w:pPr>
      <w:r w:rsidRPr="001C1090">
        <w:rPr>
          <w:rFonts w:ascii="Times New Roman" w:eastAsia="Times New Roman" w:hAnsi="Times New Roman" w:cs="Times New Roman"/>
          <w:sz w:val="20"/>
          <w:szCs w:val="20"/>
          <w:lang w:val="uk-UA"/>
        </w:rPr>
        <w:t xml:space="preserve">__________І. Мурований                       </w:t>
      </w:r>
    </w:p>
    <w:p w14:paraId="089D5E66" w14:textId="77777777" w:rsidR="00903354" w:rsidRPr="001C109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lang w:val="uk-UA"/>
        </w:rPr>
      </w:pPr>
      <w:r w:rsidRPr="001C1090">
        <w:rPr>
          <w:rFonts w:ascii="Times New Roman" w:eastAsia="Times New Roman" w:hAnsi="Times New Roman" w:cs="Times New Roman"/>
          <w:sz w:val="20"/>
          <w:szCs w:val="20"/>
          <w:lang w:val="uk-UA"/>
        </w:rPr>
        <w:t xml:space="preserve">           (підпис)</w:t>
      </w:r>
    </w:p>
    <w:p w14:paraId="183B2F1F" w14:textId="77777777" w:rsidR="00903354" w:rsidRPr="001C1090" w:rsidRDefault="00903354" w:rsidP="00903354">
      <w:pPr>
        <w:spacing w:after="0" w:line="240" w:lineRule="auto"/>
        <w:ind w:firstLine="340"/>
        <w:contextualSpacing/>
        <w:rPr>
          <w:rFonts w:ascii="Times New Roman" w:eastAsia="Times New Roman" w:hAnsi="Times New Roman" w:cs="Times New Roman"/>
          <w:bCs/>
          <w:sz w:val="20"/>
          <w:szCs w:val="20"/>
          <w:lang w:val="uk-UA"/>
        </w:rPr>
      </w:pPr>
      <w:proofErr w:type="spellStart"/>
      <w:r w:rsidRPr="001C1090">
        <w:rPr>
          <w:rFonts w:ascii="Times New Roman" w:eastAsia="Times New Roman" w:hAnsi="Times New Roman" w:cs="Times New Roman"/>
          <w:color w:val="000000"/>
          <w:sz w:val="20"/>
          <w:szCs w:val="20"/>
          <w:lang w:eastAsia="ar-SA"/>
        </w:rPr>
        <w:t>Електронна</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копія</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друкованого</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видання</w:t>
      </w:r>
      <w:proofErr w:type="spellEnd"/>
      <w:r w:rsidRPr="001C1090">
        <w:rPr>
          <w:rFonts w:ascii="Times New Roman" w:eastAsia="Times New Roman" w:hAnsi="Times New Roman" w:cs="Times New Roman"/>
          <w:color w:val="000000"/>
          <w:sz w:val="20"/>
          <w:szCs w:val="20"/>
          <w:lang w:eastAsia="ar-SA"/>
        </w:rPr>
        <w:t xml:space="preserve"> передана для </w:t>
      </w:r>
      <w:proofErr w:type="spellStart"/>
      <w:r w:rsidRPr="001C1090">
        <w:rPr>
          <w:rFonts w:ascii="Times New Roman" w:eastAsia="Times New Roman" w:hAnsi="Times New Roman" w:cs="Times New Roman"/>
          <w:color w:val="000000"/>
          <w:sz w:val="20"/>
          <w:szCs w:val="20"/>
          <w:lang w:eastAsia="ar-SA"/>
        </w:rPr>
        <w:t>внесення</w:t>
      </w:r>
      <w:proofErr w:type="spellEnd"/>
      <w:r w:rsidRPr="001C1090">
        <w:rPr>
          <w:rFonts w:ascii="Times New Roman" w:eastAsia="Times New Roman" w:hAnsi="Times New Roman" w:cs="Times New Roman"/>
          <w:color w:val="000000"/>
          <w:sz w:val="20"/>
          <w:szCs w:val="20"/>
          <w:lang w:eastAsia="ar-SA"/>
        </w:rPr>
        <w:t xml:space="preserve"> в </w:t>
      </w:r>
      <w:proofErr w:type="spellStart"/>
      <w:r w:rsidRPr="001C1090">
        <w:rPr>
          <w:rFonts w:ascii="Times New Roman" w:eastAsia="Times New Roman" w:hAnsi="Times New Roman" w:cs="Times New Roman"/>
          <w:color w:val="000000"/>
          <w:sz w:val="20"/>
          <w:szCs w:val="20"/>
          <w:lang w:eastAsia="ar-SA"/>
        </w:rPr>
        <w:t>репозитарій</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bCs/>
          <w:color w:val="000000"/>
          <w:sz w:val="20"/>
          <w:szCs w:val="20"/>
          <w:lang w:eastAsia="ar-SA"/>
        </w:rPr>
        <w:t>ЛНТУ</w:t>
      </w:r>
      <w:r w:rsidRPr="001C1090">
        <w:rPr>
          <w:rFonts w:ascii="Times New Roman" w:eastAsia="Times New Roman" w:hAnsi="Times New Roman" w:cs="Times New Roman"/>
          <w:bCs/>
          <w:sz w:val="20"/>
          <w:szCs w:val="20"/>
          <w:lang w:val="uk-UA"/>
        </w:rPr>
        <w:t>. Д</w:t>
      </w:r>
      <w:proofErr w:type="spellStart"/>
      <w:r w:rsidRPr="001C1090">
        <w:rPr>
          <w:rFonts w:ascii="Times New Roman" w:eastAsia="Times New Roman" w:hAnsi="Times New Roman" w:cs="Times New Roman"/>
          <w:bCs/>
          <w:sz w:val="20"/>
          <w:szCs w:val="20"/>
        </w:rPr>
        <w:t>иректор</w:t>
      </w:r>
      <w:proofErr w:type="spellEnd"/>
      <w:r w:rsidRPr="001C1090">
        <w:rPr>
          <w:rFonts w:ascii="Times New Roman" w:eastAsia="Times New Roman" w:hAnsi="Times New Roman" w:cs="Times New Roman"/>
          <w:sz w:val="20"/>
          <w:szCs w:val="20"/>
        </w:rPr>
        <w:t xml:space="preserve"> </w:t>
      </w:r>
      <w:proofErr w:type="spellStart"/>
      <w:r w:rsidRPr="001C1090">
        <w:rPr>
          <w:rFonts w:ascii="Times New Roman" w:eastAsia="Times New Roman" w:hAnsi="Times New Roman" w:cs="Times New Roman"/>
          <w:sz w:val="20"/>
          <w:szCs w:val="20"/>
        </w:rPr>
        <w:t>бібліотеки</w:t>
      </w:r>
      <w:proofErr w:type="spellEnd"/>
      <w:r w:rsidRPr="001C1090">
        <w:rPr>
          <w:rFonts w:ascii="Times New Roman" w:eastAsia="Times New Roman" w:hAnsi="Times New Roman" w:cs="Times New Roman"/>
          <w:sz w:val="20"/>
          <w:szCs w:val="20"/>
          <w:lang w:val="uk-UA"/>
        </w:rPr>
        <w:t xml:space="preserve"> __________</w:t>
      </w:r>
    </w:p>
    <w:p w14:paraId="318B775A" w14:textId="77777777" w:rsidR="00903354" w:rsidRPr="001C109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p w14:paraId="4E6E8F49" w14:textId="77777777" w:rsidR="00903354" w:rsidRPr="001C1090" w:rsidRDefault="00903354" w:rsidP="00903354">
      <w:pPr>
        <w:widowControl w:val="0"/>
        <w:autoSpaceDE w:val="0"/>
        <w:autoSpaceDN w:val="0"/>
        <w:adjustRightInd w:val="0"/>
        <w:spacing w:after="0" w:line="240" w:lineRule="auto"/>
        <w:ind w:firstLine="340"/>
        <w:contextualSpacing/>
        <w:jc w:val="both"/>
        <w:rPr>
          <w:rFonts w:ascii="Times New Roman" w:eastAsia="Times New Roman" w:hAnsi="Times New Roman" w:cs="Times New Roman"/>
          <w:color w:val="000000"/>
          <w:sz w:val="20"/>
          <w:szCs w:val="20"/>
          <w:lang w:eastAsia="ar-SA"/>
        </w:rPr>
      </w:pPr>
      <w:proofErr w:type="spellStart"/>
      <w:r w:rsidRPr="001C1090">
        <w:rPr>
          <w:rFonts w:ascii="Times New Roman" w:eastAsia="Times New Roman" w:hAnsi="Times New Roman" w:cs="Times New Roman"/>
          <w:color w:val="000000"/>
          <w:sz w:val="20"/>
          <w:szCs w:val="20"/>
          <w:lang w:eastAsia="ar-SA"/>
        </w:rPr>
        <w:t>Затверджено</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color w:val="000000"/>
          <w:sz w:val="20"/>
          <w:szCs w:val="20"/>
          <w:lang w:val="uk-UA" w:eastAsia="ar-SA"/>
        </w:rPr>
        <w:t>науково</w:t>
      </w:r>
      <w:r w:rsidRPr="001C1090">
        <w:rPr>
          <w:rFonts w:ascii="Times New Roman" w:eastAsia="Times New Roman" w:hAnsi="Times New Roman" w:cs="Times New Roman"/>
          <w:color w:val="000000"/>
          <w:sz w:val="20"/>
          <w:szCs w:val="20"/>
          <w:lang w:eastAsia="ar-SA"/>
        </w:rPr>
        <w:t xml:space="preserve">-методичною радою </w:t>
      </w:r>
      <w:proofErr w:type="spellStart"/>
      <w:r w:rsidRPr="001C1090">
        <w:rPr>
          <w:rFonts w:ascii="Times New Roman" w:eastAsia="Times New Roman" w:hAnsi="Times New Roman" w:cs="Times New Roman"/>
          <w:color w:val="000000"/>
          <w:sz w:val="20"/>
          <w:szCs w:val="20"/>
          <w:lang w:eastAsia="ar-SA"/>
        </w:rPr>
        <w:t>Луцького</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color w:val="000000"/>
          <w:sz w:val="20"/>
          <w:szCs w:val="20"/>
          <w:lang w:val="uk-UA" w:eastAsia="ar-SA"/>
        </w:rPr>
        <w:t>національного технічного університету</w:t>
      </w:r>
      <w:r w:rsidRPr="001C1090">
        <w:rPr>
          <w:rFonts w:ascii="Times New Roman" w:eastAsia="Times New Roman" w:hAnsi="Times New Roman" w:cs="Times New Roman"/>
          <w:color w:val="000000"/>
          <w:sz w:val="20"/>
          <w:szCs w:val="20"/>
          <w:lang w:eastAsia="ar-SA"/>
        </w:rPr>
        <w:t>, протокол №</w:t>
      </w:r>
      <w:r w:rsidRPr="001C1090">
        <w:rPr>
          <w:rFonts w:ascii="Times New Roman" w:eastAsia="Times New Roman" w:hAnsi="Times New Roman" w:cs="Times New Roman"/>
          <w:color w:val="000000"/>
          <w:sz w:val="20"/>
          <w:szCs w:val="20"/>
          <w:lang w:val="uk-UA" w:eastAsia="ar-SA"/>
        </w:rPr>
        <w:t>____</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від</w:t>
      </w:r>
      <w:proofErr w:type="spellEnd"/>
      <w:r w:rsidRPr="001C1090">
        <w:rPr>
          <w:rFonts w:ascii="Times New Roman" w:eastAsia="Times New Roman" w:hAnsi="Times New Roman" w:cs="Times New Roman"/>
          <w:color w:val="000000"/>
          <w:sz w:val="20"/>
          <w:szCs w:val="20"/>
          <w:lang w:eastAsia="ar-SA"/>
        </w:rPr>
        <w:t xml:space="preserve"> __ _______ 20 </w:t>
      </w:r>
      <w:r w:rsidRPr="001C1090">
        <w:rPr>
          <w:rFonts w:ascii="Times New Roman" w:eastAsia="Times New Roman" w:hAnsi="Times New Roman" w:cs="Times New Roman"/>
          <w:color w:val="000000"/>
          <w:sz w:val="20"/>
          <w:szCs w:val="20"/>
          <w:lang w:val="uk-UA" w:eastAsia="ar-SA"/>
        </w:rPr>
        <w:t>___</w:t>
      </w:r>
      <w:r w:rsidRPr="001C1090">
        <w:rPr>
          <w:rFonts w:ascii="Times New Roman" w:eastAsia="Times New Roman" w:hAnsi="Times New Roman" w:cs="Times New Roman"/>
          <w:color w:val="000000"/>
          <w:sz w:val="20"/>
          <w:szCs w:val="20"/>
          <w:lang w:eastAsia="ar-SA"/>
        </w:rPr>
        <w:t xml:space="preserve"> р. </w:t>
      </w:r>
    </w:p>
    <w:p w14:paraId="027BCA53" w14:textId="77777777" w:rsidR="00903354" w:rsidRPr="001C1090" w:rsidRDefault="00903354" w:rsidP="00903354">
      <w:pPr>
        <w:widowControl w:val="0"/>
        <w:autoSpaceDE w:val="0"/>
        <w:autoSpaceDN w:val="0"/>
        <w:adjustRightInd w:val="0"/>
        <w:spacing w:after="0" w:line="240" w:lineRule="auto"/>
        <w:ind w:firstLine="340"/>
        <w:contextualSpacing/>
        <w:jc w:val="both"/>
        <w:rPr>
          <w:rFonts w:ascii="Times New Roman" w:eastAsia="Times New Roman" w:hAnsi="Times New Roman" w:cs="Times New Roman"/>
          <w:color w:val="000000"/>
          <w:sz w:val="20"/>
          <w:szCs w:val="20"/>
          <w:lang w:eastAsia="ar-SA"/>
        </w:rPr>
      </w:pPr>
      <w:r w:rsidRPr="001C1090">
        <w:rPr>
          <w:rFonts w:ascii="Times New Roman" w:eastAsia="Times New Roman" w:hAnsi="Times New Roman" w:cs="Times New Roman"/>
          <w:color w:val="000000"/>
          <w:sz w:val="20"/>
          <w:szCs w:val="20"/>
          <w:lang w:eastAsia="ar-SA"/>
        </w:rPr>
        <w:t xml:space="preserve">Рекомендовано до </w:t>
      </w:r>
      <w:proofErr w:type="spellStart"/>
      <w:r w:rsidRPr="001C1090">
        <w:rPr>
          <w:rFonts w:ascii="Times New Roman" w:eastAsia="Times New Roman" w:hAnsi="Times New Roman" w:cs="Times New Roman"/>
          <w:color w:val="000000"/>
          <w:sz w:val="20"/>
          <w:szCs w:val="20"/>
          <w:lang w:eastAsia="ar-SA"/>
        </w:rPr>
        <w:t>видання</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color w:val="000000"/>
          <w:sz w:val="20"/>
          <w:szCs w:val="20"/>
          <w:lang w:val="uk-UA" w:eastAsia="ar-SA"/>
        </w:rPr>
        <w:t>науково</w:t>
      </w:r>
      <w:r w:rsidRPr="001C1090">
        <w:rPr>
          <w:rFonts w:ascii="Times New Roman" w:eastAsia="Times New Roman" w:hAnsi="Times New Roman" w:cs="Times New Roman"/>
          <w:color w:val="000000"/>
          <w:sz w:val="20"/>
          <w:szCs w:val="20"/>
          <w:lang w:eastAsia="ar-SA"/>
        </w:rPr>
        <w:t>-методичною радою факультету</w:t>
      </w:r>
      <w:r w:rsidRPr="001C1090">
        <w:rPr>
          <w:rFonts w:ascii="Times New Roman" w:eastAsia="Times New Roman" w:hAnsi="Times New Roman" w:cs="Times New Roman"/>
          <w:color w:val="000000"/>
          <w:sz w:val="20"/>
          <w:szCs w:val="20"/>
          <w:lang w:val="uk-UA" w:eastAsia="ar-SA"/>
        </w:rPr>
        <w:t xml:space="preserve"> транспорту та інженерії</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Луцького</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color w:val="000000"/>
          <w:sz w:val="20"/>
          <w:szCs w:val="20"/>
          <w:lang w:val="uk-UA" w:eastAsia="ar-SA"/>
        </w:rPr>
        <w:t>національного технічного університету</w:t>
      </w:r>
      <w:r w:rsidRPr="001C1090">
        <w:rPr>
          <w:rFonts w:ascii="Times New Roman" w:eastAsia="Times New Roman" w:hAnsi="Times New Roman" w:cs="Times New Roman"/>
          <w:color w:val="000000"/>
          <w:sz w:val="20"/>
          <w:szCs w:val="20"/>
          <w:lang w:eastAsia="ar-SA"/>
        </w:rPr>
        <w:t>,</w:t>
      </w:r>
      <w:r w:rsidRPr="001C1090">
        <w:rPr>
          <w:rFonts w:ascii="Times New Roman" w:eastAsia="Times New Roman" w:hAnsi="Times New Roman" w:cs="Times New Roman"/>
          <w:color w:val="000000"/>
          <w:sz w:val="20"/>
          <w:szCs w:val="20"/>
          <w:lang w:val="uk-UA" w:eastAsia="ar-SA"/>
        </w:rPr>
        <w:t xml:space="preserve"> </w:t>
      </w:r>
      <w:r w:rsidRPr="001C1090">
        <w:rPr>
          <w:rFonts w:ascii="Times New Roman" w:eastAsia="Times New Roman" w:hAnsi="Times New Roman" w:cs="Times New Roman"/>
          <w:color w:val="000000"/>
          <w:sz w:val="20"/>
          <w:szCs w:val="20"/>
          <w:lang w:eastAsia="ar-SA"/>
        </w:rPr>
        <w:t>протокол №</w:t>
      </w:r>
      <w:r w:rsidRPr="001C1090">
        <w:rPr>
          <w:rFonts w:ascii="Times New Roman" w:eastAsia="Times New Roman" w:hAnsi="Times New Roman" w:cs="Times New Roman"/>
          <w:color w:val="000000"/>
          <w:sz w:val="20"/>
          <w:szCs w:val="20"/>
          <w:lang w:val="uk-UA" w:eastAsia="ar-SA"/>
        </w:rPr>
        <w:t>____</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від</w:t>
      </w:r>
      <w:proofErr w:type="spellEnd"/>
      <w:r w:rsidRPr="001C1090">
        <w:rPr>
          <w:rFonts w:ascii="Times New Roman" w:eastAsia="Times New Roman" w:hAnsi="Times New Roman" w:cs="Times New Roman"/>
          <w:color w:val="000000"/>
          <w:sz w:val="20"/>
          <w:szCs w:val="20"/>
          <w:lang w:eastAsia="ar-SA"/>
        </w:rPr>
        <w:t xml:space="preserve"> ___ _______20 </w:t>
      </w:r>
      <w:r w:rsidRPr="001C1090">
        <w:rPr>
          <w:rFonts w:ascii="Times New Roman" w:eastAsia="Times New Roman" w:hAnsi="Times New Roman" w:cs="Times New Roman"/>
          <w:color w:val="000000"/>
          <w:sz w:val="20"/>
          <w:szCs w:val="20"/>
          <w:lang w:val="uk-UA" w:eastAsia="ar-SA"/>
        </w:rPr>
        <w:t>___</w:t>
      </w:r>
      <w:r w:rsidRPr="001C1090">
        <w:rPr>
          <w:rFonts w:ascii="Times New Roman" w:eastAsia="Times New Roman" w:hAnsi="Times New Roman" w:cs="Times New Roman"/>
          <w:color w:val="000000"/>
          <w:sz w:val="20"/>
          <w:szCs w:val="20"/>
          <w:lang w:eastAsia="ar-SA"/>
        </w:rPr>
        <w:t xml:space="preserve"> р.</w:t>
      </w:r>
    </w:p>
    <w:p w14:paraId="620D8DB8" w14:textId="77777777" w:rsidR="00903354" w:rsidRPr="001C1090" w:rsidRDefault="00903354" w:rsidP="00903354">
      <w:pPr>
        <w:widowControl w:val="0"/>
        <w:autoSpaceDE w:val="0"/>
        <w:autoSpaceDN w:val="0"/>
        <w:adjustRightInd w:val="0"/>
        <w:spacing w:after="0" w:line="240" w:lineRule="auto"/>
        <w:ind w:firstLine="340"/>
        <w:contextualSpacing/>
        <w:jc w:val="both"/>
        <w:rPr>
          <w:rFonts w:ascii="Times New Roman" w:eastAsia="Times New Roman" w:hAnsi="Times New Roman" w:cs="Times New Roman"/>
          <w:color w:val="000000"/>
          <w:sz w:val="20"/>
          <w:szCs w:val="20"/>
          <w:lang w:eastAsia="ar-SA"/>
        </w:rPr>
      </w:pPr>
      <w:proofErr w:type="spellStart"/>
      <w:r w:rsidRPr="001C1090">
        <w:rPr>
          <w:rFonts w:ascii="Times New Roman" w:eastAsia="Times New Roman" w:hAnsi="Times New Roman" w:cs="Times New Roman"/>
          <w:color w:val="000000"/>
          <w:sz w:val="20"/>
          <w:szCs w:val="20"/>
          <w:lang w:eastAsia="ar-SA"/>
        </w:rPr>
        <w:t>Розглянуто</w:t>
      </w:r>
      <w:proofErr w:type="spellEnd"/>
      <w:r w:rsidRPr="001C1090">
        <w:rPr>
          <w:rFonts w:ascii="Times New Roman" w:eastAsia="Times New Roman" w:hAnsi="Times New Roman" w:cs="Times New Roman"/>
          <w:color w:val="000000"/>
          <w:sz w:val="20"/>
          <w:szCs w:val="20"/>
          <w:lang w:eastAsia="ar-SA"/>
        </w:rPr>
        <w:t xml:space="preserve"> і </w:t>
      </w:r>
      <w:proofErr w:type="spellStart"/>
      <w:r w:rsidRPr="001C1090">
        <w:rPr>
          <w:rFonts w:ascii="Times New Roman" w:eastAsia="Times New Roman" w:hAnsi="Times New Roman" w:cs="Times New Roman"/>
          <w:color w:val="000000"/>
          <w:sz w:val="20"/>
          <w:szCs w:val="20"/>
          <w:lang w:eastAsia="ar-SA"/>
        </w:rPr>
        <w:t>схвалено</w:t>
      </w:r>
      <w:proofErr w:type="spellEnd"/>
      <w:r w:rsidRPr="001C1090">
        <w:rPr>
          <w:rFonts w:ascii="Times New Roman" w:eastAsia="Times New Roman" w:hAnsi="Times New Roman" w:cs="Times New Roman"/>
          <w:color w:val="000000"/>
          <w:sz w:val="20"/>
          <w:szCs w:val="20"/>
          <w:lang w:eastAsia="ar-SA"/>
        </w:rPr>
        <w:t xml:space="preserve"> на </w:t>
      </w:r>
      <w:proofErr w:type="spellStart"/>
      <w:r w:rsidRPr="001C1090">
        <w:rPr>
          <w:rFonts w:ascii="Times New Roman" w:eastAsia="Times New Roman" w:hAnsi="Times New Roman" w:cs="Times New Roman"/>
          <w:color w:val="000000"/>
          <w:sz w:val="20"/>
          <w:szCs w:val="20"/>
          <w:lang w:eastAsia="ar-SA"/>
        </w:rPr>
        <w:t>засіданні</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кафедри</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автомобіл</w:t>
      </w:r>
      <w:r w:rsidRPr="001C1090">
        <w:rPr>
          <w:rFonts w:ascii="Times New Roman" w:eastAsia="Times New Roman" w:hAnsi="Times New Roman" w:cs="Times New Roman"/>
          <w:color w:val="000000"/>
          <w:sz w:val="20"/>
          <w:szCs w:val="20"/>
          <w:lang w:val="uk-UA" w:eastAsia="ar-SA"/>
        </w:rPr>
        <w:t>ьного</w:t>
      </w:r>
      <w:proofErr w:type="spellEnd"/>
      <w:r w:rsidRPr="001C1090">
        <w:rPr>
          <w:rFonts w:ascii="Times New Roman" w:eastAsia="Times New Roman" w:hAnsi="Times New Roman" w:cs="Times New Roman"/>
          <w:color w:val="000000"/>
          <w:sz w:val="20"/>
          <w:szCs w:val="20"/>
          <w:lang w:val="uk-UA" w:eastAsia="ar-SA"/>
        </w:rPr>
        <w:t xml:space="preserve"> </w:t>
      </w:r>
      <w:r w:rsidRPr="001C1090">
        <w:rPr>
          <w:rFonts w:ascii="Times New Roman" w:eastAsia="Times New Roman" w:hAnsi="Times New Roman" w:cs="Times New Roman"/>
          <w:color w:val="000000"/>
          <w:sz w:val="20"/>
          <w:szCs w:val="20"/>
          <w:lang w:eastAsia="ar-SA"/>
        </w:rPr>
        <w:t>транспорт</w:t>
      </w:r>
      <w:r w:rsidRPr="001C1090">
        <w:rPr>
          <w:rFonts w:ascii="Times New Roman" w:eastAsia="Times New Roman" w:hAnsi="Times New Roman" w:cs="Times New Roman"/>
          <w:color w:val="000000"/>
          <w:sz w:val="20"/>
          <w:szCs w:val="20"/>
          <w:lang w:val="uk-UA" w:eastAsia="ar-SA"/>
        </w:rPr>
        <w:t>у</w:t>
      </w:r>
      <w:r w:rsidRPr="001C1090">
        <w:rPr>
          <w:rFonts w:ascii="Times New Roman" w:eastAsia="Times New Roman" w:hAnsi="Times New Roman" w:cs="Times New Roman"/>
          <w:color w:val="000000"/>
          <w:sz w:val="20"/>
          <w:szCs w:val="20"/>
          <w:lang w:eastAsia="ar-SA"/>
        </w:rPr>
        <w:t xml:space="preserve">, </w:t>
      </w:r>
    </w:p>
    <w:p w14:paraId="3D02B532" w14:textId="77777777" w:rsidR="00903354" w:rsidRPr="001C1090" w:rsidRDefault="00903354" w:rsidP="00903354">
      <w:pPr>
        <w:widowControl w:val="0"/>
        <w:autoSpaceDE w:val="0"/>
        <w:autoSpaceDN w:val="0"/>
        <w:adjustRightInd w:val="0"/>
        <w:spacing w:after="0" w:line="240" w:lineRule="auto"/>
        <w:ind w:firstLine="340"/>
        <w:contextualSpacing/>
        <w:jc w:val="both"/>
        <w:rPr>
          <w:rFonts w:ascii="Times New Roman" w:eastAsia="Times New Roman" w:hAnsi="Times New Roman" w:cs="Times New Roman"/>
          <w:color w:val="000000"/>
          <w:sz w:val="20"/>
          <w:szCs w:val="20"/>
          <w:lang w:eastAsia="ar-SA"/>
        </w:rPr>
      </w:pPr>
      <w:r w:rsidRPr="001C1090">
        <w:rPr>
          <w:rFonts w:ascii="Times New Roman" w:eastAsia="Times New Roman" w:hAnsi="Times New Roman" w:cs="Times New Roman"/>
          <w:color w:val="000000"/>
          <w:sz w:val="20"/>
          <w:szCs w:val="20"/>
          <w:lang w:eastAsia="ar-SA"/>
        </w:rPr>
        <w:t xml:space="preserve">протокол № </w:t>
      </w:r>
      <w:r w:rsidRPr="001C1090">
        <w:rPr>
          <w:rFonts w:ascii="Times New Roman" w:eastAsia="Times New Roman" w:hAnsi="Times New Roman" w:cs="Times New Roman"/>
          <w:color w:val="000000"/>
          <w:sz w:val="20"/>
          <w:szCs w:val="20"/>
          <w:lang w:val="uk-UA" w:eastAsia="ar-SA"/>
        </w:rPr>
        <w:t>__</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від</w:t>
      </w:r>
      <w:proofErr w:type="spellEnd"/>
      <w:r w:rsidRPr="001C1090">
        <w:rPr>
          <w:rFonts w:ascii="Times New Roman" w:eastAsia="Times New Roman" w:hAnsi="Times New Roman" w:cs="Times New Roman"/>
          <w:color w:val="000000"/>
          <w:sz w:val="20"/>
          <w:szCs w:val="20"/>
          <w:lang w:eastAsia="ar-SA"/>
        </w:rPr>
        <w:t xml:space="preserve"> __</w:t>
      </w:r>
      <w:r w:rsidRPr="001C1090">
        <w:rPr>
          <w:rFonts w:ascii="Times New Roman" w:eastAsia="Times New Roman" w:hAnsi="Times New Roman" w:cs="Times New Roman"/>
          <w:color w:val="000000"/>
          <w:sz w:val="20"/>
          <w:szCs w:val="20"/>
          <w:lang w:val="uk-UA" w:eastAsia="ar-SA"/>
        </w:rPr>
        <w:t>_</w:t>
      </w:r>
      <w:r w:rsidRPr="001C1090">
        <w:rPr>
          <w:rFonts w:ascii="Times New Roman" w:eastAsia="Times New Roman" w:hAnsi="Times New Roman" w:cs="Times New Roman"/>
          <w:color w:val="000000"/>
          <w:sz w:val="20"/>
          <w:szCs w:val="20"/>
          <w:lang w:eastAsia="ar-SA"/>
        </w:rPr>
        <w:t xml:space="preserve"> _______</w:t>
      </w:r>
      <w:r w:rsidRPr="001C1090">
        <w:rPr>
          <w:rFonts w:ascii="Times New Roman" w:eastAsia="Times New Roman" w:hAnsi="Times New Roman" w:cs="Times New Roman"/>
          <w:color w:val="000000"/>
          <w:sz w:val="20"/>
          <w:szCs w:val="20"/>
          <w:lang w:val="uk-UA" w:eastAsia="ar-SA"/>
        </w:rPr>
        <w:t xml:space="preserve">20 ___ </w:t>
      </w:r>
      <w:r w:rsidRPr="001C1090">
        <w:rPr>
          <w:rFonts w:ascii="Times New Roman" w:eastAsia="Times New Roman" w:hAnsi="Times New Roman" w:cs="Times New Roman"/>
          <w:color w:val="000000"/>
          <w:sz w:val="20"/>
          <w:szCs w:val="20"/>
          <w:lang w:eastAsia="ar-SA"/>
        </w:rPr>
        <w:t>р.</w:t>
      </w:r>
    </w:p>
    <w:p w14:paraId="2BEE187B" w14:textId="77777777" w:rsidR="00903354" w:rsidRPr="001C1090" w:rsidRDefault="00903354" w:rsidP="00903354">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ar-SA"/>
        </w:rPr>
      </w:pPr>
    </w:p>
    <w:p w14:paraId="682DEDF0" w14:textId="77777777" w:rsidR="00903354" w:rsidRPr="001C1090" w:rsidRDefault="00903354" w:rsidP="00903354">
      <w:pPr>
        <w:widowControl w:val="0"/>
        <w:autoSpaceDE w:val="0"/>
        <w:autoSpaceDN w:val="0"/>
        <w:adjustRightInd w:val="0"/>
        <w:spacing w:after="0" w:line="240" w:lineRule="auto"/>
        <w:ind w:firstLine="340"/>
        <w:contextualSpacing/>
        <w:rPr>
          <w:rFonts w:ascii="Times New Roman" w:eastAsia="Times New Roman" w:hAnsi="Times New Roman" w:cs="Times New Roman"/>
          <w:color w:val="000000"/>
          <w:sz w:val="20"/>
          <w:szCs w:val="20"/>
        </w:rPr>
      </w:pPr>
      <w:proofErr w:type="spellStart"/>
      <w:r w:rsidRPr="001C1090">
        <w:rPr>
          <w:rFonts w:ascii="Times New Roman" w:eastAsia="Times New Roman" w:hAnsi="Times New Roman" w:cs="Times New Roman"/>
          <w:color w:val="000000"/>
          <w:sz w:val="20"/>
          <w:szCs w:val="20"/>
          <w:lang w:eastAsia="ar-SA"/>
        </w:rPr>
        <w:t>Укладач</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sz w:val="20"/>
          <w:szCs w:val="20"/>
          <w:lang w:val="uk-UA"/>
        </w:rPr>
        <w:t>__________</w:t>
      </w:r>
      <w:r w:rsidRPr="001C1090">
        <w:rPr>
          <w:rFonts w:ascii="Times New Roman" w:eastAsia="Times New Roman" w:hAnsi="Times New Roman" w:cs="Times New Roman"/>
          <w:sz w:val="20"/>
          <w:szCs w:val="20"/>
        </w:rPr>
        <w:t xml:space="preserve">В. </w:t>
      </w:r>
      <w:r w:rsidRPr="001C1090">
        <w:rPr>
          <w:rFonts w:ascii="Times New Roman" w:eastAsia="Times New Roman" w:hAnsi="Times New Roman" w:cs="Times New Roman"/>
          <w:color w:val="000000"/>
          <w:sz w:val="20"/>
          <w:szCs w:val="20"/>
          <w:lang w:eastAsia="ar-SA"/>
        </w:rPr>
        <w:t xml:space="preserve">Захарчук, </w:t>
      </w:r>
      <w:r w:rsidRPr="001C1090">
        <w:rPr>
          <w:rFonts w:ascii="Times New Roman" w:eastAsia="Times New Roman" w:hAnsi="Times New Roman" w:cs="Times New Roman"/>
          <w:color w:val="000000"/>
          <w:sz w:val="20"/>
          <w:szCs w:val="20"/>
          <w:lang w:val="uk-UA" w:eastAsia="ar-SA"/>
        </w:rPr>
        <w:t>доктор</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технічних</w:t>
      </w:r>
      <w:proofErr w:type="spellEnd"/>
      <w:r w:rsidRPr="001C1090">
        <w:rPr>
          <w:rFonts w:ascii="Times New Roman" w:eastAsia="Times New Roman" w:hAnsi="Times New Roman" w:cs="Times New Roman"/>
          <w:color w:val="000000"/>
          <w:sz w:val="20"/>
          <w:szCs w:val="20"/>
          <w:lang w:eastAsia="ar-SA"/>
        </w:rPr>
        <w:t xml:space="preserve"> наук, </w:t>
      </w:r>
      <w:r w:rsidRPr="001C1090">
        <w:rPr>
          <w:rFonts w:ascii="Times New Roman" w:eastAsia="Times New Roman" w:hAnsi="Times New Roman" w:cs="Times New Roman"/>
          <w:color w:val="000000"/>
          <w:sz w:val="20"/>
          <w:szCs w:val="20"/>
          <w:lang w:val="uk-UA" w:eastAsia="ar-SA"/>
        </w:rPr>
        <w:t>професор</w:t>
      </w:r>
      <w:r w:rsidRPr="001C1090">
        <w:rPr>
          <w:rFonts w:ascii="Times New Roman" w:eastAsia="Times New Roman" w:hAnsi="Times New Roman" w:cs="Times New Roman"/>
          <w:color w:val="000000"/>
          <w:sz w:val="20"/>
          <w:szCs w:val="20"/>
          <w:lang w:eastAsia="ar-SA"/>
        </w:rPr>
        <w:t xml:space="preserve"> ЛНТУ</w:t>
      </w:r>
    </w:p>
    <w:p w14:paraId="450E066D" w14:textId="77777777" w:rsidR="00903354" w:rsidRPr="001C109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p w14:paraId="46194F33" w14:textId="77777777" w:rsidR="00903354" w:rsidRPr="001C109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r w:rsidRPr="001C1090">
        <w:rPr>
          <w:rFonts w:ascii="Times New Roman" w:eastAsia="Times New Roman" w:hAnsi="Times New Roman" w:cs="Times New Roman"/>
          <w:sz w:val="20"/>
          <w:szCs w:val="20"/>
          <w:lang w:val="uk-UA"/>
        </w:rPr>
        <w:t>_________________</w:t>
      </w:r>
      <w:r w:rsidRPr="001C1090">
        <w:rPr>
          <w:rFonts w:ascii="Times New Roman" w:eastAsia="Times New Roman" w:hAnsi="Times New Roman" w:cs="Times New Roman"/>
          <w:sz w:val="20"/>
          <w:szCs w:val="20"/>
        </w:rPr>
        <w:t>О.</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color w:val="000000"/>
          <w:sz w:val="20"/>
          <w:szCs w:val="20"/>
          <w:lang w:eastAsia="ar-SA"/>
        </w:rPr>
        <w:t xml:space="preserve">Захарчук, кандидат </w:t>
      </w:r>
      <w:proofErr w:type="spellStart"/>
      <w:r w:rsidRPr="001C1090">
        <w:rPr>
          <w:rFonts w:ascii="Times New Roman" w:eastAsia="Times New Roman" w:hAnsi="Times New Roman" w:cs="Times New Roman"/>
          <w:color w:val="000000"/>
          <w:sz w:val="20"/>
          <w:szCs w:val="20"/>
          <w:lang w:eastAsia="ar-SA"/>
        </w:rPr>
        <w:t>технічних</w:t>
      </w:r>
      <w:proofErr w:type="spellEnd"/>
      <w:r w:rsidRPr="001C1090">
        <w:rPr>
          <w:rFonts w:ascii="Times New Roman" w:eastAsia="Times New Roman" w:hAnsi="Times New Roman" w:cs="Times New Roman"/>
          <w:color w:val="000000"/>
          <w:sz w:val="20"/>
          <w:szCs w:val="20"/>
          <w:lang w:eastAsia="ar-SA"/>
        </w:rPr>
        <w:t xml:space="preserve"> наук, </w:t>
      </w:r>
      <w:r w:rsidRPr="001C1090">
        <w:rPr>
          <w:rFonts w:ascii="Times New Roman" w:eastAsia="Times New Roman" w:hAnsi="Times New Roman" w:cs="Times New Roman"/>
          <w:color w:val="000000"/>
          <w:sz w:val="20"/>
          <w:szCs w:val="20"/>
          <w:lang w:val="uk-UA" w:eastAsia="ar-SA"/>
        </w:rPr>
        <w:t>доцент</w:t>
      </w:r>
      <w:r w:rsidRPr="001C1090">
        <w:rPr>
          <w:rFonts w:ascii="Times New Roman" w:eastAsia="Times New Roman" w:hAnsi="Times New Roman" w:cs="Times New Roman"/>
          <w:color w:val="000000"/>
          <w:sz w:val="20"/>
          <w:szCs w:val="20"/>
          <w:lang w:eastAsia="ar-SA"/>
        </w:rPr>
        <w:t xml:space="preserve"> ЛНТУ</w:t>
      </w:r>
    </w:p>
    <w:p w14:paraId="54003BEE" w14:textId="77777777" w:rsidR="00903354" w:rsidRPr="001C109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sz w:val="20"/>
          <w:szCs w:val="20"/>
        </w:rPr>
        <w:t>(</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p w14:paraId="28080296" w14:textId="77777777" w:rsidR="00903354" w:rsidRPr="001C1090" w:rsidRDefault="00903354" w:rsidP="00903354">
      <w:pPr>
        <w:widowControl w:val="0"/>
        <w:autoSpaceDE w:val="0"/>
        <w:autoSpaceDN w:val="0"/>
        <w:adjustRightInd w:val="0"/>
        <w:spacing w:after="0" w:line="240" w:lineRule="auto"/>
        <w:ind w:firstLine="340"/>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color w:val="000000"/>
          <w:sz w:val="20"/>
          <w:szCs w:val="20"/>
          <w:lang w:eastAsia="ar-SA"/>
        </w:rPr>
        <w:t xml:space="preserve">Рецензент: </w:t>
      </w:r>
      <w:r w:rsidRPr="001C1090">
        <w:rPr>
          <w:rFonts w:ascii="Times New Roman" w:eastAsia="Times New Roman" w:hAnsi="Times New Roman" w:cs="Times New Roman"/>
          <w:sz w:val="20"/>
          <w:szCs w:val="20"/>
          <w:lang w:val="uk-UA"/>
        </w:rPr>
        <w:t>________</w:t>
      </w:r>
      <w:r w:rsidRPr="001C1090">
        <w:rPr>
          <w:rFonts w:ascii="Times New Roman" w:eastAsia="Times New Roman" w:hAnsi="Times New Roman" w:cs="Times New Roman"/>
          <w:sz w:val="20"/>
          <w:szCs w:val="20"/>
          <w:lang w:val="uk-UA" w:eastAsia="ar-SA"/>
        </w:rPr>
        <w:t xml:space="preserve">В. </w:t>
      </w:r>
      <w:proofErr w:type="spellStart"/>
      <w:r w:rsidRPr="001C1090">
        <w:rPr>
          <w:rFonts w:ascii="Times New Roman" w:eastAsia="Times New Roman" w:hAnsi="Times New Roman" w:cs="Times New Roman"/>
          <w:sz w:val="20"/>
          <w:szCs w:val="20"/>
          <w:lang w:val="uk-UA" w:eastAsia="ar-SA"/>
        </w:rPr>
        <w:t>Придюк</w:t>
      </w:r>
      <w:proofErr w:type="spellEnd"/>
      <w:r w:rsidRPr="001C1090">
        <w:rPr>
          <w:rFonts w:ascii="Times New Roman" w:eastAsia="Times New Roman" w:hAnsi="Times New Roman" w:cs="Times New Roman"/>
          <w:color w:val="000000"/>
          <w:sz w:val="20"/>
          <w:szCs w:val="20"/>
          <w:lang w:eastAsia="ar-SA"/>
        </w:rPr>
        <w:t xml:space="preserve">, кандидат </w:t>
      </w:r>
      <w:proofErr w:type="spellStart"/>
      <w:r w:rsidRPr="001C1090">
        <w:rPr>
          <w:rFonts w:ascii="Times New Roman" w:eastAsia="Times New Roman" w:hAnsi="Times New Roman" w:cs="Times New Roman"/>
          <w:color w:val="000000"/>
          <w:sz w:val="20"/>
          <w:szCs w:val="20"/>
          <w:lang w:eastAsia="ar-SA"/>
        </w:rPr>
        <w:t>технічних</w:t>
      </w:r>
      <w:proofErr w:type="spellEnd"/>
      <w:r w:rsidRPr="001C1090">
        <w:rPr>
          <w:rFonts w:ascii="Times New Roman" w:eastAsia="Times New Roman" w:hAnsi="Times New Roman" w:cs="Times New Roman"/>
          <w:color w:val="000000"/>
          <w:sz w:val="20"/>
          <w:szCs w:val="20"/>
          <w:lang w:eastAsia="ar-SA"/>
        </w:rPr>
        <w:t xml:space="preserve"> наук, доцент ЛНТУ</w:t>
      </w:r>
    </w:p>
    <w:p w14:paraId="56580843" w14:textId="77777777" w:rsidR="00903354" w:rsidRPr="001C109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sz w:val="20"/>
          <w:szCs w:val="20"/>
        </w:rPr>
        <w:t>(</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p w14:paraId="0A41CF08" w14:textId="77777777" w:rsidR="00903354" w:rsidRPr="001C109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lang w:eastAsia="ar-SA"/>
        </w:rPr>
      </w:pPr>
      <w:r w:rsidRPr="001C1090">
        <w:rPr>
          <w:rFonts w:ascii="Times New Roman" w:eastAsia="Times New Roman" w:hAnsi="Times New Roman" w:cs="Times New Roman"/>
          <w:color w:val="000000"/>
          <w:sz w:val="20"/>
          <w:szCs w:val="20"/>
          <w:lang w:eastAsia="ar-SA"/>
        </w:rPr>
        <w:t xml:space="preserve">                         </w:t>
      </w:r>
    </w:p>
    <w:p w14:paraId="19B00D79" w14:textId="77777777" w:rsidR="00903354" w:rsidRPr="001C1090" w:rsidRDefault="00903354" w:rsidP="00903354">
      <w:pPr>
        <w:widowControl w:val="0"/>
        <w:autoSpaceDE w:val="0"/>
        <w:autoSpaceDN w:val="0"/>
        <w:adjustRightInd w:val="0"/>
        <w:spacing w:after="0" w:line="240" w:lineRule="auto"/>
        <w:ind w:firstLine="340"/>
        <w:contextualSpacing/>
        <w:rPr>
          <w:rFonts w:ascii="Times New Roman" w:eastAsia="Times New Roman" w:hAnsi="Times New Roman" w:cs="Times New Roman"/>
          <w:color w:val="000000"/>
          <w:sz w:val="20"/>
          <w:szCs w:val="20"/>
          <w:lang w:eastAsia="ar-SA"/>
        </w:rPr>
      </w:pPr>
      <w:proofErr w:type="spellStart"/>
      <w:r w:rsidRPr="001C1090">
        <w:rPr>
          <w:rFonts w:ascii="Times New Roman" w:eastAsia="Times New Roman" w:hAnsi="Times New Roman" w:cs="Times New Roman"/>
          <w:color w:val="000000"/>
          <w:sz w:val="20"/>
          <w:szCs w:val="20"/>
          <w:lang w:eastAsia="ar-SA"/>
        </w:rPr>
        <w:t>Відповідальний</w:t>
      </w:r>
      <w:proofErr w:type="spellEnd"/>
      <w:r w:rsidRPr="001C1090">
        <w:rPr>
          <w:rFonts w:ascii="Times New Roman" w:eastAsia="Times New Roman" w:hAnsi="Times New Roman" w:cs="Times New Roman"/>
          <w:color w:val="000000"/>
          <w:sz w:val="20"/>
          <w:szCs w:val="20"/>
          <w:lang w:eastAsia="ar-SA"/>
        </w:rPr>
        <w:t xml:space="preserve"> за </w:t>
      </w:r>
      <w:proofErr w:type="spellStart"/>
      <w:r w:rsidRPr="001C1090">
        <w:rPr>
          <w:rFonts w:ascii="Times New Roman" w:eastAsia="Times New Roman" w:hAnsi="Times New Roman" w:cs="Times New Roman"/>
          <w:color w:val="000000"/>
          <w:sz w:val="20"/>
          <w:szCs w:val="20"/>
          <w:lang w:eastAsia="ar-SA"/>
        </w:rPr>
        <w:t>випуск</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sz w:val="20"/>
          <w:szCs w:val="20"/>
          <w:lang w:val="uk-UA"/>
        </w:rPr>
        <w:t>__________</w:t>
      </w:r>
      <w:r w:rsidRPr="001C1090">
        <w:rPr>
          <w:rFonts w:ascii="Times New Roman" w:eastAsia="Times New Roman" w:hAnsi="Times New Roman" w:cs="Times New Roman"/>
          <w:color w:val="000000"/>
          <w:sz w:val="20"/>
          <w:szCs w:val="20"/>
          <w:lang w:val="uk-UA" w:eastAsia="ar-SA"/>
        </w:rPr>
        <w:t xml:space="preserve">В. </w:t>
      </w:r>
      <w:proofErr w:type="spellStart"/>
      <w:r>
        <w:rPr>
          <w:rFonts w:ascii="Times New Roman" w:eastAsia="Times New Roman" w:hAnsi="Times New Roman" w:cs="Times New Roman"/>
          <w:color w:val="000000"/>
          <w:sz w:val="20"/>
          <w:szCs w:val="20"/>
          <w:lang w:val="uk-UA" w:eastAsia="ar-SA"/>
        </w:rPr>
        <w:t>Дембііцький</w:t>
      </w:r>
      <w:proofErr w:type="spellEnd"/>
      <w:r w:rsidRPr="001C1090">
        <w:rPr>
          <w:rFonts w:ascii="Times New Roman" w:eastAsia="Times New Roman" w:hAnsi="Times New Roman" w:cs="Times New Roman"/>
          <w:color w:val="000000"/>
          <w:sz w:val="20"/>
          <w:szCs w:val="20"/>
          <w:lang w:eastAsia="ar-SA"/>
        </w:rPr>
        <w:t xml:space="preserve">, кандидат </w:t>
      </w:r>
      <w:proofErr w:type="spellStart"/>
      <w:r w:rsidRPr="001C1090">
        <w:rPr>
          <w:rFonts w:ascii="Times New Roman" w:eastAsia="Times New Roman" w:hAnsi="Times New Roman" w:cs="Times New Roman"/>
          <w:color w:val="000000"/>
          <w:sz w:val="20"/>
          <w:szCs w:val="20"/>
          <w:lang w:eastAsia="ar-SA"/>
        </w:rPr>
        <w:t>техн</w:t>
      </w:r>
      <w:proofErr w:type="spellEnd"/>
      <w:r w:rsidRPr="001C1090">
        <w:rPr>
          <w:rFonts w:ascii="Times New Roman" w:eastAsia="Times New Roman" w:hAnsi="Times New Roman" w:cs="Times New Roman"/>
          <w:color w:val="000000"/>
          <w:sz w:val="20"/>
          <w:szCs w:val="20"/>
          <w:lang w:eastAsia="ar-SA"/>
        </w:rPr>
        <w:t>. наук, доцент ЛНТУ</w:t>
      </w:r>
    </w:p>
    <w:p w14:paraId="12018AD7" w14:textId="77777777" w:rsidR="00903354" w:rsidRPr="00326450" w:rsidRDefault="00903354" w:rsidP="00903354">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sz w:val="20"/>
          <w:szCs w:val="20"/>
        </w:rPr>
        <w:t>(</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tbl>
      <w:tblPr>
        <w:tblW w:w="6912" w:type="dxa"/>
        <w:tblLook w:val="04A0" w:firstRow="1" w:lastRow="0" w:firstColumn="1" w:lastColumn="0" w:noHBand="0" w:noVBand="1"/>
      </w:tblPr>
      <w:tblGrid>
        <w:gridCol w:w="675"/>
        <w:gridCol w:w="6237"/>
      </w:tblGrid>
      <w:tr w:rsidR="00903354" w:rsidRPr="007D2B60" w14:paraId="18ABCA43" w14:textId="77777777" w:rsidTr="00F41426">
        <w:trPr>
          <w:trHeight w:val="870"/>
        </w:trPr>
        <w:tc>
          <w:tcPr>
            <w:tcW w:w="675" w:type="dxa"/>
          </w:tcPr>
          <w:p w14:paraId="60381034" w14:textId="77777777" w:rsidR="00903354" w:rsidRPr="001C1090" w:rsidRDefault="00903354" w:rsidP="00F41426">
            <w:pPr>
              <w:widowControl w:val="0"/>
              <w:tabs>
                <w:tab w:val="left" w:pos="1080"/>
              </w:tabs>
              <w:autoSpaceDE w:val="0"/>
              <w:autoSpaceDN w:val="0"/>
              <w:adjustRightInd w:val="0"/>
              <w:spacing w:after="0" w:line="240" w:lineRule="auto"/>
              <w:jc w:val="both"/>
              <w:rPr>
                <w:rFonts w:ascii="Times New Roman" w:eastAsia="Times New Roman" w:hAnsi="Times New Roman" w:cs="Times New Roman"/>
                <w:b/>
                <w:color w:val="000000"/>
                <w:spacing w:val="6"/>
                <w:sz w:val="20"/>
                <w:szCs w:val="20"/>
                <w:lang w:val="uk-UA" w:eastAsia="en-US"/>
              </w:rPr>
            </w:pPr>
          </w:p>
          <w:p w14:paraId="61D27A46" w14:textId="77777777" w:rsidR="00903354" w:rsidRPr="001C1090" w:rsidRDefault="00903354" w:rsidP="00F41426">
            <w:pPr>
              <w:widowControl w:val="0"/>
              <w:tabs>
                <w:tab w:val="left" w:pos="1080"/>
              </w:tabs>
              <w:autoSpaceDE w:val="0"/>
              <w:autoSpaceDN w:val="0"/>
              <w:adjustRightInd w:val="0"/>
              <w:spacing w:after="0" w:line="240" w:lineRule="auto"/>
              <w:jc w:val="both"/>
              <w:rPr>
                <w:rFonts w:ascii="Times New Roman" w:eastAsia="Times New Roman" w:hAnsi="Times New Roman" w:cs="Times New Roman"/>
                <w:sz w:val="20"/>
                <w:szCs w:val="20"/>
                <w:lang w:val="uk-UA" w:eastAsia="en-US"/>
              </w:rPr>
            </w:pPr>
          </w:p>
          <w:p w14:paraId="62A9B209" w14:textId="77777777" w:rsidR="00903354" w:rsidRPr="001C1090" w:rsidRDefault="00903354" w:rsidP="00F41426">
            <w:pPr>
              <w:widowControl w:val="0"/>
              <w:tabs>
                <w:tab w:val="left" w:pos="1080"/>
              </w:tabs>
              <w:autoSpaceDE w:val="0"/>
              <w:autoSpaceDN w:val="0"/>
              <w:adjustRightInd w:val="0"/>
              <w:spacing w:after="0" w:line="240" w:lineRule="auto"/>
              <w:jc w:val="both"/>
              <w:rPr>
                <w:rFonts w:ascii="Times New Roman" w:eastAsia="Times New Roman" w:hAnsi="Times New Roman" w:cs="Times New Roman"/>
                <w:color w:val="000000"/>
                <w:sz w:val="20"/>
                <w:szCs w:val="20"/>
                <w:lang w:val="en-US" w:eastAsia="en-US"/>
              </w:rPr>
            </w:pPr>
            <w:r w:rsidRPr="001C1090">
              <w:rPr>
                <w:rFonts w:ascii="Times New Roman" w:eastAsia="Times New Roman" w:hAnsi="Times New Roman" w:cs="Times New Roman"/>
                <w:color w:val="000000"/>
                <w:sz w:val="20"/>
                <w:szCs w:val="20"/>
                <w:lang w:eastAsia="en-US"/>
              </w:rPr>
              <w:t>З</w:t>
            </w:r>
            <w:r w:rsidRPr="001C1090">
              <w:rPr>
                <w:rFonts w:ascii="Times New Roman" w:eastAsia="Times New Roman" w:hAnsi="Times New Roman" w:cs="Times New Roman"/>
                <w:color w:val="000000"/>
                <w:sz w:val="20"/>
                <w:szCs w:val="20"/>
                <w:lang w:val="uk-UA" w:eastAsia="en-US"/>
              </w:rPr>
              <w:t>-3</w:t>
            </w:r>
            <w:r w:rsidRPr="001C1090">
              <w:rPr>
                <w:rFonts w:ascii="Times New Roman" w:eastAsia="Times New Roman" w:hAnsi="Times New Roman" w:cs="Times New Roman"/>
                <w:color w:val="000000"/>
                <w:sz w:val="20"/>
                <w:szCs w:val="20"/>
                <w:lang w:val="en-US" w:eastAsia="en-US"/>
              </w:rPr>
              <w:t>8</w:t>
            </w:r>
          </w:p>
        </w:tc>
        <w:tc>
          <w:tcPr>
            <w:tcW w:w="6237" w:type="dxa"/>
            <w:hideMark/>
          </w:tcPr>
          <w:p w14:paraId="231FDE9C" w14:textId="0BB87276" w:rsidR="00903354" w:rsidRPr="001C1090" w:rsidRDefault="00903354" w:rsidP="00F41426">
            <w:pPr>
              <w:widowControl w:val="0"/>
              <w:autoSpaceDE w:val="0"/>
              <w:autoSpaceDN w:val="0"/>
              <w:adjustRightInd w:val="0"/>
              <w:spacing w:after="0" w:line="240" w:lineRule="auto"/>
              <w:contextualSpacing/>
              <w:jc w:val="both"/>
              <w:rPr>
                <w:rFonts w:ascii="Times New Roman" w:eastAsia="Times New Roman" w:hAnsi="Times New Roman" w:cs="Times New Roman"/>
                <w:b/>
                <w:color w:val="000000"/>
                <w:sz w:val="20"/>
                <w:szCs w:val="20"/>
                <w:lang w:val="uk-UA"/>
              </w:rPr>
            </w:pPr>
            <w:r>
              <w:rPr>
                <w:rFonts w:ascii="Times New Roman" w:eastAsia="Times New Roman" w:hAnsi="Times New Roman" w:cs="Times New Roman"/>
                <w:b/>
                <w:color w:val="000000"/>
                <w:spacing w:val="6"/>
                <w:sz w:val="20"/>
                <w:szCs w:val="20"/>
                <w:lang w:val="uk-UA" w:eastAsia="en-US"/>
              </w:rPr>
              <w:t>Енергетика та екологія автомобільного транспорту</w:t>
            </w:r>
            <w:r w:rsidRPr="001C1090">
              <w:rPr>
                <w:rFonts w:ascii="Times New Roman" w:eastAsia="Times New Roman" w:hAnsi="Times New Roman" w:cs="Times New Roman"/>
                <w:b/>
                <w:color w:val="000000"/>
                <w:spacing w:val="6"/>
                <w:sz w:val="20"/>
                <w:szCs w:val="20"/>
                <w:lang w:val="uk-UA" w:eastAsia="en-US"/>
              </w:rPr>
              <w:t xml:space="preserve"> </w:t>
            </w:r>
            <w:r w:rsidRPr="001C1090">
              <w:rPr>
                <w:rFonts w:ascii="Times New Roman" w:eastAsia="Times New Roman" w:hAnsi="Times New Roman" w:cs="Times New Roman"/>
                <w:color w:val="000000"/>
                <w:spacing w:val="6"/>
                <w:sz w:val="20"/>
                <w:szCs w:val="20"/>
                <w:lang w:val="uk-UA" w:eastAsia="en-US"/>
              </w:rPr>
              <w:t xml:space="preserve">[Текст]: </w:t>
            </w:r>
            <w:r w:rsidRPr="001C1090">
              <w:rPr>
                <w:rFonts w:ascii="Times New Roman" w:eastAsia="Times New Roman" w:hAnsi="Times New Roman" w:cs="Times New Roman"/>
                <w:sz w:val="20"/>
                <w:szCs w:val="20"/>
                <w:lang w:val="uk-UA"/>
              </w:rPr>
              <w:t xml:space="preserve">методичні вказівки до практичних занять та самостійної роботи для </w:t>
            </w:r>
            <w:bookmarkStart w:id="0" w:name="_Hlk238821252"/>
            <w:r w:rsidRPr="001C1090">
              <w:rPr>
                <w:rFonts w:ascii="Times New Roman" w:eastAsia="Times New Roman" w:hAnsi="Times New Roman" w:cs="Times New Roman"/>
                <w:sz w:val="20"/>
                <w:szCs w:val="20"/>
                <w:lang w:val="uk-UA"/>
              </w:rPr>
              <w:t>здобувачів другого (магістерського) рівня вищої освіти освітньої програми «</w:t>
            </w:r>
            <w:r>
              <w:rPr>
                <w:rFonts w:ascii="Times New Roman" w:eastAsia="Times New Roman" w:hAnsi="Times New Roman" w:cs="Times New Roman"/>
                <w:sz w:val="20"/>
                <w:szCs w:val="20"/>
                <w:lang w:val="uk-UA"/>
              </w:rPr>
              <w:t>Інфраструктура та експлуатація автомобільного транспорту</w:t>
            </w:r>
            <w:r w:rsidRPr="001C1090">
              <w:rPr>
                <w:rFonts w:ascii="Times New Roman" w:eastAsia="Times New Roman" w:hAnsi="Times New Roman" w:cs="Times New Roman"/>
                <w:sz w:val="20"/>
                <w:szCs w:val="20"/>
                <w:lang w:val="uk-UA"/>
              </w:rPr>
              <w:t xml:space="preserve">»   спеціальності </w:t>
            </w:r>
            <w:r>
              <w:rPr>
                <w:rFonts w:ascii="Times New Roman" w:eastAsia="Times New Roman" w:hAnsi="Times New Roman" w:cs="Times New Roman"/>
                <w:sz w:val="20"/>
                <w:szCs w:val="20"/>
                <w:lang w:val="en-US"/>
              </w:rPr>
              <w:t>J8</w:t>
            </w:r>
            <w:r w:rsidRPr="001C1090">
              <w:rPr>
                <w:rFonts w:ascii="Times New Roman" w:eastAsia="Times New Roman" w:hAnsi="Times New Roman" w:cs="Times New Roman"/>
                <w:sz w:val="20"/>
                <w:szCs w:val="20"/>
                <w:lang w:val="uk-UA"/>
              </w:rPr>
              <w:t xml:space="preserve"> Автомобільний транспорт денної і заочної форм навчання</w:t>
            </w:r>
            <w:r w:rsidRPr="001C1090">
              <w:rPr>
                <w:rFonts w:ascii="Times New Roman" w:eastAsia="Times New Roman" w:hAnsi="Times New Roman" w:cs="Times New Roman"/>
                <w:sz w:val="20"/>
                <w:szCs w:val="20"/>
                <w:lang w:val="uk-UA" w:eastAsia="en-US"/>
              </w:rPr>
              <w:t xml:space="preserve"> </w:t>
            </w:r>
            <w:bookmarkEnd w:id="0"/>
            <w:r w:rsidRPr="001C1090">
              <w:rPr>
                <w:rFonts w:ascii="Times New Roman" w:eastAsia="Times New Roman" w:hAnsi="Times New Roman" w:cs="Times New Roman"/>
                <w:sz w:val="20"/>
                <w:szCs w:val="20"/>
                <w:lang w:val="uk-UA" w:eastAsia="en-US"/>
              </w:rPr>
              <w:t xml:space="preserve">/ уклад. В.І. </w:t>
            </w:r>
            <w:proofErr w:type="spellStart"/>
            <w:r w:rsidRPr="001C1090">
              <w:rPr>
                <w:rFonts w:ascii="Times New Roman" w:eastAsia="Times New Roman" w:hAnsi="Times New Roman" w:cs="Times New Roman"/>
                <w:sz w:val="20"/>
                <w:szCs w:val="20"/>
                <w:lang w:val="uk-UA" w:eastAsia="en-US"/>
              </w:rPr>
              <w:t>Захарчук</w:t>
            </w:r>
            <w:proofErr w:type="spellEnd"/>
            <w:r w:rsidRPr="001C1090">
              <w:rPr>
                <w:rFonts w:ascii="Times New Roman" w:eastAsia="Times New Roman" w:hAnsi="Times New Roman" w:cs="Times New Roman"/>
                <w:sz w:val="20"/>
                <w:szCs w:val="20"/>
                <w:lang w:val="uk-UA" w:eastAsia="en-US"/>
              </w:rPr>
              <w:t xml:space="preserve">, О.В. </w:t>
            </w:r>
            <w:proofErr w:type="spellStart"/>
            <w:r w:rsidRPr="001C1090">
              <w:rPr>
                <w:rFonts w:ascii="Times New Roman" w:eastAsia="Times New Roman" w:hAnsi="Times New Roman" w:cs="Times New Roman"/>
                <w:sz w:val="20"/>
                <w:szCs w:val="20"/>
                <w:lang w:val="uk-UA" w:eastAsia="en-US"/>
              </w:rPr>
              <w:t>Захарчук</w:t>
            </w:r>
            <w:proofErr w:type="spellEnd"/>
            <w:r w:rsidRPr="001C1090">
              <w:rPr>
                <w:rFonts w:ascii="Times New Roman" w:eastAsia="Times New Roman" w:hAnsi="Times New Roman" w:cs="Times New Roman"/>
                <w:sz w:val="20"/>
                <w:szCs w:val="20"/>
                <w:lang w:val="uk-UA" w:eastAsia="en-US"/>
              </w:rPr>
              <w:t xml:space="preserve">. – Луцьк: </w:t>
            </w:r>
            <w:r w:rsidRPr="001C1090">
              <w:rPr>
                <w:rFonts w:ascii="Times New Roman" w:eastAsia="Times New Roman" w:hAnsi="Times New Roman" w:cs="Times New Roman"/>
                <w:sz w:val="20"/>
                <w:szCs w:val="20"/>
                <w:lang w:val="uk-UA" w:eastAsia="ar-SA"/>
              </w:rPr>
              <w:t>ЛНТУ, 202</w:t>
            </w:r>
            <w:r>
              <w:rPr>
                <w:rFonts w:ascii="Times New Roman" w:eastAsia="Times New Roman" w:hAnsi="Times New Roman" w:cs="Times New Roman"/>
                <w:sz w:val="20"/>
                <w:szCs w:val="20"/>
                <w:lang w:val="uk-UA" w:eastAsia="ar-SA"/>
              </w:rPr>
              <w:t>6</w:t>
            </w:r>
            <w:r w:rsidRPr="001C1090">
              <w:rPr>
                <w:rFonts w:ascii="Times New Roman" w:eastAsia="Times New Roman" w:hAnsi="Times New Roman" w:cs="Times New Roman"/>
                <w:sz w:val="20"/>
                <w:szCs w:val="20"/>
                <w:lang w:val="uk-UA" w:eastAsia="ar-SA"/>
              </w:rPr>
              <w:t xml:space="preserve">. – </w:t>
            </w:r>
            <w:r>
              <w:rPr>
                <w:rFonts w:ascii="Times New Roman" w:eastAsia="Times New Roman" w:hAnsi="Times New Roman" w:cs="Times New Roman"/>
                <w:sz w:val="20"/>
                <w:szCs w:val="20"/>
                <w:lang w:val="uk-UA" w:eastAsia="ar-SA"/>
              </w:rPr>
              <w:t>31</w:t>
            </w:r>
            <w:r w:rsidRPr="001C1090">
              <w:rPr>
                <w:rFonts w:ascii="Times New Roman" w:eastAsia="Times New Roman" w:hAnsi="Times New Roman" w:cs="Times New Roman"/>
                <w:sz w:val="20"/>
                <w:szCs w:val="20"/>
                <w:lang w:val="uk-UA" w:eastAsia="ar-SA"/>
              </w:rPr>
              <w:t xml:space="preserve"> с.</w:t>
            </w:r>
          </w:p>
        </w:tc>
      </w:tr>
    </w:tbl>
    <w:p w14:paraId="117B19AD" w14:textId="77777777" w:rsidR="00903354" w:rsidRPr="001C1090" w:rsidRDefault="00903354" w:rsidP="00903354">
      <w:pPr>
        <w:spacing w:after="0" w:line="240" w:lineRule="auto"/>
        <w:jc w:val="both"/>
        <w:rPr>
          <w:rFonts w:ascii="Times New Roman" w:eastAsia="Times New Roman" w:hAnsi="Times New Roman" w:cs="Times New Roman"/>
          <w:spacing w:val="-1"/>
          <w:sz w:val="20"/>
          <w:szCs w:val="20"/>
          <w:lang w:val="uk-UA"/>
        </w:rPr>
      </w:pPr>
      <w:r w:rsidRPr="001C1090">
        <w:rPr>
          <w:rFonts w:ascii="Times New Roman" w:eastAsia="Times New Roman" w:hAnsi="Times New Roman" w:cs="Times New Roman"/>
          <w:sz w:val="20"/>
          <w:szCs w:val="20"/>
          <w:lang w:val="uk-UA"/>
        </w:rPr>
        <w:t>Викладені вказівки до практичних занять та самостійної роботи дисципліни «</w:t>
      </w:r>
      <w:r>
        <w:rPr>
          <w:rFonts w:ascii="Times New Roman" w:eastAsia="Times New Roman" w:hAnsi="Times New Roman" w:cs="Times New Roman"/>
          <w:sz w:val="20"/>
          <w:szCs w:val="20"/>
          <w:lang w:val="uk-UA"/>
        </w:rPr>
        <w:t>Енергетика та екологія автомобільного транспорту</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spacing w:val="-1"/>
          <w:sz w:val="20"/>
          <w:szCs w:val="20"/>
          <w:lang w:val="uk-UA"/>
        </w:rPr>
        <w:t xml:space="preserve">Методичне видання призначене для </w:t>
      </w:r>
      <w:r>
        <w:rPr>
          <w:rFonts w:ascii="Times New Roman" w:eastAsia="Times New Roman" w:hAnsi="Times New Roman" w:cs="Times New Roman"/>
          <w:spacing w:val="-1"/>
          <w:sz w:val="20"/>
          <w:szCs w:val="20"/>
          <w:lang w:val="uk-UA"/>
        </w:rPr>
        <w:t xml:space="preserve">здобувачів </w:t>
      </w:r>
      <w:r w:rsidRPr="001C1090">
        <w:rPr>
          <w:rFonts w:ascii="Times New Roman" w:eastAsia="Times New Roman" w:hAnsi="Times New Roman" w:cs="Times New Roman"/>
          <w:spacing w:val="-1"/>
          <w:sz w:val="20"/>
          <w:szCs w:val="20"/>
          <w:lang w:val="uk-UA"/>
        </w:rPr>
        <w:t>спеціальност</w:t>
      </w:r>
      <w:r>
        <w:rPr>
          <w:rFonts w:ascii="Times New Roman" w:eastAsia="Times New Roman" w:hAnsi="Times New Roman" w:cs="Times New Roman"/>
          <w:spacing w:val="-1"/>
          <w:sz w:val="20"/>
          <w:szCs w:val="20"/>
          <w:lang w:val="uk-UA"/>
        </w:rPr>
        <w:t>і</w:t>
      </w:r>
      <w:r w:rsidRPr="001C1090">
        <w:rPr>
          <w:rFonts w:ascii="Times New Roman" w:eastAsia="Times New Roman" w:hAnsi="Times New Roman" w:cs="Times New Roman"/>
          <w:spacing w:val="-1"/>
          <w:sz w:val="20"/>
          <w:szCs w:val="20"/>
          <w:lang w:val="uk-UA"/>
        </w:rPr>
        <w:t xml:space="preserve"> </w:t>
      </w:r>
      <w:r>
        <w:rPr>
          <w:rFonts w:ascii="Times New Roman" w:eastAsia="Times New Roman" w:hAnsi="Times New Roman" w:cs="Times New Roman"/>
          <w:spacing w:val="-1"/>
          <w:sz w:val="20"/>
          <w:szCs w:val="20"/>
          <w:lang w:val="en-US"/>
        </w:rPr>
        <w:t>J</w:t>
      </w:r>
      <w:r w:rsidRPr="00326450">
        <w:rPr>
          <w:rFonts w:ascii="Times New Roman" w:eastAsia="Times New Roman" w:hAnsi="Times New Roman" w:cs="Times New Roman"/>
          <w:spacing w:val="-1"/>
          <w:sz w:val="20"/>
          <w:szCs w:val="20"/>
        </w:rPr>
        <w:t>8</w:t>
      </w:r>
      <w:r w:rsidRPr="001C1090">
        <w:rPr>
          <w:rFonts w:ascii="Times New Roman" w:eastAsia="Times New Roman" w:hAnsi="Times New Roman" w:cs="Times New Roman"/>
          <w:spacing w:val="-1"/>
          <w:sz w:val="20"/>
          <w:szCs w:val="20"/>
          <w:lang w:val="uk-UA"/>
        </w:rPr>
        <w:t xml:space="preserve"> Автомобільний транспорт  і може бути корисним також для аспірантів.</w:t>
      </w:r>
    </w:p>
    <w:p w14:paraId="3A94B134" w14:textId="77777777" w:rsidR="00903354" w:rsidRPr="001C1090" w:rsidRDefault="00903354" w:rsidP="00903354">
      <w:pPr>
        <w:spacing w:after="0" w:line="240" w:lineRule="auto"/>
        <w:jc w:val="right"/>
        <w:rPr>
          <w:rFonts w:ascii="Times New Roman" w:eastAsia="Times New Roman" w:hAnsi="Times New Roman" w:cs="Times New Roman"/>
          <w:sz w:val="20"/>
          <w:szCs w:val="20"/>
          <w:lang w:val="uk-UA"/>
        </w:rPr>
      </w:pPr>
    </w:p>
    <w:p w14:paraId="755EE9EF" w14:textId="062C2C73" w:rsidR="00903354" w:rsidRPr="001C1090" w:rsidRDefault="00903354" w:rsidP="00903354">
      <w:pPr>
        <w:spacing w:after="0" w:line="240" w:lineRule="auto"/>
        <w:jc w:val="right"/>
        <w:rPr>
          <w:rFonts w:ascii="Times New Roman" w:eastAsia="Times New Roman" w:hAnsi="Times New Roman" w:cs="Times New Roman"/>
          <w:sz w:val="20"/>
          <w:szCs w:val="20"/>
          <w:lang w:val="uk-UA"/>
        </w:rPr>
      </w:pPr>
      <w:r w:rsidRPr="008B1580">
        <w:rPr>
          <w:rFonts w:ascii="Times New Roman" w:eastAsia="Times New Roman" w:hAnsi="Times New Roman" w:cs="Times New Roman"/>
          <w:color w:val="000000"/>
          <w:sz w:val="20"/>
          <w:szCs w:val="20"/>
          <w:lang w:val="uk-UA" w:eastAsia="ar-SA"/>
        </w:rPr>
        <w:t xml:space="preserve">© </w:t>
      </w:r>
      <w:r w:rsidRPr="008B1580">
        <w:rPr>
          <w:rFonts w:ascii="Times New Roman" w:eastAsia="Times New Roman" w:hAnsi="Times New Roman" w:cs="Times New Roman"/>
          <w:sz w:val="20"/>
          <w:szCs w:val="20"/>
          <w:lang w:val="uk-UA"/>
        </w:rPr>
        <w:t>В.</w:t>
      </w:r>
      <w:r w:rsidRPr="001C1090">
        <w:rPr>
          <w:rFonts w:ascii="Times New Roman" w:eastAsia="Times New Roman" w:hAnsi="Times New Roman" w:cs="Times New Roman"/>
          <w:sz w:val="20"/>
          <w:szCs w:val="20"/>
          <w:lang w:val="uk-UA"/>
        </w:rPr>
        <w:t xml:space="preserve"> </w:t>
      </w:r>
      <w:proofErr w:type="spellStart"/>
      <w:r w:rsidRPr="008B1580">
        <w:rPr>
          <w:rFonts w:ascii="Times New Roman" w:eastAsia="Times New Roman" w:hAnsi="Times New Roman" w:cs="Times New Roman"/>
          <w:sz w:val="20"/>
          <w:szCs w:val="20"/>
          <w:lang w:val="uk-UA"/>
        </w:rPr>
        <w:t>Захарчук</w:t>
      </w:r>
      <w:proofErr w:type="spellEnd"/>
      <w:r w:rsidRPr="008B1580">
        <w:rPr>
          <w:rFonts w:ascii="Times New Roman" w:eastAsia="Times New Roman" w:hAnsi="Times New Roman" w:cs="Times New Roman"/>
          <w:sz w:val="20"/>
          <w:szCs w:val="20"/>
          <w:lang w:val="uk-UA"/>
        </w:rPr>
        <w:t>, О.</w:t>
      </w:r>
      <w:r w:rsidRPr="001C1090">
        <w:rPr>
          <w:rFonts w:ascii="Times New Roman" w:eastAsia="Times New Roman" w:hAnsi="Times New Roman" w:cs="Times New Roman"/>
          <w:sz w:val="20"/>
          <w:szCs w:val="20"/>
          <w:lang w:val="uk-UA"/>
        </w:rPr>
        <w:t xml:space="preserve"> </w:t>
      </w:r>
      <w:proofErr w:type="spellStart"/>
      <w:r w:rsidRPr="008B1580">
        <w:rPr>
          <w:rFonts w:ascii="Times New Roman" w:eastAsia="Times New Roman" w:hAnsi="Times New Roman" w:cs="Times New Roman"/>
          <w:sz w:val="20"/>
          <w:szCs w:val="20"/>
          <w:lang w:val="uk-UA"/>
        </w:rPr>
        <w:t>Захарчук</w:t>
      </w:r>
      <w:proofErr w:type="spellEnd"/>
      <w:r w:rsidRPr="008B1580">
        <w:rPr>
          <w:rFonts w:ascii="Times New Roman" w:eastAsia="Times New Roman" w:hAnsi="Times New Roman" w:cs="Times New Roman"/>
          <w:sz w:val="20"/>
          <w:szCs w:val="20"/>
          <w:lang w:val="uk-UA"/>
        </w:rPr>
        <w:t>, 20</w:t>
      </w:r>
      <w:r w:rsidRPr="001C1090">
        <w:rPr>
          <w:rFonts w:ascii="Times New Roman" w:eastAsia="Times New Roman" w:hAnsi="Times New Roman" w:cs="Times New Roman"/>
          <w:sz w:val="20"/>
          <w:szCs w:val="20"/>
          <w:lang w:val="uk-UA"/>
        </w:rPr>
        <w:t>2</w:t>
      </w:r>
      <w:r>
        <w:rPr>
          <w:rFonts w:ascii="Times New Roman" w:eastAsia="Times New Roman" w:hAnsi="Times New Roman" w:cs="Times New Roman"/>
          <w:sz w:val="20"/>
          <w:szCs w:val="20"/>
          <w:lang w:val="uk-UA"/>
        </w:rPr>
        <w:t>6</w:t>
      </w:r>
    </w:p>
    <w:p w14:paraId="63A4D922" w14:textId="52484DED" w:rsidR="00361517" w:rsidRPr="00361517" w:rsidRDefault="00903354" w:rsidP="00280B87">
      <w:pPr>
        <w:jc w:val="center"/>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br w:type="page"/>
      </w:r>
      <w:r w:rsidR="00361517" w:rsidRPr="00361517">
        <w:rPr>
          <w:rFonts w:ascii="Times New Roman" w:eastAsia="Times New Roman" w:hAnsi="Times New Roman" w:cs="Times New Roman"/>
          <w:sz w:val="20"/>
          <w:szCs w:val="20"/>
          <w:lang w:val="uk-UA"/>
        </w:rPr>
        <w:lastRenderedPageBreak/>
        <w:t>ВСТУП</w:t>
      </w:r>
    </w:p>
    <w:p w14:paraId="462AEBAE" w14:textId="77777777" w:rsidR="00255AE5" w:rsidRDefault="00361517" w:rsidP="00255AE5">
      <w:pPr>
        <w:pStyle w:val="a8"/>
        <w:adjustRightInd w:val="0"/>
        <w:snapToGrid w:val="0"/>
        <w:ind w:left="0"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Дорожні транспортні засоби (</w:t>
      </w:r>
      <w:r w:rsidR="004335EC">
        <w:rPr>
          <w:rFonts w:ascii="Times New Roman" w:eastAsia="Times New Roman" w:hAnsi="Times New Roman" w:cs="Times New Roman"/>
          <w:sz w:val="20"/>
          <w:szCs w:val="20"/>
          <w:lang w:val="uk-UA"/>
        </w:rPr>
        <w:t>ДТЗ) створюють одну з найбіль</w:t>
      </w:r>
      <w:r w:rsidRPr="00361517">
        <w:rPr>
          <w:rFonts w:ascii="Times New Roman" w:eastAsia="Times New Roman" w:hAnsi="Times New Roman" w:cs="Times New Roman"/>
          <w:sz w:val="20"/>
          <w:szCs w:val="20"/>
          <w:lang w:val="uk-UA"/>
        </w:rPr>
        <w:t>ших екологічних проблем, яка характеризується значним негативним впливом на екосистеми та здоров</w:t>
      </w:r>
      <w:r w:rsidRPr="00361517">
        <w:rPr>
          <w:rFonts w:ascii="Times New Roman" w:eastAsia="Times New Roman" w:hAnsi="Times New Roman" w:cs="Times New Roman"/>
          <w:b/>
          <w:sz w:val="20"/>
          <w:szCs w:val="20"/>
          <w:lang w:val="uk-UA"/>
        </w:rPr>
        <w:t>’</w:t>
      </w:r>
      <w:r w:rsidRPr="00361517">
        <w:rPr>
          <w:rFonts w:ascii="Times New Roman" w:eastAsia="Times New Roman" w:hAnsi="Times New Roman" w:cs="Times New Roman"/>
          <w:sz w:val="20"/>
          <w:szCs w:val="20"/>
          <w:lang w:val="uk-UA"/>
        </w:rPr>
        <w:t xml:space="preserve">я населення через забруднення атмосфери викидами шкідливих речовин, надмірним споживанням видобувних невідновлюваних палив і, відповідно, зростанням обсягів викидів в атмосферу „парникових” газів (зокрема, двооксиду вуглецю </w:t>
      </w:r>
      <w:r w:rsidRPr="00361517">
        <w:rPr>
          <w:rFonts w:ascii="Times New Roman" w:eastAsia="Times New Roman" w:hAnsi="Times New Roman" w:cs="Times New Roman"/>
          <w:position w:val="-12"/>
          <w:sz w:val="20"/>
          <w:szCs w:val="20"/>
          <w:lang w:val="uk-UA"/>
        </w:rPr>
        <w:object w:dxaOrig="540" w:dyaOrig="380" w14:anchorId="6D149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35pt;height:18.65pt" o:ole="">
            <v:imagedata r:id="rId9" o:title=""/>
          </v:shape>
          <o:OLEObject Type="Embed" ProgID="Equation.3" ShapeID="_x0000_i1025" DrawAspect="Content" ObjectID="_1851079822" r:id="rId10"/>
        </w:object>
      </w:r>
      <w:r w:rsidRPr="00361517">
        <w:rPr>
          <w:rFonts w:ascii="Times New Roman" w:eastAsia="Times New Roman" w:hAnsi="Times New Roman" w:cs="Times New Roman"/>
          <w:sz w:val="20"/>
          <w:szCs w:val="20"/>
          <w:lang w:val="uk-UA"/>
        </w:rPr>
        <w:t xml:space="preserve">). </w:t>
      </w:r>
    </w:p>
    <w:p w14:paraId="77A0557D" w14:textId="77777777" w:rsidR="00361517" w:rsidRPr="00361517" w:rsidRDefault="00361517" w:rsidP="00255AE5">
      <w:pPr>
        <w:pStyle w:val="a8"/>
        <w:adjustRightInd w:val="0"/>
        <w:snapToGrid w:val="0"/>
        <w:ind w:left="0"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Основними споживачами палив і джерелами забруднюючих викидів є енергоустановки (ЕУ) ДТЗ, ефективність паливовикористання і величини викидів яких визначають рівень екологічної безпеки як окремого автомобіля чи автобуса, так і парку ДТЗ загалом. Аналіз сучасних досягнень в створенні нових ЕУ і тенденцій зміни структури паливних ресурсів показує, що ЕУ, основою яких є поршневий двигун внутрішнього згоряння (ДВЗ), в найближчому майбутньому збережуть своє провідне становище як джерела енергії ДТЗ</w:t>
      </w:r>
      <w:r w:rsidR="00BD5DD1">
        <w:rPr>
          <w:rFonts w:ascii="Times New Roman" w:eastAsia="Times New Roman" w:hAnsi="Times New Roman" w:cs="Times New Roman"/>
          <w:sz w:val="20"/>
          <w:szCs w:val="20"/>
          <w:lang w:val="uk-UA"/>
        </w:rPr>
        <w:t xml:space="preserve"> </w:t>
      </w:r>
      <w:r w:rsidR="00BD5DD1" w:rsidRPr="00BD5DD1">
        <w:rPr>
          <w:rFonts w:ascii="Times New Roman" w:eastAsia="Times New Roman" w:hAnsi="Times New Roman" w:cs="Times New Roman"/>
          <w:sz w:val="20"/>
          <w:szCs w:val="20"/>
          <w:lang w:val="uk-UA"/>
        </w:rPr>
        <w:t>[1]</w:t>
      </w:r>
      <w:r w:rsidRPr="00361517">
        <w:rPr>
          <w:rFonts w:ascii="Times New Roman" w:eastAsia="Times New Roman" w:hAnsi="Times New Roman" w:cs="Times New Roman"/>
          <w:sz w:val="20"/>
          <w:szCs w:val="20"/>
          <w:lang w:val="uk-UA"/>
        </w:rPr>
        <w:t xml:space="preserve">. </w:t>
      </w:r>
    </w:p>
    <w:p w14:paraId="5CFC9019" w14:textId="77777777" w:rsidR="00361517" w:rsidRPr="00361517" w:rsidRDefault="00361517" w:rsidP="00361517">
      <w:pPr>
        <w:adjustRightInd w:val="0"/>
        <w:snapToGrid w:val="0"/>
        <w:spacing w:after="0"/>
        <w:ind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Тому підвищення екологічної безпеки ДТЗ з такими ЕУ є важливою народногосподарською і соціальною проблемою, актуальність якої з кожним роком зростає.</w:t>
      </w:r>
    </w:p>
    <w:p w14:paraId="6030FA4E" w14:textId="77777777" w:rsidR="00361517" w:rsidRPr="00361517" w:rsidRDefault="00361517" w:rsidP="00361517">
      <w:pPr>
        <w:adjustRightInd w:val="0"/>
        <w:snapToGrid w:val="0"/>
        <w:spacing w:after="0"/>
        <w:ind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 xml:space="preserve">Паливна економічність та екологічні показники ЕУ визначаються  її конструктивною схемою, яка формується шляхом вибору конструктивних елементів ДВЗ, систем подачі палива і повітря та випуску відпрацьованих газів (ВГ). В процесі експлуатації з метою підвищення рівня екологічної безпеки ДТЗ конструктивна схема ЕУ може бути змінена шляхом удосконалення окремих систем, заміни або додаткового введення окремих елементів, переобладнання для роботи на альтернативному виді палива, повної заміни ЕУ. </w:t>
      </w:r>
    </w:p>
    <w:p w14:paraId="51FF5967" w14:textId="77777777" w:rsidR="00361517" w:rsidRPr="00361517" w:rsidRDefault="00361517" w:rsidP="00361517">
      <w:pPr>
        <w:adjustRightInd w:val="0"/>
        <w:snapToGrid w:val="0"/>
        <w:spacing w:after="0"/>
        <w:ind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Вибір того чи іншого способу підвищення екологічної безпеки ДТЗ як на стадії проектування, так і в умовах експлуатації повинен здійснюватись на основі всебічної, комплексної оцінки ефективності паливовикористання та забруднюючих викидів ДТЗ з врахуванням як конструктивних, так і експлуатаційних факторів.</w:t>
      </w:r>
    </w:p>
    <w:p w14:paraId="4C15A0CE" w14:textId="77777777" w:rsidR="00361517" w:rsidRPr="00FD0A9B" w:rsidRDefault="00361517" w:rsidP="00361517">
      <w:pPr>
        <w:adjustRightInd w:val="0"/>
        <w:snapToGrid w:val="0"/>
        <w:spacing w:after="0"/>
        <w:ind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У цій предметній обл</w:t>
      </w:r>
      <w:r w:rsidR="00145E6B">
        <w:rPr>
          <w:rFonts w:ascii="Times New Roman" w:eastAsia="Times New Roman" w:hAnsi="Times New Roman" w:cs="Times New Roman"/>
          <w:sz w:val="20"/>
          <w:szCs w:val="20"/>
          <w:lang w:val="uk-UA"/>
        </w:rPr>
        <w:t>асті вітчизняними</w:t>
      </w:r>
      <w:r w:rsidRPr="00361517">
        <w:rPr>
          <w:rFonts w:ascii="Times New Roman" w:eastAsia="Times New Roman" w:hAnsi="Times New Roman" w:cs="Times New Roman"/>
          <w:sz w:val="20"/>
          <w:szCs w:val="20"/>
          <w:lang w:val="uk-UA"/>
        </w:rPr>
        <w:t xml:space="preserve"> вченими </w:t>
      </w:r>
      <w:r w:rsidR="00145E6B">
        <w:rPr>
          <w:rFonts w:ascii="Times New Roman" w:eastAsia="Times New Roman" w:hAnsi="Times New Roman" w:cs="Times New Roman"/>
          <w:sz w:val="20"/>
          <w:szCs w:val="20"/>
          <w:lang w:val="uk-UA"/>
        </w:rPr>
        <w:t>виконані значні дослідження</w:t>
      </w:r>
      <w:r w:rsidRPr="00361517">
        <w:rPr>
          <w:rFonts w:ascii="Times New Roman" w:eastAsia="Times New Roman" w:hAnsi="Times New Roman" w:cs="Times New Roman"/>
          <w:sz w:val="20"/>
          <w:szCs w:val="20"/>
          <w:lang w:val="uk-UA"/>
        </w:rPr>
        <w:t xml:space="preserve"> і отрим</w:t>
      </w:r>
      <w:r w:rsidR="005354E2">
        <w:rPr>
          <w:rFonts w:ascii="Times New Roman" w:eastAsia="Times New Roman" w:hAnsi="Times New Roman" w:cs="Times New Roman"/>
          <w:sz w:val="20"/>
          <w:szCs w:val="20"/>
          <w:lang w:val="uk-UA"/>
        </w:rPr>
        <w:t>ано вагомі результати</w:t>
      </w:r>
      <w:r w:rsidR="00145E6B">
        <w:rPr>
          <w:rFonts w:ascii="Times New Roman" w:eastAsia="Times New Roman" w:hAnsi="Times New Roman" w:cs="Times New Roman"/>
          <w:sz w:val="20"/>
          <w:szCs w:val="20"/>
          <w:lang w:val="uk-UA"/>
        </w:rPr>
        <w:t>, зокрема</w:t>
      </w:r>
      <w:r w:rsidR="005354E2">
        <w:rPr>
          <w:rFonts w:ascii="Times New Roman" w:eastAsia="Times New Roman" w:hAnsi="Times New Roman" w:cs="Times New Roman"/>
          <w:sz w:val="20"/>
          <w:szCs w:val="20"/>
          <w:lang w:val="uk-UA"/>
        </w:rPr>
        <w:t xml:space="preserve"> </w:t>
      </w:r>
      <w:r w:rsidR="005354E2" w:rsidRPr="00145E6B">
        <w:rPr>
          <w:rFonts w:ascii="Times New Roman" w:eastAsia="Times New Roman" w:hAnsi="Times New Roman" w:cs="Times New Roman"/>
          <w:sz w:val="20"/>
          <w:szCs w:val="20"/>
          <w:lang w:val="uk-UA"/>
        </w:rPr>
        <w:t>проф. Матейчик В.П.</w:t>
      </w:r>
      <w:r w:rsidR="00145E6B" w:rsidRPr="00145E6B">
        <w:rPr>
          <w:rFonts w:ascii="Times New Roman" w:eastAsia="Times New Roman" w:hAnsi="Times New Roman" w:cs="Times New Roman"/>
          <w:sz w:val="20"/>
          <w:szCs w:val="20"/>
          <w:lang w:val="uk-UA"/>
        </w:rPr>
        <w:t xml:space="preserve"> [1]</w:t>
      </w:r>
      <w:r w:rsidRPr="00361517">
        <w:rPr>
          <w:rFonts w:ascii="Times New Roman" w:eastAsia="Times New Roman" w:hAnsi="Times New Roman" w:cs="Times New Roman"/>
          <w:sz w:val="20"/>
          <w:szCs w:val="20"/>
          <w:lang w:val="uk-UA"/>
        </w:rPr>
        <w:t xml:space="preserve">. </w:t>
      </w:r>
      <w:r w:rsidR="00255AE5">
        <w:rPr>
          <w:rFonts w:ascii="Times New Roman" w:eastAsia="Times New Roman" w:hAnsi="Times New Roman" w:cs="Times New Roman"/>
          <w:sz w:val="20"/>
          <w:szCs w:val="20"/>
          <w:lang w:val="uk-UA"/>
        </w:rPr>
        <w:t>Метою практичних робіт</w:t>
      </w:r>
      <w:r w:rsidR="00FD0A9B">
        <w:rPr>
          <w:rFonts w:ascii="Times New Roman" w:eastAsia="Times New Roman" w:hAnsi="Times New Roman" w:cs="Times New Roman"/>
          <w:sz w:val="20"/>
          <w:szCs w:val="20"/>
          <w:lang w:val="uk-UA"/>
        </w:rPr>
        <w:t xml:space="preserve"> є набуття магістрантами навичок оптимізації експлуатаційних</w:t>
      </w:r>
      <w:r w:rsidR="00255AE5">
        <w:rPr>
          <w:rFonts w:ascii="Times New Roman" w:eastAsia="Times New Roman" w:hAnsi="Times New Roman" w:cs="Times New Roman"/>
          <w:sz w:val="20"/>
          <w:szCs w:val="20"/>
          <w:lang w:val="uk-UA"/>
        </w:rPr>
        <w:t xml:space="preserve"> показників ДТЗ. Студенти виконують шість робіт, які  орієнтовані</w:t>
      </w:r>
      <w:r w:rsidR="00FD0A9B">
        <w:rPr>
          <w:rFonts w:ascii="Times New Roman" w:eastAsia="Times New Roman" w:hAnsi="Times New Roman" w:cs="Times New Roman"/>
          <w:sz w:val="20"/>
          <w:szCs w:val="20"/>
          <w:lang w:val="uk-UA"/>
        </w:rPr>
        <w:t>, перш за все, на покращення паливоекономічних та екологічних показників автомобілів.</w:t>
      </w:r>
    </w:p>
    <w:p w14:paraId="74C6D740" w14:textId="77777777" w:rsidR="00D77A51" w:rsidRDefault="00D77A51" w:rsidP="00D77A51">
      <w:pPr>
        <w:rPr>
          <w:rFonts w:ascii="Times New Roman" w:hAnsi="Times New Roman" w:cs="Times New Roman"/>
          <w:b/>
          <w:sz w:val="20"/>
          <w:szCs w:val="20"/>
          <w:u w:val="single"/>
          <w:lang w:val="uk-UA"/>
        </w:rPr>
      </w:pPr>
      <w:r>
        <w:rPr>
          <w:rFonts w:ascii="Times New Roman" w:hAnsi="Times New Roman" w:cs="Times New Roman"/>
          <w:b/>
          <w:sz w:val="20"/>
          <w:szCs w:val="20"/>
          <w:u w:val="single"/>
          <w:lang w:val="uk-UA"/>
        </w:rPr>
        <w:br w:type="page"/>
      </w:r>
    </w:p>
    <w:p w14:paraId="0B3C98FB" w14:textId="77777777" w:rsidR="00962EBC" w:rsidRPr="00D505A9" w:rsidRDefault="001A5661" w:rsidP="00643859">
      <w:pPr>
        <w:spacing w:after="0"/>
        <w:jc w:val="center"/>
        <w:rPr>
          <w:rFonts w:ascii="Times New Roman" w:hAnsi="Times New Roman" w:cs="Times New Roman"/>
          <w:b/>
          <w:sz w:val="20"/>
          <w:szCs w:val="20"/>
          <w:u w:val="single"/>
          <w:lang w:val="uk-UA"/>
        </w:rPr>
      </w:pPr>
      <w:r>
        <w:rPr>
          <w:rFonts w:ascii="Times New Roman" w:hAnsi="Times New Roman" w:cs="Times New Roman"/>
          <w:b/>
          <w:sz w:val="20"/>
          <w:szCs w:val="20"/>
          <w:u w:val="single"/>
          <w:lang w:val="uk-UA"/>
        </w:rPr>
        <w:lastRenderedPageBreak/>
        <w:t>Практична робота №</w:t>
      </w:r>
      <w:r w:rsidR="00247ECF" w:rsidRPr="00D505A9">
        <w:rPr>
          <w:rFonts w:ascii="Times New Roman" w:hAnsi="Times New Roman" w:cs="Times New Roman"/>
          <w:b/>
          <w:sz w:val="20"/>
          <w:szCs w:val="20"/>
          <w:u w:val="single"/>
          <w:lang w:val="uk-UA"/>
        </w:rPr>
        <w:t>1.</w:t>
      </w:r>
      <w:r w:rsidR="00D664D1">
        <w:rPr>
          <w:rFonts w:ascii="Times New Roman" w:hAnsi="Times New Roman" w:cs="Times New Roman"/>
          <w:b/>
          <w:sz w:val="20"/>
          <w:szCs w:val="20"/>
          <w:u w:val="single"/>
          <w:lang w:val="uk-UA"/>
        </w:rPr>
        <w:t xml:space="preserve"> «П</w:t>
      </w:r>
      <w:r w:rsidR="001C2FBB" w:rsidRPr="00D505A9">
        <w:rPr>
          <w:rFonts w:ascii="Times New Roman" w:hAnsi="Times New Roman" w:cs="Times New Roman"/>
          <w:b/>
          <w:sz w:val="20"/>
          <w:szCs w:val="20"/>
          <w:u w:val="single"/>
          <w:lang w:val="uk-UA"/>
        </w:rPr>
        <w:t>араметричний опис</w:t>
      </w:r>
      <w:r w:rsidR="00D664D1">
        <w:rPr>
          <w:rFonts w:ascii="Times New Roman" w:hAnsi="Times New Roman" w:cs="Times New Roman"/>
          <w:b/>
          <w:sz w:val="20"/>
          <w:szCs w:val="20"/>
          <w:u w:val="single"/>
          <w:lang w:val="uk-UA"/>
        </w:rPr>
        <w:t xml:space="preserve"> об’єкта дослідження</w:t>
      </w:r>
      <w:r w:rsidR="0021336C" w:rsidRPr="00D505A9">
        <w:rPr>
          <w:rFonts w:ascii="Times New Roman" w:hAnsi="Times New Roman" w:cs="Times New Roman"/>
          <w:b/>
          <w:sz w:val="20"/>
          <w:szCs w:val="20"/>
          <w:u w:val="single"/>
          <w:lang w:val="uk-UA"/>
        </w:rPr>
        <w:t>»</w:t>
      </w:r>
    </w:p>
    <w:p w14:paraId="2EC589DC" w14:textId="77777777" w:rsidR="009C2801" w:rsidRPr="00D505A9" w:rsidRDefault="009C2801" w:rsidP="00643859">
      <w:pPr>
        <w:spacing w:after="0"/>
        <w:ind w:firstLine="708"/>
        <w:jc w:val="both"/>
        <w:rPr>
          <w:rFonts w:ascii="Times New Roman" w:hAnsi="Times New Roman" w:cs="Times New Roman"/>
          <w:sz w:val="20"/>
          <w:szCs w:val="20"/>
          <w:lang w:val="uk-UA"/>
        </w:rPr>
      </w:pPr>
    </w:p>
    <w:p w14:paraId="6B468AFF" w14:textId="77777777" w:rsidR="0035771F" w:rsidRPr="00D505A9" w:rsidRDefault="0035771F" w:rsidP="00643859">
      <w:pPr>
        <w:spacing w:after="0"/>
        <w:ind w:firstLine="708"/>
        <w:jc w:val="both"/>
        <w:rPr>
          <w:rFonts w:ascii="Times New Roman" w:hAnsi="Times New Roman" w:cs="Times New Roman"/>
          <w:b/>
          <w:i/>
          <w:sz w:val="20"/>
          <w:szCs w:val="20"/>
          <w:lang w:val="uk-UA"/>
        </w:rPr>
      </w:pPr>
      <w:r w:rsidRPr="00D505A9">
        <w:rPr>
          <w:rFonts w:ascii="Times New Roman" w:hAnsi="Times New Roman" w:cs="Times New Roman"/>
          <w:b/>
          <w:i/>
          <w:sz w:val="20"/>
          <w:szCs w:val="20"/>
          <w:lang w:val="uk-UA"/>
        </w:rPr>
        <w:t>Загальні відомості</w:t>
      </w:r>
    </w:p>
    <w:p w14:paraId="0C4F3CD2" w14:textId="339763F8" w:rsidR="009C2801" w:rsidRPr="00D505A9" w:rsidRDefault="009C2801"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Першим етапом в ієрархічній послідовності наукового опису систем є  </w:t>
      </w:r>
      <w:r w:rsidRPr="00D505A9">
        <w:rPr>
          <w:rFonts w:ascii="Times New Roman" w:hAnsi="Times New Roman" w:cs="Times New Roman"/>
          <w:i/>
          <w:sz w:val="20"/>
          <w:szCs w:val="20"/>
          <w:lang w:val="uk-UA"/>
        </w:rPr>
        <w:t>параметричний опис.</w:t>
      </w:r>
      <w:r w:rsidRPr="00D505A9">
        <w:rPr>
          <w:rFonts w:ascii="Times New Roman" w:hAnsi="Times New Roman" w:cs="Times New Roman"/>
          <w:sz w:val="20"/>
          <w:szCs w:val="20"/>
          <w:lang w:val="uk-UA"/>
        </w:rPr>
        <w:t xml:space="preserve"> </w:t>
      </w:r>
    </w:p>
    <w:p w14:paraId="56DCF238" w14:textId="77777777" w:rsidR="00F642CD" w:rsidRPr="00D505A9" w:rsidRDefault="00F642CD"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Параметри </w:t>
      </w:r>
      <w:r w:rsidR="009E6C18" w:rsidRPr="00D505A9">
        <w:rPr>
          <w:rFonts w:ascii="Times New Roman" w:hAnsi="Times New Roman" w:cs="Times New Roman"/>
          <w:sz w:val="20"/>
          <w:szCs w:val="20"/>
          <w:lang w:val="uk-UA"/>
        </w:rPr>
        <w:t xml:space="preserve">і показники характеризують ступінь виконання функцій або ефективність функціонування системи. </w:t>
      </w:r>
      <w:r w:rsidR="003E1D36" w:rsidRPr="00D505A9">
        <w:rPr>
          <w:rFonts w:ascii="Times New Roman" w:hAnsi="Times New Roman" w:cs="Times New Roman"/>
          <w:sz w:val="20"/>
          <w:szCs w:val="20"/>
          <w:lang w:val="uk-UA"/>
        </w:rPr>
        <w:t xml:space="preserve">Особливістю параметрів і показників є можливість їх </w:t>
      </w:r>
      <w:r w:rsidR="00E7042B" w:rsidRPr="00D505A9">
        <w:rPr>
          <w:rFonts w:ascii="Times New Roman" w:hAnsi="Times New Roman" w:cs="Times New Roman"/>
          <w:sz w:val="20"/>
          <w:szCs w:val="20"/>
          <w:lang w:val="uk-UA"/>
        </w:rPr>
        <w:t>безпосереднього кількісного вираження.</w:t>
      </w:r>
    </w:p>
    <w:p w14:paraId="7B202DDA" w14:textId="77777777" w:rsidR="00DE7683" w:rsidRPr="00D505A9" w:rsidRDefault="004335EC" w:rsidP="00643859">
      <w:pPr>
        <w:spacing w:after="0"/>
        <w:ind w:firstLine="708"/>
        <w:jc w:val="both"/>
        <w:rPr>
          <w:rFonts w:ascii="Times New Roman" w:hAnsi="Times New Roman" w:cs="Times New Roman"/>
          <w:b/>
          <w:i/>
          <w:sz w:val="20"/>
          <w:szCs w:val="20"/>
          <w:lang w:val="uk-UA"/>
        </w:rPr>
      </w:pPr>
      <w:r>
        <w:rPr>
          <w:rFonts w:ascii="Times New Roman" w:hAnsi="Times New Roman" w:cs="Times New Roman"/>
          <w:b/>
          <w:i/>
          <w:sz w:val="20"/>
          <w:szCs w:val="20"/>
          <w:lang w:val="uk-UA"/>
        </w:rPr>
        <w:t>Порядок виконання роботи</w:t>
      </w:r>
      <w:r w:rsidR="00DE7683" w:rsidRPr="00D505A9">
        <w:rPr>
          <w:rFonts w:ascii="Times New Roman" w:hAnsi="Times New Roman" w:cs="Times New Roman"/>
          <w:b/>
          <w:i/>
          <w:sz w:val="20"/>
          <w:szCs w:val="20"/>
          <w:lang w:val="uk-UA"/>
        </w:rPr>
        <w:t>:</w:t>
      </w:r>
    </w:p>
    <w:p w14:paraId="1C8C0380" w14:textId="77777777" w:rsidR="00DE7683" w:rsidRPr="00D505A9" w:rsidRDefault="00145E6B"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1.Визначити марку автомобіля</w:t>
      </w:r>
      <w:r w:rsidR="00DE7683" w:rsidRPr="00D505A9">
        <w:rPr>
          <w:rFonts w:ascii="Times New Roman" w:hAnsi="Times New Roman" w:cs="Times New Roman"/>
          <w:sz w:val="20"/>
          <w:szCs w:val="20"/>
          <w:lang w:val="uk-UA"/>
        </w:rPr>
        <w:t xml:space="preserve"> для параметричного опису.</w:t>
      </w:r>
    </w:p>
    <w:p w14:paraId="426F105B" w14:textId="77777777" w:rsidR="003A36E1" w:rsidRPr="00D505A9" w:rsidRDefault="00145E6B"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Марку автомобіля</w:t>
      </w:r>
      <w:r w:rsidR="00DE7683" w:rsidRPr="00D505A9">
        <w:rPr>
          <w:rFonts w:ascii="Times New Roman" w:hAnsi="Times New Roman" w:cs="Times New Roman"/>
          <w:sz w:val="20"/>
          <w:szCs w:val="20"/>
          <w:lang w:val="uk-UA"/>
        </w:rPr>
        <w:t>, параметричний опис якого виконуватиме кожний студент,</w:t>
      </w:r>
      <w:r w:rsidR="003A36E1" w:rsidRPr="00D505A9">
        <w:rPr>
          <w:rFonts w:ascii="Times New Roman" w:hAnsi="Times New Roman" w:cs="Times New Roman"/>
          <w:sz w:val="20"/>
          <w:szCs w:val="20"/>
          <w:lang w:val="uk-UA"/>
        </w:rPr>
        <w:t xml:space="preserve"> визначає викладач, що веде практичні заняття.</w:t>
      </w:r>
    </w:p>
    <w:p w14:paraId="39D33825" w14:textId="77777777" w:rsidR="00E7042B" w:rsidRPr="00D505A9" w:rsidRDefault="003A36E1"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2.Визначити ціль функціонування та ме</w:t>
      </w:r>
      <w:r w:rsidR="00BD5DD1">
        <w:rPr>
          <w:rFonts w:ascii="Times New Roman" w:hAnsi="Times New Roman" w:cs="Times New Roman"/>
          <w:sz w:val="20"/>
          <w:szCs w:val="20"/>
          <w:lang w:val="uk-UA"/>
        </w:rPr>
        <w:t xml:space="preserve">ту </w:t>
      </w:r>
      <w:r w:rsidR="00145E6B">
        <w:rPr>
          <w:rFonts w:ascii="Times New Roman" w:hAnsi="Times New Roman" w:cs="Times New Roman"/>
          <w:sz w:val="20"/>
          <w:szCs w:val="20"/>
          <w:lang w:val="uk-UA"/>
        </w:rPr>
        <w:t>поліпшення властивостей автомобіля</w:t>
      </w:r>
      <w:r w:rsidR="00BD5DD1">
        <w:rPr>
          <w:rFonts w:ascii="Times New Roman" w:hAnsi="Times New Roman" w:cs="Times New Roman"/>
          <w:sz w:val="20"/>
          <w:szCs w:val="20"/>
          <w:lang w:val="uk-UA"/>
        </w:rPr>
        <w:t>.</w:t>
      </w:r>
      <w:r w:rsidR="00BD5DD1" w:rsidRPr="00BD5DD1">
        <w:rPr>
          <w:rFonts w:ascii="Times New Roman" w:hAnsi="Times New Roman" w:cs="Times New Roman"/>
          <w:sz w:val="20"/>
          <w:szCs w:val="20"/>
        </w:rPr>
        <w:t xml:space="preserve"> </w:t>
      </w:r>
      <w:r w:rsidRPr="00D505A9">
        <w:rPr>
          <w:rFonts w:ascii="Times New Roman" w:hAnsi="Times New Roman" w:cs="Times New Roman"/>
          <w:sz w:val="20"/>
          <w:szCs w:val="20"/>
          <w:lang w:val="uk-UA"/>
        </w:rPr>
        <w:t xml:space="preserve">Ціль </w:t>
      </w:r>
      <w:r w:rsidR="0040119B" w:rsidRPr="00D505A9">
        <w:rPr>
          <w:rFonts w:ascii="Times New Roman" w:hAnsi="Times New Roman" w:cs="Times New Roman"/>
          <w:sz w:val="20"/>
          <w:szCs w:val="20"/>
          <w:lang w:val="uk-UA"/>
        </w:rPr>
        <w:t xml:space="preserve">функціонування залежить від умов експлуатації технічної </w:t>
      </w:r>
      <w:r w:rsidR="005224EA">
        <w:rPr>
          <w:rFonts w:ascii="Times New Roman" w:hAnsi="Times New Roman" w:cs="Times New Roman"/>
          <w:sz w:val="20"/>
          <w:szCs w:val="20"/>
          <w:lang w:val="uk-UA"/>
        </w:rPr>
        <w:t>системи</w:t>
      </w:r>
      <w:r w:rsidR="00BD5DD1" w:rsidRPr="00BD5DD1">
        <w:rPr>
          <w:rFonts w:ascii="Times New Roman" w:hAnsi="Times New Roman" w:cs="Times New Roman"/>
          <w:sz w:val="20"/>
          <w:szCs w:val="20"/>
        </w:rPr>
        <w:t xml:space="preserve"> [1]</w:t>
      </w:r>
      <w:r w:rsidR="00684428" w:rsidRPr="00D505A9">
        <w:rPr>
          <w:rFonts w:ascii="Times New Roman" w:hAnsi="Times New Roman" w:cs="Times New Roman"/>
          <w:sz w:val="20"/>
          <w:szCs w:val="20"/>
          <w:lang w:val="uk-UA"/>
        </w:rPr>
        <w:t>.</w:t>
      </w:r>
    </w:p>
    <w:p w14:paraId="771DA90C" w14:textId="77777777" w:rsidR="004B5241" w:rsidRPr="00D505A9" w:rsidRDefault="00145E6B"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Для автомобіля</w:t>
      </w:r>
      <w:r w:rsidR="004B5241" w:rsidRPr="00D505A9">
        <w:rPr>
          <w:rFonts w:ascii="Times New Roman" w:hAnsi="Times New Roman" w:cs="Times New Roman"/>
          <w:sz w:val="20"/>
          <w:szCs w:val="20"/>
          <w:lang w:val="uk-UA"/>
        </w:rPr>
        <w:t xml:space="preserve"> як основну ціль функціонування можна визначити максимальну транспортну продуктивність за умови мінімальних витра</w:t>
      </w:r>
      <w:r w:rsidR="00BB66EA" w:rsidRPr="00D505A9">
        <w:rPr>
          <w:rFonts w:ascii="Times New Roman" w:hAnsi="Times New Roman" w:cs="Times New Roman"/>
          <w:sz w:val="20"/>
          <w:szCs w:val="20"/>
          <w:lang w:val="uk-UA"/>
        </w:rPr>
        <w:t>т палива та забруднення середовища. Під транспортною продуктивністю розуміється кількість перевезеного вантажу (вантажний автомобіль) або пасажирів (автобус, легковий автомобіль) на одиницю довжини маршруту за одиницю часу.</w:t>
      </w:r>
    </w:p>
    <w:p w14:paraId="47EB27BF" w14:textId="77777777" w:rsidR="00BB66EA" w:rsidRPr="00D505A9" w:rsidRDefault="00BB66EA"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Метою поліпшення властивостей</w:t>
      </w:r>
      <w:r w:rsidR="00F46CAE" w:rsidRPr="00D505A9">
        <w:rPr>
          <w:rFonts w:ascii="Times New Roman" w:hAnsi="Times New Roman" w:cs="Times New Roman"/>
          <w:sz w:val="20"/>
          <w:szCs w:val="20"/>
          <w:lang w:val="uk-UA"/>
        </w:rPr>
        <w:t xml:space="preserve"> ТЗ в загальному випадку може бути збільшення ступеня досягнення цілі функціонування, тобто підвищенн</w:t>
      </w:r>
      <w:r w:rsidR="00AA0751" w:rsidRPr="00D505A9">
        <w:rPr>
          <w:rFonts w:ascii="Times New Roman" w:hAnsi="Times New Roman" w:cs="Times New Roman"/>
          <w:sz w:val="20"/>
          <w:szCs w:val="20"/>
          <w:lang w:val="uk-UA"/>
        </w:rPr>
        <w:t>я основних показників ефек</w:t>
      </w:r>
      <w:r w:rsidR="00145E6B">
        <w:rPr>
          <w:rFonts w:ascii="Times New Roman" w:hAnsi="Times New Roman" w:cs="Times New Roman"/>
          <w:sz w:val="20"/>
          <w:szCs w:val="20"/>
          <w:lang w:val="uk-UA"/>
        </w:rPr>
        <w:t>тивності функціонування. Для автомобіля</w:t>
      </w:r>
      <w:r w:rsidR="00AA0751" w:rsidRPr="00D505A9">
        <w:rPr>
          <w:rFonts w:ascii="Times New Roman" w:hAnsi="Times New Roman" w:cs="Times New Roman"/>
          <w:sz w:val="20"/>
          <w:szCs w:val="20"/>
          <w:lang w:val="uk-UA"/>
        </w:rPr>
        <w:t xml:space="preserve"> такими показниками є транспортна продуктивність, паливна економічність, екологічні показники.</w:t>
      </w:r>
    </w:p>
    <w:p w14:paraId="2360A3EE" w14:textId="77777777" w:rsidR="00AA0751" w:rsidRPr="00D505A9" w:rsidRDefault="00365CEB"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3</w:t>
      </w:r>
      <w:r w:rsidR="00145E6B">
        <w:rPr>
          <w:rFonts w:ascii="Times New Roman" w:hAnsi="Times New Roman" w:cs="Times New Roman"/>
          <w:sz w:val="20"/>
          <w:szCs w:val="20"/>
          <w:lang w:val="uk-UA"/>
        </w:rPr>
        <w:t>.Виконати параметричний опис автомобіля</w:t>
      </w:r>
      <w:r w:rsidRPr="00D505A9">
        <w:rPr>
          <w:rFonts w:ascii="Times New Roman" w:hAnsi="Times New Roman" w:cs="Times New Roman"/>
          <w:sz w:val="20"/>
          <w:szCs w:val="20"/>
          <w:lang w:val="uk-UA"/>
        </w:rPr>
        <w:t>, визначивши основні та часткові показники</w:t>
      </w:r>
      <w:r w:rsidR="003233F6" w:rsidRPr="00D505A9">
        <w:rPr>
          <w:rFonts w:ascii="Times New Roman" w:hAnsi="Times New Roman" w:cs="Times New Roman"/>
          <w:sz w:val="20"/>
          <w:szCs w:val="20"/>
          <w:lang w:val="uk-UA"/>
        </w:rPr>
        <w:t xml:space="preserve"> ефективності функціонування підсистем і систем в цілому.</w:t>
      </w:r>
    </w:p>
    <w:p w14:paraId="4D7D9742" w14:textId="77777777" w:rsidR="00BD5DD1" w:rsidRPr="00424B0A" w:rsidRDefault="00145E6B"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Параметри аналізованого автомобіля</w:t>
      </w:r>
      <w:r w:rsidR="003233F6" w:rsidRPr="00D505A9">
        <w:rPr>
          <w:rFonts w:ascii="Times New Roman" w:hAnsi="Times New Roman" w:cs="Times New Roman"/>
          <w:sz w:val="20"/>
          <w:szCs w:val="20"/>
          <w:lang w:val="uk-UA"/>
        </w:rPr>
        <w:t xml:space="preserve"> разом із одиницями вимірювання цього параметра</w:t>
      </w:r>
      <w:r w:rsidR="006A72A2" w:rsidRPr="00D505A9">
        <w:rPr>
          <w:rFonts w:ascii="Times New Roman" w:hAnsi="Times New Roman" w:cs="Times New Roman"/>
          <w:sz w:val="20"/>
          <w:szCs w:val="20"/>
          <w:lang w:val="uk-UA"/>
        </w:rPr>
        <w:t xml:space="preserve"> записують у перший стовпчик таблиці, розташовуюч</w:t>
      </w:r>
      <w:r>
        <w:rPr>
          <w:rFonts w:ascii="Times New Roman" w:hAnsi="Times New Roman" w:cs="Times New Roman"/>
          <w:sz w:val="20"/>
          <w:szCs w:val="20"/>
          <w:lang w:val="uk-UA"/>
        </w:rPr>
        <w:t>и їх у порядку відношення до автомобіля</w:t>
      </w:r>
      <w:r w:rsidR="006A72A2" w:rsidRPr="00D505A9">
        <w:rPr>
          <w:rFonts w:ascii="Times New Roman" w:hAnsi="Times New Roman" w:cs="Times New Roman"/>
          <w:sz w:val="20"/>
          <w:szCs w:val="20"/>
          <w:lang w:val="uk-UA"/>
        </w:rPr>
        <w:t xml:space="preserve"> і цілому або до його підсистем</w:t>
      </w:r>
      <w:r w:rsidR="001D1679" w:rsidRPr="00D505A9">
        <w:rPr>
          <w:rFonts w:ascii="Times New Roman" w:hAnsi="Times New Roman" w:cs="Times New Roman"/>
          <w:sz w:val="20"/>
          <w:szCs w:val="20"/>
          <w:lang w:val="uk-UA"/>
        </w:rPr>
        <w:t>. Після визначення параметрів їх позначають відповідними загальноприйнятими сим</w:t>
      </w:r>
      <w:r w:rsidR="001A275F" w:rsidRPr="00D505A9">
        <w:rPr>
          <w:rFonts w:ascii="Times New Roman" w:hAnsi="Times New Roman" w:cs="Times New Roman"/>
          <w:sz w:val="20"/>
          <w:szCs w:val="20"/>
          <w:lang w:val="uk-UA"/>
        </w:rPr>
        <w:t xml:space="preserve">волами та записують кількісні </w:t>
      </w:r>
      <w:r w:rsidR="001D1679" w:rsidRPr="00D505A9">
        <w:rPr>
          <w:rFonts w:ascii="Times New Roman" w:hAnsi="Times New Roman" w:cs="Times New Roman"/>
          <w:sz w:val="20"/>
          <w:szCs w:val="20"/>
          <w:lang w:val="uk-UA"/>
        </w:rPr>
        <w:t>значення</w:t>
      </w:r>
      <w:r w:rsidR="001A275F" w:rsidRPr="00D505A9">
        <w:rPr>
          <w:rFonts w:ascii="Times New Roman" w:hAnsi="Times New Roman" w:cs="Times New Roman"/>
          <w:sz w:val="20"/>
          <w:szCs w:val="20"/>
          <w:lang w:val="uk-UA"/>
        </w:rPr>
        <w:t xml:space="preserve"> параметрів відповідно у другій та третій стовпчики таблиці. Потім визначається характеристика кожного параметра</w:t>
      </w:r>
      <w:r w:rsidR="002A3828" w:rsidRPr="00D505A9">
        <w:rPr>
          <w:rFonts w:ascii="Times New Roman" w:hAnsi="Times New Roman" w:cs="Times New Roman"/>
          <w:sz w:val="20"/>
          <w:szCs w:val="20"/>
          <w:lang w:val="uk-UA"/>
        </w:rPr>
        <w:t xml:space="preserve"> з використанням формули (1.1).</w:t>
      </w:r>
      <w:r w:rsidR="005B187E" w:rsidRPr="005B187E">
        <w:rPr>
          <w:rFonts w:ascii="Times New Roman" w:hAnsi="Times New Roman" w:cs="Times New Roman"/>
          <w:sz w:val="20"/>
          <w:szCs w:val="20"/>
        </w:rPr>
        <w:t xml:space="preserve"> </w:t>
      </w:r>
      <w:r w:rsidR="00E536A0" w:rsidRPr="00D505A9">
        <w:rPr>
          <w:rFonts w:ascii="Times New Roman" w:hAnsi="Times New Roman" w:cs="Times New Roman"/>
          <w:sz w:val="20"/>
          <w:szCs w:val="20"/>
          <w:lang w:val="uk-UA"/>
        </w:rPr>
        <w:t>Параметричний опис повинен бути оформлений у вигляді таблиці за зразком.</w:t>
      </w:r>
    </w:p>
    <w:p w14:paraId="6620A8D9" w14:textId="77777777" w:rsidR="00FE4D18" w:rsidRPr="00D505A9" w:rsidRDefault="00FE4D18" w:rsidP="00643859">
      <w:pPr>
        <w:spacing w:after="0"/>
        <w:ind w:firstLine="708"/>
        <w:jc w:val="both"/>
        <w:rPr>
          <w:rFonts w:ascii="Times New Roman" w:hAnsi="Times New Roman" w:cs="Times New Roman"/>
          <w:sz w:val="20"/>
          <w:szCs w:val="20"/>
          <w:lang w:val="uk-UA"/>
        </w:rPr>
      </w:pPr>
    </w:p>
    <w:p w14:paraId="0B7C779A" w14:textId="77777777" w:rsidR="002866E0" w:rsidRDefault="002866E0">
      <w:pPr>
        <w:rPr>
          <w:rFonts w:ascii="Times New Roman" w:hAnsi="Times New Roman" w:cs="Times New Roman"/>
          <w:sz w:val="20"/>
          <w:szCs w:val="20"/>
          <w:lang w:val="uk-UA"/>
        </w:rPr>
      </w:pPr>
      <w:r>
        <w:rPr>
          <w:rFonts w:ascii="Times New Roman" w:hAnsi="Times New Roman" w:cs="Times New Roman"/>
          <w:sz w:val="20"/>
          <w:szCs w:val="20"/>
          <w:lang w:val="uk-UA"/>
        </w:rPr>
        <w:br w:type="page"/>
      </w:r>
    </w:p>
    <w:p w14:paraId="0DFA7FED" w14:textId="51E2F922" w:rsidR="00FE4D18" w:rsidRPr="00D505A9" w:rsidRDefault="00FE4D18" w:rsidP="00643859">
      <w:pPr>
        <w:spacing w:after="0"/>
        <w:ind w:firstLine="708"/>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ПАРАМЕТРИЧНИЙ ОПИС АВТОМОБІЛЯ</w:t>
      </w:r>
    </w:p>
    <w:p w14:paraId="5E0A5A92" w14:textId="77777777" w:rsidR="00FE4D18" w:rsidRPr="00D505A9" w:rsidRDefault="00FE4D18" w:rsidP="00643859">
      <w:pPr>
        <w:spacing w:after="0"/>
        <w:ind w:firstLine="708"/>
        <w:jc w:val="center"/>
        <w:rPr>
          <w:rFonts w:ascii="Times New Roman" w:hAnsi="Times New Roman" w:cs="Times New Roman"/>
          <w:sz w:val="20"/>
          <w:szCs w:val="20"/>
          <w:lang w:val="uk-UA"/>
        </w:rPr>
      </w:pPr>
      <w:r w:rsidRPr="00D505A9">
        <w:rPr>
          <w:rFonts w:ascii="Times New Roman" w:hAnsi="Times New Roman" w:cs="Times New Roman"/>
          <w:sz w:val="20"/>
          <w:szCs w:val="20"/>
          <w:u w:val="single"/>
          <w:lang w:val="uk-UA"/>
        </w:rPr>
        <w:t>DAEWOO LANOS</w:t>
      </w:r>
    </w:p>
    <w:p w14:paraId="4E418B13" w14:textId="77777777" w:rsidR="005B01EA" w:rsidRPr="00D505A9" w:rsidRDefault="005B01EA" w:rsidP="00643859">
      <w:pPr>
        <w:spacing w:after="0"/>
        <w:ind w:firstLine="708"/>
        <w:jc w:val="center"/>
        <w:rPr>
          <w:rFonts w:ascii="Times New Roman" w:hAnsi="Times New Roman" w:cs="Times New Roman"/>
          <w:sz w:val="20"/>
          <w:szCs w:val="20"/>
          <w:lang w:val="uk-UA"/>
        </w:rPr>
      </w:pPr>
    </w:p>
    <w:tbl>
      <w:tblPr>
        <w:tblStyle w:val="a3"/>
        <w:tblW w:w="7196" w:type="dxa"/>
        <w:tblLayout w:type="fixed"/>
        <w:tblLook w:val="04A0" w:firstRow="1" w:lastRow="0" w:firstColumn="1" w:lastColumn="0" w:noHBand="0" w:noVBand="1"/>
      </w:tblPr>
      <w:tblGrid>
        <w:gridCol w:w="3808"/>
        <w:gridCol w:w="22"/>
        <w:gridCol w:w="929"/>
        <w:gridCol w:w="22"/>
        <w:gridCol w:w="7"/>
        <w:gridCol w:w="1223"/>
        <w:gridCol w:w="6"/>
        <w:gridCol w:w="1179"/>
      </w:tblGrid>
      <w:tr w:rsidR="00367FDD" w:rsidRPr="00D505A9" w14:paraId="76CC50BF" w14:textId="77777777" w:rsidTr="00643859">
        <w:tc>
          <w:tcPr>
            <w:tcW w:w="3830" w:type="dxa"/>
            <w:gridSpan w:val="2"/>
          </w:tcPr>
          <w:p w14:paraId="4381314B" w14:textId="77777777" w:rsidR="00367FDD" w:rsidRPr="00D505A9" w:rsidRDefault="00983687" w:rsidP="00643859">
            <w:pPr>
              <w:spacing w:before="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Назва параметра</w:t>
            </w:r>
          </w:p>
        </w:tc>
        <w:tc>
          <w:tcPr>
            <w:tcW w:w="958" w:type="dxa"/>
            <w:gridSpan w:val="3"/>
          </w:tcPr>
          <w:p w14:paraId="4E4CD878" w14:textId="77777777" w:rsidR="00367FDD" w:rsidRPr="00D505A9" w:rsidRDefault="00983687"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Позна</w:t>
            </w:r>
            <w:r w:rsidR="00D37D8F" w:rsidRPr="00D505A9">
              <w:rPr>
                <w:rFonts w:ascii="Times New Roman" w:hAnsi="Times New Roman" w:cs="Times New Roman"/>
                <w:sz w:val="20"/>
                <w:szCs w:val="20"/>
                <w:lang w:val="uk-UA"/>
              </w:rPr>
              <w:t>-</w:t>
            </w:r>
            <w:r w:rsidRPr="00D505A9">
              <w:rPr>
                <w:rFonts w:ascii="Times New Roman" w:hAnsi="Times New Roman" w:cs="Times New Roman"/>
                <w:sz w:val="20"/>
                <w:szCs w:val="20"/>
                <w:lang w:val="uk-UA"/>
              </w:rPr>
              <w:t>чення</w:t>
            </w:r>
          </w:p>
        </w:tc>
        <w:tc>
          <w:tcPr>
            <w:tcW w:w="1229" w:type="dxa"/>
            <w:gridSpan w:val="2"/>
          </w:tcPr>
          <w:p w14:paraId="751965B5" w14:textId="77777777" w:rsidR="00367FDD" w:rsidRPr="00D505A9" w:rsidRDefault="00983687"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Кількісне значення</w:t>
            </w:r>
          </w:p>
        </w:tc>
        <w:tc>
          <w:tcPr>
            <w:tcW w:w="1179" w:type="dxa"/>
          </w:tcPr>
          <w:p w14:paraId="6A5FC318" w14:textId="77777777" w:rsidR="00367FDD" w:rsidRPr="00D505A9" w:rsidRDefault="00983687"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Характеристика параметра</w:t>
            </w:r>
          </w:p>
        </w:tc>
      </w:tr>
      <w:tr w:rsidR="0037672A" w:rsidRPr="00D505A9" w14:paraId="75A196CD" w14:textId="77777777" w:rsidTr="00643859">
        <w:tc>
          <w:tcPr>
            <w:tcW w:w="7196" w:type="dxa"/>
            <w:gridSpan w:val="8"/>
          </w:tcPr>
          <w:p w14:paraId="1742B835" w14:textId="77777777" w:rsidR="0037672A" w:rsidRPr="00D505A9" w:rsidRDefault="0037672A"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Загальні параметри системи</w:t>
            </w:r>
          </w:p>
        </w:tc>
      </w:tr>
      <w:tr w:rsidR="00367FDD" w:rsidRPr="00D505A9" w14:paraId="61BA5F60" w14:textId="77777777" w:rsidTr="00643859">
        <w:tc>
          <w:tcPr>
            <w:tcW w:w="3830" w:type="dxa"/>
            <w:gridSpan w:val="2"/>
          </w:tcPr>
          <w:p w14:paraId="53233699" w14:textId="77777777" w:rsidR="00367FDD" w:rsidRPr="00D505A9" w:rsidRDefault="008B3CB9" w:rsidP="00643859">
            <w:pPr>
              <w:spacing w:before="12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Максимальна швидкість, </w:t>
            </w:r>
            <w:r w:rsidRPr="00D505A9">
              <w:rPr>
                <w:rFonts w:ascii="Times New Roman" w:hAnsi="Times New Roman" w:cs="Times New Roman"/>
                <w:i/>
                <w:sz w:val="20"/>
                <w:szCs w:val="20"/>
                <w:lang w:val="uk-UA"/>
              </w:rPr>
              <w:t>км/год</w:t>
            </w:r>
          </w:p>
          <w:p w14:paraId="08F27CCD" w14:textId="77777777" w:rsidR="00DE786C" w:rsidRPr="00D505A9" w:rsidRDefault="007362B1" w:rsidP="00643859">
            <w:pPr>
              <w:spacing w:before="120"/>
              <w:rPr>
                <w:rFonts w:ascii="Times New Roman" w:hAnsi="Times New Roman" w:cs="Times New Roman"/>
                <w:sz w:val="20"/>
                <w:szCs w:val="20"/>
                <w:lang w:val="uk-UA"/>
              </w:rPr>
            </w:pPr>
            <w:r w:rsidRPr="00D505A9">
              <w:rPr>
                <w:rFonts w:ascii="Times New Roman" w:hAnsi="Times New Roman" w:cs="Times New Roman"/>
                <w:sz w:val="20"/>
                <w:szCs w:val="20"/>
                <w:lang w:val="uk-UA"/>
              </w:rPr>
              <w:t>Кількість місць</w:t>
            </w:r>
            <w:r w:rsidRPr="00D505A9">
              <w:rPr>
                <w:rFonts w:ascii="Times New Roman" w:hAnsi="Times New Roman" w:cs="Times New Roman"/>
                <w:i/>
                <w:sz w:val="20"/>
                <w:szCs w:val="20"/>
                <w:lang w:val="uk-UA"/>
              </w:rPr>
              <w:t>, шт.,</w:t>
            </w:r>
          </w:p>
          <w:p w14:paraId="59AA898E" w14:textId="77777777" w:rsidR="0003026C" w:rsidRPr="00D505A9" w:rsidRDefault="007362B1" w:rsidP="00643859">
            <w:pPr>
              <w:spacing w:before="12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Витрата палива, </w:t>
            </w:r>
            <w:r w:rsidRPr="00D505A9">
              <w:rPr>
                <w:rFonts w:ascii="Times New Roman" w:hAnsi="Times New Roman" w:cs="Times New Roman"/>
                <w:i/>
                <w:sz w:val="20"/>
                <w:szCs w:val="20"/>
                <w:lang w:val="uk-UA"/>
              </w:rPr>
              <w:t xml:space="preserve">л/100 </w:t>
            </w:r>
            <w:r w:rsidR="00BA377F" w:rsidRPr="00D505A9">
              <w:rPr>
                <w:rFonts w:ascii="Times New Roman" w:hAnsi="Times New Roman" w:cs="Times New Roman"/>
                <w:i/>
                <w:sz w:val="20"/>
                <w:szCs w:val="20"/>
                <w:lang w:val="uk-UA"/>
              </w:rPr>
              <w:t>км</w:t>
            </w:r>
          </w:p>
          <w:p w14:paraId="7E6BF88E" w14:textId="77777777" w:rsidR="0003026C" w:rsidRPr="00D505A9" w:rsidRDefault="00BA377F" w:rsidP="00643859">
            <w:pPr>
              <w:spacing w:before="12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Мінімальний радіус повороту, </w:t>
            </w:r>
            <w:r w:rsidRPr="00D505A9">
              <w:rPr>
                <w:rFonts w:ascii="Times New Roman" w:hAnsi="Times New Roman" w:cs="Times New Roman"/>
                <w:i/>
                <w:sz w:val="20"/>
                <w:szCs w:val="20"/>
                <w:lang w:val="uk-UA"/>
              </w:rPr>
              <w:t>м</w:t>
            </w:r>
          </w:p>
          <w:p w14:paraId="0F2B55FA" w14:textId="77777777" w:rsidR="0003026C" w:rsidRPr="00D505A9" w:rsidRDefault="00BA377F" w:rsidP="00643859">
            <w:pPr>
              <w:spacing w:before="12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Максимальний </w:t>
            </w:r>
            <w:r w:rsidR="00004349" w:rsidRPr="00D505A9">
              <w:rPr>
                <w:rFonts w:ascii="Times New Roman" w:hAnsi="Times New Roman" w:cs="Times New Roman"/>
                <w:sz w:val="20"/>
                <w:szCs w:val="20"/>
                <w:lang w:val="uk-UA"/>
              </w:rPr>
              <w:t xml:space="preserve">кут підйому дороги, </w:t>
            </w:r>
            <w:r w:rsidR="00004349" w:rsidRPr="00D505A9">
              <w:rPr>
                <w:rFonts w:ascii="Times New Roman" w:hAnsi="Times New Roman" w:cs="Times New Roman"/>
                <w:i/>
                <w:sz w:val="20"/>
                <w:szCs w:val="20"/>
                <w:lang w:val="uk-UA"/>
              </w:rPr>
              <w:t>%</w:t>
            </w:r>
          </w:p>
        </w:tc>
        <w:tc>
          <w:tcPr>
            <w:tcW w:w="958" w:type="dxa"/>
            <w:gridSpan w:val="3"/>
          </w:tcPr>
          <w:p w14:paraId="0C8E0B00" w14:textId="77777777" w:rsidR="00367FDD" w:rsidRPr="00D505A9" w:rsidRDefault="00DE786C" w:rsidP="00643859">
            <w:pPr>
              <w:spacing w:before="120"/>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520" w:dyaOrig="360" w14:anchorId="4A8B8227">
                <v:shape id="_x0000_i1026" type="#_x0000_t75" style="width:26.35pt;height:18.65pt" o:ole="">
                  <v:imagedata r:id="rId11" o:title=""/>
                </v:shape>
                <o:OLEObject Type="Embed" ProgID="Equation.DSMT4" ShapeID="_x0000_i1026" DrawAspect="Content" ObjectID="_1851079823" r:id="rId12"/>
              </w:object>
            </w:r>
          </w:p>
          <w:p w14:paraId="4048B4CC" w14:textId="77777777" w:rsidR="00004349" w:rsidRPr="00D505A9" w:rsidRDefault="00004349" w:rsidP="00643859">
            <w:pPr>
              <w:spacing w:before="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n</w:t>
            </w:r>
          </w:p>
          <w:p w14:paraId="404CDFFC" w14:textId="77777777" w:rsidR="00004349" w:rsidRPr="00D505A9" w:rsidRDefault="0051145D" w:rsidP="00643859">
            <w:pPr>
              <w:spacing w:before="120"/>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440" w:dyaOrig="360" w14:anchorId="650CF7B2">
                <v:shape id="_x0000_i1027" type="#_x0000_t75" style="width:23.35pt;height:18.65pt" o:ole="">
                  <v:imagedata r:id="rId13" o:title=""/>
                </v:shape>
                <o:OLEObject Type="Embed" ProgID="Equation.DSMT4" ShapeID="_x0000_i1027" DrawAspect="Content" ObjectID="_1851079824" r:id="rId14"/>
              </w:object>
            </w:r>
          </w:p>
          <w:p w14:paraId="60399346" w14:textId="77777777" w:rsidR="00004349" w:rsidRPr="00D505A9" w:rsidRDefault="0051145D" w:rsidP="00643859">
            <w:pPr>
              <w:spacing w:before="120"/>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540" w:dyaOrig="360" w14:anchorId="3D874639">
                <v:shape id="_x0000_i1028" type="#_x0000_t75" style="width:26.35pt;height:18.65pt" o:ole="">
                  <v:imagedata r:id="rId15" o:title=""/>
                </v:shape>
                <o:OLEObject Type="Embed" ProgID="Equation.DSMT4" ShapeID="_x0000_i1028" DrawAspect="Content" ObjectID="_1851079825" r:id="rId16"/>
              </w:object>
            </w:r>
          </w:p>
        </w:tc>
        <w:tc>
          <w:tcPr>
            <w:tcW w:w="1229" w:type="dxa"/>
            <w:gridSpan w:val="2"/>
          </w:tcPr>
          <w:p w14:paraId="1BD3BE45" w14:textId="77777777" w:rsidR="00367FDD" w:rsidRPr="00D505A9" w:rsidRDefault="00DE786C" w:rsidP="00643859">
            <w:pPr>
              <w:spacing w:before="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161</w:t>
            </w:r>
          </w:p>
          <w:p w14:paraId="25372EBD" w14:textId="77777777" w:rsidR="00662ABA" w:rsidRPr="00D505A9" w:rsidRDefault="00662ABA" w:rsidP="00643859">
            <w:pPr>
              <w:spacing w:before="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5</w:t>
            </w:r>
          </w:p>
          <w:p w14:paraId="5108E20D" w14:textId="77777777" w:rsidR="00662ABA" w:rsidRPr="00D505A9" w:rsidRDefault="00662ABA" w:rsidP="00643859">
            <w:pPr>
              <w:spacing w:before="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7.8</w:t>
            </w:r>
          </w:p>
          <w:p w14:paraId="5CD4DAF2" w14:textId="77777777" w:rsidR="00662ABA" w:rsidRPr="00D505A9" w:rsidRDefault="00662ABA" w:rsidP="00643859">
            <w:pPr>
              <w:spacing w:before="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9.7</w:t>
            </w:r>
          </w:p>
          <w:p w14:paraId="6CE06807" w14:textId="77777777" w:rsidR="00662ABA" w:rsidRPr="00D505A9" w:rsidRDefault="002F7EF0" w:rsidP="00643859">
            <w:pPr>
              <w:spacing w:before="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30</w:t>
            </w:r>
          </w:p>
        </w:tc>
        <w:tc>
          <w:tcPr>
            <w:tcW w:w="1179" w:type="dxa"/>
          </w:tcPr>
          <w:p w14:paraId="7803C6E1" w14:textId="77777777" w:rsidR="00367FDD" w:rsidRPr="00D505A9" w:rsidRDefault="00DE786C" w:rsidP="00643859">
            <w:pPr>
              <w:spacing w:before="120"/>
              <w:jc w:val="center"/>
              <w:rPr>
                <w:rFonts w:ascii="Times New Roman" w:hAnsi="Times New Roman" w:cs="Times New Roman"/>
                <w:sz w:val="20"/>
                <w:szCs w:val="20"/>
                <w:vertAlign w:val="superscript"/>
                <w:lang w:val="uk-UA"/>
              </w:rPr>
            </w:pPr>
            <w:r w:rsidRPr="00D505A9">
              <w:rPr>
                <w:rFonts w:ascii="Times New Roman" w:hAnsi="Times New Roman" w:cs="Times New Roman"/>
                <w:sz w:val="20"/>
                <w:szCs w:val="20"/>
                <w:lang w:val="uk-UA"/>
              </w:rPr>
              <w:t>ОПС</w:t>
            </w:r>
            <w:r w:rsidRPr="00D505A9">
              <w:rPr>
                <w:rFonts w:ascii="Times New Roman" w:hAnsi="Times New Roman" w:cs="Times New Roman"/>
                <w:sz w:val="20"/>
                <w:szCs w:val="20"/>
                <w:vertAlign w:val="superscript"/>
                <w:lang w:val="uk-UA"/>
              </w:rPr>
              <w:t>*</w:t>
            </w:r>
          </w:p>
          <w:p w14:paraId="43F1AD22" w14:textId="77777777" w:rsidR="00662ABA" w:rsidRPr="00D505A9" w:rsidRDefault="00662ABA" w:rsidP="00643859">
            <w:pPr>
              <w:spacing w:before="120"/>
              <w:jc w:val="center"/>
              <w:rPr>
                <w:rFonts w:ascii="Times New Roman" w:hAnsi="Times New Roman" w:cs="Times New Roman"/>
                <w:sz w:val="20"/>
                <w:szCs w:val="20"/>
                <w:vertAlign w:val="superscript"/>
                <w:lang w:val="uk-UA"/>
              </w:rPr>
            </w:pPr>
          </w:p>
          <w:p w14:paraId="298BD3E2" w14:textId="77777777" w:rsidR="00662ABA" w:rsidRPr="00D505A9" w:rsidRDefault="00662ABA" w:rsidP="00643859">
            <w:pPr>
              <w:spacing w:before="120"/>
              <w:jc w:val="center"/>
              <w:rPr>
                <w:rFonts w:ascii="Times New Roman" w:hAnsi="Times New Roman" w:cs="Times New Roman"/>
                <w:sz w:val="20"/>
                <w:szCs w:val="20"/>
                <w:vertAlign w:val="superscript"/>
                <w:lang w:val="uk-UA"/>
              </w:rPr>
            </w:pPr>
          </w:p>
          <w:p w14:paraId="744C5978" w14:textId="77777777" w:rsidR="00662ABA" w:rsidRPr="00D505A9" w:rsidRDefault="002F7EF0" w:rsidP="00643859">
            <w:pPr>
              <w:spacing w:before="120"/>
              <w:jc w:val="center"/>
              <w:rPr>
                <w:rFonts w:ascii="Times New Roman" w:hAnsi="Times New Roman" w:cs="Times New Roman"/>
                <w:sz w:val="20"/>
                <w:szCs w:val="20"/>
                <w:vertAlign w:val="superscript"/>
                <w:lang w:val="uk-UA"/>
              </w:rPr>
            </w:pPr>
            <w:r w:rsidRPr="00D505A9">
              <w:rPr>
                <w:rFonts w:ascii="Times New Roman" w:hAnsi="Times New Roman" w:cs="Times New Roman"/>
                <w:sz w:val="20"/>
                <w:szCs w:val="20"/>
                <w:lang w:val="uk-UA"/>
              </w:rPr>
              <w:t>ЧПС</w:t>
            </w:r>
            <w:r w:rsidRPr="00D505A9">
              <w:rPr>
                <w:rFonts w:ascii="Times New Roman" w:hAnsi="Times New Roman" w:cs="Times New Roman"/>
                <w:sz w:val="20"/>
                <w:szCs w:val="20"/>
                <w:vertAlign w:val="superscript"/>
                <w:lang w:val="uk-UA"/>
              </w:rPr>
              <w:t>**</w:t>
            </w:r>
          </w:p>
          <w:p w14:paraId="30113EAA" w14:textId="77777777" w:rsidR="00662ABA" w:rsidRPr="00D505A9" w:rsidRDefault="00662ABA" w:rsidP="00643859">
            <w:pPr>
              <w:spacing w:before="120"/>
              <w:jc w:val="center"/>
              <w:rPr>
                <w:rFonts w:ascii="Times New Roman" w:hAnsi="Times New Roman" w:cs="Times New Roman"/>
                <w:sz w:val="20"/>
                <w:szCs w:val="20"/>
                <w:vertAlign w:val="superscript"/>
                <w:lang w:val="uk-UA"/>
              </w:rPr>
            </w:pPr>
          </w:p>
          <w:p w14:paraId="209DD328" w14:textId="77777777" w:rsidR="00662ABA" w:rsidRPr="00D505A9" w:rsidRDefault="00662ABA" w:rsidP="00643859">
            <w:pPr>
              <w:jc w:val="center"/>
              <w:rPr>
                <w:rFonts w:ascii="Times New Roman" w:hAnsi="Times New Roman" w:cs="Times New Roman"/>
                <w:sz w:val="20"/>
                <w:szCs w:val="20"/>
                <w:vertAlign w:val="superscript"/>
                <w:lang w:val="uk-UA"/>
              </w:rPr>
            </w:pPr>
          </w:p>
        </w:tc>
      </w:tr>
      <w:tr w:rsidR="00642523" w:rsidRPr="00D505A9" w14:paraId="34BA1227" w14:textId="77777777" w:rsidTr="00643859">
        <w:tc>
          <w:tcPr>
            <w:tcW w:w="7196" w:type="dxa"/>
            <w:gridSpan w:val="8"/>
          </w:tcPr>
          <w:p w14:paraId="45E9C868" w14:textId="77777777" w:rsidR="00642523" w:rsidRPr="00D505A9" w:rsidRDefault="00642523"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1.Енергоустановка. загальні параметри </w:t>
            </w:r>
          </w:p>
        </w:tc>
      </w:tr>
      <w:tr w:rsidR="00DD7C0C" w:rsidRPr="00D505A9" w14:paraId="232C4659" w14:textId="77777777" w:rsidTr="00643859">
        <w:tc>
          <w:tcPr>
            <w:tcW w:w="3830" w:type="dxa"/>
            <w:gridSpan w:val="2"/>
          </w:tcPr>
          <w:p w14:paraId="615729DF" w14:textId="77777777" w:rsidR="00DD7C0C" w:rsidRPr="00D505A9" w:rsidRDefault="00A20A7B" w:rsidP="00643859">
            <w:pPr>
              <w:spacing w:before="12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Максимальна потужність, </w:t>
            </w:r>
            <w:r w:rsidRPr="00D505A9">
              <w:rPr>
                <w:rFonts w:ascii="Times New Roman" w:hAnsi="Times New Roman" w:cs="Times New Roman"/>
                <w:i/>
                <w:sz w:val="20"/>
                <w:szCs w:val="20"/>
                <w:lang w:val="uk-UA"/>
              </w:rPr>
              <w:t>кВт</w:t>
            </w:r>
          </w:p>
          <w:p w14:paraId="67EE49B1" w14:textId="77777777" w:rsidR="00DD7C0C" w:rsidRPr="00D505A9" w:rsidRDefault="00C003B4" w:rsidP="00643859">
            <w:pPr>
              <w:spacing w:before="120"/>
              <w:rPr>
                <w:rFonts w:ascii="Times New Roman" w:hAnsi="Times New Roman" w:cs="Times New Roman"/>
                <w:sz w:val="20"/>
                <w:szCs w:val="20"/>
                <w:lang w:val="uk-UA"/>
              </w:rPr>
            </w:pPr>
            <w:r w:rsidRPr="00D505A9">
              <w:rPr>
                <w:rFonts w:ascii="Times New Roman" w:hAnsi="Times New Roman" w:cs="Times New Roman"/>
                <w:sz w:val="20"/>
                <w:szCs w:val="20"/>
                <w:lang w:val="uk-UA"/>
              </w:rPr>
              <w:t>Мінімальна питома ефективна витрата палива</w:t>
            </w:r>
            <w:r w:rsidR="0020255F" w:rsidRPr="00D505A9">
              <w:rPr>
                <w:rFonts w:ascii="Times New Roman" w:hAnsi="Times New Roman" w:cs="Times New Roman"/>
                <w:sz w:val="20"/>
                <w:szCs w:val="20"/>
                <w:lang w:val="uk-UA"/>
              </w:rPr>
              <w:t xml:space="preserve">, </w:t>
            </w:r>
            <w:r w:rsidR="0020255F" w:rsidRPr="00D505A9">
              <w:rPr>
                <w:rFonts w:ascii="Times New Roman" w:hAnsi="Times New Roman" w:cs="Times New Roman"/>
                <w:i/>
                <w:sz w:val="20"/>
                <w:szCs w:val="20"/>
                <w:lang w:val="uk-UA"/>
              </w:rPr>
              <w:t>г/(кВт∙год)</w:t>
            </w:r>
          </w:p>
          <w:p w14:paraId="3B8E0AE7" w14:textId="77777777" w:rsidR="00642523" w:rsidRPr="00D505A9" w:rsidRDefault="00642523" w:rsidP="00643859">
            <w:pPr>
              <w:jc w:val="center"/>
              <w:rPr>
                <w:rFonts w:ascii="Times New Roman" w:hAnsi="Times New Roman" w:cs="Times New Roman"/>
                <w:sz w:val="20"/>
                <w:szCs w:val="20"/>
                <w:lang w:val="uk-UA"/>
              </w:rPr>
            </w:pPr>
          </w:p>
        </w:tc>
        <w:tc>
          <w:tcPr>
            <w:tcW w:w="958" w:type="dxa"/>
            <w:gridSpan w:val="3"/>
          </w:tcPr>
          <w:p w14:paraId="53452692" w14:textId="77777777" w:rsidR="00DD7C0C" w:rsidRPr="00D505A9" w:rsidRDefault="002004A8" w:rsidP="00643859">
            <w:pPr>
              <w:spacing w:before="120"/>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580" w:dyaOrig="360" w14:anchorId="099DDB64">
                <v:shape id="_x0000_i1029" type="#_x0000_t75" style="width:29.35pt;height:18.65pt" o:ole="">
                  <v:imagedata r:id="rId17" o:title=""/>
                </v:shape>
                <o:OLEObject Type="Embed" ProgID="Equation.DSMT4" ShapeID="_x0000_i1029" DrawAspect="Content" ObjectID="_1851079826" r:id="rId18"/>
              </w:object>
            </w:r>
          </w:p>
          <w:p w14:paraId="1EE58309" w14:textId="77777777" w:rsidR="0020255F" w:rsidRPr="00D505A9" w:rsidRDefault="002004A8" w:rsidP="00643859">
            <w:pPr>
              <w:spacing w:before="120"/>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520" w:dyaOrig="360" w14:anchorId="07F64746">
                <v:shape id="_x0000_i1030" type="#_x0000_t75" style="width:26.35pt;height:18.65pt" o:ole="">
                  <v:imagedata r:id="rId19" o:title=""/>
                </v:shape>
                <o:OLEObject Type="Embed" ProgID="Equation.DSMT4" ShapeID="_x0000_i1030" DrawAspect="Content" ObjectID="_1851079827" r:id="rId20"/>
              </w:object>
            </w:r>
          </w:p>
        </w:tc>
        <w:tc>
          <w:tcPr>
            <w:tcW w:w="1229" w:type="dxa"/>
            <w:gridSpan w:val="2"/>
          </w:tcPr>
          <w:p w14:paraId="65E0BB7F" w14:textId="77777777" w:rsidR="00DD7C0C" w:rsidRPr="00D505A9" w:rsidRDefault="002004A8" w:rsidP="00643859">
            <w:pPr>
              <w:spacing w:before="120" w:after="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51</w:t>
            </w:r>
          </w:p>
          <w:p w14:paraId="7985DF0F" w14:textId="77777777" w:rsidR="002004A8" w:rsidRPr="00D505A9" w:rsidRDefault="002004A8" w:rsidP="00643859">
            <w:pPr>
              <w:spacing w:before="120" w:after="1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280</w:t>
            </w:r>
          </w:p>
        </w:tc>
        <w:tc>
          <w:tcPr>
            <w:tcW w:w="1179" w:type="dxa"/>
          </w:tcPr>
          <w:p w14:paraId="1FCB402E" w14:textId="77777777" w:rsidR="00FA6648" w:rsidRPr="00D505A9" w:rsidRDefault="00FA6648" w:rsidP="00643859">
            <w:pPr>
              <w:spacing w:before="120"/>
              <w:jc w:val="center"/>
              <w:rPr>
                <w:rFonts w:ascii="Times New Roman" w:hAnsi="Times New Roman" w:cs="Times New Roman"/>
                <w:sz w:val="20"/>
                <w:szCs w:val="20"/>
                <w:vertAlign w:val="superscript"/>
                <w:lang w:val="uk-UA"/>
              </w:rPr>
            </w:pPr>
            <w:r w:rsidRPr="00D505A9">
              <w:rPr>
                <w:rFonts w:ascii="Times New Roman" w:hAnsi="Times New Roman" w:cs="Times New Roman"/>
                <w:sz w:val="20"/>
                <w:szCs w:val="20"/>
                <w:lang w:val="uk-UA"/>
              </w:rPr>
              <w:t>ОПП</w:t>
            </w:r>
            <w:r w:rsidRPr="00D505A9">
              <w:rPr>
                <w:rFonts w:ascii="Times New Roman" w:hAnsi="Times New Roman" w:cs="Times New Roman"/>
                <w:sz w:val="20"/>
                <w:szCs w:val="20"/>
                <w:vertAlign w:val="superscript"/>
                <w:lang w:val="uk-UA"/>
              </w:rPr>
              <w:t>***</w:t>
            </w:r>
          </w:p>
          <w:p w14:paraId="5369F6C2" w14:textId="77777777" w:rsidR="00DD7C0C" w:rsidRPr="00D505A9" w:rsidRDefault="00DD7C0C" w:rsidP="00643859">
            <w:pPr>
              <w:jc w:val="center"/>
              <w:rPr>
                <w:rFonts w:ascii="Times New Roman" w:hAnsi="Times New Roman" w:cs="Times New Roman"/>
                <w:sz w:val="20"/>
                <w:szCs w:val="20"/>
                <w:lang w:val="uk-UA"/>
              </w:rPr>
            </w:pPr>
          </w:p>
        </w:tc>
      </w:tr>
      <w:tr w:rsidR="00774474" w:rsidRPr="00D505A9" w14:paraId="5953C744" w14:textId="77777777" w:rsidTr="00643859">
        <w:tc>
          <w:tcPr>
            <w:tcW w:w="7196" w:type="dxa"/>
            <w:gridSpan w:val="8"/>
          </w:tcPr>
          <w:p w14:paraId="74937DF3" w14:textId="77777777" w:rsidR="00774474" w:rsidRPr="00D505A9" w:rsidRDefault="00774474"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1.1.Система подачі палива</w:t>
            </w:r>
          </w:p>
        </w:tc>
      </w:tr>
      <w:tr w:rsidR="004E75D2" w:rsidRPr="00D505A9" w14:paraId="5B4F4BE8" w14:textId="77777777" w:rsidTr="00643859">
        <w:tblPrEx>
          <w:tblLook w:val="0000" w:firstRow="0" w:lastRow="0" w:firstColumn="0" w:lastColumn="0" w:noHBand="0" w:noVBand="0"/>
        </w:tblPrEx>
        <w:trPr>
          <w:trHeight w:val="284"/>
        </w:trPr>
        <w:tc>
          <w:tcPr>
            <w:tcW w:w="3830" w:type="dxa"/>
            <w:gridSpan w:val="2"/>
          </w:tcPr>
          <w:p w14:paraId="7E105C6F" w14:textId="77777777" w:rsidR="004E75D2" w:rsidRPr="00D505A9" w:rsidRDefault="005C0535"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Об'єм паливного бака, </w:t>
            </w:r>
            <w:r w:rsidRPr="00D505A9">
              <w:rPr>
                <w:rFonts w:ascii="Times New Roman" w:hAnsi="Times New Roman" w:cs="Times New Roman"/>
                <w:i/>
                <w:sz w:val="20"/>
                <w:szCs w:val="20"/>
                <w:lang w:val="uk-UA"/>
              </w:rPr>
              <w:t>л</w:t>
            </w:r>
            <w:r w:rsidRPr="00D505A9">
              <w:rPr>
                <w:rFonts w:ascii="Times New Roman" w:hAnsi="Times New Roman" w:cs="Times New Roman"/>
                <w:sz w:val="20"/>
                <w:szCs w:val="20"/>
                <w:lang w:val="uk-UA"/>
              </w:rPr>
              <w:t>,</w:t>
            </w:r>
          </w:p>
        </w:tc>
        <w:tc>
          <w:tcPr>
            <w:tcW w:w="951" w:type="dxa"/>
            <w:gridSpan w:val="2"/>
            <w:shd w:val="clear" w:color="auto" w:fill="auto"/>
          </w:tcPr>
          <w:p w14:paraId="54B6FB45" w14:textId="77777777" w:rsidR="004E75D2" w:rsidRPr="00D505A9" w:rsidRDefault="00861535" w:rsidP="00643859">
            <w:pPr>
              <w:spacing w:before="40"/>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260" w:dyaOrig="360" w14:anchorId="0E1907E6">
                <v:shape id="_x0000_i1031" type="#_x0000_t75" style="width:12.65pt;height:18.65pt" o:ole="">
                  <v:imagedata r:id="rId21" o:title=""/>
                </v:shape>
                <o:OLEObject Type="Embed" ProgID="Equation.DSMT4" ShapeID="_x0000_i1031" DrawAspect="Content" ObjectID="_1851079828" r:id="rId22"/>
              </w:object>
            </w:r>
          </w:p>
        </w:tc>
        <w:tc>
          <w:tcPr>
            <w:tcW w:w="1236" w:type="dxa"/>
            <w:gridSpan w:val="3"/>
            <w:shd w:val="clear" w:color="auto" w:fill="auto"/>
          </w:tcPr>
          <w:p w14:paraId="0AD2641B" w14:textId="77777777" w:rsidR="004E75D2" w:rsidRPr="00D505A9" w:rsidRDefault="00861535" w:rsidP="00643859">
            <w:pPr>
              <w:spacing w:before="4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50</w:t>
            </w:r>
          </w:p>
        </w:tc>
        <w:tc>
          <w:tcPr>
            <w:tcW w:w="1179" w:type="dxa"/>
            <w:shd w:val="clear" w:color="auto" w:fill="auto"/>
          </w:tcPr>
          <w:p w14:paraId="445711B6" w14:textId="77777777" w:rsidR="004E75D2" w:rsidRPr="00D505A9" w:rsidRDefault="004E75D2" w:rsidP="00643859">
            <w:pPr>
              <w:spacing w:before="40"/>
              <w:jc w:val="center"/>
              <w:rPr>
                <w:rFonts w:ascii="Times New Roman" w:hAnsi="Times New Roman" w:cs="Times New Roman"/>
                <w:sz w:val="20"/>
                <w:szCs w:val="20"/>
                <w:lang w:val="uk-UA"/>
              </w:rPr>
            </w:pPr>
          </w:p>
        </w:tc>
      </w:tr>
      <w:tr w:rsidR="001A4EEF" w:rsidRPr="00D505A9" w14:paraId="3EDA0FC5" w14:textId="77777777" w:rsidTr="00643859">
        <w:tblPrEx>
          <w:tblLook w:val="0000" w:firstRow="0" w:lastRow="0" w:firstColumn="0" w:lastColumn="0" w:noHBand="0" w:noVBand="0"/>
        </w:tblPrEx>
        <w:trPr>
          <w:trHeight w:val="335"/>
        </w:trPr>
        <w:tc>
          <w:tcPr>
            <w:tcW w:w="7196" w:type="dxa"/>
            <w:gridSpan w:val="8"/>
          </w:tcPr>
          <w:p w14:paraId="0C1FE67D" w14:textId="77777777" w:rsidR="001A4EEF" w:rsidRPr="00D505A9" w:rsidRDefault="001A4EEF"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1.2.Система подачі повітря</w:t>
            </w:r>
          </w:p>
        </w:tc>
      </w:tr>
      <w:tr w:rsidR="0080238D" w:rsidRPr="00D505A9" w14:paraId="6CD5A394" w14:textId="77777777" w:rsidTr="00643859">
        <w:tblPrEx>
          <w:tblLook w:val="0000" w:firstRow="0" w:lastRow="0" w:firstColumn="0" w:lastColumn="0" w:noHBand="0" w:noVBand="0"/>
        </w:tblPrEx>
        <w:trPr>
          <w:trHeight w:val="278"/>
        </w:trPr>
        <w:tc>
          <w:tcPr>
            <w:tcW w:w="3808" w:type="dxa"/>
          </w:tcPr>
          <w:p w14:paraId="4E9BC18C" w14:textId="77777777" w:rsidR="0080238D" w:rsidRPr="00D505A9" w:rsidRDefault="00F642B0"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Опір повітряного фільтра, </w:t>
            </w:r>
            <w:r w:rsidRPr="00D505A9">
              <w:rPr>
                <w:rFonts w:ascii="Times New Roman" w:hAnsi="Times New Roman" w:cs="Times New Roman"/>
                <w:i/>
                <w:sz w:val="20"/>
                <w:szCs w:val="20"/>
                <w:lang w:val="uk-UA"/>
              </w:rPr>
              <w:t>кПа</w:t>
            </w:r>
          </w:p>
        </w:tc>
        <w:tc>
          <w:tcPr>
            <w:tcW w:w="951" w:type="dxa"/>
            <w:gridSpan w:val="2"/>
          </w:tcPr>
          <w:p w14:paraId="485CEE8D" w14:textId="77777777" w:rsidR="0080238D" w:rsidRPr="00D505A9" w:rsidRDefault="00F801C7" w:rsidP="00643859">
            <w:pPr>
              <w:spacing w:before="40"/>
              <w:jc w:val="center"/>
              <w:rPr>
                <w:rFonts w:ascii="Times New Roman" w:hAnsi="Times New Roman" w:cs="Times New Roman"/>
                <w:sz w:val="20"/>
                <w:szCs w:val="20"/>
                <w:lang w:val="uk-UA"/>
              </w:rPr>
            </w:pPr>
            <w:r w:rsidRPr="00D505A9">
              <w:rPr>
                <w:rFonts w:ascii="Times New Roman" w:hAnsi="Times New Roman" w:cs="Times New Roman"/>
                <w:position w:val="-14"/>
                <w:sz w:val="20"/>
                <w:szCs w:val="20"/>
                <w:lang w:val="uk-UA"/>
              </w:rPr>
              <w:object w:dxaOrig="440" w:dyaOrig="380" w14:anchorId="7150B042">
                <v:shape id="_x0000_i1032" type="#_x0000_t75" style="width:23.35pt;height:18.65pt" o:ole="">
                  <v:imagedata r:id="rId23" o:title=""/>
                </v:shape>
                <o:OLEObject Type="Embed" ProgID="Equation.DSMT4" ShapeID="_x0000_i1032" DrawAspect="Content" ObjectID="_1851079829" r:id="rId24"/>
              </w:object>
            </w:r>
          </w:p>
        </w:tc>
        <w:tc>
          <w:tcPr>
            <w:tcW w:w="1252" w:type="dxa"/>
            <w:gridSpan w:val="3"/>
          </w:tcPr>
          <w:p w14:paraId="30387722" w14:textId="77777777" w:rsidR="0080238D" w:rsidRPr="00D505A9" w:rsidRDefault="00F642B0" w:rsidP="00643859">
            <w:pPr>
              <w:spacing w:before="4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3</w:t>
            </w:r>
          </w:p>
        </w:tc>
        <w:tc>
          <w:tcPr>
            <w:tcW w:w="1185" w:type="dxa"/>
            <w:gridSpan w:val="2"/>
          </w:tcPr>
          <w:p w14:paraId="013F1A03" w14:textId="77777777" w:rsidR="0080238D" w:rsidRPr="00D505A9" w:rsidRDefault="0080238D" w:rsidP="00643859">
            <w:pPr>
              <w:spacing w:before="40"/>
              <w:jc w:val="center"/>
              <w:rPr>
                <w:rFonts w:ascii="Times New Roman" w:hAnsi="Times New Roman" w:cs="Times New Roman"/>
                <w:sz w:val="20"/>
                <w:szCs w:val="20"/>
                <w:lang w:val="uk-UA"/>
              </w:rPr>
            </w:pPr>
          </w:p>
        </w:tc>
      </w:tr>
      <w:tr w:rsidR="00F801C7" w:rsidRPr="00D505A9" w14:paraId="76CA3D43" w14:textId="77777777" w:rsidTr="00643859">
        <w:tblPrEx>
          <w:tblLook w:val="0000" w:firstRow="0" w:lastRow="0" w:firstColumn="0" w:lastColumn="0" w:noHBand="0" w:noVBand="0"/>
        </w:tblPrEx>
        <w:trPr>
          <w:trHeight w:val="269"/>
        </w:trPr>
        <w:tc>
          <w:tcPr>
            <w:tcW w:w="7196" w:type="dxa"/>
            <w:gridSpan w:val="8"/>
          </w:tcPr>
          <w:p w14:paraId="5AF15156" w14:textId="77777777" w:rsidR="00F801C7" w:rsidRPr="00D505A9" w:rsidRDefault="00F801C7"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1.3.Двигун. загальні параметри</w:t>
            </w:r>
          </w:p>
        </w:tc>
      </w:tr>
      <w:tr w:rsidR="0080238D" w:rsidRPr="00D505A9" w14:paraId="491FD7A0" w14:textId="77777777" w:rsidTr="00643859">
        <w:tblPrEx>
          <w:tblLook w:val="0000" w:firstRow="0" w:lastRow="0" w:firstColumn="0" w:lastColumn="0" w:noHBand="0" w:noVBand="0"/>
        </w:tblPrEx>
        <w:trPr>
          <w:trHeight w:val="272"/>
        </w:trPr>
        <w:tc>
          <w:tcPr>
            <w:tcW w:w="3808" w:type="dxa"/>
          </w:tcPr>
          <w:p w14:paraId="479D1831" w14:textId="77777777" w:rsidR="0080238D" w:rsidRPr="00D505A9" w:rsidRDefault="00F801C7" w:rsidP="00643859">
            <w:pPr>
              <w:spacing w:before="40"/>
              <w:rPr>
                <w:rFonts w:ascii="Times New Roman" w:hAnsi="Times New Roman" w:cs="Times New Roman"/>
                <w:i/>
                <w:sz w:val="20"/>
                <w:szCs w:val="20"/>
                <w:lang w:val="uk-UA"/>
              </w:rPr>
            </w:pPr>
            <w:r w:rsidRPr="00D505A9">
              <w:rPr>
                <w:rFonts w:ascii="Times New Roman" w:hAnsi="Times New Roman" w:cs="Times New Roman"/>
                <w:sz w:val="20"/>
                <w:szCs w:val="20"/>
                <w:lang w:val="uk-UA"/>
              </w:rPr>
              <w:t>Максимальний крутний момент,</w:t>
            </w:r>
            <w:r w:rsidR="00337C88" w:rsidRPr="00D505A9">
              <w:rPr>
                <w:rFonts w:ascii="Times New Roman" w:hAnsi="Times New Roman" w:cs="Times New Roman"/>
                <w:i/>
                <w:sz w:val="20"/>
                <w:szCs w:val="20"/>
                <w:lang w:val="uk-UA"/>
              </w:rPr>
              <w:t>Нм</w:t>
            </w:r>
          </w:p>
          <w:p w14:paraId="70B5FC85" w14:textId="77777777" w:rsidR="00337C88" w:rsidRPr="00D505A9" w:rsidRDefault="00337C88"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Кількість циліндрів</w:t>
            </w:r>
          </w:p>
          <w:p w14:paraId="10A569AA" w14:textId="77777777" w:rsidR="00337C88" w:rsidRPr="00D505A9" w:rsidRDefault="00337C88"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Порядок роботи циліндрів</w:t>
            </w:r>
          </w:p>
          <w:p w14:paraId="34D34F3D" w14:textId="77777777" w:rsidR="00337C88" w:rsidRPr="00D505A9" w:rsidRDefault="00337C88"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Літраж, </w:t>
            </w:r>
            <w:r w:rsidRPr="00D505A9">
              <w:rPr>
                <w:rFonts w:ascii="Times New Roman" w:hAnsi="Times New Roman" w:cs="Times New Roman"/>
                <w:i/>
                <w:sz w:val="20"/>
                <w:szCs w:val="20"/>
                <w:lang w:val="uk-UA"/>
              </w:rPr>
              <w:t>л</w:t>
            </w:r>
          </w:p>
          <w:p w14:paraId="29939EA5" w14:textId="77777777" w:rsidR="00337C88" w:rsidRPr="00D505A9" w:rsidRDefault="00337C88"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Ступінь стискання</w:t>
            </w:r>
          </w:p>
          <w:p w14:paraId="1F39DE5C" w14:textId="77777777" w:rsidR="00337C88" w:rsidRPr="00D505A9" w:rsidRDefault="00337C88"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Тактність</w:t>
            </w:r>
          </w:p>
          <w:p w14:paraId="0A142EAA" w14:textId="77777777" w:rsidR="000D366B" w:rsidRPr="00D505A9" w:rsidRDefault="007C5042" w:rsidP="00643859">
            <w:pPr>
              <w:spacing w:before="20"/>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Витрата оливи в експлуатації, </w:t>
            </w:r>
            <w:r w:rsidR="000D366B" w:rsidRPr="00D505A9">
              <w:rPr>
                <w:rFonts w:ascii="Times New Roman" w:hAnsi="Times New Roman" w:cs="Times New Roman"/>
                <w:i/>
                <w:sz w:val="20"/>
                <w:szCs w:val="20"/>
                <w:lang w:val="uk-UA"/>
              </w:rPr>
              <w:t>г/100к</w:t>
            </w:r>
            <w:r w:rsidRPr="00D505A9">
              <w:rPr>
                <w:rFonts w:ascii="Times New Roman" w:hAnsi="Times New Roman" w:cs="Times New Roman"/>
                <w:i/>
                <w:sz w:val="20"/>
                <w:szCs w:val="20"/>
                <w:lang w:val="uk-UA"/>
              </w:rPr>
              <w:t>м</w:t>
            </w:r>
          </w:p>
        </w:tc>
        <w:tc>
          <w:tcPr>
            <w:tcW w:w="951" w:type="dxa"/>
            <w:gridSpan w:val="2"/>
          </w:tcPr>
          <w:p w14:paraId="434EEEEC" w14:textId="77777777" w:rsidR="0080238D" w:rsidRPr="00D505A9" w:rsidRDefault="00AA3077"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0"/>
                <w:sz w:val="20"/>
                <w:szCs w:val="20"/>
                <w:lang w:val="uk-UA"/>
              </w:rPr>
              <w:object w:dxaOrig="680" w:dyaOrig="279" w14:anchorId="3F86CC89">
                <v:shape id="_x0000_i1033" type="#_x0000_t75" style="width:36.65pt;height:14pt" o:ole="">
                  <v:imagedata r:id="rId25" o:title=""/>
                </v:shape>
                <o:OLEObject Type="Embed" ProgID="Equation.DSMT4" ShapeID="_x0000_i1033" DrawAspect="Content" ObjectID="_1851079830" r:id="rId26"/>
              </w:object>
            </w:r>
          </w:p>
          <w:p w14:paraId="4630B24B" w14:textId="77777777" w:rsidR="007C5042" w:rsidRPr="00D505A9" w:rsidRDefault="00AA3077"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4"/>
                <w:sz w:val="20"/>
                <w:szCs w:val="20"/>
                <w:lang w:val="uk-UA"/>
              </w:rPr>
              <w:object w:dxaOrig="220" w:dyaOrig="320" w14:anchorId="316187A6">
                <v:shape id="_x0000_i1034" type="#_x0000_t75" style="width:12.35pt;height:17pt" o:ole="">
                  <v:imagedata r:id="rId27" o:title=""/>
                </v:shape>
                <o:OLEObject Type="Embed" ProgID="Equation.DSMT4" ShapeID="_x0000_i1034" DrawAspect="Content" ObjectID="_1851079831" r:id="rId28"/>
              </w:object>
            </w:r>
          </w:p>
          <w:p w14:paraId="5534C9ED" w14:textId="77777777" w:rsidR="007C5042" w:rsidRPr="00D505A9" w:rsidRDefault="007E5403"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t>-</w:t>
            </w:r>
          </w:p>
          <w:p w14:paraId="65336B67" w14:textId="77777777" w:rsidR="007C5042" w:rsidRPr="00D505A9" w:rsidRDefault="00AA3077"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0"/>
                <w:sz w:val="20"/>
                <w:szCs w:val="20"/>
                <w:lang w:val="uk-UA"/>
              </w:rPr>
              <w:object w:dxaOrig="260" w:dyaOrig="279" w14:anchorId="059DCA05">
                <v:shape id="_x0000_i1035" type="#_x0000_t75" style="width:12.65pt;height:14pt" o:ole="">
                  <v:imagedata r:id="rId29" o:title=""/>
                </v:shape>
                <o:OLEObject Type="Embed" ProgID="Equation.DSMT4" ShapeID="_x0000_i1035" DrawAspect="Content" ObjectID="_1851079832" r:id="rId30"/>
              </w:object>
            </w:r>
          </w:p>
          <w:p w14:paraId="00AC3440" w14:textId="77777777" w:rsidR="007C5042" w:rsidRPr="00D505A9" w:rsidRDefault="00AA3077"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6"/>
                <w:sz w:val="20"/>
                <w:szCs w:val="20"/>
                <w:lang w:val="uk-UA"/>
              </w:rPr>
              <w:object w:dxaOrig="180" w:dyaOrig="200" w14:anchorId="115BC5B6">
                <v:shape id="_x0000_i1036" type="#_x0000_t75" style="width:11pt;height:11pt" o:ole="">
                  <v:imagedata r:id="rId31" o:title=""/>
                </v:shape>
                <o:OLEObject Type="Embed" ProgID="Equation.DSMT4" ShapeID="_x0000_i1036" DrawAspect="Content" ObjectID="_1851079833" r:id="rId32"/>
              </w:object>
            </w:r>
          </w:p>
          <w:p w14:paraId="695D28F4" w14:textId="77777777" w:rsidR="006662F4" w:rsidRPr="00D505A9" w:rsidRDefault="002C365C"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6"/>
                <w:sz w:val="20"/>
                <w:szCs w:val="20"/>
                <w:lang w:val="uk-UA"/>
              </w:rPr>
              <w:object w:dxaOrig="200" w:dyaOrig="220" w14:anchorId="08BC8AD2">
                <v:shape id="_x0000_i1037" type="#_x0000_t75" style="width:11pt;height:12.35pt" o:ole="">
                  <v:imagedata r:id="rId33" o:title=""/>
                </v:shape>
                <o:OLEObject Type="Embed" ProgID="Equation.DSMT4" ShapeID="_x0000_i1037" DrawAspect="Content" ObjectID="_1851079834" r:id="rId34"/>
              </w:object>
            </w:r>
          </w:p>
          <w:p w14:paraId="35F91134" w14:textId="77777777" w:rsidR="006662F4" w:rsidRPr="00D505A9" w:rsidRDefault="00027D35" w:rsidP="00643859">
            <w:pPr>
              <w:jc w:val="center"/>
              <w:rPr>
                <w:rFonts w:ascii="Times New Roman" w:hAnsi="Times New Roman" w:cs="Times New Roman"/>
                <w:sz w:val="20"/>
                <w:szCs w:val="20"/>
                <w:lang w:val="uk-UA"/>
              </w:rPr>
            </w:pPr>
            <w:r w:rsidRPr="00D505A9">
              <w:rPr>
                <w:rFonts w:ascii="Times New Roman" w:hAnsi="Times New Roman" w:cs="Times New Roman"/>
                <w:position w:val="-10"/>
                <w:sz w:val="20"/>
                <w:szCs w:val="20"/>
                <w:lang w:val="uk-UA"/>
              </w:rPr>
              <w:object w:dxaOrig="320" w:dyaOrig="279" w14:anchorId="44265A81">
                <v:shape id="_x0000_i1038" type="#_x0000_t75" style="width:17pt;height:14pt" o:ole="">
                  <v:imagedata r:id="rId35" o:title=""/>
                </v:shape>
                <o:OLEObject Type="Embed" ProgID="Equation.DSMT4" ShapeID="_x0000_i1038" DrawAspect="Content" ObjectID="_1851079835" r:id="rId36"/>
              </w:object>
            </w:r>
          </w:p>
        </w:tc>
        <w:tc>
          <w:tcPr>
            <w:tcW w:w="1252" w:type="dxa"/>
            <w:gridSpan w:val="3"/>
          </w:tcPr>
          <w:p w14:paraId="2F15C0CC" w14:textId="77777777" w:rsidR="0080238D" w:rsidRPr="00D505A9" w:rsidRDefault="00237B5D" w:rsidP="00643859">
            <w:pPr>
              <w:spacing w:before="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92</w:t>
            </w:r>
          </w:p>
          <w:p w14:paraId="709221D5" w14:textId="77777777" w:rsidR="00237B5D" w:rsidRPr="00D505A9" w:rsidRDefault="00237B5D" w:rsidP="00643859">
            <w:pPr>
              <w:spacing w:before="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4</w:t>
            </w:r>
          </w:p>
          <w:p w14:paraId="3128CC69" w14:textId="77777777" w:rsidR="00237B5D" w:rsidRPr="00D505A9" w:rsidRDefault="00237B5D" w:rsidP="00643859">
            <w:pPr>
              <w:spacing w:before="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1-3-4-2</w:t>
            </w:r>
          </w:p>
          <w:p w14:paraId="05369E82" w14:textId="77777777" w:rsidR="00237B5D" w:rsidRPr="00D505A9" w:rsidRDefault="00237B5D" w:rsidP="00643859">
            <w:pPr>
              <w:spacing w:before="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1,4</w:t>
            </w:r>
          </w:p>
          <w:p w14:paraId="1B6B83D9" w14:textId="77777777" w:rsidR="00237B5D" w:rsidRPr="00D505A9" w:rsidRDefault="00237B5D" w:rsidP="00643859">
            <w:pPr>
              <w:spacing w:before="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10,5</w:t>
            </w:r>
          </w:p>
          <w:p w14:paraId="06ADCC2A" w14:textId="77777777" w:rsidR="00237B5D" w:rsidRPr="00D505A9" w:rsidRDefault="00237B5D" w:rsidP="00643859">
            <w:pPr>
              <w:spacing w:before="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4</w:t>
            </w:r>
          </w:p>
          <w:p w14:paraId="547E20CD" w14:textId="77777777" w:rsidR="00237B5D" w:rsidRPr="00D505A9" w:rsidRDefault="00237B5D" w:rsidP="00643859">
            <w:pPr>
              <w:spacing w:before="2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w:t>
            </w:r>
          </w:p>
        </w:tc>
        <w:tc>
          <w:tcPr>
            <w:tcW w:w="1185" w:type="dxa"/>
            <w:gridSpan w:val="2"/>
          </w:tcPr>
          <w:p w14:paraId="05BD457F" w14:textId="77777777" w:rsidR="0080238D" w:rsidRPr="00D505A9" w:rsidRDefault="0080238D" w:rsidP="00643859">
            <w:pPr>
              <w:jc w:val="center"/>
              <w:rPr>
                <w:rFonts w:ascii="Times New Roman" w:hAnsi="Times New Roman" w:cs="Times New Roman"/>
                <w:sz w:val="20"/>
                <w:szCs w:val="20"/>
                <w:lang w:val="uk-UA"/>
              </w:rPr>
            </w:pPr>
          </w:p>
        </w:tc>
      </w:tr>
      <w:tr w:rsidR="00610D4C" w:rsidRPr="00D505A9" w14:paraId="466DEB12" w14:textId="77777777" w:rsidTr="00643859">
        <w:tblPrEx>
          <w:tblLook w:val="0000" w:firstRow="0" w:lastRow="0" w:firstColumn="0" w:lastColumn="0" w:noHBand="0" w:noVBand="0"/>
        </w:tblPrEx>
        <w:trPr>
          <w:trHeight w:val="277"/>
        </w:trPr>
        <w:tc>
          <w:tcPr>
            <w:tcW w:w="7196" w:type="dxa"/>
            <w:gridSpan w:val="8"/>
          </w:tcPr>
          <w:p w14:paraId="65A001B2" w14:textId="77777777" w:rsidR="00610D4C" w:rsidRPr="00D505A9" w:rsidRDefault="00610D4C"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1.3.1.Система запалювання</w:t>
            </w:r>
          </w:p>
        </w:tc>
      </w:tr>
      <w:tr w:rsidR="0080238D" w:rsidRPr="00D505A9" w14:paraId="477AEEEA" w14:textId="77777777" w:rsidTr="00643859">
        <w:tblPrEx>
          <w:tblLook w:val="0000" w:firstRow="0" w:lastRow="0" w:firstColumn="0" w:lastColumn="0" w:noHBand="0" w:noVBand="0"/>
        </w:tblPrEx>
        <w:trPr>
          <w:trHeight w:val="266"/>
        </w:trPr>
        <w:tc>
          <w:tcPr>
            <w:tcW w:w="3808" w:type="dxa"/>
          </w:tcPr>
          <w:p w14:paraId="01DFF07A" w14:textId="77777777" w:rsidR="0080238D" w:rsidRPr="00D505A9" w:rsidRDefault="00610D4C"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Кут випередження запалювання при </w:t>
            </w:r>
            <w:r w:rsidR="00CF79FA" w:rsidRPr="00D505A9">
              <w:rPr>
                <w:rFonts w:ascii="Times New Roman" w:hAnsi="Times New Roman" w:cs="Times New Roman"/>
                <w:sz w:val="20"/>
                <w:szCs w:val="20"/>
                <w:lang w:val="uk-UA"/>
              </w:rPr>
              <w:t xml:space="preserve">мінімальній частоті обертання холостого ходу, </w:t>
            </w:r>
            <w:r w:rsidR="00CF79FA" w:rsidRPr="00D505A9">
              <w:rPr>
                <w:rFonts w:ascii="Times New Roman" w:hAnsi="Times New Roman" w:cs="Times New Roman"/>
                <w:i/>
                <w:sz w:val="20"/>
                <w:szCs w:val="20"/>
                <w:lang w:val="uk-UA"/>
              </w:rPr>
              <w:t>град п.к.в</w:t>
            </w:r>
          </w:p>
          <w:p w14:paraId="0719311F" w14:textId="77777777" w:rsidR="00CF79FA" w:rsidRPr="00D505A9" w:rsidRDefault="00154E4C"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Зазор між електродами свічки, </w:t>
            </w:r>
            <w:r w:rsidRPr="00D505A9">
              <w:rPr>
                <w:rFonts w:ascii="Times New Roman" w:hAnsi="Times New Roman" w:cs="Times New Roman"/>
                <w:i/>
                <w:sz w:val="20"/>
                <w:szCs w:val="20"/>
                <w:lang w:val="uk-UA"/>
              </w:rPr>
              <w:t>мм</w:t>
            </w:r>
          </w:p>
        </w:tc>
        <w:tc>
          <w:tcPr>
            <w:tcW w:w="951" w:type="dxa"/>
            <w:gridSpan w:val="2"/>
          </w:tcPr>
          <w:p w14:paraId="6C7E1999" w14:textId="77777777" w:rsidR="0080238D" w:rsidRPr="00D505A9" w:rsidRDefault="00154E4C"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4"/>
                <w:sz w:val="20"/>
                <w:szCs w:val="20"/>
                <w:lang w:val="uk-UA"/>
              </w:rPr>
              <w:object w:dxaOrig="340" w:dyaOrig="380" w14:anchorId="0E6AD3E5">
                <v:shape id="_x0000_i1039" type="#_x0000_t75" style="width:16.65pt;height:18.65pt" o:ole="">
                  <v:imagedata r:id="rId37" o:title=""/>
                </v:shape>
                <o:OLEObject Type="Embed" ProgID="Equation.DSMT4" ShapeID="_x0000_i1039" DrawAspect="Content" ObjectID="_1851079836" r:id="rId38"/>
              </w:object>
            </w:r>
          </w:p>
          <w:p w14:paraId="3CA90147" w14:textId="77777777" w:rsidR="004C1315" w:rsidRPr="00D505A9" w:rsidRDefault="004C1315" w:rsidP="00643859">
            <w:pPr>
              <w:jc w:val="center"/>
              <w:rPr>
                <w:rFonts w:ascii="Times New Roman" w:hAnsi="Times New Roman" w:cs="Times New Roman"/>
                <w:position w:val="-12"/>
                <w:sz w:val="20"/>
                <w:szCs w:val="20"/>
                <w:lang w:val="uk-UA"/>
              </w:rPr>
            </w:pPr>
          </w:p>
          <w:p w14:paraId="3AA2D157" w14:textId="77777777" w:rsidR="004C1315" w:rsidRPr="00D505A9" w:rsidRDefault="004C1315" w:rsidP="00643859">
            <w:pPr>
              <w:spacing w:before="120"/>
              <w:jc w:val="center"/>
              <w:rPr>
                <w:rFonts w:ascii="Times New Roman" w:hAnsi="Times New Roman" w:cs="Times New Roman"/>
                <w:sz w:val="20"/>
                <w:szCs w:val="20"/>
                <w:lang w:val="uk-UA"/>
              </w:rPr>
            </w:pPr>
            <w:r w:rsidRPr="00D505A9">
              <w:rPr>
                <w:rFonts w:ascii="Times New Roman" w:hAnsi="Times New Roman" w:cs="Times New Roman"/>
                <w:position w:val="-14"/>
                <w:sz w:val="20"/>
                <w:szCs w:val="20"/>
                <w:lang w:val="uk-UA"/>
              </w:rPr>
              <w:object w:dxaOrig="260" w:dyaOrig="380" w14:anchorId="334FA12E">
                <v:shape id="_x0000_i1040" type="#_x0000_t75" style="width:12.65pt;height:18.65pt" o:ole="">
                  <v:imagedata r:id="rId39" o:title=""/>
                </v:shape>
                <o:OLEObject Type="Embed" ProgID="Equation.DSMT4" ShapeID="_x0000_i1040" DrawAspect="Content" ObjectID="_1851079837" r:id="rId40"/>
              </w:object>
            </w:r>
          </w:p>
        </w:tc>
        <w:tc>
          <w:tcPr>
            <w:tcW w:w="1252" w:type="dxa"/>
            <w:gridSpan w:val="3"/>
          </w:tcPr>
          <w:p w14:paraId="1345DA90" w14:textId="77777777" w:rsidR="0080238D" w:rsidRPr="00D505A9" w:rsidRDefault="00154E4C"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5</w:t>
            </w:r>
          </w:p>
          <w:p w14:paraId="79DE85A0" w14:textId="77777777" w:rsidR="00A93E27" w:rsidRPr="00D505A9" w:rsidRDefault="00A93E27" w:rsidP="00643859">
            <w:pPr>
              <w:jc w:val="center"/>
              <w:rPr>
                <w:rFonts w:ascii="Times New Roman" w:hAnsi="Times New Roman" w:cs="Times New Roman"/>
                <w:sz w:val="20"/>
                <w:szCs w:val="20"/>
                <w:lang w:val="uk-UA"/>
              </w:rPr>
            </w:pPr>
          </w:p>
          <w:p w14:paraId="68B9379E" w14:textId="77777777" w:rsidR="00A93E27" w:rsidRPr="00D505A9" w:rsidRDefault="00A93E27" w:rsidP="00643859">
            <w:pPr>
              <w:jc w:val="center"/>
              <w:rPr>
                <w:rFonts w:ascii="Times New Roman" w:hAnsi="Times New Roman" w:cs="Times New Roman"/>
                <w:sz w:val="20"/>
                <w:szCs w:val="20"/>
                <w:lang w:val="uk-UA"/>
              </w:rPr>
            </w:pPr>
          </w:p>
          <w:p w14:paraId="2497A934" w14:textId="77777777" w:rsidR="00A93E27" w:rsidRPr="00D505A9" w:rsidRDefault="00A93E27"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1,1</w:t>
            </w:r>
          </w:p>
        </w:tc>
        <w:tc>
          <w:tcPr>
            <w:tcW w:w="1185" w:type="dxa"/>
            <w:gridSpan w:val="2"/>
          </w:tcPr>
          <w:p w14:paraId="6942EC95" w14:textId="77777777" w:rsidR="0080238D" w:rsidRPr="00D505A9" w:rsidRDefault="0080238D" w:rsidP="00643859">
            <w:pPr>
              <w:jc w:val="center"/>
              <w:rPr>
                <w:rFonts w:ascii="Times New Roman" w:hAnsi="Times New Roman" w:cs="Times New Roman"/>
                <w:sz w:val="20"/>
                <w:szCs w:val="20"/>
                <w:lang w:val="uk-UA"/>
              </w:rPr>
            </w:pPr>
          </w:p>
        </w:tc>
      </w:tr>
      <w:tr w:rsidR="00655951" w:rsidRPr="00D505A9" w14:paraId="0A41A561" w14:textId="77777777" w:rsidTr="00643859">
        <w:tblPrEx>
          <w:tblLook w:val="0000" w:firstRow="0" w:lastRow="0" w:firstColumn="0" w:lastColumn="0" w:noHBand="0" w:noVBand="0"/>
        </w:tblPrEx>
        <w:trPr>
          <w:trHeight w:val="285"/>
        </w:trPr>
        <w:tc>
          <w:tcPr>
            <w:tcW w:w="7196" w:type="dxa"/>
            <w:gridSpan w:val="8"/>
          </w:tcPr>
          <w:p w14:paraId="522C583B" w14:textId="77777777" w:rsidR="00655951" w:rsidRPr="00D505A9" w:rsidRDefault="00655951"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1.4.Система випуску і нейтралізації відпрацьованих газів</w:t>
            </w:r>
          </w:p>
        </w:tc>
      </w:tr>
      <w:tr w:rsidR="0080238D" w:rsidRPr="00D505A9" w14:paraId="2D03F7F6" w14:textId="77777777" w:rsidTr="00643859">
        <w:tblPrEx>
          <w:tblLook w:val="0000" w:firstRow="0" w:lastRow="0" w:firstColumn="0" w:lastColumn="0" w:noHBand="0" w:noVBand="0"/>
        </w:tblPrEx>
        <w:trPr>
          <w:trHeight w:val="274"/>
        </w:trPr>
        <w:tc>
          <w:tcPr>
            <w:tcW w:w="3808" w:type="dxa"/>
          </w:tcPr>
          <w:p w14:paraId="13723AD4" w14:textId="77777777" w:rsidR="0080238D" w:rsidRPr="00D505A9" w:rsidRDefault="00655951" w:rsidP="00643859">
            <w:pPr>
              <w:spacing w:before="40"/>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Довжина </w:t>
            </w:r>
            <w:r w:rsidR="000B4643" w:rsidRPr="00D505A9">
              <w:rPr>
                <w:rFonts w:ascii="Times New Roman" w:hAnsi="Times New Roman" w:cs="Times New Roman"/>
                <w:sz w:val="20"/>
                <w:szCs w:val="20"/>
                <w:lang w:val="uk-UA"/>
              </w:rPr>
              <w:t xml:space="preserve">випускного колектора, </w:t>
            </w:r>
            <w:r w:rsidR="000B4643" w:rsidRPr="00D505A9">
              <w:rPr>
                <w:rFonts w:ascii="Times New Roman" w:hAnsi="Times New Roman" w:cs="Times New Roman"/>
                <w:i/>
                <w:sz w:val="20"/>
                <w:szCs w:val="20"/>
                <w:lang w:val="uk-UA"/>
              </w:rPr>
              <w:t>м</w:t>
            </w:r>
          </w:p>
          <w:p w14:paraId="2047A086" w14:textId="77777777" w:rsidR="000B4643" w:rsidRPr="00D505A9" w:rsidRDefault="00BF19D5"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Ефективність нейтралізації, </w:t>
            </w:r>
            <w:r w:rsidRPr="00D505A9">
              <w:rPr>
                <w:rFonts w:ascii="Times New Roman" w:hAnsi="Times New Roman" w:cs="Times New Roman"/>
                <w:i/>
                <w:sz w:val="20"/>
                <w:szCs w:val="20"/>
                <w:lang w:val="uk-UA"/>
              </w:rPr>
              <w:t>%</w:t>
            </w:r>
          </w:p>
          <w:p w14:paraId="76E5EF6C" w14:textId="77777777" w:rsidR="000B4643" w:rsidRPr="00D505A9" w:rsidRDefault="00BF19D5"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Опір нейтралізатора, </w:t>
            </w:r>
            <w:r w:rsidRPr="00D505A9">
              <w:rPr>
                <w:rFonts w:ascii="Times New Roman" w:hAnsi="Times New Roman" w:cs="Times New Roman"/>
                <w:i/>
                <w:sz w:val="20"/>
                <w:szCs w:val="20"/>
                <w:lang w:val="uk-UA"/>
              </w:rPr>
              <w:t>кПа:</w:t>
            </w:r>
          </w:p>
          <w:p w14:paraId="6E1EEBA8" w14:textId="77777777" w:rsidR="00BF19D5" w:rsidRPr="00D505A9" w:rsidRDefault="00BF19D5" w:rsidP="00643859">
            <w:pPr>
              <w:pStyle w:val="a4"/>
              <w:numPr>
                <w:ilvl w:val="0"/>
                <w:numId w:val="1"/>
              </w:numPr>
              <w:spacing w:before="40"/>
              <w:ind w:left="0"/>
              <w:rPr>
                <w:rFonts w:ascii="Times New Roman" w:hAnsi="Times New Roman" w:cs="Times New Roman"/>
                <w:sz w:val="20"/>
                <w:szCs w:val="20"/>
                <w:lang w:val="uk-UA"/>
              </w:rPr>
            </w:pPr>
            <w:r w:rsidRPr="00D505A9">
              <w:rPr>
                <w:rFonts w:ascii="Times New Roman" w:hAnsi="Times New Roman" w:cs="Times New Roman"/>
                <w:sz w:val="20"/>
                <w:szCs w:val="20"/>
                <w:lang w:val="uk-UA"/>
              </w:rPr>
              <w:t>попереднього</w:t>
            </w:r>
          </w:p>
          <w:p w14:paraId="33437BC0" w14:textId="77777777" w:rsidR="00BF19D5" w:rsidRPr="00D505A9" w:rsidRDefault="00BF19D5" w:rsidP="00643859">
            <w:pPr>
              <w:pStyle w:val="a4"/>
              <w:numPr>
                <w:ilvl w:val="0"/>
                <w:numId w:val="1"/>
              </w:numPr>
              <w:spacing w:before="40"/>
              <w:ind w:left="0"/>
              <w:rPr>
                <w:rFonts w:ascii="Times New Roman" w:hAnsi="Times New Roman" w:cs="Times New Roman"/>
                <w:sz w:val="20"/>
                <w:szCs w:val="20"/>
                <w:lang w:val="uk-UA"/>
              </w:rPr>
            </w:pPr>
            <w:r w:rsidRPr="00D505A9">
              <w:rPr>
                <w:rFonts w:ascii="Times New Roman" w:hAnsi="Times New Roman" w:cs="Times New Roman"/>
                <w:sz w:val="20"/>
                <w:szCs w:val="20"/>
                <w:lang w:val="uk-UA"/>
              </w:rPr>
              <w:t>основного</w:t>
            </w:r>
          </w:p>
          <w:p w14:paraId="3EEF47FF" w14:textId="77777777" w:rsidR="00BF19D5" w:rsidRPr="00D505A9" w:rsidRDefault="00F203D8" w:rsidP="00643859">
            <w:pPr>
              <w:spacing w:before="40"/>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рівень шуму випуску при мінімальній частоті обертання холостого ходу, </w:t>
            </w:r>
            <w:r w:rsidRPr="00D505A9">
              <w:rPr>
                <w:rFonts w:ascii="Times New Roman" w:hAnsi="Times New Roman" w:cs="Times New Roman"/>
                <w:i/>
                <w:sz w:val="20"/>
                <w:szCs w:val="20"/>
                <w:lang w:val="uk-UA"/>
              </w:rPr>
              <w:t>дБ</w:t>
            </w:r>
          </w:p>
        </w:tc>
        <w:tc>
          <w:tcPr>
            <w:tcW w:w="951" w:type="dxa"/>
            <w:gridSpan w:val="2"/>
          </w:tcPr>
          <w:p w14:paraId="7CA9D3E8" w14:textId="77777777" w:rsidR="0080238D" w:rsidRPr="00D505A9" w:rsidRDefault="0001687A"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4"/>
                <w:sz w:val="20"/>
                <w:szCs w:val="20"/>
                <w:lang w:val="uk-UA"/>
              </w:rPr>
              <w:object w:dxaOrig="380" w:dyaOrig="380" w14:anchorId="10E722E7">
                <v:shape id="_x0000_i1041" type="#_x0000_t75" style="width:18.65pt;height:18.65pt" o:ole="">
                  <v:imagedata r:id="rId41" o:title=""/>
                </v:shape>
                <o:OLEObject Type="Embed" ProgID="Equation.DSMT4" ShapeID="_x0000_i1041" DrawAspect="Content" ObjectID="_1851079838" r:id="rId42"/>
              </w:object>
            </w:r>
          </w:p>
          <w:p w14:paraId="1A33560F" w14:textId="77777777" w:rsidR="0001687A" w:rsidRPr="00D505A9" w:rsidRDefault="0001687A"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4"/>
                <w:sz w:val="20"/>
                <w:szCs w:val="20"/>
                <w:lang w:val="uk-UA"/>
              </w:rPr>
              <w:object w:dxaOrig="300" w:dyaOrig="380" w14:anchorId="0E32AC72">
                <v:shape id="_x0000_i1042" type="#_x0000_t75" style="width:13.65pt;height:13.65pt" o:ole="">
                  <v:imagedata r:id="rId43" o:title=""/>
                </v:shape>
                <o:OLEObject Type="Embed" ProgID="Equation.DSMT4" ShapeID="_x0000_i1042" DrawAspect="Content" ObjectID="_1851079839" r:id="rId44"/>
              </w:object>
            </w:r>
          </w:p>
          <w:p w14:paraId="3E792AC8" w14:textId="77777777" w:rsidR="0001687A" w:rsidRPr="00D505A9" w:rsidRDefault="0001687A" w:rsidP="00643859">
            <w:pPr>
              <w:jc w:val="center"/>
              <w:rPr>
                <w:rFonts w:ascii="Times New Roman" w:hAnsi="Times New Roman" w:cs="Times New Roman"/>
                <w:sz w:val="20"/>
                <w:szCs w:val="20"/>
                <w:lang w:val="uk-UA"/>
              </w:rPr>
            </w:pPr>
          </w:p>
          <w:p w14:paraId="496B1060" w14:textId="77777777" w:rsidR="00365CE9" w:rsidRPr="00D505A9" w:rsidRDefault="00365CE9"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480" w:dyaOrig="360" w14:anchorId="490E518D">
                <v:shape id="_x0000_i1043" type="#_x0000_t75" style="width:23.35pt;height:13.65pt" o:ole="">
                  <v:imagedata r:id="rId45" o:title=""/>
                </v:shape>
                <o:OLEObject Type="Embed" ProgID="Equation.DSMT4" ShapeID="_x0000_i1043" DrawAspect="Content" ObjectID="_1851079840" r:id="rId46"/>
              </w:object>
            </w:r>
          </w:p>
          <w:p w14:paraId="2B6004EC" w14:textId="77777777" w:rsidR="00365CE9" w:rsidRPr="00D505A9" w:rsidRDefault="00365CE9"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499" w:dyaOrig="360" w14:anchorId="455B7AA5">
                <v:shape id="_x0000_i1044" type="#_x0000_t75" style="width:26.35pt;height:13.65pt" o:ole="">
                  <v:imagedata r:id="rId47" o:title=""/>
                </v:shape>
                <o:OLEObject Type="Embed" ProgID="Equation.DSMT4" ShapeID="_x0000_i1044" DrawAspect="Content" ObjectID="_1851079841" r:id="rId48"/>
              </w:object>
            </w:r>
          </w:p>
          <w:p w14:paraId="1DA9A79B" w14:textId="77777777" w:rsidR="008D77CD" w:rsidRPr="00D505A9" w:rsidRDefault="008D77CD"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279" w:dyaOrig="360" w14:anchorId="617CDF69">
                <v:shape id="_x0000_i1045" type="#_x0000_t75" style="width:13.65pt;height:13.65pt" o:ole="">
                  <v:imagedata r:id="rId49" o:title=""/>
                </v:shape>
                <o:OLEObject Type="Embed" ProgID="Equation.DSMT4" ShapeID="_x0000_i1045" DrawAspect="Content" ObjectID="_1851079842" r:id="rId50"/>
              </w:object>
            </w:r>
          </w:p>
        </w:tc>
        <w:tc>
          <w:tcPr>
            <w:tcW w:w="1252" w:type="dxa"/>
            <w:gridSpan w:val="3"/>
          </w:tcPr>
          <w:p w14:paraId="108F9EEF" w14:textId="77777777" w:rsidR="0080238D" w:rsidRPr="00D505A9" w:rsidRDefault="008D77CD" w:rsidP="00643859">
            <w:pPr>
              <w:spacing w:before="4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0,9</w:t>
            </w:r>
          </w:p>
          <w:p w14:paraId="70D0DE16" w14:textId="77777777" w:rsidR="008D77CD" w:rsidRPr="00D505A9" w:rsidRDefault="008D77CD" w:rsidP="00643859">
            <w:pPr>
              <w:spacing w:before="4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90</w:t>
            </w:r>
          </w:p>
          <w:p w14:paraId="17E4D2BA" w14:textId="77777777" w:rsidR="008D77CD" w:rsidRPr="00D505A9" w:rsidRDefault="008D77CD" w:rsidP="00643859">
            <w:pPr>
              <w:spacing w:before="40"/>
              <w:jc w:val="center"/>
              <w:rPr>
                <w:rFonts w:ascii="Times New Roman" w:hAnsi="Times New Roman" w:cs="Times New Roman"/>
                <w:sz w:val="20"/>
                <w:szCs w:val="20"/>
                <w:lang w:val="uk-UA"/>
              </w:rPr>
            </w:pPr>
          </w:p>
          <w:p w14:paraId="4074F03A" w14:textId="77777777" w:rsidR="008D77CD" w:rsidRPr="00D505A9" w:rsidRDefault="008D77CD" w:rsidP="00643859">
            <w:pPr>
              <w:spacing w:before="4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4</w:t>
            </w:r>
          </w:p>
          <w:p w14:paraId="6130C5EC" w14:textId="77777777" w:rsidR="008D77CD" w:rsidRPr="00D505A9" w:rsidRDefault="008D77CD" w:rsidP="00643859">
            <w:pPr>
              <w:spacing w:before="4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4</w:t>
            </w:r>
          </w:p>
          <w:p w14:paraId="2725DB4F" w14:textId="77777777" w:rsidR="008D77CD" w:rsidRPr="00D505A9" w:rsidRDefault="008D77CD" w:rsidP="00643859">
            <w:pPr>
              <w:spacing w:before="4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20</w:t>
            </w:r>
          </w:p>
        </w:tc>
        <w:tc>
          <w:tcPr>
            <w:tcW w:w="1185" w:type="dxa"/>
            <w:gridSpan w:val="2"/>
          </w:tcPr>
          <w:p w14:paraId="725B20BD" w14:textId="77777777" w:rsidR="0080238D" w:rsidRPr="00D505A9" w:rsidRDefault="0080238D" w:rsidP="00643859">
            <w:pPr>
              <w:spacing w:before="40"/>
              <w:jc w:val="center"/>
              <w:rPr>
                <w:rFonts w:ascii="Times New Roman" w:hAnsi="Times New Roman" w:cs="Times New Roman"/>
                <w:sz w:val="20"/>
                <w:szCs w:val="20"/>
                <w:lang w:val="uk-UA"/>
              </w:rPr>
            </w:pPr>
          </w:p>
        </w:tc>
      </w:tr>
      <w:tr w:rsidR="00F203D8" w:rsidRPr="00D505A9" w14:paraId="66D565D4" w14:textId="77777777" w:rsidTr="00643859">
        <w:tblPrEx>
          <w:tblLook w:val="0000" w:firstRow="0" w:lastRow="0" w:firstColumn="0" w:lastColumn="0" w:noHBand="0" w:noVBand="0"/>
        </w:tblPrEx>
        <w:trPr>
          <w:trHeight w:val="318"/>
        </w:trPr>
        <w:tc>
          <w:tcPr>
            <w:tcW w:w="7196" w:type="dxa"/>
            <w:gridSpan w:val="8"/>
          </w:tcPr>
          <w:p w14:paraId="0C4C513E" w14:textId="77777777" w:rsidR="00F203D8" w:rsidRPr="00D505A9" w:rsidRDefault="00F203D8"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2.Шасі.Загальні параметри</w:t>
            </w:r>
          </w:p>
        </w:tc>
      </w:tr>
      <w:tr w:rsidR="006E7803" w:rsidRPr="00D505A9" w14:paraId="01F3FB77" w14:textId="77777777" w:rsidTr="00643859">
        <w:tblPrEx>
          <w:tblLook w:val="0000" w:firstRow="0" w:lastRow="0" w:firstColumn="0" w:lastColumn="0" w:noHBand="0" w:noVBand="0"/>
        </w:tblPrEx>
        <w:trPr>
          <w:trHeight w:val="301"/>
        </w:trPr>
        <w:tc>
          <w:tcPr>
            <w:tcW w:w="3808" w:type="dxa"/>
          </w:tcPr>
          <w:p w14:paraId="23B05999" w14:textId="77777777" w:rsidR="006E7803" w:rsidRPr="00D505A9" w:rsidRDefault="004A4BE2"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Колісна формула</w:t>
            </w:r>
          </w:p>
        </w:tc>
        <w:tc>
          <w:tcPr>
            <w:tcW w:w="951" w:type="dxa"/>
            <w:gridSpan w:val="2"/>
          </w:tcPr>
          <w:p w14:paraId="3F6A056B" w14:textId="77777777" w:rsidR="006E7803" w:rsidRPr="00D505A9" w:rsidRDefault="004A4BE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w:t>
            </w:r>
          </w:p>
        </w:tc>
        <w:tc>
          <w:tcPr>
            <w:tcW w:w="1252" w:type="dxa"/>
            <w:gridSpan w:val="3"/>
          </w:tcPr>
          <w:p w14:paraId="615EB49C" w14:textId="77777777" w:rsidR="006E7803" w:rsidRPr="00D505A9" w:rsidRDefault="004A4BE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4х2</w:t>
            </w:r>
          </w:p>
        </w:tc>
        <w:tc>
          <w:tcPr>
            <w:tcW w:w="1185" w:type="dxa"/>
            <w:gridSpan w:val="2"/>
          </w:tcPr>
          <w:p w14:paraId="09439D3E" w14:textId="77777777" w:rsidR="006E7803" w:rsidRPr="00D505A9" w:rsidRDefault="006E7803" w:rsidP="00643859">
            <w:pPr>
              <w:jc w:val="center"/>
              <w:rPr>
                <w:rFonts w:ascii="Times New Roman" w:hAnsi="Times New Roman" w:cs="Times New Roman"/>
                <w:sz w:val="20"/>
                <w:szCs w:val="20"/>
                <w:lang w:val="uk-UA"/>
              </w:rPr>
            </w:pPr>
          </w:p>
        </w:tc>
      </w:tr>
      <w:tr w:rsidR="004A4BE2" w:rsidRPr="00D505A9" w14:paraId="6A3D58B6" w14:textId="77777777" w:rsidTr="00643859">
        <w:tblPrEx>
          <w:tblLook w:val="0000" w:firstRow="0" w:lastRow="0" w:firstColumn="0" w:lastColumn="0" w:noHBand="0" w:noVBand="0"/>
        </w:tblPrEx>
        <w:trPr>
          <w:trHeight w:val="301"/>
        </w:trPr>
        <w:tc>
          <w:tcPr>
            <w:tcW w:w="7196" w:type="dxa"/>
            <w:gridSpan w:val="8"/>
          </w:tcPr>
          <w:p w14:paraId="0802B097" w14:textId="77777777" w:rsidR="004A4BE2" w:rsidRPr="00D505A9" w:rsidRDefault="004A4BE2"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2.1.Трансмісія. Загальні параметри:</w:t>
            </w:r>
          </w:p>
        </w:tc>
      </w:tr>
      <w:tr w:rsidR="006E7803" w:rsidRPr="00D505A9" w14:paraId="4A814788" w14:textId="77777777" w:rsidTr="00643859">
        <w:tblPrEx>
          <w:tblLook w:val="0000" w:firstRow="0" w:lastRow="0" w:firstColumn="0" w:lastColumn="0" w:noHBand="0" w:noVBand="0"/>
        </w:tblPrEx>
        <w:trPr>
          <w:trHeight w:val="301"/>
        </w:trPr>
        <w:tc>
          <w:tcPr>
            <w:tcW w:w="3808" w:type="dxa"/>
          </w:tcPr>
          <w:p w14:paraId="4E81365E" w14:textId="77777777" w:rsidR="006E7803" w:rsidRPr="00D505A9" w:rsidRDefault="00F573D3"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Максимальне передаточне число трансмісії:</w:t>
            </w:r>
          </w:p>
        </w:tc>
        <w:tc>
          <w:tcPr>
            <w:tcW w:w="951" w:type="dxa"/>
            <w:gridSpan w:val="2"/>
          </w:tcPr>
          <w:p w14:paraId="4E0F9328" w14:textId="77777777" w:rsidR="006E7803" w:rsidRPr="00D505A9" w:rsidRDefault="00F573D3" w:rsidP="00643859">
            <w:pPr>
              <w:jc w:val="center"/>
              <w:rPr>
                <w:rFonts w:ascii="Times New Roman" w:hAnsi="Times New Roman" w:cs="Times New Roman"/>
                <w:sz w:val="20"/>
                <w:szCs w:val="20"/>
                <w:lang w:val="uk-UA"/>
              </w:rPr>
            </w:pPr>
            <w:r w:rsidRPr="00D505A9">
              <w:rPr>
                <w:rFonts w:ascii="Times New Roman" w:hAnsi="Times New Roman" w:cs="Times New Roman"/>
                <w:position w:val="-14"/>
                <w:sz w:val="20"/>
                <w:szCs w:val="20"/>
                <w:lang w:val="uk-UA"/>
              </w:rPr>
              <w:object w:dxaOrig="360" w:dyaOrig="380" w14:anchorId="0E93A653">
                <v:shape id="_x0000_i1046" type="#_x0000_t75" style="width:18.65pt;height:13.65pt" o:ole="">
                  <v:imagedata r:id="rId51" o:title=""/>
                </v:shape>
                <o:OLEObject Type="Embed" ProgID="Equation.DSMT4" ShapeID="_x0000_i1046" DrawAspect="Content" ObjectID="_1851079843" r:id="rId52"/>
              </w:object>
            </w:r>
          </w:p>
        </w:tc>
        <w:tc>
          <w:tcPr>
            <w:tcW w:w="1252" w:type="dxa"/>
            <w:gridSpan w:val="3"/>
          </w:tcPr>
          <w:p w14:paraId="468D4BA9" w14:textId="77777777" w:rsidR="006E7803" w:rsidRPr="00D505A9" w:rsidRDefault="002D5F7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18,64</w:t>
            </w:r>
          </w:p>
        </w:tc>
        <w:tc>
          <w:tcPr>
            <w:tcW w:w="1185" w:type="dxa"/>
            <w:gridSpan w:val="2"/>
          </w:tcPr>
          <w:p w14:paraId="359C5BFA" w14:textId="77777777" w:rsidR="006E7803" w:rsidRPr="00D505A9" w:rsidRDefault="006E7803" w:rsidP="00643859">
            <w:pPr>
              <w:jc w:val="center"/>
              <w:rPr>
                <w:rFonts w:ascii="Times New Roman" w:hAnsi="Times New Roman" w:cs="Times New Roman"/>
                <w:sz w:val="20"/>
                <w:szCs w:val="20"/>
                <w:lang w:val="uk-UA"/>
              </w:rPr>
            </w:pPr>
          </w:p>
        </w:tc>
      </w:tr>
      <w:tr w:rsidR="002D5F7E" w:rsidRPr="00D505A9" w14:paraId="508E3CC5" w14:textId="77777777" w:rsidTr="00643859">
        <w:tblPrEx>
          <w:tblLook w:val="0000" w:firstRow="0" w:lastRow="0" w:firstColumn="0" w:lastColumn="0" w:noHBand="0" w:noVBand="0"/>
        </w:tblPrEx>
        <w:trPr>
          <w:trHeight w:val="335"/>
        </w:trPr>
        <w:tc>
          <w:tcPr>
            <w:tcW w:w="7196" w:type="dxa"/>
            <w:gridSpan w:val="8"/>
          </w:tcPr>
          <w:p w14:paraId="5CA211B5" w14:textId="77777777" w:rsidR="002D5F7E" w:rsidRPr="00D505A9" w:rsidRDefault="002D5F7E"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2.1.1.Зчеплення</w:t>
            </w:r>
          </w:p>
        </w:tc>
      </w:tr>
      <w:tr w:rsidR="006E7803" w:rsidRPr="00D505A9" w14:paraId="3093DA90" w14:textId="77777777" w:rsidTr="00643859">
        <w:tblPrEx>
          <w:tblLook w:val="0000" w:firstRow="0" w:lastRow="0" w:firstColumn="0" w:lastColumn="0" w:noHBand="0" w:noVBand="0"/>
        </w:tblPrEx>
        <w:trPr>
          <w:trHeight w:val="335"/>
        </w:trPr>
        <w:tc>
          <w:tcPr>
            <w:tcW w:w="3808" w:type="dxa"/>
          </w:tcPr>
          <w:p w14:paraId="7BBE409B" w14:textId="77777777" w:rsidR="006E7803" w:rsidRPr="00D505A9" w:rsidRDefault="00F27188"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Максимальний момент зчеплення, </w:t>
            </w:r>
            <w:r w:rsidRPr="00D505A9">
              <w:rPr>
                <w:rFonts w:ascii="Times New Roman" w:hAnsi="Times New Roman" w:cs="Times New Roman"/>
                <w:i/>
                <w:sz w:val="20"/>
                <w:szCs w:val="20"/>
                <w:lang w:val="uk-UA"/>
              </w:rPr>
              <w:t>Нм</w:t>
            </w:r>
          </w:p>
          <w:p w14:paraId="4CC181DA" w14:textId="77777777" w:rsidR="00F27188" w:rsidRPr="00D505A9" w:rsidRDefault="00F27188"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Зовнішній діаметри накладки</w:t>
            </w:r>
            <w:r w:rsidR="00FB1C3B" w:rsidRPr="00D505A9">
              <w:rPr>
                <w:rFonts w:ascii="Times New Roman" w:hAnsi="Times New Roman" w:cs="Times New Roman"/>
                <w:sz w:val="20"/>
                <w:szCs w:val="20"/>
                <w:lang w:val="uk-UA"/>
              </w:rPr>
              <w:t xml:space="preserve">, </w:t>
            </w:r>
            <w:r w:rsidR="00FB1C3B" w:rsidRPr="00D505A9">
              <w:rPr>
                <w:rFonts w:ascii="Times New Roman" w:hAnsi="Times New Roman" w:cs="Times New Roman"/>
                <w:i/>
                <w:sz w:val="20"/>
                <w:szCs w:val="20"/>
                <w:lang w:val="uk-UA"/>
              </w:rPr>
              <w:t>мм</w:t>
            </w:r>
          </w:p>
          <w:p w14:paraId="369F78AA" w14:textId="77777777" w:rsidR="004442FC" w:rsidRPr="00D505A9" w:rsidRDefault="00FB1C3B"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Товщина веденого диску зчеплення з </w:t>
            </w:r>
          </w:p>
          <w:p w14:paraId="1EE4DDE3" w14:textId="77777777" w:rsidR="00FB1C3B" w:rsidRPr="00D505A9" w:rsidRDefault="00FB1C3B"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накладками, </w:t>
            </w:r>
            <w:r w:rsidRPr="00D505A9">
              <w:rPr>
                <w:rFonts w:ascii="Times New Roman" w:hAnsi="Times New Roman" w:cs="Times New Roman"/>
                <w:i/>
                <w:sz w:val="20"/>
                <w:szCs w:val="20"/>
                <w:lang w:val="uk-UA"/>
              </w:rPr>
              <w:t>мм</w:t>
            </w:r>
          </w:p>
          <w:p w14:paraId="4D2115EC" w14:textId="77777777" w:rsidR="00FB1C3B" w:rsidRPr="00D505A9" w:rsidRDefault="00FB1C3B" w:rsidP="00643859">
            <w:pPr>
              <w:spacing w:before="4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Повний хід педалі зчеплення, </w:t>
            </w:r>
            <w:r w:rsidRPr="00D505A9">
              <w:rPr>
                <w:rFonts w:ascii="Times New Roman" w:hAnsi="Times New Roman" w:cs="Times New Roman"/>
                <w:i/>
                <w:sz w:val="20"/>
                <w:szCs w:val="20"/>
                <w:lang w:val="uk-UA"/>
              </w:rPr>
              <w:t>мм</w:t>
            </w:r>
          </w:p>
        </w:tc>
        <w:tc>
          <w:tcPr>
            <w:tcW w:w="951" w:type="dxa"/>
            <w:gridSpan w:val="2"/>
          </w:tcPr>
          <w:p w14:paraId="0952CB04" w14:textId="77777777" w:rsidR="006E7803" w:rsidRPr="00D505A9" w:rsidRDefault="00B412F0"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660" w:dyaOrig="360" w14:anchorId="51607633">
                <v:shape id="_x0000_i1047" type="#_x0000_t75" style="width:34.65pt;height:13.65pt" o:ole="">
                  <v:imagedata r:id="rId53" o:title=""/>
                </v:shape>
                <o:OLEObject Type="Embed" ProgID="Equation.DSMT4" ShapeID="_x0000_i1047" DrawAspect="Content" ObjectID="_1851079844" r:id="rId54"/>
              </w:object>
            </w:r>
          </w:p>
          <w:p w14:paraId="4843087B" w14:textId="77777777" w:rsidR="004442FC" w:rsidRPr="00D505A9" w:rsidRDefault="00B412F0"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320" w:dyaOrig="360" w14:anchorId="7CA35745">
                <v:shape id="_x0000_i1048" type="#_x0000_t75" style="width:13.65pt;height:13.65pt" o:ole="">
                  <v:imagedata r:id="rId55" o:title=""/>
                </v:shape>
                <o:OLEObject Type="Embed" ProgID="Equation.DSMT4" ShapeID="_x0000_i1048" DrawAspect="Content" ObjectID="_1851079845" r:id="rId56"/>
              </w:object>
            </w:r>
          </w:p>
          <w:p w14:paraId="4EA94115" w14:textId="77777777" w:rsidR="004442FC" w:rsidRPr="00D505A9" w:rsidRDefault="004442FC" w:rsidP="00643859">
            <w:pPr>
              <w:jc w:val="center"/>
              <w:rPr>
                <w:rFonts w:ascii="Times New Roman" w:hAnsi="Times New Roman" w:cs="Times New Roman"/>
                <w:sz w:val="20"/>
                <w:szCs w:val="20"/>
                <w:lang w:val="uk-UA"/>
              </w:rPr>
            </w:pPr>
          </w:p>
          <w:p w14:paraId="4E3299C5" w14:textId="77777777" w:rsidR="004442FC" w:rsidRPr="00D505A9" w:rsidRDefault="00B412F0"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340" w:dyaOrig="360" w14:anchorId="2157DC9E">
                <v:shape id="_x0000_i1049" type="#_x0000_t75" style="width:16.65pt;height:13.65pt" o:ole="">
                  <v:imagedata r:id="rId57" o:title=""/>
                </v:shape>
                <o:OLEObject Type="Embed" ProgID="Equation.DSMT4" ShapeID="_x0000_i1049" DrawAspect="Content" ObjectID="_1851079846" r:id="rId58"/>
              </w:object>
            </w:r>
          </w:p>
          <w:p w14:paraId="0641FDED" w14:textId="77777777" w:rsidR="004442FC" w:rsidRPr="00D505A9" w:rsidRDefault="004442FC" w:rsidP="00643859">
            <w:pPr>
              <w:jc w:val="center"/>
              <w:rPr>
                <w:rFonts w:ascii="Times New Roman" w:hAnsi="Times New Roman" w:cs="Times New Roman"/>
                <w:sz w:val="20"/>
                <w:szCs w:val="20"/>
                <w:lang w:val="uk-UA"/>
              </w:rPr>
            </w:pPr>
          </w:p>
        </w:tc>
        <w:tc>
          <w:tcPr>
            <w:tcW w:w="1252" w:type="dxa"/>
            <w:gridSpan w:val="3"/>
          </w:tcPr>
          <w:p w14:paraId="2CB71B08" w14:textId="77777777" w:rsidR="006E7803" w:rsidRPr="00D505A9" w:rsidRDefault="00B412F0"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120</w:t>
            </w:r>
          </w:p>
          <w:p w14:paraId="0794C2A6" w14:textId="77777777" w:rsidR="00B412F0" w:rsidRPr="00D505A9" w:rsidRDefault="00B412F0"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215</w:t>
            </w:r>
          </w:p>
          <w:p w14:paraId="70FC0B61" w14:textId="77777777" w:rsidR="00FD1FFE" w:rsidRPr="00D505A9" w:rsidRDefault="00FD1FFE" w:rsidP="00643859">
            <w:pPr>
              <w:jc w:val="center"/>
              <w:rPr>
                <w:rFonts w:ascii="Times New Roman" w:hAnsi="Times New Roman" w:cs="Times New Roman"/>
                <w:sz w:val="20"/>
                <w:szCs w:val="20"/>
                <w:lang w:val="uk-UA"/>
              </w:rPr>
            </w:pPr>
          </w:p>
          <w:p w14:paraId="104D8778" w14:textId="77777777" w:rsidR="00FD1FFE" w:rsidRPr="00D505A9" w:rsidRDefault="00FD1FFE" w:rsidP="00643859">
            <w:pPr>
              <w:jc w:val="center"/>
              <w:rPr>
                <w:rFonts w:ascii="Times New Roman" w:hAnsi="Times New Roman" w:cs="Times New Roman"/>
                <w:sz w:val="20"/>
                <w:szCs w:val="20"/>
                <w:lang w:val="uk-UA"/>
              </w:rPr>
            </w:pPr>
          </w:p>
          <w:p w14:paraId="0952CA8F" w14:textId="77777777" w:rsidR="00FD1FFE" w:rsidRPr="00D505A9" w:rsidRDefault="00FD1FF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7,65</w:t>
            </w:r>
          </w:p>
          <w:p w14:paraId="483179C2" w14:textId="77777777" w:rsidR="00FD1FFE" w:rsidRPr="00D505A9" w:rsidRDefault="00FD1FF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130</w:t>
            </w:r>
          </w:p>
        </w:tc>
        <w:tc>
          <w:tcPr>
            <w:tcW w:w="1185" w:type="dxa"/>
            <w:gridSpan w:val="2"/>
          </w:tcPr>
          <w:p w14:paraId="2D18EEF4" w14:textId="77777777" w:rsidR="006E7803" w:rsidRPr="00D505A9" w:rsidRDefault="006E7803" w:rsidP="00643859">
            <w:pPr>
              <w:jc w:val="center"/>
              <w:rPr>
                <w:rFonts w:ascii="Times New Roman" w:hAnsi="Times New Roman" w:cs="Times New Roman"/>
                <w:sz w:val="20"/>
                <w:szCs w:val="20"/>
                <w:lang w:val="uk-UA"/>
              </w:rPr>
            </w:pPr>
          </w:p>
        </w:tc>
      </w:tr>
      <w:tr w:rsidR="001855DE" w:rsidRPr="00D505A9" w14:paraId="01B4EF17" w14:textId="77777777" w:rsidTr="00643859">
        <w:tblPrEx>
          <w:tblLook w:val="0000" w:firstRow="0" w:lastRow="0" w:firstColumn="0" w:lastColumn="0" w:noHBand="0" w:noVBand="0"/>
        </w:tblPrEx>
        <w:trPr>
          <w:trHeight w:val="301"/>
        </w:trPr>
        <w:tc>
          <w:tcPr>
            <w:tcW w:w="7196" w:type="dxa"/>
            <w:gridSpan w:val="8"/>
          </w:tcPr>
          <w:p w14:paraId="33348A93" w14:textId="77777777" w:rsidR="001855DE" w:rsidRPr="00D505A9" w:rsidRDefault="001855DE"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2.1.2.Механічна коробка передач</w:t>
            </w:r>
          </w:p>
        </w:tc>
      </w:tr>
      <w:tr w:rsidR="006E7803" w:rsidRPr="00D505A9" w14:paraId="70805193" w14:textId="77777777" w:rsidTr="00643859">
        <w:tblPrEx>
          <w:tblLook w:val="0000" w:firstRow="0" w:lastRow="0" w:firstColumn="0" w:lastColumn="0" w:noHBand="0" w:noVBand="0"/>
        </w:tblPrEx>
        <w:trPr>
          <w:trHeight w:val="301"/>
        </w:trPr>
        <w:tc>
          <w:tcPr>
            <w:tcW w:w="3808" w:type="dxa"/>
          </w:tcPr>
          <w:p w14:paraId="1544F5FD" w14:textId="77777777" w:rsidR="006E7803" w:rsidRPr="00D505A9" w:rsidRDefault="001855DE"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Передаточні числа передач:</w:t>
            </w:r>
          </w:p>
          <w:p w14:paraId="119D99F8" w14:textId="77777777" w:rsidR="00E32236" w:rsidRPr="00D505A9" w:rsidRDefault="00E32236"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1-а</w:t>
            </w:r>
          </w:p>
          <w:p w14:paraId="66288C45" w14:textId="77777777" w:rsidR="00E32236" w:rsidRPr="00D505A9" w:rsidRDefault="00E32236"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2-а</w:t>
            </w:r>
          </w:p>
          <w:p w14:paraId="3C9A105A" w14:textId="77777777" w:rsidR="00E32236" w:rsidRPr="00D505A9" w:rsidRDefault="00E32236"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3-а</w:t>
            </w:r>
          </w:p>
          <w:p w14:paraId="7D722C00" w14:textId="77777777" w:rsidR="00E32236" w:rsidRPr="00D505A9" w:rsidRDefault="00E32236"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4-а</w:t>
            </w:r>
          </w:p>
          <w:p w14:paraId="200EFE01" w14:textId="77777777" w:rsidR="00E32236" w:rsidRPr="00D505A9" w:rsidRDefault="00E32236"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5-а</w:t>
            </w:r>
          </w:p>
          <w:p w14:paraId="7A332588" w14:textId="77777777" w:rsidR="00E32236" w:rsidRPr="00D505A9" w:rsidRDefault="00E32236"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заднього ходу</w:t>
            </w:r>
          </w:p>
          <w:p w14:paraId="1733C2F4" w14:textId="77777777" w:rsidR="00F43A5B" w:rsidRPr="00D505A9" w:rsidRDefault="00F43A5B"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Об’єм оливи, </w:t>
            </w:r>
            <w:r w:rsidRPr="00D505A9">
              <w:rPr>
                <w:rFonts w:ascii="Times New Roman" w:hAnsi="Times New Roman" w:cs="Times New Roman"/>
                <w:i/>
                <w:sz w:val="20"/>
                <w:szCs w:val="20"/>
                <w:lang w:val="uk-UA"/>
              </w:rPr>
              <w:t>л</w:t>
            </w:r>
          </w:p>
        </w:tc>
        <w:tc>
          <w:tcPr>
            <w:tcW w:w="951" w:type="dxa"/>
            <w:gridSpan w:val="2"/>
          </w:tcPr>
          <w:p w14:paraId="37CAB786" w14:textId="77777777" w:rsidR="006E7803" w:rsidRPr="00D505A9" w:rsidRDefault="00E32236"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240" w:dyaOrig="360" w14:anchorId="42B75843">
                <v:shape id="_x0000_i1050" type="#_x0000_t75" style="width:12.65pt;height:13.65pt" o:ole="">
                  <v:imagedata r:id="rId59" o:title=""/>
                </v:shape>
                <o:OLEObject Type="Embed" ProgID="Equation.DSMT4" ShapeID="_x0000_i1050" DrawAspect="Content" ObjectID="_1851079847" r:id="rId60"/>
              </w:object>
            </w:r>
          </w:p>
          <w:p w14:paraId="76EF61F3" w14:textId="77777777" w:rsidR="00E32236" w:rsidRPr="00D505A9" w:rsidRDefault="00E32236" w:rsidP="00643859">
            <w:pPr>
              <w:jc w:val="center"/>
              <w:rPr>
                <w:rFonts w:ascii="Times New Roman" w:hAnsi="Times New Roman" w:cs="Times New Roman"/>
                <w:position w:val="-12"/>
                <w:sz w:val="20"/>
                <w:szCs w:val="20"/>
                <w:lang w:val="uk-UA"/>
              </w:rPr>
            </w:pPr>
          </w:p>
          <w:p w14:paraId="588D920D" w14:textId="77777777" w:rsidR="00E32236" w:rsidRPr="00D505A9" w:rsidRDefault="00E32236" w:rsidP="00643859">
            <w:pPr>
              <w:jc w:val="center"/>
              <w:rPr>
                <w:rFonts w:ascii="Times New Roman" w:hAnsi="Times New Roman" w:cs="Times New Roman"/>
                <w:position w:val="-12"/>
                <w:sz w:val="20"/>
                <w:szCs w:val="20"/>
                <w:lang w:val="uk-UA"/>
              </w:rPr>
            </w:pPr>
          </w:p>
          <w:p w14:paraId="4A28D06B" w14:textId="77777777" w:rsidR="00E32236" w:rsidRPr="00D505A9" w:rsidRDefault="00E32236" w:rsidP="00643859">
            <w:pPr>
              <w:jc w:val="center"/>
              <w:rPr>
                <w:rFonts w:ascii="Times New Roman" w:hAnsi="Times New Roman" w:cs="Times New Roman"/>
                <w:position w:val="-12"/>
                <w:sz w:val="20"/>
                <w:szCs w:val="20"/>
                <w:lang w:val="uk-UA"/>
              </w:rPr>
            </w:pPr>
          </w:p>
          <w:p w14:paraId="1AD06E97" w14:textId="77777777" w:rsidR="00E32236" w:rsidRPr="00D505A9" w:rsidRDefault="00E32236" w:rsidP="00643859">
            <w:pPr>
              <w:jc w:val="center"/>
              <w:rPr>
                <w:rFonts w:ascii="Times New Roman" w:hAnsi="Times New Roman" w:cs="Times New Roman"/>
                <w:position w:val="-12"/>
                <w:sz w:val="20"/>
                <w:szCs w:val="20"/>
                <w:lang w:val="uk-UA"/>
              </w:rPr>
            </w:pPr>
          </w:p>
          <w:p w14:paraId="492F68E7" w14:textId="77777777" w:rsidR="00E32236" w:rsidRPr="00D505A9" w:rsidRDefault="00E32236" w:rsidP="00643859">
            <w:pPr>
              <w:jc w:val="center"/>
              <w:rPr>
                <w:rFonts w:ascii="Times New Roman" w:hAnsi="Times New Roman" w:cs="Times New Roman"/>
                <w:position w:val="-12"/>
                <w:sz w:val="20"/>
                <w:szCs w:val="20"/>
                <w:lang w:val="uk-UA"/>
              </w:rPr>
            </w:pPr>
          </w:p>
          <w:p w14:paraId="3AD83BC9" w14:textId="77777777" w:rsidR="00E32236" w:rsidRPr="00D505A9" w:rsidRDefault="000E7C12"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320" w:dyaOrig="360" w14:anchorId="0EC1EB65">
                <v:shape id="_x0000_i1051" type="#_x0000_t75" style="width:13.65pt;height:13.65pt" o:ole="">
                  <v:imagedata r:id="rId61" o:title=""/>
                </v:shape>
                <o:OLEObject Type="Embed" ProgID="Equation.DSMT4" ShapeID="_x0000_i1051" DrawAspect="Content" ObjectID="_1851079848" r:id="rId62"/>
              </w:object>
            </w:r>
          </w:p>
          <w:p w14:paraId="147A6E01" w14:textId="77777777" w:rsidR="00F43A5B" w:rsidRPr="00D505A9" w:rsidRDefault="000C0D88"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320" w:dyaOrig="360" w14:anchorId="40702821">
                <v:shape id="_x0000_i1052" type="#_x0000_t75" style="width:13.65pt;height:13.65pt" o:ole="">
                  <v:imagedata r:id="rId63" o:title=""/>
                </v:shape>
                <o:OLEObject Type="Embed" ProgID="Equation.DSMT4" ShapeID="_x0000_i1052" DrawAspect="Content" ObjectID="_1851079849" r:id="rId64"/>
              </w:object>
            </w:r>
          </w:p>
        </w:tc>
        <w:tc>
          <w:tcPr>
            <w:tcW w:w="1252" w:type="dxa"/>
            <w:gridSpan w:val="3"/>
          </w:tcPr>
          <w:p w14:paraId="37DAE9FD" w14:textId="77777777" w:rsidR="006E7803" w:rsidRPr="00D505A9" w:rsidRDefault="006E7803" w:rsidP="00643859">
            <w:pPr>
              <w:jc w:val="center"/>
              <w:rPr>
                <w:rFonts w:ascii="Times New Roman" w:hAnsi="Times New Roman" w:cs="Times New Roman"/>
                <w:sz w:val="20"/>
                <w:szCs w:val="20"/>
                <w:lang w:val="uk-UA"/>
              </w:rPr>
            </w:pPr>
          </w:p>
          <w:p w14:paraId="644F6FA4" w14:textId="77777777" w:rsidR="000E7C12" w:rsidRPr="00D505A9" w:rsidRDefault="000E7C1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3,9</w:t>
            </w:r>
          </w:p>
          <w:p w14:paraId="567AD386" w14:textId="77777777" w:rsidR="000E7C12" w:rsidRPr="00D505A9" w:rsidRDefault="000E7C1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2,12</w:t>
            </w:r>
          </w:p>
          <w:p w14:paraId="41119991" w14:textId="77777777" w:rsidR="000E7C12" w:rsidRPr="00D505A9" w:rsidRDefault="000E7C1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1,37</w:t>
            </w:r>
          </w:p>
          <w:p w14:paraId="5B3D1A01" w14:textId="77777777" w:rsidR="000E7C12" w:rsidRPr="00D505A9" w:rsidRDefault="000E7C1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1,03</w:t>
            </w:r>
          </w:p>
          <w:p w14:paraId="521B7965" w14:textId="77777777" w:rsidR="000E7C12" w:rsidRPr="00D505A9" w:rsidRDefault="000E7C1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0,83</w:t>
            </w:r>
          </w:p>
          <w:p w14:paraId="030CFA27" w14:textId="77777777" w:rsidR="000E7C12" w:rsidRPr="00D505A9" w:rsidRDefault="000E7C1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3,77</w:t>
            </w:r>
          </w:p>
          <w:p w14:paraId="23E55135" w14:textId="77777777" w:rsidR="009552F8" w:rsidRPr="00D505A9" w:rsidRDefault="00170401"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1,8</w:t>
            </w:r>
          </w:p>
        </w:tc>
        <w:tc>
          <w:tcPr>
            <w:tcW w:w="1185" w:type="dxa"/>
            <w:gridSpan w:val="2"/>
          </w:tcPr>
          <w:p w14:paraId="2F692A16" w14:textId="77777777" w:rsidR="006E7803" w:rsidRPr="00D505A9" w:rsidRDefault="006E7803" w:rsidP="00643859">
            <w:pPr>
              <w:jc w:val="center"/>
              <w:rPr>
                <w:rFonts w:ascii="Times New Roman" w:hAnsi="Times New Roman" w:cs="Times New Roman"/>
                <w:sz w:val="20"/>
                <w:szCs w:val="20"/>
                <w:lang w:val="uk-UA"/>
              </w:rPr>
            </w:pPr>
          </w:p>
        </w:tc>
      </w:tr>
      <w:tr w:rsidR="00170401" w:rsidRPr="00D505A9" w14:paraId="28887AA9" w14:textId="77777777" w:rsidTr="00643859">
        <w:tblPrEx>
          <w:tblLook w:val="0000" w:firstRow="0" w:lastRow="0" w:firstColumn="0" w:lastColumn="0" w:noHBand="0" w:noVBand="0"/>
        </w:tblPrEx>
        <w:trPr>
          <w:trHeight w:val="335"/>
        </w:trPr>
        <w:tc>
          <w:tcPr>
            <w:tcW w:w="7196" w:type="dxa"/>
            <w:gridSpan w:val="8"/>
          </w:tcPr>
          <w:p w14:paraId="05C66E77" w14:textId="77777777" w:rsidR="00170401" w:rsidRPr="00D505A9" w:rsidRDefault="00701029"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2.1.3.Головна передача</w:t>
            </w:r>
          </w:p>
        </w:tc>
      </w:tr>
      <w:tr w:rsidR="006E7803" w:rsidRPr="00D505A9" w14:paraId="6E6C0360" w14:textId="77777777" w:rsidTr="00643859">
        <w:tblPrEx>
          <w:tblLook w:val="0000" w:firstRow="0" w:lastRow="0" w:firstColumn="0" w:lastColumn="0" w:noHBand="0" w:noVBand="0"/>
        </w:tblPrEx>
        <w:trPr>
          <w:trHeight w:val="301"/>
        </w:trPr>
        <w:tc>
          <w:tcPr>
            <w:tcW w:w="3808" w:type="dxa"/>
          </w:tcPr>
          <w:p w14:paraId="16D67E6A" w14:textId="77777777" w:rsidR="006E7803" w:rsidRPr="00D505A9" w:rsidRDefault="00701029"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Передаточне число головної передачі</w:t>
            </w:r>
          </w:p>
          <w:p w14:paraId="3DBC53E4" w14:textId="77777777" w:rsidR="00701029" w:rsidRPr="00D505A9" w:rsidRDefault="00701029"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Об’єм оливи, </w:t>
            </w:r>
            <w:r w:rsidRPr="00D505A9">
              <w:rPr>
                <w:rFonts w:ascii="Times New Roman" w:hAnsi="Times New Roman" w:cs="Times New Roman"/>
                <w:i/>
                <w:sz w:val="20"/>
                <w:szCs w:val="20"/>
                <w:lang w:val="uk-UA"/>
              </w:rPr>
              <w:t>л</w:t>
            </w:r>
          </w:p>
        </w:tc>
        <w:tc>
          <w:tcPr>
            <w:tcW w:w="951" w:type="dxa"/>
            <w:gridSpan w:val="2"/>
          </w:tcPr>
          <w:p w14:paraId="7CEB322F" w14:textId="77777777" w:rsidR="006E7803" w:rsidRPr="00D505A9" w:rsidRDefault="000C0D88"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260" w:dyaOrig="360" w14:anchorId="29C05ACC">
                <v:shape id="_x0000_i1053" type="#_x0000_t75" style="width:12.65pt;height:13.65pt" o:ole="">
                  <v:imagedata r:id="rId65" o:title=""/>
                </v:shape>
                <o:OLEObject Type="Embed" ProgID="Equation.DSMT4" ShapeID="_x0000_i1053" DrawAspect="Content" ObjectID="_1851079850" r:id="rId66"/>
              </w:object>
            </w:r>
          </w:p>
          <w:p w14:paraId="65F1258A" w14:textId="77777777" w:rsidR="000C0D88" w:rsidRPr="00D505A9" w:rsidRDefault="000C0D88"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320" w:dyaOrig="360" w14:anchorId="536811A9">
                <v:shape id="_x0000_i1054" type="#_x0000_t75" style="width:13.65pt;height:13.65pt" o:ole="">
                  <v:imagedata r:id="rId63" o:title=""/>
                </v:shape>
                <o:OLEObject Type="Embed" ProgID="Equation.DSMT4" ShapeID="_x0000_i1054" DrawAspect="Content" ObjectID="_1851079851" r:id="rId67"/>
              </w:object>
            </w:r>
          </w:p>
        </w:tc>
        <w:tc>
          <w:tcPr>
            <w:tcW w:w="1252" w:type="dxa"/>
            <w:gridSpan w:val="3"/>
          </w:tcPr>
          <w:p w14:paraId="6F3A11B2" w14:textId="77777777" w:rsidR="006E7803" w:rsidRPr="00D505A9" w:rsidRDefault="000C0D88"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4,78</w:t>
            </w:r>
          </w:p>
          <w:p w14:paraId="21C5CF74" w14:textId="77777777" w:rsidR="000C0D88" w:rsidRPr="00D505A9" w:rsidRDefault="000C0D88"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0,5</w:t>
            </w:r>
          </w:p>
        </w:tc>
        <w:tc>
          <w:tcPr>
            <w:tcW w:w="1185" w:type="dxa"/>
            <w:gridSpan w:val="2"/>
          </w:tcPr>
          <w:p w14:paraId="3CB45D4C" w14:textId="77777777" w:rsidR="006E7803" w:rsidRPr="00D505A9" w:rsidRDefault="006E7803" w:rsidP="00643859">
            <w:pPr>
              <w:jc w:val="center"/>
              <w:rPr>
                <w:rFonts w:ascii="Times New Roman" w:hAnsi="Times New Roman" w:cs="Times New Roman"/>
                <w:sz w:val="20"/>
                <w:szCs w:val="20"/>
                <w:lang w:val="uk-UA"/>
              </w:rPr>
            </w:pPr>
          </w:p>
        </w:tc>
      </w:tr>
      <w:tr w:rsidR="00B950EA" w:rsidRPr="00D505A9" w14:paraId="2EEE8EBA" w14:textId="77777777" w:rsidTr="00643859">
        <w:tblPrEx>
          <w:tblLook w:val="0000" w:firstRow="0" w:lastRow="0" w:firstColumn="0" w:lastColumn="0" w:noHBand="0" w:noVBand="0"/>
        </w:tblPrEx>
        <w:trPr>
          <w:trHeight w:val="318"/>
        </w:trPr>
        <w:tc>
          <w:tcPr>
            <w:tcW w:w="7196" w:type="dxa"/>
            <w:gridSpan w:val="8"/>
          </w:tcPr>
          <w:p w14:paraId="40CA60C0" w14:textId="77777777" w:rsidR="00B950EA" w:rsidRPr="00D505A9" w:rsidRDefault="00B950EA"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2.1.4.Диференціал</w:t>
            </w:r>
          </w:p>
        </w:tc>
      </w:tr>
      <w:tr w:rsidR="006E7803" w:rsidRPr="00D505A9" w14:paraId="263382B8" w14:textId="77777777" w:rsidTr="00643859">
        <w:tblPrEx>
          <w:tblLook w:val="0000" w:firstRow="0" w:lastRow="0" w:firstColumn="0" w:lastColumn="0" w:noHBand="0" w:noVBand="0"/>
        </w:tblPrEx>
        <w:trPr>
          <w:trHeight w:val="301"/>
        </w:trPr>
        <w:tc>
          <w:tcPr>
            <w:tcW w:w="3808" w:type="dxa"/>
          </w:tcPr>
          <w:p w14:paraId="10E63B68" w14:textId="77777777" w:rsidR="006E7803" w:rsidRPr="00D505A9" w:rsidRDefault="00B950EA"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Коефіцієнт блокування диференціала</w:t>
            </w:r>
          </w:p>
        </w:tc>
        <w:tc>
          <w:tcPr>
            <w:tcW w:w="951" w:type="dxa"/>
            <w:gridSpan w:val="2"/>
          </w:tcPr>
          <w:p w14:paraId="6B81C358" w14:textId="77777777" w:rsidR="006E7803" w:rsidRPr="00D505A9" w:rsidRDefault="00B950EA"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340" w:dyaOrig="360" w14:anchorId="5A7A5A28">
                <v:shape id="_x0000_i1055" type="#_x0000_t75" style="width:16.65pt;height:13.65pt" o:ole="">
                  <v:imagedata r:id="rId68" o:title=""/>
                </v:shape>
                <o:OLEObject Type="Embed" ProgID="Equation.DSMT4" ShapeID="_x0000_i1055" DrawAspect="Content" ObjectID="_1851079852" r:id="rId69"/>
              </w:object>
            </w:r>
          </w:p>
        </w:tc>
        <w:tc>
          <w:tcPr>
            <w:tcW w:w="1252" w:type="dxa"/>
            <w:gridSpan w:val="3"/>
          </w:tcPr>
          <w:p w14:paraId="6C2FFA81" w14:textId="77777777" w:rsidR="006E7803" w:rsidRPr="00D505A9" w:rsidRDefault="00B950EA"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w:t>
            </w:r>
          </w:p>
        </w:tc>
        <w:tc>
          <w:tcPr>
            <w:tcW w:w="1185" w:type="dxa"/>
            <w:gridSpan w:val="2"/>
          </w:tcPr>
          <w:p w14:paraId="07AA2AAA" w14:textId="77777777" w:rsidR="006E7803" w:rsidRPr="00D505A9" w:rsidRDefault="006E7803" w:rsidP="00643859">
            <w:pPr>
              <w:jc w:val="center"/>
              <w:rPr>
                <w:rFonts w:ascii="Times New Roman" w:hAnsi="Times New Roman" w:cs="Times New Roman"/>
                <w:sz w:val="20"/>
                <w:szCs w:val="20"/>
                <w:lang w:val="uk-UA"/>
              </w:rPr>
            </w:pPr>
          </w:p>
        </w:tc>
      </w:tr>
      <w:tr w:rsidR="002312E1" w:rsidRPr="00D505A9" w14:paraId="769DBA8D" w14:textId="77777777" w:rsidTr="00643859">
        <w:tblPrEx>
          <w:tblLook w:val="0000" w:firstRow="0" w:lastRow="0" w:firstColumn="0" w:lastColumn="0" w:noHBand="0" w:noVBand="0"/>
        </w:tblPrEx>
        <w:trPr>
          <w:trHeight w:val="184"/>
        </w:trPr>
        <w:tc>
          <w:tcPr>
            <w:tcW w:w="7196" w:type="dxa"/>
            <w:gridSpan w:val="8"/>
          </w:tcPr>
          <w:p w14:paraId="212A80D9" w14:textId="77777777" w:rsidR="002312E1" w:rsidRPr="00D505A9" w:rsidRDefault="002312E1"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2.1.5.Півосі </w:t>
            </w:r>
          </w:p>
        </w:tc>
      </w:tr>
      <w:tr w:rsidR="00CC18B9" w:rsidRPr="00D505A9" w14:paraId="51677155" w14:textId="77777777" w:rsidTr="00643859">
        <w:trPr>
          <w:trHeight w:val="184"/>
        </w:trPr>
        <w:tc>
          <w:tcPr>
            <w:tcW w:w="3808" w:type="dxa"/>
          </w:tcPr>
          <w:p w14:paraId="1C0ABC7E" w14:textId="77777777" w:rsidR="00CC18B9" w:rsidRPr="00D505A9" w:rsidRDefault="002312E1"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Ступінь завантаженості піввісі зовнішніми силами</w:t>
            </w:r>
          </w:p>
        </w:tc>
        <w:tc>
          <w:tcPr>
            <w:tcW w:w="951" w:type="dxa"/>
            <w:gridSpan w:val="2"/>
          </w:tcPr>
          <w:p w14:paraId="62EDFE9F" w14:textId="77777777" w:rsidR="00CC18B9" w:rsidRPr="00D505A9" w:rsidRDefault="002312E1"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320" w:dyaOrig="360" w14:anchorId="22E1A19A">
                <v:shape id="_x0000_i1056" type="#_x0000_t75" style="width:13.65pt;height:13.65pt" o:ole="">
                  <v:imagedata r:id="rId70" o:title=""/>
                </v:shape>
                <o:OLEObject Type="Embed" ProgID="Equation.DSMT4" ShapeID="_x0000_i1056" DrawAspect="Content" ObjectID="_1851079853" r:id="rId71"/>
              </w:object>
            </w:r>
          </w:p>
        </w:tc>
        <w:tc>
          <w:tcPr>
            <w:tcW w:w="1252" w:type="dxa"/>
            <w:gridSpan w:val="3"/>
          </w:tcPr>
          <w:p w14:paraId="5F4DF339" w14:textId="77777777" w:rsidR="00CC18B9" w:rsidRPr="00D505A9" w:rsidRDefault="002312E1"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0,75</w:t>
            </w:r>
          </w:p>
        </w:tc>
        <w:tc>
          <w:tcPr>
            <w:tcW w:w="1185" w:type="dxa"/>
            <w:gridSpan w:val="2"/>
          </w:tcPr>
          <w:p w14:paraId="4C78CD43" w14:textId="77777777" w:rsidR="00CC18B9" w:rsidRPr="00D505A9" w:rsidRDefault="00CC18B9" w:rsidP="00643859">
            <w:pPr>
              <w:jc w:val="center"/>
              <w:rPr>
                <w:rFonts w:ascii="Times New Roman" w:hAnsi="Times New Roman" w:cs="Times New Roman"/>
                <w:sz w:val="20"/>
                <w:szCs w:val="20"/>
                <w:lang w:val="uk-UA"/>
              </w:rPr>
            </w:pPr>
          </w:p>
        </w:tc>
      </w:tr>
      <w:tr w:rsidR="002312E1" w:rsidRPr="00D505A9" w14:paraId="5B16F094" w14:textId="77777777" w:rsidTr="00643859">
        <w:trPr>
          <w:trHeight w:val="184"/>
        </w:trPr>
        <w:tc>
          <w:tcPr>
            <w:tcW w:w="7196" w:type="dxa"/>
            <w:gridSpan w:val="8"/>
          </w:tcPr>
          <w:p w14:paraId="0873BC99" w14:textId="77777777" w:rsidR="002312E1" w:rsidRPr="00D505A9" w:rsidRDefault="004A764B"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2.2. Ходова частина. Загальні параметри:</w:t>
            </w:r>
          </w:p>
        </w:tc>
      </w:tr>
      <w:tr w:rsidR="00CC18B9" w:rsidRPr="00D505A9" w14:paraId="5F38AFF1" w14:textId="77777777" w:rsidTr="00643859">
        <w:trPr>
          <w:trHeight w:val="184"/>
        </w:trPr>
        <w:tc>
          <w:tcPr>
            <w:tcW w:w="3808" w:type="dxa"/>
          </w:tcPr>
          <w:p w14:paraId="1A18440C" w14:textId="77777777" w:rsidR="00CC18B9" w:rsidRPr="00D505A9" w:rsidRDefault="00064142"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Кут розвалу передніх коліс</w:t>
            </w:r>
          </w:p>
          <w:p w14:paraId="2FF73183" w14:textId="77777777" w:rsidR="00584373" w:rsidRPr="00D505A9" w:rsidRDefault="00584373" w:rsidP="00643859">
            <w:pPr>
              <w:rPr>
                <w:rFonts w:ascii="Times New Roman" w:hAnsi="Times New Roman" w:cs="Times New Roman"/>
                <w:sz w:val="20"/>
                <w:szCs w:val="20"/>
                <w:lang w:val="uk-UA"/>
              </w:rPr>
            </w:pPr>
          </w:p>
          <w:p w14:paraId="39334E6D" w14:textId="77777777" w:rsidR="00584373" w:rsidRPr="00D505A9" w:rsidRDefault="00584373"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Кут сходження передніх коліс</w:t>
            </w:r>
          </w:p>
          <w:p w14:paraId="00546B4A" w14:textId="77777777" w:rsidR="00584373" w:rsidRPr="00D505A9" w:rsidRDefault="00584373"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Кліренс, </w:t>
            </w:r>
            <w:r w:rsidRPr="00D505A9">
              <w:rPr>
                <w:rFonts w:ascii="Times New Roman" w:hAnsi="Times New Roman" w:cs="Times New Roman"/>
                <w:i/>
                <w:sz w:val="20"/>
                <w:szCs w:val="20"/>
                <w:lang w:val="uk-UA"/>
              </w:rPr>
              <w:t>мм</w:t>
            </w:r>
          </w:p>
        </w:tc>
        <w:tc>
          <w:tcPr>
            <w:tcW w:w="951" w:type="dxa"/>
            <w:gridSpan w:val="2"/>
          </w:tcPr>
          <w:p w14:paraId="41A4B87F" w14:textId="77777777" w:rsidR="00CC18B9" w:rsidRPr="00D505A9" w:rsidRDefault="00064142"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4"/>
                <w:sz w:val="20"/>
                <w:szCs w:val="20"/>
                <w:lang w:val="uk-UA"/>
              </w:rPr>
              <w:object w:dxaOrig="380" w:dyaOrig="380" w14:anchorId="45014818">
                <v:shape id="_x0000_i1057" type="#_x0000_t75" style="width:18.65pt;height:13.65pt" o:ole="">
                  <v:imagedata r:id="rId72" o:title=""/>
                </v:shape>
                <o:OLEObject Type="Embed" ProgID="Equation.DSMT4" ShapeID="_x0000_i1057" DrawAspect="Content" ObjectID="_1851079854" r:id="rId73"/>
              </w:object>
            </w:r>
          </w:p>
          <w:p w14:paraId="6746A5F8" w14:textId="77777777" w:rsidR="00D500FA" w:rsidRPr="00D505A9" w:rsidRDefault="00D500FA" w:rsidP="00643859">
            <w:pPr>
              <w:jc w:val="center"/>
              <w:rPr>
                <w:rFonts w:ascii="Times New Roman" w:hAnsi="Times New Roman" w:cs="Times New Roman"/>
                <w:position w:val="-12"/>
                <w:sz w:val="20"/>
                <w:szCs w:val="20"/>
                <w:lang w:val="uk-UA"/>
              </w:rPr>
            </w:pPr>
          </w:p>
          <w:p w14:paraId="1C5A0E69" w14:textId="77777777" w:rsidR="00D500FA" w:rsidRPr="00D505A9" w:rsidRDefault="00D500FA"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360" w:dyaOrig="360" w14:anchorId="5D378E91">
                <v:shape id="_x0000_i1058" type="#_x0000_t75" style="width:16.65pt;height:13.65pt" o:ole="">
                  <v:imagedata r:id="rId74" o:title=""/>
                </v:shape>
                <o:OLEObject Type="Embed" ProgID="Equation.DSMT4" ShapeID="_x0000_i1058" DrawAspect="Content" ObjectID="_1851079855" r:id="rId75"/>
              </w:object>
            </w:r>
          </w:p>
          <w:p w14:paraId="45E79A86" w14:textId="77777777" w:rsidR="00D500FA" w:rsidRPr="00D505A9" w:rsidRDefault="00D500FA"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t>К</w:t>
            </w:r>
          </w:p>
        </w:tc>
        <w:tc>
          <w:tcPr>
            <w:tcW w:w="1252" w:type="dxa"/>
            <w:gridSpan w:val="3"/>
          </w:tcPr>
          <w:p w14:paraId="611FF25A" w14:textId="77777777" w:rsidR="00CC18B9" w:rsidRPr="00D505A9" w:rsidRDefault="0006414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w:t>
            </w:r>
            <w:r w:rsidR="009822E3" w:rsidRPr="00D505A9">
              <w:rPr>
                <w:rFonts w:ascii="Times New Roman" w:hAnsi="Times New Roman" w:cs="Times New Roman"/>
                <w:sz w:val="20"/>
                <w:szCs w:val="20"/>
                <w:vertAlign w:val="superscript"/>
                <w:lang w:val="uk-UA"/>
              </w:rPr>
              <w:t>0</w:t>
            </w:r>
            <w:r w:rsidR="009822E3" w:rsidRPr="00D505A9">
              <w:rPr>
                <w:rFonts w:ascii="Times New Roman" w:hAnsi="Times New Roman" w:cs="Times New Roman"/>
                <w:sz w:val="20"/>
                <w:szCs w:val="20"/>
                <w:lang w:val="uk-UA"/>
              </w:rPr>
              <w:t>10</w:t>
            </w:r>
            <w:r w:rsidR="009822E3" w:rsidRPr="00D505A9">
              <w:rPr>
                <w:rFonts w:ascii="Times New Roman" w:hAnsi="Times New Roman" w:cs="Times New Roman"/>
                <w:sz w:val="20"/>
                <w:szCs w:val="20"/>
                <w:vertAlign w:val="superscript"/>
                <w:lang w:val="uk-UA"/>
              </w:rPr>
              <w:t>’</w:t>
            </w:r>
            <w:r w:rsidR="009822E3" w:rsidRPr="00D505A9">
              <w:rPr>
                <w:rFonts w:ascii="Times New Roman" w:hAnsi="Times New Roman" w:cs="Times New Roman"/>
                <w:sz w:val="20"/>
                <w:szCs w:val="20"/>
                <w:lang w:val="uk-UA"/>
              </w:rPr>
              <w:t>...</w:t>
            </w:r>
          </w:p>
          <w:p w14:paraId="21A14136" w14:textId="77777777" w:rsidR="009822E3" w:rsidRPr="00D505A9" w:rsidRDefault="009822E3"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…20</w:t>
            </w:r>
            <w:r w:rsidRPr="00D505A9">
              <w:rPr>
                <w:rFonts w:ascii="Times New Roman" w:hAnsi="Times New Roman" w:cs="Times New Roman"/>
                <w:sz w:val="20"/>
                <w:szCs w:val="20"/>
                <w:vertAlign w:val="superscript"/>
                <w:lang w:val="uk-UA"/>
              </w:rPr>
              <w:t>’</w:t>
            </w:r>
          </w:p>
          <w:p w14:paraId="424F7847" w14:textId="77777777" w:rsidR="009822E3" w:rsidRPr="00D505A9" w:rsidRDefault="009822E3"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-10</w:t>
            </w:r>
            <w:r w:rsidR="00D500FA" w:rsidRPr="00D505A9">
              <w:rPr>
                <w:rFonts w:ascii="Times New Roman" w:hAnsi="Times New Roman" w:cs="Times New Roman"/>
                <w:sz w:val="20"/>
                <w:szCs w:val="20"/>
                <w:lang w:val="uk-UA"/>
              </w:rPr>
              <w:t>’…10’</w:t>
            </w:r>
          </w:p>
          <w:p w14:paraId="7DC61674" w14:textId="77777777" w:rsidR="00D500FA" w:rsidRPr="00D505A9" w:rsidRDefault="00D500FA"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120</w:t>
            </w:r>
          </w:p>
        </w:tc>
        <w:tc>
          <w:tcPr>
            <w:tcW w:w="1185" w:type="dxa"/>
            <w:gridSpan w:val="2"/>
          </w:tcPr>
          <w:p w14:paraId="3358581A" w14:textId="77777777" w:rsidR="00CC18B9" w:rsidRPr="00D505A9" w:rsidRDefault="00CC18B9" w:rsidP="00643859">
            <w:pPr>
              <w:jc w:val="center"/>
              <w:rPr>
                <w:rFonts w:ascii="Times New Roman" w:hAnsi="Times New Roman" w:cs="Times New Roman"/>
                <w:sz w:val="20"/>
                <w:szCs w:val="20"/>
                <w:lang w:val="uk-UA"/>
              </w:rPr>
            </w:pPr>
          </w:p>
        </w:tc>
      </w:tr>
      <w:tr w:rsidR="00584373" w:rsidRPr="00D505A9" w14:paraId="6E2FD0E7" w14:textId="77777777" w:rsidTr="00643859">
        <w:trPr>
          <w:trHeight w:val="184"/>
        </w:trPr>
        <w:tc>
          <w:tcPr>
            <w:tcW w:w="7196" w:type="dxa"/>
            <w:gridSpan w:val="8"/>
          </w:tcPr>
          <w:p w14:paraId="1CC289DE" w14:textId="77777777" w:rsidR="00584373" w:rsidRPr="00D505A9" w:rsidRDefault="00584373"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2.2.1.Підвіс</w:t>
            </w:r>
          </w:p>
        </w:tc>
      </w:tr>
      <w:tr w:rsidR="00CC18B9" w:rsidRPr="00D505A9" w14:paraId="03F7A5F7" w14:textId="77777777" w:rsidTr="00643859">
        <w:trPr>
          <w:trHeight w:val="184"/>
        </w:trPr>
        <w:tc>
          <w:tcPr>
            <w:tcW w:w="3808" w:type="dxa"/>
          </w:tcPr>
          <w:p w14:paraId="3B6E2428" w14:textId="77777777" w:rsidR="00CC18B9" w:rsidRPr="00D505A9" w:rsidRDefault="00A8207F"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Опускання кузова при максимальному навантаженні, </w:t>
            </w:r>
            <w:r w:rsidRPr="00D505A9">
              <w:rPr>
                <w:rFonts w:ascii="Times New Roman" w:hAnsi="Times New Roman" w:cs="Times New Roman"/>
                <w:i/>
                <w:sz w:val="20"/>
                <w:szCs w:val="20"/>
                <w:lang w:val="uk-UA"/>
              </w:rPr>
              <w:t>мм</w:t>
            </w:r>
          </w:p>
          <w:p w14:paraId="0B6DDE4A" w14:textId="77777777" w:rsidR="00864FC2" w:rsidRPr="00D505A9" w:rsidRDefault="00864FC2" w:rsidP="00643859">
            <w:pPr>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Висота пружини у вільному стані, </w:t>
            </w:r>
            <w:r w:rsidRPr="00D505A9">
              <w:rPr>
                <w:rFonts w:ascii="Times New Roman" w:hAnsi="Times New Roman" w:cs="Times New Roman"/>
                <w:i/>
                <w:sz w:val="20"/>
                <w:szCs w:val="20"/>
                <w:lang w:val="uk-UA"/>
              </w:rPr>
              <w:t>мм</w:t>
            </w:r>
          </w:p>
        </w:tc>
        <w:tc>
          <w:tcPr>
            <w:tcW w:w="951" w:type="dxa"/>
            <w:gridSpan w:val="2"/>
          </w:tcPr>
          <w:p w14:paraId="10F56280" w14:textId="77777777" w:rsidR="00CC18B9" w:rsidRPr="00D505A9" w:rsidRDefault="00864FC2"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580" w:dyaOrig="360" w14:anchorId="37654650">
                <v:shape id="_x0000_i1059" type="#_x0000_t75" style="width:26.35pt;height:13.65pt" o:ole="">
                  <v:imagedata r:id="rId76" o:title=""/>
                </v:shape>
                <o:OLEObject Type="Embed" ProgID="Equation.DSMT4" ShapeID="_x0000_i1059" DrawAspect="Content" ObjectID="_1851079856" r:id="rId77"/>
              </w:object>
            </w:r>
          </w:p>
          <w:p w14:paraId="30D08305" w14:textId="77777777" w:rsidR="00864FC2" w:rsidRPr="00D505A9" w:rsidRDefault="00864FC2" w:rsidP="00643859">
            <w:pPr>
              <w:jc w:val="center"/>
              <w:rPr>
                <w:rFonts w:ascii="Times New Roman" w:hAnsi="Times New Roman" w:cs="Times New Roman"/>
                <w:position w:val="-12"/>
                <w:sz w:val="20"/>
                <w:szCs w:val="20"/>
                <w:lang w:val="uk-UA"/>
              </w:rPr>
            </w:pPr>
          </w:p>
          <w:p w14:paraId="4A3F2B56" w14:textId="77777777" w:rsidR="00864FC2" w:rsidRPr="00D505A9" w:rsidRDefault="00864FC2" w:rsidP="00643859">
            <w:pPr>
              <w:jc w:val="center"/>
              <w:rPr>
                <w:rFonts w:ascii="Times New Roman" w:hAnsi="Times New Roman" w:cs="Times New Roman"/>
                <w:sz w:val="20"/>
                <w:szCs w:val="20"/>
                <w:lang w:val="uk-UA"/>
              </w:rPr>
            </w:pPr>
            <w:r w:rsidRPr="00D505A9">
              <w:rPr>
                <w:rFonts w:ascii="Times New Roman" w:hAnsi="Times New Roman" w:cs="Times New Roman"/>
                <w:position w:val="-14"/>
                <w:sz w:val="20"/>
                <w:szCs w:val="20"/>
                <w:lang w:val="uk-UA"/>
              </w:rPr>
              <w:object w:dxaOrig="360" w:dyaOrig="380" w14:anchorId="43474BA5">
                <v:shape id="_x0000_i1060" type="#_x0000_t75" style="width:16.65pt;height:13.65pt" o:ole="">
                  <v:imagedata r:id="rId78" o:title=""/>
                </v:shape>
                <o:OLEObject Type="Embed" ProgID="Equation.DSMT4" ShapeID="_x0000_i1060" DrawAspect="Content" ObjectID="_1851079857" r:id="rId79"/>
              </w:object>
            </w:r>
          </w:p>
        </w:tc>
        <w:tc>
          <w:tcPr>
            <w:tcW w:w="1252" w:type="dxa"/>
            <w:gridSpan w:val="3"/>
          </w:tcPr>
          <w:p w14:paraId="746E57E2" w14:textId="77777777" w:rsidR="00CC18B9" w:rsidRPr="00D505A9" w:rsidRDefault="00864FC2"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150</w:t>
            </w:r>
          </w:p>
          <w:p w14:paraId="482E6A8B" w14:textId="77777777" w:rsidR="003C7040" w:rsidRPr="00D505A9" w:rsidRDefault="003C7040" w:rsidP="00643859">
            <w:pPr>
              <w:jc w:val="center"/>
              <w:rPr>
                <w:rFonts w:ascii="Times New Roman" w:hAnsi="Times New Roman" w:cs="Times New Roman"/>
                <w:sz w:val="20"/>
                <w:szCs w:val="20"/>
                <w:lang w:val="uk-UA"/>
              </w:rPr>
            </w:pPr>
          </w:p>
          <w:p w14:paraId="37BA30A3" w14:textId="77777777" w:rsidR="003C7040" w:rsidRPr="00D505A9" w:rsidRDefault="003C7040"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500</w:t>
            </w:r>
          </w:p>
        </w:tc>
        <w:tc>
          <w:tcPr>
            <w:tcW w:w="1185" w:type="dxa"/>
            <w:gridSpan w:val="2"/>
          </w:tcPr>
          <w:p w14:paraId="7CE8A465" w14:textId="77777777" w:rsidR="00CC18B9" w:rsidRPr="00D505A9" w:rsidRDefault="00CC18B9" w:rsidP="00643859">
            <w:pPr>
              <w:jc w:val="center"/>
              <w:rPr>
                <w:rFonts w:ascii="Times New Roman" w:hAnsi="Times New Roman" w:cs="Times New Roman"/>
                <w:sz w:val="20"/>
                <w:szCs w:val="20"/>
                <w:lang w:val="uk-UA"/>
              </w:rPr>
            </w:pPr>
          </w:p>
        </w:tc>
      </w:tr>
      <w:tr w:rsidR="00864FC2" w:rsidRPr="00D505A9" w14:paraId="690E9C41" w14:textId="77777777" w:rsidTr="00643859">
        <w:trPr>
          <w:trHeight w:val="184"/>
        </w:trPr>
        <w:tc>
          <w:tcPr>
            <w:tcW w:w="7196" w:type="dxa"/>
            <w:gridSpan w:val="8"/>
          </w:tcPr>
          <w:p w14:paraId="4EA69E2A" w14:textId="77777777" w:rsidR="00864FC2" w:rsidRPr="00D505A9" w:rsidRDefault="003C7040"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2.2.2.Колеса</w:t>
            </w:r>
          </w:p>
        </w:tc>
      </w:tr>
      <w:tr w:rsidR="00864FC2" w:rsidRPr="00D505A9" w14:paraId="2CF9D55B" w14:textId="77777777" w:rsidTr="00643859">
        <w:trPr>
          <w:trHeight w:val="184"/>
        </w:trPr>
        <w:tc>
          <w:tcPr>
            <w:tcW w:w="3808" w:type="dxa"/>
          </w:tcPr>
          <w:p w14:paraId="708D5223" w14:textId="77777777" w:rsidR="00864FC2" w:rsidRPr="00D505A9" w:rsidRDefault="003C7040"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Радіус кочення колеса, </w:t>
            </w:r>
            <w:r w:rsidRPr="00D505A9">
              <w:rPr>
                <w:rFonts w:ascii="Times New Roman" w:hAnsi="Times New Roman" w:cs="Times New Roman"/>
                <w:i/>
                <w:sz w:val="20"/>
                <w:szCs w:val="20"/>
                <w:lang w:val="uk-UA"/>
              </w:rPr>
              <w:t>мм</w:t>
            </w:r>
          </w:p>
          <w:p w14:paraId="7894F176" w14:textId="77777777" w:rsidR="003C7040" w:rsidRPr="00D505A9" w:rsidRDefault="003C7040"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Розмір і тип шини</w:t>
            </w:r>
          </w:p>
          <w:p w14:paraId="050039AD" w14:textId="77777777" w:rsidR="003C7040" w:rsidRPr="00D505A9" w:rsidRDefault="003C7040"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Тиск в шині </w:t>
            </w:r>
            <w:r w:rsidR="00F8781F" w:rsidRPr="00D505A9">
              <w:rPr>
                <w:rFonts w:ascii="Times New Roman" w:hAnsi="Times New Roman" w:cs="Times New Roman"/>
                <w:sz w:val="20"/>
                <w:szCs w:val="20"/>
                <w:lang w:val="uk-UA"/>
              </w:rPr>
              <w:t xml:space="preserve">при повному навантаженні, </w:t>
            </w:r>
            <w:r w:rsidR="00F8781F" w:rsidRPr="00D505A9">
              <w:rPr>
                <w:rFonts w:ascii="Times New Roman" w:hAnsi="Times New Roman" w:cs="Times New Roman"/>
                <w:i/>
                <w:sz w:val="20"/>
                <w:szCs w:val="20"/>
                <w:lang w:val="uk-UA"/>
              </w:rPr>
              <w:t>МПа</w:t>
            </w:r>
          </w:p>
        </w:tc>
        <w:tc>
          <w:tcPr>
            <w:tcW w:w="951" w:type="dxa"/>
            <w:gridSpan w:val="2"/>
          </w:tcPr>
          <w:p w14:paraId="74B1546C" w14:textId="77777777" w:rsidR="00864FC2" w:rsidRPr="00D505A9" w:rsidRDefault="00F42EC3"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220" w:dyaOrig="360" w14:anchorId="212DD7F4">
                <v:shape id="_x0000_i1061" type="#_x0000_t75" style="width:12.65pt;height:13.65pt" o:ole="">
                  <v:imagedata r:id="rId80" o:title=""/>
                </v:shape>
                <o:OLEObject Type="Embed" ProgID="Equation.DSMT4" ShapeID="_x0000_i1061" DrawAspect="Content" ObjectID="_1851079858" r:id="rId81"/>
              </w:object>
            </w:r>
          </w:p>
          <w:p w14:paraId="5200A460" w14:textId="77777777" w:rsidR="00F8781F" w:rsidRPr="00D505A9" w:rsidRDefault="00F8781F"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t>-</w:t>
            </w:r>
          </w:p>
          <w:p w14:paraId="7DAEDB80" w14:textId="77777777" w:rsidR="00F8781F" w:rsidRPr="00D505A9" w:rsidRDefault="00F42EC3"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object w:dxaOrig="340" w:dyaOrig="360" w14:anchorId="76C26B67">
                <v:shape id="_x0000_i1062" type="#_x0000_t75" style="width:16.65pt;height:13.65pt" o:ole="">
                  <v:imagedata r:id="rId82" o:title=""/>
                </v:shape>
                <o:OLEObject Type="Embed" ProgID="Equation.DSMT4" ShapeID="_x0000_i1062" DrawAspect="Content" ObjectID="_1851079859" r:id="rId83"/>
              </w:object>
            </w:r>
          </w:p>
        </w:tc>
        <w:tc>
          <w:tcPr>
            <w:tcW w:w="1252" w:type="dxa"/>
            <w:gridSpan w:val="3"/>
          </w:tcPr>
          <w:p w14:paraId="3827BB88" w14:textId="77777777" w:rsidR="00864FC2" w:rsidRPr="00D505A9" w:rsidRDefault="00F8781F"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290</w:t>
            </w:r>
          </w:p>
          <w:p w14:paraId="675217F6" w14:textId="77777777" w:rsidR="00F8781F" w:rsidRPr="00D505A9" w:rsidRDefault="00F8781F"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155/65R13</w:t>
            </w:r>
          </w:p>
          <w:p w14:paraId="536E241D" w14:textId="77777777" w:rsidR="00F8781F" w:rsidRPr="00D505A9" w:rsidRDefault="00F8781F"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0.2</w:t>
            </w:r>
          </w:p>
        </w:tc>
        <w:tc>
          <w:tcPr>
            <w:tcW w:w="1185" w:type="dxa"/>
            <w:gridSpan w:val="2"/>
          </w:tcPr>
          <w:p w14:paraId="436C4E04" w14:textId="77777777" w:rsidR="00864FC2" w:rsidRPr="00D505A9" w:rsidRDefault="00864FC2" w:rsidP="00643859">
            <w:pPr>
              <w:jc w:val="center"/>
              <w:rPr>
                <w:rFonts w:ascii="Times New Roman" w:hAnsi="Times New Roman" w:cs="Times New Roman"/>
                <w:sz w:val="20"/>
                <w:szCs w:val="20"/>
                <w:lang w:val="uk-UA"/>
              </w:rPr>
            </w:pPr>
          </w:p>
        </w:tc>
      </w:tr>
      <w:tr w:rsidR="00F42EC3" w:rsidRPr="00D505A9" w14:paraId="0FCD9029" w14:textId="77777777" w:rsidTr="00643859">
        <w:trPr>
          <w:trHeight w:val="184"/>
        </w:trPr>
        <w:tc>
          <w:tcPr>
            <w:tcW w:w="7196" w:type="dxa"/>
            <w:gridSpan w:val="8"/>
          </w:tcPr>
          <w:p w14:paraId="077ADF1A" w14:textId="77777777" w:rsidR="00F42EC3" w:rsidRPr="00D505A9" w:rsidRDefault="00F42EC3"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3. Кузов</w:t>
            </w:r>
          </w:p>
        </w:tc>
      </w:tr>
      <w:tr w:rsidR="008612AE" w:rsidRPr="00D505A9" w14:paraId="6E1FBB3E" w14:textId="77777777" w:rsidTr="00643859">
        <w:trPr>
          <w:trHeight w:val="1022"/>
        </w:trPr>
        <w:tc>
          <w:tcPr>
            <w:tcW w:w="3808" w:type="dxa"/>
            <w:vMerge w:val="restart"/>
          </w:tcPr>
          <w:p w14:paraId="5C2032B5" w14:textId="77777777" w:rsidR="008612AE" w:rsidRPr="00D505A9" w:rsidRDefault="008612AE"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Довжина, </w:t>
            </w:r>
            <w:r w:rsidRPr="00D505A9">
              <w:rPr>
                <w:rFonts w:ascii="Times New Roman" w:hAnsi="Times New Roman" w:cs="Times New Roman"/>
                <w:i/>
                <w:sz w:val="20"/>
                <w:szCs w:val="20"/>
                <w:lang w:val="uk-UA"/>
              </w:rPr>
              <w:t>м</w:t>
            </w:r>
          </w:p>
          <w:p w14:paraId="5A464456" w14:textId="77777777" w:rsidR="008612AE" w:rsidRPr="00D505A9" w:rsidRDefault="008612AE" w:rsidP="00643859">
            <w:pPr>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Ширина, </w:t>
            </w:r>
            <w:r w:rsidRPr="00D505A9">
              <w:rPr>
                <w:rFonts w:ascii="Times New Roman" w:hAnsi="Times New Roman" w:cs="Times New Roman"/>
                <w:i/>
                <w:sz w:val="20"/>
                <w:szCs w:val="20"/>
                <w:lang w:val="uk-UA"/>
              </w:rPr>
              <w:t>м</w:t>
            </w:r>
          </w:p>
          <w:p w14:paraId="54B87760" w14:textId="77777777" w:rsidR="008612AE" w:rsidRPr="00D505A9" w:rsidRDefault="008612AE" w:rsidP="00643859">
            <w:pPr>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Висота, </w:t>
            </w:r>
            <w:r w:rsidRPr="00D505A9">
              <w:rPr>
                <w:rFonts w:ascii="Times New Roman" w:hAnsi="Times New Roman" w:cs="Times New Roman"/>
                <w:i/>
                <w:sz w:val="20"/>
                <w:szCs w:val="20"/>
                <w:lang w:val="uk-UA"/>
              </w:rPr>
              <w:t>м</w:t>
            </w:r>
          </w:p>
          <w:p w14:paraId="43C87970" w14:textId="77777777" w:rsidR="005B303D" w:rsidRPr="00D505A9" w:rsidRDefault="005B303D" w:rsidP="00643859">
            <w:pPr>
              <w:rPr>
                <w:rFonts w:ascii="Times New Roman" w:hAnsi="Times New Roman" w:cs="Times New Roman"/>
                <w:i/>
                <w:sz w:val="20"/>
                <w:szCs w:val="20"/>
                <w:lang w:val="uk-UA"/>
              </w:rPr>
            </w:pPr>
          </w:p>
          <w:p w14:paraId="7CE7962D" w14:textId="77777777" w:rsidR="008612AE" w:rsidRPr="00D505A9" w:rsidRDefault="008612AE" w:rsidP="00643859">
            <w:pPr>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Кут переднього звису, </w:t>
            </w:r>
            <w:r w:rsidRPr="00D505A9">
              <w:rPr>
                <w:rFonts w:ascii="Times New Roman" w:hAnsi="Times New Roman" w:cs="Times New Roman"/>
                <w:i/>
                <w:sz w:val="20"/>
                <w:szCs w:val="20"/>
                <w:lang w:val="uk-UA"/>
              </w:rPr>
              <w:t>град</w:t>
            </w:r>
          </w:p>
          <w:p w14:paraId="5B792A0B" w14:textId="77777777" w:rsidR="008612AE" w:rsidRPr="00D505A9" w:rsidRDefault="008612AE" w:rsidP="00643859">
            <w:pPr>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Кут заднього звису, </w:t>
            </w:r>
            <w:r w:rsidRPr="00D505A9">
              <w:rPr>
                <w:rFonts w:ascii="Times New Roman" w:hAnsi="Times New Roman" w:cs="Times New Roman"/>
                <w:i/>
                <w:sz w:val="20"/>
                <w:szCs w:val="20"/>
                <w:lang w:val="uk-UA"/>
              </w:rPr>
              <w:t>град</w:t>
            </w:r>
          </w:p>
          <w:p w14:paraId="524EBED6" w14:textId="77777777" w:rsidR="008612AE" w:rsidRPr="00D505A9" w:rsidRDefault="008612AE"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Колісна база, </w:t>
            </w:r>
            <w:r w:rsidRPr="00D505A9">
              <w:rPr>
                <w:rFonts w:ascii="Times New Roman" w:hAnsi="Times New Roman" w:cs="Times New Roman"/>
                <w:i/>
                <w:sz w:val="20"/>
                <w:szCs w:val="20"/>
                <w:lang w:val="uk-UA"/>
              </w:rPr>
              <w:t>м</w:t>
            </w:r>
          </w:p>
          <w:p w14:paraId="31FC0597" w14:textId="77777777" w:rsidR="008612AE" w:rsidRPr="00D505A9" w:rsidRDefault="008612AE" w:rsidP="00643859">
            <w:pPr>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Колія коліс, </w:t>
            </w:r>
            <w:r w:rsidRPr="00D505A9">
              <w:rPr>
                <w:rFonts w:ascii="Times New Roman" w:hAnsi="Times New Roman" w:cs="Times New Roman"/>
                <w:i/>
                <w:sz w:val="20"/>
                <w:szCs w:val="20"/>
                <w:lang w:val="uk-UA"/>
              </w:rPr>
              <w:t>м</w:t>
            </w:r>
          </w:p>
          <w:p w14:paraId="2C6F3046" w14:textId="77777777" w:rsidR="008612AE" w:rsidRPr="00D505A9" w:rsidRDefault="008612AE" w:rsidP="00643859">
            <w:pPr>
              <w:pStyle w:val="a4"/>
              <w:numPr>
                <w:ilvl w:val="0"/>
                <w:numId w:val="1"/>
              </w:numPr>
              <w:ind w:left="0"/>
              <w:rPr>
                <w:rFonts w:ascii="Times New Roman" w:hAnsi="Times New Roman" w:cs="Times New Roman"/>
                <w:sz w:val="20"/>
                <w:szCs w:val="20"/>
                <w:lang w:val="uk-UA"/>
              </w:rPr>
            </w:pPr>
            <w:r w:rsidRPr="00D505A9">
              <w:rPr>
                <w:rFonts w:ascii="Times New Roman" w:hAnsi="Times New Roman" w:cs="Times New Roman"/>
                <w:sz w:val="20"/>
                <w:szCs w:val="20"/>
                <w:lang w:val="uk-UA"/>
              </w:rPr>
              <w:t>передніх</w:t>
            </w:r>
          </w:p>
          <w:p w14:paraId="409BACAB" w14:textId="77777777" w:rsidR="008612AE" w:rsidRPr="00D505A9" w:rsidRDefault="008612AE" w:rsidP="00643859">
            <w:pPr>
              <w:pStyle w:val="a4"/>
              <w:numPr>
                <w:ilvl w:val="0"/>
                <w:numId w:val="1"/>
              </w:numPr>
              <w:ind w:left="0"/>
              <w:rPr>
                <w:rFonts w:ascii="Times New Roman" w:hAnsi="Times New Roman" w:cs="Times New Roman"/>
                <w:sz w:val="20"/>
                <w:szCs w:val="20"/>
                <w:lang w:val="uk-UA"/>
              </w:rPr>
            </w:pPr>
            <w:r w:rsidRPr="00D505A9">
              <w:rPr>
                <w:rFonts w:ascii="Times New Roman" w:hAnsi="Times New Roman" w:cs="Times New Roman"/>
                <w:sz w:val="20"/>
                <w:szCs w:val="20"/>
                <w:lang w:val="uk-UA"/>
              </w:rPr>
              <w:t>задніх</w:t>
            </w:r>
          </w:p>
        </w:tc>
        <w:tc>
          <w:tcPr>
            <w:tcW w:w="951" w:type="dxa"/>
            <w:gridSpan w:val="2"/>
            <w:vMerge w:val="restart"/>
          </w:tcPr>
          <w:p w14:paraId="2F3C01A6" w14:textId="77777777" w:rsidR="005B303D" w:rsidRPr="00D505A9" w:rsidRDefault="008612AE" w:rsidP="00643859">
            <w:pPr>
              <w:jc w:val="center"/>
              <w:rPr>
                <w:rFonts w:ascii="Times New Roman" w:hAnsi="Times New Roman" w:cs="Times New Roman"/>
                <w:i/>
                <w:sz w:val="20"/>
                <w:szCs w:val="20"/>
                <w:lang w:val="uk-UA"/>
              </w:rPr>
            </w:pPr>
            <w:r w:rsidRPr="00D505A9">
              <w:rPr>
                <w:rFonts w:ascii="Times New Roman" w:hAnsi="Times New Roman" w:cs="Times New Roman"/>
                <w:i/>
                <w:sz w:val="20"/>
                <w:szCs w:val="20"/>
                <w:lang w:val="uk-UA"/>
              </w:rPr>
              <w:t>L</w:t>
            </w:r>
            <w:r w:rsidRPr="00D505A9">
              <w:rPr>
                <w:rFonts w:ascii="Times New Roman" w:hAnsi="Times New Roman" w:cs="Times New Roman"/>
                <w:i/>
                <w:sz w:val="20"/>
                <w:szCs w:val="20"/>
                <w:lang w:val="uk-UA"/>
              </w:rPr>
              <w:br/>
              <w:t>B</w:t>
            </w:r>
            <w:r w:rsidRPr="00D505A9">
              <w:rPr>
                <w:rFonts w:ascii="Times New Roman" w:hAnsi="Times New Roman" w:cs="Times New Roman"/>
                <w:i/>
                <w:sz w:val="20"/>
                <w:szCs w:val="20"/>
                <w:lang w:val="uk-UA"/>
              </w:rPr>
              <w:br/>
              <w:t>H</w:t>
            </w:r>
          </w:p>
          <w:p w14:paraId="2C181BDE" w14:textId="77777777" w:rsidR="008612AE" w:rsidRPr="00D505A9" w:rsidRDefault="008612AE"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380" w:dyaOrig="360" w14:anchorId="1B9F3E5D">
                <v:shape id="_x0000_i1063" type="#_x0000_t75" style="width:18.65pt;height:13.65pt" o:ole="">
                  <v:imagedata r:id="rId84" o:title=""/>
                </v:shape>
                <o:OLEObject Type="Embed" ProgID="Equation.DSMT4" ShapeID="_x0000_i1063" DrawAspect="Content" ObjectID="_1851079860" r:id="rId85"/>
              </w:object>
            </w:r>
          </w:p>
          <w:p w14:paraId="33F1CFF7" w14:textId="77777777" w:rsidR="008612AE" w:rsidRPr="00D505A9" w:rsidRDefault="008612AE"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object w:dxaOrig="360" w:dyaOrig="360" w14:anchorId="472837A6">
                <v:shape id="_x0000_i1064" type="#_x0000_t75" style="width:16.65pt;height:13.65pt" o:ole="">
                  <v:imagedata r:id="rId86" o:title=""/>
                </v:shape>
                <o:OLEObject Type="Embed" ProgID="Equation.DSMT4" ShapeID="_x0000_i1064" DrawAspect="Content" ObjectID="_1851079861" r:id="rId87"/>
              </w:object>
            </w:r>
          </w:p>
          <w:p w14:paraId="5EC41909" w14:textId="77777777" w:rsidR="008612AE" w:rsidRPr="00D505A9" w:rsidRDefault="008612AE"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t>L</w:t>
            </w:r>
            <w:r w:rsidRPr="00D505A9">
              <w:rPr>
                <w:rFonts w:ascii="Times New Roman" w:hAnsi="Times New Roman" w:cs="Times New Roman"/>
                <w:position w:val="-12"/>
                <w:sz w:val="20"/>
                <w:szCs w:val="20"/>
                <w:vertAlign w:val="subscript"/>
                <w:lang w:val="uk-UA"/>
              </w:rPr>
              <w:t>1</w:t>
            </w:r>
          </w:p>
          <w:p w14:paraId="24015419" w14:textId="77777777" w:rsidR="008612AE" w:rsidRPr="00D505A9" w:rsidRDefault="008612AE" w:rsidP="00643859">
            <w:pPr>
              <w:jc w:val="center"/>
              <w:rPr>
                <w:rFonts w:ascii="Times New Roman" w:hAnsi="Times New Roman" w:cs="Times New Roman"/>
                <w:position w:val="-12"/>
                <w:sz w:val="20"/>
                <w:szCs w:val="20"/>
                <w:lang w:val="uk-UA"/>
              </w:rPr>
            </w:pPr>
          </w:p>
          <w:p w14:paraId="62041726" w14:textId="77777777" w:rsidR="008612AE" w:rsidRPr="00D505A9" w:rsidRDefault="008612AE" w:rsidP="00643859">
            <w:pPr>
              <w:jc w:val="center"/>
              <w:rPr>
                <w:rFonts w:ascii="Times New Roman" w:hAnsi="Times New Roman" w:cs="Times New Roman"/>
                <w:position w:val="-12"/>
                <w:sz w:val="20"/>
                <w:szCs w:val="20"/>
                <w:lang w:val="uk-UA"/>
              </w:rPr>
            </w:pPr>
            <w:r w:rsidRPr="00D505A9">
              <w:rPr>
                <w:rFonts w:ascii="Times New Roman" w:hAnsi="Times New Roman" w:cs="Times New Roman"/>
                <w:position w:val="-12"/>
                <w:sz w:val="20"/>
                <w:szCs w:val="20"/>
                <w:lang w:val="uk-UA"/>
              </w:rPr>
              <w:t>K</w:t>
            </w:r>
            <w:r w:rsidRPr="00D505A9">
              <w:rPr>
                <w:rFonts w:ascii="Times New Roman" w:hAnsi="Times New Roman" w:cs="Times New Roman"/>
                <w:position w:val="-12"/>
                <w:sz w:val="20"/>
                <w:szCs w:val="20"/>
                <w:vertAlign w:val="subscript"/>
                <w:lang w:val="uk-UA"/>
              </w:rPr>
              <w:t>п</w:t>
            </w:r>
          </w:p>
          <w:p w14:paraId="51F9055D"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position w:val="-12"/>
                <w:sz w:val="20"/>
                <w:szCs w:val="20"/>
                <w:lang w:val="uk-UA"/>
              </w:rPr>
              <w:t>K</w:t>
            </w:r>
            <w:r w:rsidRPr="00D505A9">
              <w:rPr>
                <w:rFonts w:ascii="Times New Roman" w:hAnsi="Times New Roman" w:cs="Times New Roman"/>
                <w:position w:val="-12"/>
                <w:sz w:val="20"/>
                <w:szCs w:val="20"/>
                <w:vertAlign w:val="subscript"/>
                <w:lang w:val="uk-UA"/>
              </w:rPr>
              <w:t>з</w:t>
            </w:r>
          </w:p>
        </w:tc>
        <w:tc>
          <w:tcPr>
            <w:tcW w:w="1252" w:type="dxa"/>
            <w:gridSpan w:val="3"/>
            <w:vMerge w:val="restart"/>
          </w:tcPr>
          <w:p w14:paraId="594FA497"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4.81</w:t>
            </w:r>
          </w:p>
          <w:p w14:paraId="5F6A0C98"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1.85</w:t>
            </w:r>
          </w:p>
          <w:p w14:paraId="027217F6"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1.61</w:t>
            </w:r>
          </w:p>
          <w:p w14:paraId="6E0DEBB1" w14:textId="77777777" w:rsidR="005B303D" w:rsidRPr="00D505A9" w:rsidRDefault="005B303D" w:rsidP="00643859">
            <w:pPr>
              <w:jc w:val="center"/>
              <w:rPr>
                <w:rFonts w:ascii="Times New Roman" w:hAnsi="Times New Roman" w:cs="Times New Roman"/>
                <w:sz w:val="20"/>
                <w:szCs w:val="20"/>
                <w:lang w:val="uk-UA"/>
              </w:rPr>
            </w:pPr>
          </w:p>
          <w:p w14:paraId="2717CF67"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25</w:t>
            </w:r>
          </w:p>
          <w:p w14:paraId="577C74C3"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35</w:t>
            </w:r>
          </w:p>
          <w:p w14:paraId="5C984E94"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2,7</w:t>
            </w:r>
          </w:p>
          <w:p w14:paraId="5A0B79A0" w14:textId="77777777" w:rsidR="008612AE" w:rsidRPr="00D505A9" w:rsidRDefault="008612AE" w:rsidP="00643859">
            <w:pPr>
              <w:jc w:val="center"/>
              <w:rPr>
                <w:rFonts w:ascii="Times New Roman" w:hAnsi="Times New Roman" w:cs="Times New Roman"/>
                <w:sz w:val="20"/>
                <w:szCs w:val="20"/>
                <w:lang w:val="uk-UA"/>
              </w:rPr>
            </w:pPr>
          </w:p>
          <w:p w14:paraId="0545E49E"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1,39</w:t>
            </w:r>
          </w:p>
          <w:p w14:paraId="65602DAE" w14:textId="77777777" w:rsidR="008612AE" w:rsidRPr="00D505A9" w:rsidRDefault="008612AE" w:rsidP="00643859">
            <w:pPr>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t>1,38</w:t>
            </w:r>
          </w:p>
        </w:tc>
        <w:tc>
          <w:tcPr>
            <w:tcW w:w="1185" w:type="dxa"/>
            <w:gridSpan w:val="2"/>
          </w:tcPr>
          <w:p w14:paraId="35C55377" w14:textId="77777777" w:rsidR="008612AE" w:rsidRPr="00D505A9" w:rsidRDefault="008612AE" w:rsidP="00643859">
            <w:pPr>
              <w:jc w:val="center"/>
              <w:rPr>
                <w:rFonts w:ascii="Times New Roman" w:hAnsi="Times New Roman" w:cs="Times New Roman"/>
                <w:sz w:val="20"/>
                <w:szCs w:val="20"/>
                <w:lang w:val="uk-UA"/>
              </w:rPr>
            </w:pPr>
          </w:p>
        </w:tc>
      </w:tr>
      <w:tr w:rsidR="008612AE" w:rsidRPr="00D505A9" w14:paraId="0544CB2B" w14:textId="77777777" w:rsidTr="00643859">
        <w:trPr>
          <w:trHeight w:val="184"/>
        </w:trPr>
        <w:tc>
          <w:tcPr>
            <w:tcW w:w="3808" w:type="dxa"/>
            <w:vMerge/>
          </w:tcPr>
          <w:p w14:paraId="525F3082" w14:textId="77777777" w:rsidR="008612AE" w:rsidRPr="00D505A9" w:rsidRDefault="008612AE" w:rsidP="00643859">
            <w:pPr>
              <w:rPr>
                <w:rFonts w:ascii="Times New Roman" w:hAnsi="Times New Roman" w:cs="Times New Roman"/>
                <w:sz w:val="20"/>
                <w:szCs w:val="20"/>
                <w:lang w:val="uk-UA"/>
              </w:rPr>
            </w:pPr>
          </w:p>
        </w:tc>
        <w:tc>
          <w:tcPr>
            <w:tcW w:w="951" w:type="dxa"/>
            <w:gridSpan w:val="2"/>
            <w:vMerge/>
          </w:tcPr>
          <w:p w14:paraId="28D4D627" w14:textId="77777777" w:rsidR="008612AE" w:rsidRPr="00D505A9" w:rsidRDefault="008612AE" w:rsidP="00643859">
            <w:pPr>
              <w:jc w:val="center"/>
              <w:rPr>
                <w:rFonts w:ascii="Times New Roman" w:hAnsi="Times New Roman" w:cs="Times New Roman"/>
                <w:sz w:val="20"/>
                <w:szCs w:val="20"/>
                <w:lang w:val="uk-UA"/>
              </w:rPr>
            </w:pPr>
          </w:p>
        </w:tc>
        <w:tc>
          <w:tcPr>
            <w:tcW w:w="1252" w:type="dxa"/>
            <w:gridSpan w:val="3"/>
            <w:vMerge/>
          </w:tcPr>
          <w:p w14:paraId="0828515D" w14:textId="77777777" w:rsidR="008612AE" w:rsidRPr="00D505A9" w:rsidRDefault="008612AE" w:rsidP="00643859">
            <w:pPr>
              <w:jc w:val="center"/>
              <w:rPr>
                <w:rFonts w:ascii="Times New Roman" w:hAnsi="Times New Roman" w:cs="Times New Roman"/>
                <w:sz w:val="20"/>
                <w:szCs w:val="20"/>
                <w:lang w:val="uk-UA"/>
              </w:rPr>
            </w:pPr>
          </w:p>
        </w:tc>
        <w:tc>
          <w:tcPr>
            <w:tcW w:w="1185" w:type="dxa"/>
            <w:gridSpan w:val="2"/>
          </w:tcPr>
          <w:p w14:paraId="0DC6234C" w14:textId="77777777" w:rsidR="008612AE" w:rsidRPr="00D505A9" w:rsidRDefault="008612AE" w:rsidP="00643859">
            <w:pPr>
              <w:jc w:val="center"/>
              <w:rPr>
                <w:rFonts w:ascii="Times New Roman" w:hAnsi="Times New Roman" w:cs="Times New Roman"/>
                <w:sz w:val="20"/>
                <w:szCs w:val="20"/>
                <w:lang w:val="uk-UA"/>
              </w:rPr>
            </w:pPr>
          </w:p>
        </w:tc>
      </w:tr>
    </w:tbl>
    <w:p w14:paraId="3B32D8B5" w14:textId="77777777" w:rsidR="005B01EA" w:rsidRPr="00D505A9" w:rsidRDefault="005B01EA" w:rsidP="00643859">
      <w:pPr>
        <w:spacing w:after="0"/>
        <w:rPr>
          <w:rFonts w:ascii="Times New Roman" w:hAnsi="Times New Roman" w:cs="Times New Roman"/>
          <w:sz w:val="20"/>
          <w:szCs w:val="20"/>
          <w:lang w:val="uk-UA"/>
        </w:rPr>
      </w:pPr>
    </w:p>
    <w:p w14:paraId="28B0786A" w14:textId="77777777" w:rsidR="005B303D" w:rsidRPr="00D505A9" w:rsidRDefault="005B303D" w:rsidP="00643859">
      <w:pPr>
        <w:spacing w:after="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 </w:t>
      </w:r>
      <w:r w:rsidR="00BF504E" w:rsidRPr="00D505A9">
        <w:rPr>
          <w:rFonts w:ascii="Times New Roman" w:hAnsi="Times New Roman" w:cs="Times New Roman"/>
          <w:sz w:val="20"/>
          <w:szCs w:val="20"/>
          <w:lang w:val="uk-UA"/>
        </w:rPr>
        <w:t>основний показник системи</w:t>
      </w:r>
      <w:r w:rsidR="00605ACB" w:rsidRPr="00D505A9">
        <w:rPr>
          <w:rFonts w:ascii="Times New Roman" w:hAnsi="Times New Roman" w:cs="Times New Roman"/>
          <w:sz w:val="20"/>
          <w:szCs w:val="20"/>
          <w:lang w:val="uk-UA"/>
        </w:rPr>
        <w:t>;</w:t>
      </w:r>
    </w:p>
    <w:p w14:paraId="15083A20" w14:textId="77777777" w:rsidR="00BF504E" w:rsidRPr="00D505A9" w:rsidRDefault="00BF504E" w:rsidP="00643859">
      <w:pPr>
        <w:spacing w:after="0"/>
        <w:rPr>
          <w:rFonts w:ascii="Times New Roman" w:hAnsi="Times New Roman" w:cs="Times New Roman"/>
          <w:sz w:val="20"/>
          <w:szCs w:val="20"/>
          <w:lang w:val="uk-UA"/>
        </w:rPr>
      </w:pPr>
      <w:r w:rsidRPr="00D505A9">
        <w:rPr>
          <w:rFonts w:ascii="Times New Roman" w:hAnsi="Times New Roman" w:cs="Times New Roman"/>
          <w:sz w:val="20"/>
          <w:szCs w:val="20"/>
          <w:lang w:val="uk-UA"/>
        </w:rPr>
        <w:t>* * - частковий показник системи</w:t>
      </w:r>
      <w:r w:rsidR="00605ACB" w:rsidRPr="00D505A9">
        <w:rPr>
          <w:rFonts w:ascii="Times New Roman" w:hAnsi="Times New Roman" w:cs="Times New Roman"/>
          <w:sz w:val="20"/>
          <w:szCs w:val="20"/>
          <w:lang w:val="uk-UA"/>
        </w:rPr>
        <w:t>;</w:t>
      </w:r>
    </w:p>
    <w:p w14:paraId="77AA9944" w14:textId="77777777" w:rsidR="00BF504E" w:rsidRPr="00D505A9" w:rsidRDefault="00BF504E" w:rsidP="00643859">
      <w:pPr>
        <w:spacing w:after="0"/>
        <w:rPr>
          <w:rFonts w:ascii="Times New Roman" w:hAnsi="Times New Roman" w:cs="Times New Roman"/>
          <w:sz w:val="20"/>
          <w:szCs w:val="20"/>
          <w:lang w:val="uk-UA"/>
        </w:rPr>
      </w:pPr>
      <w:r w:rsidRPr="00D505A9">
        <w:rPr>
          <w:rFonts w:ascii="Times New Roman" w:hAnsi="Times New Roman" w:cs="Times New Roman"/>
          <w:sz w:val="20"/>
          <w:szCs w:val="20"/>
          <w:lang w:val="uk-UA"/>
        </w:rPr>
        <w:t>* * * - основний показник підсистеми</w:t>
      </w:r>
      <w:r w:rsidR="00605ACB" w:rsidRPr="00D505A9">
        <w:rPr>
          <w:rFonts w:ascii="Times New Roman" w:hAnsi="Times New Roman" w:cs="Times New Roman"/>
          <w:sz w:val="20"/>
          <w:szCs w:val="20"/>
          <w:lang w:val="uk-UA"/>
        </w:rPr>
        <w:t>;</w:t>
      </w:r>
    </w:p>
    <w:p w14:paraId="66C6B605" w14:textId="77777777" w:rsidR="004E3A47" w:rsidRDefault="00BF504E" w:rsidP="00643859">
      <w:pPr>
        <w:spacing w:after="0"/>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 * * </w:t>
      </w:r>
      <w:r w:rsidR="004E3A47">
        <w:rPr>
          <w:rFonts w:ascii="Times New Roman" w:hAnsi="Times New Roman" w:cs="Times New Roman"/>
          <w:sz w:val="20"/>
          <w:szCs w:val="20"/>
          <w:lang w:val="uk-UA"/>
        </w:rPr>
        <w:t>- частковий показник підсистеми</w:t>
      </w:r>
    </w:p>
    <w:p w14:paraId="7041C271" w14:textId="77777777" w:rsidR="00605ACB" w:rsidRPr="00D505A9" w:rsidRDefault="00605ACB" w:rsidP="00643859">
      <w:pPr>
        <w:spacing w:after="0"/>
        <w:rPr>
          <w:rFonts w:ascii="Times New Roman" w:hAnsi="Times New Roman" w:cs="Times New Roman"/>
          <w:b/>
          <w:i/>
          <w:sz w:val="20"/>
          <w:szCs w:val="20"/>
          <w:lang w:val="uk-UA"/>
        </w:rPr>
      </w:pPr>
      <w:r w:rsidRPr="00D505A9">
        <w:rPr>
          <w:rFonts w:ascii="Times New Roman" w:hAnsi="Times New Roman" w:cs="Times New Roman"/>
          <w:b/>
          <w:i/>
          <w:sz w:val="20"/>
          <w:szCs w:val="20"/>
          <w:lang w:val="uk-UA"/>
        </w:rPr>
        <w:t>Контрольні питання:</w:t>
      </w:r>
    </w:p>
    <w:p w14:paraId="25CD6715" w14:textId="77777777" w:rsidR="00605ACB" w:rsidRPr="00D505A9" w:rsidRDefault="00605ACB"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Що таке система, технічна система?</w:t>
      </w:r>
    </w:p>
    <w:p w14:paraId="53F8582F" w14:textId="77777777" w:rsidR="00605ACB" w:rsidRPr="00D505A9" w:rsidRDefault="00605ACB"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На якому етапі дослідження систем виконуються параметричний і морфологічний описи системи?</w:t>
      </w:r>
    </w:p>
    <w:p w14:paraId="795BEED1" w14:textId="77777777" w:rsidR="00CC4183" w:rsidRPr="00D505A9" w:rsidRDefault="00CC4183"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Наведіть приклади цілей функціонування для ТЗ різних типів.</w:t>
      </w:r>
    </w:p>
    <w:p w14:paraId="56E5CFC5" w14:textId="77777777" w:rsidR="00605ACB" w:rsidRPr="00D505A9" w:rsidRDefault="00CC4183"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Наведіть приклади визначення параметрів ТЗ різними способами.</w:t>
      </w:r>
    </w:p>
    <w:p w14:paraId="49609E8B" w14:textId="77777777" w:rsidR="00CC4183" w:rsidRPr="00D505A9" w:rsidRDefault="005D5FBB"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Що таке показник ефективності функціонування ТЗ?</w:t>
      </w:r>
    </w:p>
    <w:p w14:paraId="1AAF1C81" w14:textId="77777777" w:rsidR="00C14DA4" w:rsidRDefault="005D5FBB" w:rsidP="004E3A47">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Наведіть приклади основних і часткових показників ефективності функціонування ДТЗ</w:t>
      </w:r>
      <w:r w:rsidR="00F61F19" w:rsidRPr="00D505A9">
        <w:rPr>
          <w:rFonts w:ascii="Times New Roman" w:hAnsi="Times New Roman" w:cs="Times New Roman"/>
          <w:sz w:val="20"/>
          <w:szCs w:val="20"/>
          <w:lang w:val="uk-UA"/>
        </w:rPr>
        <w:t>?</w:t>
      </w:r>
    </w:p>
    <w:p w14:paraId="5974187A" w14:textId="5C85A1D2" w:rsidR="00F61F19" w:rsidRPr="00D505A9" w:rsidRDefault="00C14DA4" w:rsidP="007B1061">
      <w:pPr>
        <w:jc w:val="center"/>
        <w:rPr>
          <w:rFonts w:ascii="Times New Roman" w:hAnsi="Times New Roman" w:cs="Times New Roman"/>
          <w:b/>
          <w:sz w:val="20"/>
          <w:szCs w:val="20"/>
          <w:u w:val="single"/>
          <w:lang w:val="uk-UA"/>
        </w:rPr>
      </w:pPr>
      <w:r>
        <w:rPr>
          <w:rFonts w:ascii="Times New Roman" w:hAnsi="Times New Roman" w:cs="Times New Roman"/>
          <w:sz w:val="20"/>
          <w:szCs w:val="20"/>
          <w:lang w:val="uk-UA"/>
        </w:rPr>
        <w:br w:type="page"/>
      </w:r>
      <w:r w:rsidR="001A5661">
        <w:rPr>
          <w:rFonts w:ascii="Times New Roman" w:hAnsi="Times New Roman" w:cs="Times New Roman"/>
          <w:b/>
          <w:sz w:val="20"/>
          <w:szCs w:val="20"/>
          <w:u w:val="single"/>
          <w:lang w:val="uk-UA"/>
        </w:rPr>
        <w:lastRenderedPageBreak/>
        <w:t>Практична робота №</w:t>
      </w:r>
      <w:r w:rsidR="00F61F19" w:rsidRPr="00D505A9">
        <w:rPr>
          <w:rFonts w:ascii="Times New Roman" w:hAnsi="Times New Roman" w:cs="Times New Roman"/>
          <w:b/>
          <w:sz w:val="20"/>
          <w:szCs w:val="20"/>
          <w:u w:val="single"/>
          <w:lang w:val="uk-UA"/>
        </w:rPr>
        <w:t>2. «Морфологічний опис об’єктів</w:t>
      </w:r>
    </w:p>
    <w:p w14:paraId="55DBF761" w14:textId="77777777" w:rsidR="00F61F19" w:rsidRPr="00D505A9" w:rsidRDefault="00F61F19" w:rsidP="00643859">
      <w:pPr>
        <w:spacing w:after="0"/>
        <w:jc w:val="center"/>
        <w:rPr>
          <w:rFonts w:ascii="Times New Roman" w:hAnsi="Times New Roman" w:cs="Times New Roman"/>
          <w:b/>
          <w:sz w:val="20"/>
          <w:szCs w:val="20"/>
          <w:u w:val="single"/>
          <w:lang w:val="uk-UA"/>
        </w:rPr>
      </w:pPr>
      <w:r w:rsidRPr="00D505A9">
        <w:rPr>
          <w:rFonts w:ascii="Times New Roman" w:hAnsi="Times New Roman" w:cs="Times New Roman"/>
          <w:b/>
          <w:sz w:val="20"/>
          <w:szCs w:val="20"/>
          <w:u w:val="single"/>
          <w:lang w:val="uk-UA"/>
        </w:rPr>
        <w:t>автомобільної техніки»</w:t>
      </w:r>
    </w:p>
    <w:p w14:paraId="72AE3620" w14:textId="77777777" w:rsidR="00A57352" w:rsidRPr="00D505A9" w:rsidRDefault="00A57352" w:rsidP="00643859">
      <w:pPr>
        <w:spacing w:after="0"/>
        <w:jc w:val="both"/>
        <w:rPr>
          <w:rFonts w:ascii="Times New Roman" w:hAnsi="Times New Roman" w:cs="Times New Roman"/>
          <w:sz w:val="20"/>
          <w:szCs w:val="20"/>
          <w:lang w:val="uk-UA"/>
        </w:rPr>
      </w:pPr>
    </w:p>
    <w:p w14:paraId="205F6D6D" w14:textId="77777777" w:rsidR="004E02EA" w:rsidRPr="00D505A9" w:rsidRDefault="00A57352" w:rsidP="00643859">
      <w:pPr>
        <w:spacing w:after="0"/>
        <w:jc w:val="both"/>
        <w:rPr>
          <w:rFonts w:ascii="Times New Roman" w:hAnsi="Times New Roman" w:cs="Times New Roman"/>
          <w:b/>
          <w:i/>
          <w:sz w:val="20"/>
          <w:szCs w:val="20"/>
          <w:lang w:val="uk-UA"/>
        </w:rPr>
      </w:pPr>
      <w:r w:rsidRPr="00D505A9">
        <w:rPr>
          <w:rFonts w:ascii="Times New Roman" w:hAnsi="Times New Roman" w:cs="Times New Roman"/>
          <w:sz w:val="20"/>
          <w:szCs w:val="20"/>
          <w:lang w:val="uk-UA"/>
        </w:rPr>
        <w:tab/>
      </w:r>
      <w:r w:rsidR="004E02EA" w:rsidRPr="00D505A9">
        <w:rPr>
          <w:rFonts w:ascii="Times New Roman" w:hAnsi="Times New Roman" w:cs="Times New Roman"/>
          <w:b/>
          <w:i/>
          <w:sz w:val="20"/>
          <w:szCs w:val="20"/>
          <w:lang w:val="uk-UA"/>
        </w:rPr>
        <w:t>Загальні відомості</w:t>
      </w:r>
    </w:p>
    <w:p w14:paraId="07F5B58F" w14:textId="77777777" w:rsidR="00A57352" w:rsidRPr="00D505A9" w:rsidRDefault="004E02EA" w:rsidP="0064385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w:r w:rsidRPr="00D505A9">
        <w:rPr>
          <w:rFonts w:ascii="Times New Roman" w:hAnsi="Times New Roman" w:cs="Times New Roman"/>
          <w:i/>
          <w:sz w:val="20"/>
          <w:szCs w:val="20"/>
          <w:lang w:val="uk-UA"/>
        </w:rPr>
        <w:t>Морфологічний опис</w:t>
      </w:r>
      <w:r w:rsidRPr="00D505A9">
        <w:rPr>
          <w:rFonts w:ascii="Times New Roman" w:hAnsi="Times New Roman" w:cs="Times New Roman"/>
          <w:sz w:val="20"/>
          <w:szCs w:val="20"/>
          <w:lang w:val="uk-UA"/>
        </w:rPr>
        <w:t xml:space="preserve"> передбачає перехід до визначення </w:t>
      </w:r>
      <w:r w:rsidR="008D4D83">
        <w:rPr>
          <w:rFonts w:ascii="Times New Roman" w:hAnsi="Times New Roman" w:cs="Times New Roman"/>
          <w:sz w:val="20"/>
          <w:szCs w:val="20"/>
          <w:lang w:val="uk-UA"/>
        </w:rPr>
        <w:t>по</w:t>
      </w:r>
      <w:r w:rsidR="00643859" w:rsidRPr="00D505A9">
        <w:rPr>
          <w:rFonts w:ascii="Times New Roman" w:hAnsi="Times New Roman" w:cs="Times New Roman"/>
          <w:sz w:val="20"/>
          <w:szCs w:val="20"/>
          <w:lang w:val="uk-UA"/>
        </w:rPr>
        <w:t xml:space="preserve">елементного </w:t>
      </w:r>
      <w:r w:rsidR="00EA614E" w:rsidRPr="00D505A9">
        <w:rPr>
          <w:rFonts w:ascii="Times New Roman" w:hAnsi="Times New Roman" w:cs="Times New Roman"/>
          <w:sz w:val="20"/>
          <w:szCs w:val="20"/>
          <w:lang w:val="uk-UA"/>
        </w:rPr>
        <w:t>складу, побудови об’єкту та взаємовідношень параметрів, які виявлені</w:t>
      </w:r>
      <w:r w:rsidR="00156294" w:rsidRPr="00D505A9">
        <w:rPr>
          <w:rFonts w:ascii="Times New Roman" w:hAnsi="Times New Roman" w:cs="Times New Roman"/>
          <w:sz w:val="20"/>
          <w:szCs w:val="20"/>
          <w:lang w:val="uk-UA"/>
        </w:rPr>
        <w:t xml:space="preserve"> під час параметричного опису системи</w:t>
      </w:r>
      <w:r w:rsidR="00BD5DD1" w:rsidRPr="00DA533A">
        <w:rPr>
          <w:rFonts w:ascii="Times New Roman" w:hAnsi="Times New Roman" w:cs="Times New Roman"/>
          <w:sz w:val="20"/>
          <w:szCs w:val="20"/>
          <w:lang w:val="uk-UA"/>
        </w:rPr>
        <w:t xml:space="preserve"> [1]</w:t>
      </w:r>
      <w:r w:rsidR="00156294" w:rsidRPr="00D505A9">
        <w:rPr>
          <w:rFonts w:ascii="Times New Roman" w:hAnsi="Times New Roman" w:cs="Times New Roman"/>
          <w:sz w:val="20"/>
          <w:szCs w:val="20"/>
          <w:lang w:val="uk-UA"/>
        </w:rPr>
        <w:t>.</w:t>
      </w:r>
    </w:p>
    <w:p w14:paraId="7842E2F2" w14:textId="77777777" w:rsidR="00C14DA4" w:rsidRPr="00D505A9" w:rsidRDefault="00156294" w:rsidP="008D4D83">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w:p>
    <w:p w14:paraId="3909605D" w14:textId="77777777" w:rsidR="00951CF0" w:rsidRPr="00D505A9" w:rsidRDefault="00951CF0" w:rsidP="00643859">
      <w:pPr>
        <w:spacing w:after="0"/>
        <w:ind w:firstLine="708"/>
        <w:jc w:val="both"/>
        <w:rPr>
          <w:rFonts w:ascii="Times New Roman" w:hAnsi="Times New Roman" w:cs="Times New Roman"/>
          <w:b/>
          <w:i/>
          <w:sz w:val="20"/>
          <w:szCs w:val="20"/>
          <w:lang w:val="uk-UA"/>
        </w:rPr>
      </w:pPr>
      <w:r w:rsidRPr="00D505A9">
        <w:rPr>
          <w:rFonts w:ascii="Times New Roman" w:hAnsi="Times New Roman" w:cs="Times New Roman"/>
          <w:b/>
          <w:i/>
          <w:sz w:val="20"/>
          <w:szCs w:val="20"/>
          <w:lang w:val="uk-UA"/>
        </w:rPr>
        <w:t>Порядок виконання морфологічного опису:</w:t>
      </w:r>
    </w:p>
    <w:p w14:paraId="37C2B2C4" w14:textId="77777777" w:rsidR="00C14DA4" w:rsidRDefault="00C14DA4" w:rsidP="00643859">
      <w:pPr>
        <w:spacing w:after="0"/>
        <w:ind w:firstLine="708"/>
        <w:jc w:val="both"/>
        <w:rPr>
          <w:rFonts w:ascii="Times New Roman" w:hAnsi="Times New Roman" w:cs="Times New Roman"/>
          <w:sz w:val="20"/>
          <w:szCs w:val="20"/>
          <w:lang w:val="uk-UA"/>
        </w:rPr>
      </w:pPr>
    </w:p>
    <w:p w14:paraId="4350E105" w14:textId="77777777" w:rsidR="00951CF0" w:rsidRPr="00D505A9" w:rsidRDefault="00951CF0"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1.Скласти структурний граф ДТЗ визначеної марки.</w:t>
      </w:r>
    </w:p>
    <w:p w14:paraId="10D5522A" w14:textId="77777777" w:rsidR="00F568D9" w:rsidRPr="00D505A9" w:rsidRDefault="00951CF0"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 структурному графі виділити підсистеми ДТЗ до3-го рівня ієрархії.</w:t>
      </w:r>
      <w:r w:rsidR="00382E18" w:rsidRPr="00D505A9">
        <w:rPr>
          <w:rFonts w:ascii="Times New Roman" w:hAnsi="Times New Roman" w:cs="Times New Roman"/>
          <w:sz w:val="20"/>
          <w:szCs w:val="20"/>
          <w:lang w:val="uk-UA"/>
        </w:rPr>
        <w:t xml:space="preserve"> Одну з підсистем 3-го рівня</w:t>
      </w:r>
      <w:r w:rsidR="00643859" w:rsidRPr="00D505A9">
        <w:rPr>
          <w:rFonts w:ascii="Times New Roman" w:hAnsi="Times New Roman" w:cs="Times New Roman"/>
          <w:sz w:val="20"/>
          <w:szCs w:val="20"/>
          <w:lang w:val="uk-UA"/>
        </w:rPr>
        <w:t xml:space="preserve"> </w:t>
      </w:r>
      <w:r w:rsidR="00382E18" w:rsidRPr="00D505A9">
        <w:rPr>
          <w:rFonts w:ascii="Times New Roman" w:hAnsi="Times New Roman" w:cs="Times New Roman"/>
          <w:sz w:val="20"/>
          <w:szCs w:val="20"/>
          <w:lang w:val="uk-UA"/>
        </w:rPr>
        <w:t>розглянути до елементів. Визначити основні види відношень між підсистемами та елементами.</w:t>
      </w:r>
    </w:p>
    <w:p w14:paraId="62BDC476" w14:textId="77777777" w:rsidR="00D505A9" w:rsidRDefault="00D505A9" w:rsidP="00643859">
      <w:pPr>
        <w:spacing w:after="0"/>
        <w:ind w:firstLine="708"/>
        <w:jc w:val="both"/>
        <w:rPr>
          <w:rFonts w:ascii="Times New Roman" w:hAnsi="Times New Roman" w:cs="Times New Roman"/>
          <w:b/>
          <w:i/>
          <w:sz w:val="20"/>
          <w:szCs w:val="20"/>
          <w:u w:val="single"/>
          <w:lang w:val="uk-UA"/>
        </w:rPr>
      </w:pPr>
    </w:p>
    <w:p w14:paraId="2526CD58" w14:textId="77777777" w:rsidR="00382E18" w:rsidRPr="00D505A9" w:rsidRDefault="009C49E7"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b/>
          <w:i/>
          <w:sz w:val="20"/>
          <w:szCs w:val="20"/>
          <w:u w:val="single"/>
          <w:lang w:val="uk-UA"/>
        </w:rPr>
        <w:t>З</w:t>
      </w:r>
      <w:r w:rsidR="00382E18" w:rsidRPr="00D505A9">
        <w:rPr>
          <w:rFonts w:ascii="Times New Roman" w:hAnsi="Times New Roman" w:cs="Times New Roman"/>
          <w:b/>
          <w:i/>
          <w:sz w:val="20"/>
          <w:szCs w:val="20"/>
          <w:u w:val="single"/>
          <w:lang w:val="uk-UA"/>
        </w:rPr>
        <w:t>разок</w:t>
      </w:r>
      <w:r w:rsidR="00643859" w:rsidRPr="00D505A9">
        <w:rPr>
          <w:rFonts w:ascii="Times New Roman" w:hAnsi="Times New Roman" w:cs="Times New Roman"/>
          <w:b/>
          <w:i/>
          <w:sz w:val="20"/>
          <w:szCs w:val="20"/>
          <w:u w:val="single"/>
          <w:lang w:val="uk-UA"/>
        </w:rPr>
        <w:t xml:space="preserve"> </w:t>
      </w:r>
      <w:r w:rsidRPr="00D505A9">
        <w:rPr>
          <w:rFonts w:ascii="Times New Roman" w:hAnsi="Times New Roman" w:cs="Times New Roman"/>
          <w:sz w:val="20"/>
          <w:szCs w:val="20"/>
          <w:lang w:val="uk-UA"/>
        </w:rPr>
        <w:t>структурного графа ДТЗ наведено на рис. 2.2.</w:t>
      </w:r>
    </w:p>
    <w:p w14:paraId="5CA060B7" w14:textId="77777777" w:rsidR="009C49E7" w:rsidRPr="00D505A9" w:rsidRDefault="009C49E7"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2.На структурному графі відобразити основні показники ефективності функціонування</w:t>
      </w:r>
      <w:r w:rsidR="00E365E0" w:rsidRPr="00D505A9">
        <w:rPr>
          <w:rFonts w:ascii="Times New Roman" w:hAnsi="Times New Roman" w:cs="Times New Roman"/>
          <w:sz w:val="20"/>
          <w:szCs w:val="20"/>
          <w:lang w:val="uk-UA"/>
        </w:rPr>
        <w:t xml:space="preserve"> ДТЗ в цілому та його підсистем.</w:t>
      </w:r>
    </w:p>
    <w:p w14:paraId="0FAB2BB8" w14:textId="77777777" w:rsidR="00E365E0" w:rsidRPr="00D505A9" w:rsidRDefault="00E365E0"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Основні показники ефективності функціонування ДТЗ і цілому тв. Його підсистем відобразити у відповідності з параметричним описом.</w:t>
      </w:r>
    </w:p>
    <w:p w14:paraId="34B8E027" w14:textId="77777777" w:rsidR="00D505A9" w:rsidRDefault="00D505A9" w:rsidP="00643859">
      <w:pPr>
        <w:spacing w:after="0"/>
        <w:ind w:firstLine="708"/>
        <w:jc w:val="both"/>
        <w:rPr>
          <w:rFonts w:ascii="Times New Roman" w:hAnsi="Times New Roman" w:cs="Times New Roman"/>
          <w:b/>
          <w:i/>
          <w:sz w:val="20"/>
          <w:szCs w:val="20"/>
          <w:lang w:val="uk-UA"/>
        </w:rPr>
      </w:pPr>
    </w:p>
    <w:p w14:paraId="337BF563" w14:textId="77777777" w:rsidR="00E365E0" w:rsidRPr="00D505A9" w:rsidRDefault="009A1D6A" w:rsidP="00643859">
      <w:pPr>
        <w:spacing w:after="0"/>
        <w:ind w:firstLine="708"/>
        <w:jc w:val="both"/>
        <w:rPr>
          <w:rFonts w:ascii="Times New Roman" w:hAnsi="Times New Roman" w:cs="Times New Roman"/>
          <w:b/>
          <w:i/>
          <w:sz w:val="20"/>
          <w:szCs w:val="20"/>
          <w:lang w:val="uk-UA"/>
        </w:rPr>
      </w:pPr>
      <w:r w:rsidRPr="00D505A9">
        <w:rPr>
          <w:rFonts w:ascii="Times New Roman" w:hAnsi="Times New Roman" w:cs="Times New Roman"/>
          <w:b/>
          <w:i/>
          <w:sz w:val="20"/>
          <w:szCs w:val="20"/>
          <w:lang w:val="uk-UA"/>
        </w:rPr>
        <w:t>Контрольні питання:</w:t>
      </w:r>
    </w:p>
    <w:p w14:paraId="358199CD" w14:textId="77777777" w:rsidR="009A1D6A" w:rsidRPr="00D505A9" w:rsidRDefault="009A1D6A" w:rsidP="00E74830">
      <w:pPr>
        <w:pStyle w:val="a4"/>
        <w:numPr>
          <w:ilvl w:val="0"/>
          <w:numId w:val="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ознаки виділення підсистем і елементів у ТС.</w:t>
      </w:r>
    </w:p>
    <w:p w14:paraId="47F62836" w14:textId="77777777" w:rsidR="009A1D6A" w:rsidRPr="00D505A9" w:rsidRDefault="009A1D6A" w:rsidP="00E74830">
      <w:pPr>
        <w:pStyle w:val="a4"/>
        <w:numPr>
          <w:ilvl w:val="0"/>
          <w:numId w:val="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w:t>
      </w:r>
      <w:r w:rsidR="00AC03A5" w:rsidRPr="00D505A9">
        <w:rPr>
          <w:rFonts w:ascii="Times New Roman" w:hAnsi="Times New Roman" w:cs="Times New Roman"/>
          <w:sz w:val="20"/>
          <w:szCs w:val="20"/>
          <w:lang w:val="uk-UA"/>
        </w:rPr>
        <w:t xml:space="preserve"> основні</w:t>
      </w:r>
      <w:r w:rsidR="00643859" w:rsidRPr="00D505A9">
        <w:rPr>
          <w:rFonts w:ascii="Times New Roman" w:hAnsi="Times New Roman" w:cs="Times New Roman"/>
          <w:sz w:val="20"/>
          <w:szCs w:val="20"/>
          <w:lang w:val="uk-UA"/>
        </w:rPr>
        <w:t xml:space="preserve"> </w:t>
      </w:r>
      <w:r w:rsidR="00AC03A5" w:rsidRPr="00D505A9">
        <w:rPr>
          <w:rFonts w:ascii="Times New Roman" w:hAnsi="Times New Roman" w:cs="Times New Roman"/>
          <w:sz w:val="20"/>
          <w:szCs w:val="20"/>
          <w:lang w:val="uk-UA"/>
        </w:rPr>
        <w:t>види відношень між підсистемами і елементами ДТЗ.</w:t>
      </w:r>
    </w:p>
    <w:p w14:paraId="4971782F" w14:textId="77777777" w:rsidR="00AC03A5" w:rsidRPr="00D505A9" w:rsidRDefault="00AC03A5" w:rsidP="00E74830">
      <w:pPr>
        <w:pStyle w:val="a4"/>
        <w:numPr>
          <w:ilvl w:val="0"/>
          <w:numId w:val="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основні елементи структурного графа ТС.</w:t>
      </w:r>
    </w:p>
    <w:p w14:paraId="211C7160" w14:textId="77777777" w:rsidR="00AC03A5" w:rsidRPr="00D505A9" w:rsidRDefault="001B279B" w:rsidP="00E74830">
      <w:pPr>
        <w:pStyle w:val="a4"/>
        <w:numPr>
          <w:ilvl w:val="0"/>
          <w:numId w:val="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Виділіть основні підсистеми, які впливають на ступінь досягнення цілей функціонування ДТЗ як системи.</w:t>
      </w:r>
    </w:p>
    <w:p w14:paraId="5B364298" w14:textId="77777777" w:rsidR="001B279B" w:rsidRPr="00D505A9" w:rsidRDefault="00A248A7" w:rsidP="00643859">
      <w:pPr>
        <w:pStyle w:val="a4"/>
        <w:spacing w:after="0"/>
        <w:ind w:left="0"/>
        <w:jc w:val="center"/>
        <w:rPr>
          <w:rFonts w:ascii="Times New Roman" w:hAnsi="Times New Roman" w:cs="Times New Roman"/>
          <w:sz w:val="20"/>
          <w:szCs w:val="20"/>
          <w:lang w:val="uk-UA"/>
        </w:rPr>
      </w:pPr>
      <w:r w:rsidRPr="00D505A9">
        <w:rPr>
          <w:rFonts w:ascii="Times New Roman" w:hAnsi="Times New Roman" w:cs="Times New Roman"/>
          <w:noProof/>
          <w:sz w:val="20"/>
          <w:szCs w:val="20"/>
          <w:lang w:val="uk-UA" w:eastAsia="uk-UA"/>
        </w:rPr>
        <w:lastRenderedPageBreak/>
        <w:drawing>
          <wp:inline distT="0" distB="0" distL="0" distR="0" wp14:anchorId="6CEBA82E" wp14:editId="279FD47D">
            <wp:extent cx="4110235" cy="6219455"/>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0002.tif"/>
                    <pic:cNvPicPr/>
                  </pic:nvPicPr>
                  <pic:blipFill>
                    <a:blip r:embed="rId88" cstate="print">
                      <a:extLst>
                        <a:ext uri="{BEBA8EAE-BF5A-486C-A8C5-ECC9F3942E4B}">
                          <a14:imgProps xmlns:a14="http://schemas.microsoft.com/office/drawing/2010/main">
                            <a14:imgLayer r:embed="rId89">
                              <a14:imgEffect>
                                <a14:brightnessContrast contrast="45000"/>
                              </a14:imgEffect>
                            </a14:imgLayer>
                          </a14:imgProps>
                        </a:ext>
                        <a:ext uri="{28A0092B-C50C-407E-A947-70E740481C1C}">
                          <a14:useLocalDpi xmlns:a14="http://schemas.microsoft.com/office/drawing/2010/main" val="0"/>
                        </a:ext>
                      </a:extLst>
                    </a:blip>
                    <a:stretch>
                      <a:fillRect/>
                    </a:stretch>
                  </pic:blipFill>
                  <pic:spPr>
                    <a:xfrm>
                      <a:off x="0" y="0"/>
                      <a:ext cx="4110235" cy="6219455"/>
                    </a:xfrm>
                    <a:prstGeom prst="rect">
                      <a:avLst/>
                    </a:prstGeom>
                  </pic:spPr>
                </pic:pic>
              </a:graphicData>
            </a:graphic>
          </wp:inline>
        </w:drawing>
      </w:r>
    </w:p>
    <w:p w14:paraId="4BA5AF70" w14:textId="77777777" w:rsidR="002D1C9E" w:rsidRPr="00D505A9" w:rsidRDefault="002D1C9E" w:rsidP="00643859">
      <w:pPr>
        <w:pStyle w:val="a4"/>
        <w:spacing w:after="0"/>
        <w:ind w:left="0"/>
        <w:jc w:val="center"/>
        <w:rPr>
          <w:rFonts w:ascii="Times New Roman" w:hAnsi="Times New Roman" w:cs="Times New Roman"/>
          <w:sz w:val="20"/>
          <w:szCs w:val="20"/>
          <w:lang w:val="uk-UA"/>
        </w:rPr>
      </w:pPr>
    </w:p>
    <w:p w14:paraId="2456E0EA" w14:textId="77777777" w:rsidR="00CE66E9" w:rsidRPr="00D505A9" w:rsidRDefault="001A5661" w:rsidP="00643859">
      <w:pPr>
        <w:spacing w:after="0"/>
        <w:jc w:val="center"/>
        <w:rPr>
          <w:rFonts w:ascii="Times New Roman" w:hAnsi="Times New Roman" w:cs="Times New Roman"/>
          <w:b/>
          <w:sz w:val="20"/>
          <w:szCs w:val="20"/>
          <w:u w:val="single"/>
          <w:lang w:val="uk-UA"/>
        </w:rPr>
      </w:pPr>
      <w:r>
        <w:rPr>
          <w:rFonts w:ascii="Times New Roman" w:hAnsi="Times New Roman" w:cs="Times New Roman"/>
          <w:b/>
          <w:sz w:val="20"/>
          <w:szCs w:val="20"/>
          <w:u w:val="single"/>
          <w:lang w:val="uk-UA"/>
        </w:rPr>
        <w:lastRenderedPageBreak/>
        <w:t xml:space="preserve">Практична робота № </w:t>
      </w:r>
      <w:r w:rsidR="00CE66E9" w:rsidRPr="00D505A9">
        <w:rPr>
          <w:rFonts w:ascii="Times New Roman" w:hAnsi="Times New Roman" w:cs="Times New Roman"/>
          <w:b/>
          <w:sz w:val="20"/>
          <w:szCs w:val="20"/>
          <w:u w:val="single"/>
          <w:lang w:val="uk-UA"/>
        </w:rPr>
        <w:t>3</w:t>
      </w:r>
      <w:r w:rsidR="002D1C9E" w:rsidRPr="00D505A9">
        <w:rPr>
          <w:rFonts w:ascii="Times New Roman" w:hAnsi="Times New Roman" w:cs="Times New Roman"/>
          <w:b/>
          <w:sz w:val="20"/>
          <w:szCs w:val="20"/>
          <w:u w:val="single"/>
          <w:lang w:val="uk-UA"/>
        </w:rPr>
        <w:t>. «</w:t>
      </w:r>
      <w:r w:rsidR="00CE66E9" w:rsidRPr="00D505A9">
        <w:rPr>
          <w:rFonts w:ascii="Times New Roman" w:hAnsi="Times New Roman" w:cs="Times New Roman"/>
          <w:b/>
          <w:sz w:val="20"/>
          <w:szCs w:val="20"/>
          <w:u w:val="single"/>
          <w:lang w:val="uk-UA"/>
        </w:rPr>
        <w:t xml:space="preserve">Функціональний опис об’єктів </w:t>
      </w:r>
    </w:p>
    <w:p w14:paraId="33FF320C" w14:textId="77777777" w:rsidR="002D1C9E" w:rsidRPr="00D505A9" w:rsidRDefault="00CE66E9" w:rsidP="00643859">
      <w:pPr>
        <w:spacing w:after="0"/>
        <w:jc w:val="center"/>
        <w:rPr>
          <w:rFonts w:ascii="Times New Roman" w:hAnsi="Times New Roman" w:cs="Times New Roman"/>
          <w:b/>
          <w:sz w:val="20"/>
          <w:szCs w:val="20"/>
          <w:u w:val="single"/>
          <w:lang w:val="uk-UA"/>
        </w:rPr>
      </w:pPr>
      <w:r w:rsidRPr="00D505A9">
        <w:rPr>
          <w:rFonts w:ascii="Times New Roman" w:hAnsi="Times New Roman" w:cs="Times New Roman"/>
          <w:b/>
          <w:sz w:val="20"/>
          <w:szCs w:val="20"/>
          <w:u w:val="single"/>
          <w:lang w:val="uk-UA"/>
        </w:rPr>
        <w:t>автомобільної техніки</w:t>
      </w:r>
      <w:r w:rsidR="002D1C9E" w:rsidRPr="00D505A9">
        <w:rPr>
          <w:rFonts w:ascii="Times New Roman" w:hAnsi="Times New Roman" w:cs="Times New Roman"/>
          <w:b/>
          <w:sz w:val="20"/>
          <w:szCs w:val="20"/>
          <w:u w:val="single"/>
          <w:lang w:val="uk-UA"/>
        </w:rPr>
        <w:t>»</w:t>
      </w:r>
    </w:p>
    <w:p w14:paraId="602FC34F" w14:textId="77777777" w:rsidR="00E77FBC" w:rsidRPr="00D505A9" w:rsidRDefault="00E77FBC" w:rsidP="00643859">
      <w:pPr>
        <w:pStyle w:val="a4"/>
        <w:spacing w:after="0"/>
        <w:ind w:left="0" w:firstLine="708"/>
        <w:rPr>
          <w:rFonts w:ascii="Times New Roman" w:hAnsi="Times New Roman" w:cs="Times New Roman"/>
          <w:sz w:val="20"/>
          <w:szCs w:val="20"/>
          <w:lang w:val="uk-UA"/>
        </w:rPr>
      </w:pPr>
    </w:p>
    <w:p w14:paraId="23649C72" w14:textId="77777777" w:rsidR="00E77FBC" w:rsidRPr="00D505A9" w:rsidRDefault="00E77FBC"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b/>
          <w:i/>
          <w:sz w:val="20"/>
          <w:szCs w:val="20"/>
          <w:lang w:val="uk-UA"/>
        </w:rPr>
        <w:t>Загальні відомості</w:t>
      </w:r>
    </w:p>
    <w:p w14:paraId="65D286B9" w14:textId="77777777" w:rsidR="004F2B63" w:rsidRPr="00D505A9" w:rsidRDefault="009A3F7A"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Функціональний опис</w:t>
      </w:r>
      <w:r w:rsidRPr="00D505A9">
        <w:rPr>
          <w:rFonts w:ascii="Times New Roman" w:hAnsi="Times New Roman" w:cs="Times New Roman"/>
          <w:sz w:val="20"/>
          <w:szCs w:val="20"/>
          <w:lang w:val="uk-UA"/>
        </w:rPr>
        <w:t xml:space="preserve"> системи дозволяє чітко відокремити систему від її оточення та встановити зв'язок між окремими елементами системи та їх параметрами у відповідності до їх </w:t>
      </w:r>
      <w:r w:rsidRPr="00D505A9">
        <w:rPr>
          <w:rFonts w:ascii="Times New Roman" w:hAnsi="Times New Roman" w:cs="Times New Roman"/>
          <w:i/>
          <w:sz w:val="20"/>
          <w:szCs w:val="20"/>
          <w:lang w:val="uk-UA"/>
        </w:rPr>
        <w:t>ролі</w:t>
      </w:r>
      <w:r w:rsidR="00E74830" w:rsidRPr="00D505A9">
        <w:rPr>
          <w:rFonts w:ascii="Times New Roman" w:hAnsi="Times New Roman" w:cs="Times New Roman"/>
          <w:i/>
          <w:sz w:val="20"/>
          <w:szCs w:val="20"/>
          <w:lang w:val="uk-UA"/>
        </w:rPr>
        <w:t xml:space="preserve"> </w:t>
      </w:r>
      <w:r w:rsidR="00521294" w:rsidRPr="00D505A9">
        <w:rPr>
          <w:rFonts w:ascii="Times New Roman" w:hAnsi="Times New Roman" w:cs="Times New Roman"/>
          <w:sz w:val="20"/>
          <w:szCs w:val="20"/>
          <w:lang w:val="uk-UA"/>
        </w:rPr>
        <w:t xml:space="preserve">у процесі функціонування системи. </w:t>
      </w:r>
      <w:r w:rsidR="005354E2">
        <w:rPr>
          <w:rFonts w:ascii="Times New Roman" w:hAnsi="Times New Roman" w:cs="Times New Roman"/>
          <w:sz w:val="20"/>
          <w:szCs w:val="20"/>
          <w:lang w:val="uk-UA"/>
        </w:rPr>
        <w:t xml:space="preserve">Даний метод застосовував у своїх роботах проф. Матейчик В.П. </w:t>
      </w:r>
      <w:r w:rsidR="005354E2" w:rsidRPr="005354E2">
        <w:rPr>
          <w:rFonts w:ascii="Times New Roman" w:hAnsi="Times New Roman" w:cs="Times New Roman"/>
          <w:sz w:val="20"/>
          <w:szCs w:val="20"/>
        </w:rPr>
        <w:t xml:space="preserve">[1]. </w:t>
      </w:r>
    </w:p>
    <w:p w14:paraId="588741B8" w14:textId="77777777" w:rsidR="004F2B63" w:rsidRPr="00D505A9" w:rsidRDefault="004F2B63" w:rsidP="00643859">
      <w:pPr>
        <w:pStyle w:val="a4"/>
        <w:spacing w:after="0"/>
        <w:ind w:left="0" w:firstLine="708"/>
        <w:jc w:val="both"/>
        <w:rPr>
          <w:rFonts w:ascii="Times New Roman" w:hAnsi="Times New Roman" w:cs="Times New Roman"/>
          <w:b/>
          <w:i/>
          <w:sz w:val="20"/>
          <w:szCs w:val="20"/>
          <w:lang w:val="uk-UA"/>
        </w:rPr>
      </w:pPr>
      <w:r w:rsidRPr="00D505A9">
        <w:rPr>
          <w:rFonts w:ascii="Times New Roman" w:hAnsi="Times New Roman" w:cs="Times New Roman"/>
          <w:b/>
          <w:i/>
          <w:sz w:val="20"/>
          <w:szCs w:val="20"/>
          <w:lang w:val="uk-UA"/>
        </w:rPr>
        <w:t xml:space="preserve">Порядок </w:t>
      </w:r>
      <w:r w:rsidR="00C14DA4">
        <w:rPr>
          <w:rFonts w:ascii="Times New Roman" w:hAnsi="Times New Roman" w:cs="Times New Roman"/>
          <w:b/>
          <w:i/>
          <w:sz w:val="20"/>
          <w:szCs w:val="20"/>
          <w:lang w:val="uk-UA"/>
        </w:rPr>
        <w:t>виконання</w:t>
      </w:r>
      <w:r w:rsidR="004335EC">
        <w:rPr>
          <w:rFonts w:ascii="Times New Roman" w:hAnsi="Times New Roman" w:cs="Times New Roman"/>
          <w:b/>
          <w:i/>
          <w:sz w:val="20"/>
          <w:szCs w:val="20"/>
          <w:lang w:val="uk-UA"/>
        </w:rPr>
        <w:t xml:space="preserve"> роботи</w:t>
      </w:r>
      <w:r w:rsidR="00F2140F" w:rsidRPr="00D505A9">
        <w:rPr>
          <w:rFonts w:ascii="Times New Roman" w:hAnsi="Times New Roman" w:cs="Times New Roman"/>
          <w:b/>
          <w:i/>
          <w:sz w:val="20"/>
          <w:szCs w:val="20"/>
          <w:lang w:val="uk-UA"/>
        </w:rPr>
        <w:t>:</w:t>
      </w:r>
    </w:p>
    <w:p w14:paraId="57F119DE" w14:textId="77777777" w:rsidR="00F2140F" w:rsidRPr="00D505A9" w:rsidRDefault="00F2140F"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1.</w:t>
      </w:r>
      <w:r w:rsidR="00C14DA4">
        <w:rPr>
          <w:rFonts w:ascii="Times New Roman" w:hAnsi="Times New Roman" w:cs="Times New Roman"/>
          <w:sz w:val="20"/>
          <w:szCs w:val="20"/>
          <w:lang w:val="uk-UA"/>
        </w:rPr>
        <w:t xml:space="preserve"> </w:t>
      </w:r>
      <w:r w:rsidR="00F614D5">
        <w:rPr>
          <w:rFonts w:ascii="Times New Roman" w:hAnsi="Times New Roman" w:cs="Times New Roman"/>
          <w:sz w:val="20"/>
          <w:szCs w:val="20"/>
          <w:lang w:val="uk-UA"/>
        </w:rPr>
        <w:t>В автомобілі</w:t>
      </w:r>
      <w:r w:rsidRPr="00D505A9">
        <w:rPr>
          <w:rFonts w:ascii="Times New Roman" w:hAnsi="Times New Roman" w:cs="Times New Roman"/>
          <w:sz w:val="20"/>
          <w:szCs w:val="20"/>
          <w:lang w:val="uk-UA"/>
        </w:rPr>
        <w:t xml:space="preserve"> виділити три основних загальних процеси, які послідовно пов’язані між собою (рис</w:t>
      </w:r>
      <w:r w:rsidR="00C14DA4">
        <w:rPr>
          <w:rFonts w:ascii="Times New Roman" w:hAnsi="Times New Roman" w:cs="Times New Roman"/>
          <w:sz w:val="20"/>
          <w:szCs w:val="20"/>
          <w:lang w:val="uk-UA"/>
        </w:rPr>
        <w:t xml:space="preserve">. </w:t>
      </w:r>
      <w:r w:rsidR="00F614D5">
        <w:rPr>
          <w:rFonts w:ascii="Times New Roman" w:hAnsi="Times New Roman" w:cs="Times New Roman"/>
          <w:sz w:val="20"/>
          <w:szCs w:val="20"/>
          <w:lang w:val="uk-UA"/>
        </w:rPr>
        <w:t>3.1</w:t>
      </w:r>
      <w:r w:rsidRPr="00D505A9">
        <w:rPr>
          <w:rFonts w:ascii="Times New Roman" w:hAnsi="Times New Roman" w:cs="Times New Roman"/>
          <w:sz w:val="20"/>
          <w:szCs w:val="20"/>
          <w:lang w:val="uk-UA"/>
        </w:rPr>
        <w:t>):</w:t>
      </w:r>
    </w:p>
    <w:p w14:paraId="577A3450" w14:textId="77777777" w:rsidR="00B706E2" w:rsidRPr="00D505A9" w:rsidRDefault="00F2140F"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перетворення хімічної енергії палива</w:t>
      </w:r>
      <w:r w:rsidR="0020287C" w:rsidRPr="00D505A9">
        <w:rPr>
          <w:rFonts w:ascii="Times New Roman" w:hAnsi="Times New Roman" w:cs="Times New Roman"/>
          <w:position w:val="-12"/>
          <w:sz w:val="20"/>
          <w:szCs w:val="20"/>
          <w:lang w:val="uk-UA"/>
        </w:rPr>
        <w:object w:dxaOrig="360" w:dyaOrig="360" w14:anchorId="39A788EA">
          <v:shape id="_x0000_i1065" type="#_x0000_t75" style="width:18.65pt;height:13.65pt" o:ole="">
            <v:imagedata r:id="rId90" o:title=""/>
          </v:shape>
          <o:OLEObject Type="Embed" ProgID="Equation.DSMT4" ShapeID="_x0000_i1065" DrawAspect="Content" ObjectID="_1851079862" r:id="rId91"/>
        </w:object>
      </w:r>
      <w:r w:rsidR="0020287C" w:rsidRPr="00D505A9">
        <w:rPr>
          <w:rFonts w:ascii="Times New Roman" w:hAnsi="Times New Roman" w:cs="Times New Roman"/>
          <w:sz w:val="20"/>
          <w:szCs w:val="20"/>
          <w:lang w:val="uk-UA"/>
        </w:rPr>
        <w:t>в теплову</w:t>
      </w:r>
      <w:r w:rsidR="0020287C" w:rsidRPr="00D505A9">
        <w:rPr>
          <w:rFonts w:ascii="Times New Roman" w:hAnsi="Times New Roman" w:cs="Times New Roman"/>
          <w:position w:val="-12"/>
          <w:sz w:val="20"/>
          <w:szCs w:val="20"/>
          <w:lang w:val="uk-UA"/>
        </w:rPr>
        <w:object w:dxaOrig="320" w:dyaOrig="360" w14:anchorId="6B3C5A1D">
          <v:shape id="_x0000_i1066" type="#_x0000_t75" style="width:16.65pt;height:13.65pt" o:ole="">
            <v:imagedata r:id="rId92" o:title=""/>
          </v:shape>
          <o:OLEObject Type="Embed" ProgID="Equation.DSMT4" ShapeID="_x0000_i1066" DrawAspect="Content" ObjectID="_1851079863" r:id="rId93"/>
        </w:object>
      </w:r>
      <w:r w:rsidR="0020287C" w:rsidRPr="00D505A9">
        <w:rPr>
          <w:rFonts w:ascii="Times New Roman" w:hAnsi="Times New Roman" w:cs="Times New Roman"/>
          <w:sz w:val="20"/>
          <w:szCs w:val="20"/>
          <w:lang w:val="uk-UA"/>
        </w:rPr>
        <w:t xml:space="preserve"> та механічну</w:t>
      </w:r>
      <w:r w:rsidR="00B706E2" w:rsidRPr="00D505A9">
        <w:rPr>
          <w:rFonts w:ascii="Times New Roman" w:hAnsi="Times New Roman" w:cs="Times New Roman"/>
          <w:position w:val="-12"/>
          <w:sz w:val="20"/>
          <w:szCs w:val="20"/>
          <w:lang w:val="uk-UA"/>
        </w:rPr>
        <w:object w:dxaOrig="380" w:dyaOrig="360" w14:anchorId="0559F3F7">
          <v:shape id="_x0000_i1067" type="#_x0000_t75" style="width:18.65pt;height:13.65pt" o:ole="">
            <v:imagedata r:id="rId94" o:title=""/>
          </v:shape>
          <o:OLEObject Type="Embed" ProgID="Equation.DSMT4" ShapeID="_x0000_i1067" DrawAspect="Content" ObjectID="_1851079864" r:id="rId95"/>
        </w:object>
      </w:r>
      <w:r w:rsidR="00BD5DD1" w:rsidRPr="00BD5DD1">
        <w:rPr>
          <w:rFonts w:ascii="Times New Roman" w:hAnsi="Times New Roman" w:cs="Times New Roman"/>
          <w:sz w:val="20"/>
          <w:szCs w:val="20"/>
        </w:rPr>
        <w:t>[1]</w:t>
      </w:r>
      <w:r w:rsidR="00B706E2" w:rsidRPr="00D505A9">
        <w:rPr>
          <w:rFonts w:ascii="Times New Roman" w:hAnsi="Times New Roman" w:cs="Times New Roman"/>
          <w:sz w:val="20"/>
          <w:szCs w:val="20"/>
          <w:lang w:val="uk-UA"/>
        </w:rPr>
        <w:t>, тобто робочий процес ДВЗ</w:t>
      </w:r>
      <w:r w:rsidR="00F614D5">
        <w:rPr>
          <w:rFonts w:ascii="Times New Roman" w:hAnsi="Times New Roman" w:cs="Times New Roman"/>
          <w:sz w:val="20"/>
          <w:szCs w:val="20"/>
          <w:lang w:val="uk-UA"/>
        </w:rPr>
        <w:t xml:space="preserve"> </w:t>
      </w:r>
      <w:r w:rsidR="00B706E2" w:rsidRPr="00D505A9">
        <w:rPr>
          <w:rFonts w:ascii="Times New Roman" w:hAnsi="Times New Roman" w:cs="Times New Roman"/>
          <w:sz w:val="20"/>
          <w:szCs w:val="20"/>
          <w:lang w:val="uk-UA"/>
        </w:rPr>
        <w:t>(рівень А);</w:t>
      </w:r>
    </w:p>
    <w:p w14:paraId="0635B2AA" w14:textId="77777777" w:rsidR="00B77030" w:rsidRPr="00D505A9" w:rsidRDefault="00B706E2"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w:t>
      </w:r>
      <w:r w:rsidR="00191BEC" w:rsidRPr="00D505A9">
        <w:rPr>
          <w:rFonts w:ascii="Times New Roman" w:hAnsi="Times New Roman" w:cs="Times New Roman"/>
          <w:sz w:val="20"/>
          <w:szCs w:val="20"/>
          <w:lang w:val="uk-UA"/>
        </w:rPr>
        <w:t>передача енергії від ДВЗ до коліс</w:t>
      </w:r>
      <w:r w:rsidR="00643859" w:rsidRPr="00D505A9">
        <w:rPr>
          <w:rFonts w:ascii="Times New Roman" w:hAnsi="Times New Roman" w:cs="Times New Roman"/>
          <w:sz w:val="20"/>
          <w:szCs w:val="20"/>
          <w:lang w:val="uk-UA"/>
        </w:rPr>
        <w:t xml:space="preserve"> </w:t>
      </w:r>
      <w:r w:rsidR="00191BEC" w:rsidRPr="00D505A9">
        <w:rPr>
          <w:rFonts w:ascii="Times New Roman" w:hAnsi="Times New Roman" w:cs="Times New Roman"/>
          <w:sz w:val="20"/>
          <w:szCs w:val="20"/>
          <w:lang w:val="uk-UA"/>
        </w:rPr>
        <w:t>, тобто робо</w:t>
      </w:r>
      <w:r w:rsidR="00F614D5">
        <w:rPr>
          <w:rFonts w:ascii="Times New Roman" w:hAnsi="Times New Roman" w:cs="Times New Roman"/>
          <w:sz w:val="20"/>
          <w:szCs w:val="20"/>
          <w:lang w:val="uk-UA"/>
        </w:rPr>
        <w:t xml:space="preserve">чий процес роботи трансмісії </w:t>
      </w:r>
      <w:r w:rsidR="00B77030" w:rsidRPr="00D505A9">
        <w:rPr>
          <w:rFonts w:ascii="Times New Roman" w:hAnsi="Times New Roman" w:cs="Times New Roman"/>
          <w:sz w:val="20"/>
          <w:szCs w:val="20"/>
          <w:lang w:val="uk-UA"/>
        </w:rPr>
        <w:t xml:space="preserve"> (рівень С).</w:t>
      </w:r>
    </w:p>
    <w:p w14:paraId="5513CFD1" w14:textId="77777777" w:rsidR="006C72FC" w:rsidRPr="00D505A9" w:rsidRDefault="00B77030"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перетворення обертального р</w:t>
      </w:r>
      <w:r w:rsidR="00F614D5">
        <w:rPr>
          <w:rFonts w:ascii="Times New Roman" w:hAnsi="Times New Roman" w:cs="Times New Roman"/>
          <w:sz w:val="20"/>
          <w:szCs w:val="20"/>
          <w:lang w:val="uk-UA"/>
        </w:rPr>
        <w:t>уху коліс в поступальний рух автомобіля</w:t>
      </w:r>
      <w:r w:rsidRPr="00D505A9">
        <w:rPr>
          <w:rFonts w:ascii="Times New Roman" w:hAnsi="Times New Roman" w:cs="Times New Roman"/>
          <w:sz w:val="20"/>
          <w:szCs w:val="20"/>
          <w:lang w:val="uk-UA"/>
        </w:rPr>
        <w:t>, тобто процес взаємодії ходової частини</w:t>
      </w:r>
      <w:r w:rsidR="00643859" w:rsidRPr="00D505A9">
        <w:rPr>
          <w:rFonts w:ascii="Times New Roman" w:hAnsi="Times New Roman" w:cs="Times New Roman"/>
          <w:sz w:val="20"/>
          <w:szCs w:val="20"/>
          <w:lang w:val="uk-UA"/>
        </w:rPr>
        <w:t xml:space="preserve"> </w:t>
      </w:r>
      <w:r w:rsidR="00F614D5">
        <w:rPr>
          <w:rFonts w:ascii="Times New Roman" w:hAnsi="Times New Roman" w:cs="Times New Roman"/>
          <w:sz w:val="20"/>
          <w:szCs w:val="20"/>
          <w:lang w:val="uk-UA"/>
        </w:rPr>
        <w:t>та кузова автомобіля</w:t>
      </w:r>
      <w:r w:rsidR="006C72FC" w:rsidRPr="00D505A9">
        <w:rPr>
          <w:rFonts w:ascii="Times New Roman" w:hAnsi="Times New Roman" w:cs="Times New Roman"/>
          <w:sz w:val="20"/>
          <w:szCs w:val="20"/>
          <w:lang w:val="uk-UA"/>
        </w:rPr>
        <w:t xml:space="preserve"> з середовищем (дорогою та повітрям)</w:t>
      </w:r>
      <w:r w:rsidR="00F614D5">
        <w:rPr>
          <w:rFonts w:ascii="Times New Roman" w:hAnsi="Times New Roman" w:cs="Times New Roman"/>
          <w:sz w:val="20"/>
          <w:szCs w:val="20"/>
          <w:lang w:val="uk-UA"/>
        </w:rPr>
        <w:t xml:space="preserve"> </w:t>
      </w:r>
      <w:r w:rsidR="006C72FC" w:rsidRPr="00D505A9">
        <w:rPr>
          <w:rFonts w:ascii="Times New Roman" w:hAnsi="Times New Roman" w:cs="Times New Roman"/>
          <w:sz w:val="20"/>
          <w:szCs w:val="20"/>
          <w:lang w:val="uk-UA"/>
        </w:rPr>
        <w:t>(рівень Е).</w:t>
      </w:r>
    </w:p>
    <w:p w14:paraId="74185745" w14:textId="77777777" w:rsidR="00324B5E" w:rsidRPr="00D505A9" w:rsidRDefault="00E4244F"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w:t>
      </w:r>
      <w:r w:rsidR="00C14DA4">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Предст</w:t>
      </w:r>
      <w:r w:rsidR="00F614D5">
        <w:rPr>
          <w:rFonts w:ascii="Times New Roman" w:hAnsi="Times New Roman" w:cs="Times New Roman"/>
          <w:sz w:val="20"/>
          <w:szCs w:val="20"/>
          <w:lang w:val="uk-UA"/>
        </w:rPr>
        <w:t>а</w:t>
      </w:r>
      <w:r w:rsidRPr="00D505A9">
        <w:rPr>
          <w:rFonts w:ascii="Times New Roman" w:hAnsi="Times New Roman" w:cs="Times New Roman"/>
          <w:sz w:val="20"/>
          <w:szCs w:val="20"/>
          <w:lang w:val="uk-UA"/>
        </w:rPr>
        <w:t>вити в системних</w:t>
      </w:r>
      <w:r w:rsidR="00324B5E" w:rsidRPr="00D505A9">
        <w:rPr>
          <w:rFonts w:ascii="Times New Roman" w:hAnsi="Times New Roman" w:cs="Times New Roman"/>
          <w:sz w:val="20"/>
          <w:szCs w:val="20"/>
          <w:lang w:val="uk-UA"/>
        </w:rPr>
        <w:t xml:space="preserve"> об’єк</w:t>
      </w:r>
      <w:r w:rsidR="00F614D5">
        <w:rPr>
          <w:rFonts w:ascii="Times New Roman" w:hAnsi="Times New Roman" w:cs="Times New Roman"/>
          <w:sz w:val="20"/>
          <w:szCs w:val="20"/>
          <w:lang w:val="uk-UA"/>
        </w:rPr>
        <w:t>тах функціонування підсистеми</w:t>
      </w:r>
      <w:r w:rsidR="00324B5E" w:rsidRPr="00D505A9">
        <w:rPr>
          <w:rFonts w:ascii="Times New Roman" w:hAnsi="Times New Roman" w:cs="Times New Roman"/>
          <w:sz w:val="20"/>
          <w:szCs w:val="20"/>
          <w:lang w:val="uk-UA"/>
        </w:rPr>
        <w:t>.</w:t>
      </w:r>
    </w:p>
    <w:p w14:paraId="64D8E3CE" w14:textId="77777777" w:rsidR="002F1F0D" w:rsidRPr="00D505A9" w:rsidRDefault="00324B5E" w:rsidP="00643859">
      <w:pPr>
        <w:pStyle w:val="a4"/>
        <w:spacing w:after="0"/>
        <w:ind w:left="0" w:firstLine="708"/>
        <w:jc w:val="both"/>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Для цього спочатку необхідно сформулювати </w:t>
      </w:r>
      <w:r w:rsidRPr="00D505A9">
        <w:rPr>
          <w:rFonts w:ascii="Times New Roman" w:hAnsi="Times New Roman" w:cs="Times New Roman"/>
          <w:i/>
          <w:sz w:val="20"/>
          <w:szCs w:val="20"/>
          <w:lang w:val="uk-UA"/>
        </w:rPr>
        <w:t>процес</w:t>
      </w:r>
      <w:r w:rsidR="00F34815" w:rsidRPr="00D505A9">
        <w:rPr>
          <w:rFonts w:ascii="Times New Roman" w:hAnsi="Times New Roman" w:cs="Times New Roman"/>
          <w:sz w:val="20"/>
          <w:szCs w:val="20"/>
          <w:lang w:val="uk-UA"/>
        </w:rPr>
        <w:t xml:space="preserve">, що відбувається в даній підсистемі. Потім, використовуючи </w:t>
      </w:r>
      <w:r w:rsidR="00F34815" w:rsidRPr="00D505A9">
        <w:rPr>
          <w:rFonts w:ascii="Times New Roman" w:hAnsi="Times New Roman" w:cs="Times New Roman"/>
          <w:i/>
          <w:sz w:val="20"/>
          <w:szCs w:val="20"/>
          <w:lang w:val="uk-UA"/>
        </w:rPr>
        <w:t>структурний граф</w:t>
      </w:r>
      <w:r w:rsidR="00F614D5">
        <w:rPr>
          <w:rFonts w:ascii="Times New Roman" w:hAnsi="Times New Roman" w:cs="Times New Roman"/>
          <w:sz w:val="20"/>
          <w:szCs w:val="20"/>
          <w:lang w:val="uk-UA"/>
        </w:rPr>
        <w:t xml:space="preserve"> автомобіля</w:t>
      </w:r>
      <w:r w:rsidR="00F34815" w:rsidRPr="00D505A9">
        <w:rPr>
          <w:rFonts w:ascii="Times New Roman" w:hAnsi="Times New Roman" w:cs="Times New Roman"/>
          <w:sz w:val="20"/>
          <w:szCs w:val="20"/>
          <w:lang w:val="uk-UA"/>
        </w:rPr>
        <w:t xml:space="preserve"> із </w:t>
      </w:r>
      <w:r w:rsidR="00F34815" w:rsidRPr="00D505A9">
        <w:rPr>
          <w:rFonts w:ascii="Times New Roman" w:hAnsi="Times New Roman" w:cs="Times New Roman"/>
          <w:i/>
          <w:sz w:val="20"/>
          <w:szCs w:val="20"/>
          <w:lang w:val="uk-UA"/>
        </w:rPr>
        <w:t>морфологічного опису</w:t>
      </w:r>
      <w:r w:rsidR="00F614D5">
        <w:rPr>
          <w:rFonts w:ascii="Times New Roman" w:hAnsi="Times New Roman" w:cs="Times New Roman"/>
          <w:sz w:val="20"/>
          <w:szCs w:val="20"/>
          <w:lang w:val="uk-UA"/>
        </w:rPr>
        <w:t xml:space="preserve"> автомобіля</w:t>
      </w:r>
      <w:r w:rsidR="00F34815" w:rsidRPr="00D505A9">
        <w:rPr>
          <w:rFonts w:ascii="Times New Roman" w:hAnsi="Times New Roman" w:cs="Times New Roman"/>
          <w:sz w:val="20"/>
          <w:szCs w:val="20"/>
          <w:lang w:val="uk-UA"/>
        </w:rPr>
        <w:t xml:space="preserve">, де представлені елементи аналізованої </w:t>
      </w:r>
      <w:r w:rsidR="00A252CD" w:rsidRPr="00D505A9">
        <w:rPr>
          <w:rFonts w:ascii="Times New Roman" w:hAnsi="Times New Roman" w:cs="Times New Roman"/>
          <w:sz w:val="20"/>
          <w:szCs w:val="20"/>
          <w:lang w:val="uk-UA"/>
        </w:rPr>
        <w:t xml:space="preserve">підсистеми, необхідно визначити </w:t>
      </w:r>
      <w:r w:rsidR="00A252CD" w:rsidRPr="00D505A9">
        <w:rPr>
          <w:rFonts w:ascii="Times New Roman" w:hAnsi="Times New Roman" w:cs="Times New Roman"/>
          <w:i/>
          <w:sz w:val="20"/>
          <w:szCs w:val="20"/>
          <w:lang w:val="uk-UA"/>
        </w:rPr>
        <w:t xml:space="preserve">вхідний </w:t>
      </w:r>
      <w:r w:rsidR="00A252CD" w:rsidRPr="00D505A9">
        <w:rPr>
          <w:rFonts w:ascii="Times New Roman" w:hAnsi="Times New Roman" w:cs="Times New Roman"/>
          <w:sz w:val="20"/>
          <w:szCs w:val="20"/>
          <w:lang w:val="uk-UA"/>
        </w:rPr>
        <w:t xml:space="preserve">і </w:t>
      </w:r>
      <w:r w:rsidR="00A252CD" w:rsidRPr="00D505A9">
        <w:rPr>
          <w:rFonts w:ascii="Times New Roman" w:hAnsi="Times New Roman" w:cs="Times New Roman"/>
          <w:i/>
          <w:sz w:val="20"/>
          <w:szCs w:val="20"/>
          <w:lang w:val="uk-UA"/>
        </w:rPr>
        <w:t xml:space="preserve">вихідний </w:t>
      </w:r>
      <w:r w:rsidR="00A252CD" w:rsidRPr="00D505A9">
        <w:rPr>
          <w:rFonts w:ascii="Times New Roman" w:hAnsi="Times New Roman" w:cs="Times New Roman"/>
          <w:sz w:val="20"/>
          <w:szCs w:val="20"/>
          <w:lang w:val="uk-UA"/>
        </w:rPr>
        <w:t xml:space="preserve">елементи в даній підсистемі. З їх використанням, а також з використанням параметрів даної підсистеми, визначених в </w:t>
      </w:r>
      <w:r w:rsidR="00A252CD" w:rsidRPr="00D505A9">
        <w:rPr>
          <w:rFonts w:ascii="Times New Roman" w:hAnsi="Times New Roman" w:cs="Times New Roman"/>
          <w:i/>
          <w:sz w:val="20"/>
          <w:szCs w:val="20"/>
          <w:lang w:val="uk-UA"/>
        </w:rPr>
        <w:t>параметричному описі</w:t>
      </w:r>
      <w:r w:rsidR="00F614D5">
        <w:rPr>
          <w:rFonts w:ascii="Times New Roman" w:hAnsi="Times New Roman" w:cs="Times New Roman"/>
          <w:sz w:val="20"/>
          <w:szCs w:val="20"/>
          <w:lang w:val="uk-UA"/>
        </w:rPr>
        <w:t xml:space="preserve"> автомобіля</w:t>
      </w:r>
      <w:r w:rsidR="00A252CD" w:rsidRPr="00D505A9">
        <w:rPr>
          <w:rFonts w:ascii="Times New Roman" w:hAnsi="Times New Roman" w:cs="Times New Roman"/>
          <w:sz w:val="20"/>
          <w:szCs w:val="20"/>
          <w:lang w:val="uk-UA"/>
        </w:rPr>
        <w:t xml:space="preserve">, формулюються системні об’єкти </w:t>
      </w:r>
      <w:r w:rsidR="00A252CD" w:rsidRPr="00D505A9">
        <w:rPr>
          <w:rFonts w:ascii="Times New Roman" w:hAnsi="Times New Roman" w:cs="Times New Roman"/>
          <w:i/>
          <w:sz w:val="20"/>
          <w:szCs w:val="20"/>
          <w:lang w:val="uk-UA"/>
        </w:rPr>
        <w:t>вхід</w:t>
      </w:r>
      <w:r w:rsidR="00A252CD" w:rsidRPr="00D505A9">
        <w:rPr>
          <w:rFonts w:ascii="Times New Roman" w:hAnsi="Times New Roman" w:cs="Times New Roman"/>
          <w:sz w:val="20"/>
          <w:szCs w:val="20"/>
          <w:lang w:val="uk-UA"/>
        </w:rPr>
        <w:t xml:space="preserve"> і </w:t>
      </w:r>
      <w:r w:rsidR="00A252CD" w:rsidRPr="00D505A9">
        <w:rPr>
          <w:rFonts w:ascii="Times New Roman" w:hAnsi="Times New Roman" w:cs="Times New Roman"/>
          <w:i/>
          <w:sz w:val="20"/>
          <w:szCs w:val="20"/>
          <w:lang w:val="uk-UA"/>
        </w:rPr>
        <w:t>вихід</w:t>
      </w:r>
      <w:r w:rsidR="001B0EFD" w:rsidRPr="00D505A9">
        <w:rPr>
          <w:rFonts w:ascii="Times New Roman" w:hAnsi="Times New Roman" w:cs="Times New Roman"/>
          <w:sz w:val="20"/>
          <w:szCs w:val="20"/>
          <w:lang w:val="uk-UA"/>
        </w:rPr>
        <w:t xml:space="preserve">. Після цього формулюється процес управління підсистемою у вигляді </w:t>
      </w:r>
      <w:r w:rsidR="002F1F0D" w:rsidRPr="00D505A9">
        <w:rPr>
          <w:rFonts w:ascii="Times New Roman" w:hAnsi="Times New Roman" w:cs="Times New Roman"/>
          <w:i/>
          <w:sz w:val="20"/>
          <w:szCs w:val="20"/>
          <w:lang w:val="uk-UA"/>
        </w:rPr>
        <w:t>зворотного</w:t>
      </w:r>
      <w:r w:rsidR="00643859" w:rsidRPr="00D505A9">
        <w:rPr>
          <w:rFonts w:ascii="Times New Roman" w:hAnsi="Times New Roman" w:cs="Times New Roman"/>
          <w:i/>
          <w:sz w:val="20"/>
          <w:szCs w:val="20"/>
          <w:lang w:val="uk-UA"/>
        </w:rPr>
        <w:t xml:space="preserve"> </w:t>
      </w:r>
      <w:r w:rsidR="002F1F0D" w:rsidRPr="00D505A9">
        <w:rPr>
          <w:rFonts w:ascii="Times New Roman" w:hAnsi="Times New Roman" w:cs="Times New Roman"/>
          <w:i/>
          <w:sz w:val="20"/>
          <w:szCs w:val="20"/>
          <w:lang w:val="uk-UA"/>
        </w:rPr>
        <w:t>зв’язку.</w:t>
      </w:r>
    </w:p>
    <w:p w14:paraId="6FA84BD8" w14:textId="77777777" w:rsidR="00410B8D" w:rsidRPr="00D505A9" w:rsidRDefault="00D45B5F"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Дану підсистему об’єднуємо із загальною</w:t>
      </w:r>
      <w:r w:rsidR="003C5D30" w:rsidRPr="00D505A9">
        <w:rPr>
          <w:rFonts w:ascii="Times New Roman" w:hAnsi="Times New Roman" w:cs="Times New Roman"/>
          <w:sz w:val="20"/>
          <w:szCs w:val="20"/>
          <w:lang w:val="uk-UA"/>
        </w:rPr>
        <w:t xml:space="preserve"> ф</w:t>
      </w:r>
      <w:r w:rsidR="00C14DA4">
        <w:rPr>
          <w:rFonts w:ascii="Times New Roman" w:hAnsi="Times New Roman" w:cs="Times New Roman"/>
          <w:sz w:val="20"/>
          <w:szCs w:val="20"/>
          <w:lang w:val="uk-UA"/>
        </w:rPr>
        <w:t>ункціонально</w:t>
      </w:r>
      <w:r w:rsidR="00F614D5">
        <w:rPr>
          <w:rFonts w:ascii="Times New Roman" w:hAnsi="Times New Roman" w:cs="Times New Roman"/>
          <w:sz w:val="20"/>
          <w:szCs w:val="20"/>
          <w:lang w:val="uk-UA"/>
        </w:rPr>
        <w:t>ю структурою автомобіля</w:t>
      </w:r>
      <w:r w:rsidR="00C14DA4">
        <w:rPr>
          <w:rFonts w:ascii="Times New Roman" w:hAnsi="Times New Roman" w:cs="Times New Roman"/>
          <w:sz w:val="20"/>
          <w:szCs w:val="20"/>
          <w:lang w:val="uk-UA"/>
        </w:rPr>
        <w:t xml:space="preserve"> (рис. </w:t>
      </w:r>
      <w:r w:rsidR="003C5D30" w:rsidRPr="00D505A9">
        <w:rPr>
          <w:rFonts w:ascii="Times New Roman" w:hAnsi="Times New Roman" w:cs="Times New Roman"/>
          <w:sz w:val="20"/>
          <w:szCs w:val="20"/>
          <w:lang w:val="uk-UA"/>
        </w:rPr>
        <w:t>3.2.). Для цього визначаємо, яким чином</w:t>
      </w:r>
      <w:r w:rsidR="009779BE" w:rsidRPr="00D505A9">
        <w:rPr>
          <w:rFonts w:ascii="Times New Roman" w:hAnsi="Times New Roman" w:cs="Times New Roman"/>
          <w:sz w:val="20"/>
          <w:szCs w:val="20"/>
          <w:lang w:val="uk-UA"/>
        </w:rPr>
        <w:t xml:space="preserve"> (послідовно або паралельно, тип зв’язків) і з якими основними процесами, зазначеними у пункті 1,</w:t>
      </w:r>
      <w:r w:rsidR="00DC3BD7" w:rsidRPr="00D505A9">
        <w:rPr>
          <w:rFonts w:ascii="Times New Roman" w:hAnsi="Times New Roman" w:cs="Times New Roman"/>
          <w:sz w:val="20"/>
          <w:szCs w:val="20"/>
          <w:lang w:val="uk-UA"/>
        </w:rPr>
        <w:t xml:space="preserve"> пов'язаний процес (або процеси)</w:t>
      </w:r>
      <w:r w:rsidR="001C2D3A" w:rsidRPr="00D505A9">
        <w:rPr>
          <w:rFonts w:ascii="Times New Roman" w:hAnsi="Times New Roman" w:cs="Times New Roman"/>
          <w:sz w:val="20"/>
          <w:szCs w:val="20"/>
          <w:lang w:val="uk-UA"/>
        </w:rPr>
        <w:t xml:space="preserve"> описаної підсистеми.</w:t>
      </w:r>
    </w:p>
    <w:p w14:paraId="2672A0E5" w14:textId="77777777" w:rsidR="004A705B" w:rsidRPr="00D505A9" w:rsidRDefault="00410B8D"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3.</w:t>
      </w:r>
      <w:r w:rsidR="00C14DA4">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Системні об’єкти «вхід – процес – вихід» (рівень А) та «зворотній зв'язок» (рівень В),</w:t>
      </w:r>
      <w:r w:rsidR="00436F92" w:rsidRPr="00D505A9">
        <w:rPr>
          <w:rFonts w:ascii="Times New Roman" w:hAnsi="Times New Roman" w:cs="Times New Roman"/>
          <w:sz w:val="20"/>
          <w:szCs w:val="20"/>
          <w:lang w:val="uk-UA"/>
        </w:rPr>
        <w:t xml:space="preserve"> щ</w:t>
      </w:r>
      <w:r w:rsidR="00F614D5">
        <w:rPr>
          <w:rFonts w:ascii="Times New Roman" w:hAnsi="Times New Roman" w:cs="Times New Roman"/>
          <w:sz w:val="20"/>
          <w:szCs w:val="20"/>
          <w:lang w:val="uk-UA"/>
        </w:rPr>
        <w:t>о утворюють енергоустановку (ЕУ) як підсистему автомобіля</w:t>
      </w:r>
      <w:r w:rsidR="00436F92" w:rsidRPr="00D505A9">
        <w:rPr>
          <w:rFonts w:ascii="Times New Roman" w:hAnsi="Times New Roman" w:cs="Times New Roman"/>
          <w:sz w:val="20"/>
          <w:szCs w:val="20"/>
          <w:lang w:val="uk-UA"/>
        </w:rPr>
        <w:t xml:space="preserve"> зі свої</w:t>
      </w:r>
      <w:r w:rsidR="004A705B" w:rsidRPr="00D505A9">
        <w:rPr>
          <w:rFonts w:ascii="Times New Roman" w:hAnsi="Times New Roman" w:cs="Times New Roman"/>
          <w:sz w:val="20"/>
          <w:szCs w:val="20"/>
          <w:lang w:val="uk-UA"/>
        </w:rPr>
        <w:t>ми системними властивостями, зо</w:t>
      </w:r>
      <w:r w:rsidR="00436F92" w:rsidRPr="00D505A9">
        <w:rPr>
          <w:rFonts w:ascii="Times New Roman" w:hAnsi="Times New Roman" w:cs="Times New Roman"/>
          <w:sz w:val="20"/>
          <w:szCs w:val="20"/>
          <w:lang w:val="uk-UA"/>
        </w:rPr>
        <w:t>бразити</w:t>
      </w:r>
      <w:r w:rsidR="004A705B" w:rsidRPr="00D505A9">
        <w:rPr>
          <w:rFonts w:ascii="Times New Roman" w:hAnsi="Times New Roman" w:cs="Times New Roman"/>
          <w:sz w:val="20"/>
          <w:szCs w:val="20"/>
          <w:lang w:val="uk-UA"/>
        </w:rPr>
        <w:t xml:space="preserve"> як показано на рис. 3.1.</w:t>
      </w:r>
    </w:p>
    <w:p w14:paraId="16933BBF" w14:textId="77777777" w:rsidR="00045929" w:rsidRPr="00D505A9" w:rsidRDefault="004A705B"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4.</w:t>
      </w:r>
      <w:r w:rsidR="00C14DA4">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Зобразити системні об’єкти рівнів С і D</w:t>
      </w:r>
      <w:r w:rsidR="00136999" w:rsidRPr="00D505A9">
        <w:rPr>
          <w:rFonts w:ascii="Times New Roman" w:hAnsi="Times New Roman" w:cs="Times New Roman"/>
          <w:sz w:val="20"/>
          <w:szCs w:val="20"/>
          <w:lang w:val="uk-UA"/>
        </w:rPr>
        <w:t>, що описують трансмісію ДТЗ. Енергетичний вихід процесу рівня А (</w:t>
      </w:r>
      <w:r w:rsidR="00136999" w:rsidRPr="00D505A9">
        <w:rPr>
          <w:rFonts w:ascii="Times New Roman" w:hAnsi="Times New Roman" w:cs="Times New Roman"/>
          <w:position w:val="-12"/>
          <w:sz w:val="20"/>
          <w:szCs w:val="20"/>
          <w:lang w:val="uk-UA"/>
        </w:rPr>
        <w:object w:dxaOrig="360" w:dyaOrig="360" w14:anchorId="66F0EDB8">
          <v:shape id="_x0000_i1068" type="#_x0000_t75" style="width:18.65pt;height:13.65pt" o:ole="">
            <v:imagedata r:id="rId96" o:title=""/>
          </v:shape>
          <o:OLEObject Type="Embed" ProgID="Equation.DSMT4" ShapeID="_x0000_i1068" DrawAspect="Content" ObjectID="_1851079865" r:id="rId97"/>
        </w:object>
      </w:r>
      <w:r w:rsidR="00136999" w:rsidRPr="00D505A9">
        <w:rPr>
          <w:rFonts w:ascii="Times New Roman" w:hAnsi="Times New Roman" w:cs="Times New Roman"/>
          <w:sz w:val="20"/>
          <w:szCs w:val="20"/>
          <w:lang w:val="uk-UA"/>
        </w:rPr>
        <w:t>і</w:t>
      </w:r>
      <w:r w:rsidR="00136999" w:rsidRPr="00D505A9">
        <w:rPr>
          <w:rFonts w:ascii="Times New Roman" w:hAnsi="Times New Roman" w:cs="Times New Roman"/>
          <w:position w:val="-12"/>
          <w:sz w:val="20"/>
          <w:szCs w:val="20"/>
          <w:lang w:val="uk-UA"/>
        </w:rPr>
        <w:object w:dxaOrig="260" w:dyaOrig="360" w14:anchorId="43DCA561">
          <v:shape id="_x0000_i1069" type="#_x0000_t75" style="width:12.65pt;height:13.65pt" o:ole="">
            <v:imagedata r:id="rId98" o:title=""/>
          </v:shape>
          <o:OLEObject Type="Embed" ProgID="Equation.DSMT4" ShapeID="_x0000_i1069" DrawAspect="Content" ObjectID="_1851079866" r:id="rId99"/>
        </w:object>
      </w:r>
      <w:r w:rsidR="002726B9" w:rsidRPr="00D505A9">
        <w:rPr>
          <w:rFonts w:ascii="Times New Roman" w:hAnsi="Times New Roman" w:cs="Times New Roman"/>
          <w:sz w:val="20"/>
          <w:szCs w:val="20"/>
          <w:lang w:val="uk-UA"/>
        </w:rPr>
        <w:t xml:space="preserve">) є входом процесу рівня С. результатом передачі енергії трансмісією </w:t>
      </w:r>
      <w:r w:rsidR="00C51A66" w:rsidRPr="00D505A9">
        <w:rPr>
          <w:rFonts w:ascii="Times New Roman" w:hAnsi="Times New Roman" w:cs="Times New Roman"/>
          <w:sz w:val="20"/>
          <w:szCs w:val="20"/>
          <w:lang w:val="uk-UA"/>
        </w:rPr>
        <w:t>є крутний момент</w:t>
      </w:r>
      <w:r w:rsidR="00C51A66" w:rsidRPr="00D505A9">
        <w:rPr>
          <w:rFonts w:ascii="Times New Roman" w:hAnsi="Times New Roman" w:cs="Times New Roman"/>
          <w:position w:val="-12"/>
          <w:sz w:val="20"/>
          <w:szCs w:val="20"/>
          <w:lang w:val="uk-UA"/>
        </w:rPr>
        <w:object w:dxaOrig="380" w:dyaOrig="360" w14:anchorId="02C1458C">
          <v:shape id="_x0000_i1070" type="#_x0000_t75" style="width:18.65pt;height:13.65pt" o:ole="">
            <v:imagedata r:id="rId100" o:title=""/>
          </v:shape>
          <o:OLEObject Type="Embed" ProgID="Equation.DSMT4" ShapeID="_x0000_i1070" DrawAspect="Content" ObjectID="_1851079867" r:id="rId101"/>
        </w:object>
      </w:r>
      <w:r w:rsidR="00C51A66" w:rsidRPr="00D505A9">
        <w:rPr>
          <w:rFonts w:ascii="Times New Roman" w:hAnsi="Times New Roman" w:cs="Times New Roman"/>
          <w:sz w:val="20"/>
          <w:szCs w:val="20"/>
          <w:lang w:val="uk-UA"/>
        </w:rPr>
        <w:t xml:space="preserve"> на колесах, </w:t>
      </w:r>
      <w:r w:rsidR="00C51A66" w:rsidRPr="00D505A9">
        <w:rPr>
          <w:rFonts w:ascii="Times New Roman" w:hAnsi="Times New Roman" w:cs="Times New Roman"/>
          <w:sz w:val="20"/>
          <w:szCs w:val="20"/>
          <w:lang w:val="uk-UA"/>
        </w:rPr>
        <w:lastRenderedPageBreak/>
        <w:t>величина якого залежить від передаточних чисел коробки передач</w:t>
      </w:r>
      <w:r w:rsidR="009D19F1" w:rsidRPr="00D505A9">
        <w:rPr>
          <w:rFonts w:ascii="Times New Roman" w:hAnsi="Times New Roman" w:cs="Times New Roman"/>
          <w:position w:val="-12"/>
          <w:sz w:val="20"/>
          <w:szCs w:val="20"/>
          <w:lang w:val="uk-UA"/>
        </w:rPr>
        <w:object w:dxaOrig="240" w:dyaOrig="360" w14:anchorId="4B95AE07">
          <v:shape id="_x0000_i1071" type="#_x0000_t75" style="width:12.65pt;height:13.65pt" o:ole="">
            <v:imagedata r:id="rId102" o:title=""/>
          </v:shape>
          <o:OLEObject Type="Embed" ProgID="Equation.DSMT4" ShapeID="_x0000_i1071" DrawAspect="Content" ObjectID="_1851079868" r:id="rId103"/>
        </w:object>
      </w:r>
      <w:r w:rsidR="009D19F1" w:rsidRPr="00D505A9">
        <w:rPr>
          <w:rFonts w:ascii="Times New Roman" w:hAnsi="Times New Roman" w:cs="Times New Roman"/>
          <w:sz w:val="20"/>
          <w:szCs w:val="20"/>
          <w:lang w:val="uk-UA"/>
        </w:rPr>
        <w:t>, головної передачі</w:t>
      </w:r>
      <w:r w:rsidR="009D19F1" w:rsidRPr="00D505A9">
        <w:rPr>
          <w:rFonts w:ascii="Times New Roman" w:hAnsi="Times New Roman" w:cs="Times New Roman"/>
          <w:position w:val="-12"/>
          <w:sz w:val="20"/>
          <w:szCs w:val="20"/>
          <w:lang w:val="uk-UA"/>
        </w:rPr>
        <w:object w:dxaOrig="260" w:dyaOrig="360" w14:anchorId="484215CA">
          <v:shape id="_x0000_i1072" type="#_x0000_t75" style="width:12.65pt;height:13.65pt" o:ole="">
            <v:imagedata r:id="rId104" o:title=""/>
          </v:shape>
          <o:OLEObject Type="Embed" ProgID="Equation.DSMT4" ShapeID="_x0000_i1072" DrawAspect="Content" ObjectID="_1851079869" r:id="rId105"/>
        </w:object>
      </w:r>
      <w:r w:rsidR="00BA7170" w:rsidRPr="00D505A9">
        <w:rPr>
          <w:rFonts w:ascii="Times New Roman" w:hAnsi="Times New Roman" w:cs="Times New Roman"/>
          <w:sz w:val="20"/>
          <w:szCs w:val="20"/>
          <w:lang w:val="uk-UA"/>
        </w:rPr>
        <w:t>та к.к.д. трансмісії</w:t>
      </w:r>
      <w:r w:rsidR="00BA7170" w:rsidRPr="00D505A9">
        <w:rPr>
          <w:rFonts w:ascii="Times New Roman" w:hAnsi="Times New Roman" w:cs="Times New Roman"/>
          <w:position w:val="-14"/>
          <w:sz w:val="20"/>
          <w:szCs w:val="20"/>
          <w:lang w:val="uk-UA"/>
        </w:rPr>
        <w:object w:dxaOrig="380" w:dyaOrig="380" w14:anchorId="2A4ACFA9">
          <v:shape id="_x0000_i1073" type="#_x0000_t75" style="width:18.65pt;height:13.65pt" o:ole="">
            <v:imagedata r:id="rId106" o:title=""/>
          </v:shape>
          <o:OLEObject Type="Embed" ProgID="Equation.DSMT4" ShapeID="_x0000_i1073" DrawAspect="Content" ObjectID="_1851079870" r:id="rId107"/>
        </w:object>
      </w:r>
      <w:r w:rsidR="00BA7170" w:rsidRPr="00D505A9">
        <w:rPr>
          <w:rFonts w:ascii="Times New Roman" w:hAnsi="Times New Roman" w:cs="Times New Roman"/>
          <w:sz w:val="20"/>
          <w:szCs w:val="20"/>
          <w:lang w:val="uk-UA"/>
        </w:rPr>
        <w:t xml:space="preserve"> , і частота обертання коліс ДТЗ</w:t>
      </w:r>
      <w:r w:rsidR="00045929" w:rsidRPr="00D505A9">
        <w:rPr>
          <w:rFonts w:ascii="Times New Roman" w:hAnsi="Times New Roman" w:cs="Times New Roman"/>
          <w:position w:val="-12"/>
          <w:sz w:val="20"/>
          <w:szCs w:val="20"/>
          <w:lang w:val="uk-UA"/>
        </w:rPr>
        <w:object w:dxaOrig="260" w:dyaOrig="360" w14:anchorId="130D41BE">
          <v:shape id="_x0000_i1074" type="#_x0000_t75" style="width:12.65pt;height:13.65pt" o:ole="">
            <v:imagedata r:id="rId108" o:title=""/>
          </v:shape>
          <o:OLEObject Type="Embed" ProgID="Equation.DSMT4" ShapeID="_x0000_i1074" DrawAspect="Content" ObjectID="_1851079871" r:id="rId109"/>
        </w:object>
      </w:r>
      <w:r w:rsidR="00045929" w:rsidRPr="00D505A9">
        <w:rPr>
          <w:rFonts w:ascii="Times New Roman" w:hAnsi="Times New Roman" w:cs="Times New Roman"/>
          <w:sz w:val="20"/>
          <w:szCs w:val="20"/>
          <w:lang w:val="uk-UA"/>
        </w:rPr>
        <w:t>.</w:t>
      </w:r>
    </w:p>
    <w:p w14:paraId="2967DDF6" w14:textId="77777777" w:rsidR="003937AA" w:rsidRPr="00D505A9" w:rsidRDefault="008F2D0A"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5.</w:t>
      </w:r>
      <w:r w:rsidR="00C14DA4">
        <w:rPr>
          <w:rFonts w:ascii="Times New Roman" w:hAnsi="Times New Roman" w:cs="Times New Roman"/>
          <w:sz w:val="20"/>
          <w:szCs w:val="20"/>
          <w:lang w:val="uk-UA"/>
        </w:rPr>
        <w:t xml:space="preserve"> </w:t>
      </w:r>
      <w:r w:rsidR="00F614D5">
        <w:rPr>
          <w:rFonts w:ascii="Times New Roman" w:hAnsi="Times New Roman" w:cs="Times New Roman"/>
          <w:sz w:val="20"/>
          <w:szCs w:val="20"/>
          <w:lang w:val="uk-UA"/>
        </w:rPr>
        <w:t>Внаслідок взаємодії в автомобілі</w:t>
      </w:r>
      <w:r w:rsidRPr="00D505A9">
        <w:rPr>
          <w:rFonts w:ascii="Times New Roman" w:hAnsi="Times New Roman" w:cs="Times New Roman"/>
          <w:sz w:val="20"/>
          <w:szCs w:val="20"/>
          <w:lang w:val="uk-UA"/>
        </w:rPr>
        <w:t xml:space="preserve"> через ходову частину</w:t>
      </w:r>
      <w:r w:rsidR="008C059C" w:rsidRPr="00D505A9">
        <w:rPr>
          <w:rFonts w:ascii="Times New Roman" w:hAnsi="Times New Roman" w:cs="Times New Roman"/>
          <w:sz w:val="20"/>
          <w:szCs w:val="20"/>
          <w:lang w:val="uk-UA"/>
        </w:rPr>
        <w:t xml:space="preserve"> (колеса) і кузов з середовищем (дорогою і повітрям) здійснюється перетворення обертального р</w:t>
      </w:r>
      <w:r w:rsidR="00F614D5">
        <w:rPr>
          <w:rFonts w:ascii="Times New Roman" w:hAnsi="Times New Roman" w:cs="Times New Roman"/>
          <w:sz w:val="20"/>
          <w:szCs w:val="20"/>
          <w:lang w:val="uk-UA"/>
        </w:rPr>
        <w:t>уху коліс в поступальний рух автомобіля</w:t>
      </w:r>
      <w:r w:rsidR="008C059C" w:rsidRPr="00D505A9">
        <w:rPr>
          <w:rFonts w:ascii="Times New Roman" w:hAnsi="Times New Roman" w:cs="Times New Roman"/>
          <w:sz w:val="20"/>
          <w:szCs w:val="20"/>
          <w:lang w:val="uk-UA"/>
        </w:rPr>
        <w:t xml:space="preserve"> (рівень Е). Виходом підсистеми</w:t>
      </w:r>
      <w:r w:rsidR="004336D9" w:rsidRPr="00D505A9">
        <w:rPr>
          <w:rFonts w:ascii="Times New Roman" w:hAnsi="Times New Roman" w:cs="Times New Roman"/>
          <w:sz w:val="20"/>
          <w:szCs w:val="20"/>
          <w:lang w:val="uk-UA"/>
        </w:rPr>
        <w:t xml:space="preserve"> Е і</w:t>
      </w:r>
      <w:r w:rsidR="00F614D5">
        <w:rPr>
          <w:rFonts w:ascii="Times New Roman" w:hAnsi="Times New Roman" w:cs="Times New Roman"/>
          <w:sz w:val="20"/>
          <w:szCs w:val="20"/>
          <w:lang w:val="uk-UA"/>
        </w:rPr>
        <w:t xml:space="preserve"> системи загалом є швидкість автомобіля</w:t>
      </w:r>
      <w:r w:rsidR="004336D9" w:rsidRPr="00D505A9">
        <w:rPr>
          <w:rFonts w:ascii="Times New Roman" w:hAnsi="Times New Roman" w:cs="Times New Roman"/>
          <w:sz w:val="20"/>
          <w:szCs w:val="20"/>
          <w:lang w:val="uk-UA"/>
        </w:rPr>
        <w:t xml:space="preserve"> </w:t>
      </w:r>
      <w:r w:rsidR="004336D9" w:rsidRPr="00D505A9">
        <w:rPr>
          <w:rFonts w:ascii="Times New Roman" w:hAnsi="Times New Roman" w:cs="Times New Roman"/>
          <w:position w:val="-12"/>
          <w:sz w:val="20"/>
          <w:szCs w:val="20"/>
          <w:lang w:val="uk-UA"/>
        </w:rPr>
        <w:object w:dxaOrig="260" w:dyaOrig="360" w14:anchorId="7E9FC41A">
          <v:shape id="_x0000_i1075" type="#_x0000_t75" style="width:12.65pt;height:13.65pt" o:ole="">
            <v:imagedata r:id="rId110" o:title=""/>
          </v:shape>
          <o:OLEObject Type="Embed" ProgID="Equation.DSMT4" ShapeID="_x0000_i1075" DrawAspect="Content" ObjectID="_1851079872" r:id="rId111"/>
        </w:object>
      </w:r>
      <w:r w:rsidR="004336D9" w:rsidRPr="00D505A9">
        <w:rPr>
          <w:rFonts w:ascii="Times New Roman" w:hAnsi="Times New Roman" w:cs="Times New Roman"/>
          <w:sz w:val="20"/>
          <w:szCs w:val="20"/>
          <w:lang w:val="uk-UA"/>
        </w:rPr>
        <w:t xml:space="preserve"> та його прискорення </w:t>
      </w:r>
      <w:r w:rsidR="004336D9" w:rsidRPr="00D505A9">
        <w:rPr>
          <w:rFonts w:ascii="Times New Roman" w:hAnsi="Times New Roman" w:cs="Times New Roman"/>
          <w:position w:val="-24"/>
          <w:sz w:val="20"/>
          <w:szCs w:val="20"/>
          <w:lang w:val="uk-UA"/>
        </w:rPr>
        <w:object w:dxaOrig="480" w:dyaOrig="620" w14:anchorId="52330E7C">
          <v:shape id="_x0000_i1076" type="#_x0000_t75" style="width:26.35pt;height:26.35pt" o:ole="">
            <v:imagedata r:id="rId112" o:title=""/>
          </v:shape>
          <o:OLEObject Type="Embed" ProgID="Equation.DSMT4" ShapeID="_x0000_i1076" DrawAspect="Content" ObjectID="_1851079873" r:id="rId113"/>
        </w:object>
      </w:r>
      <w:r w:rsidR="00F614D5">
        <w:rPr>
          <w:rFonts w:ascii="Times New Roman" w:hAnsi="Times New Roman" w:cs="Times New Roman"/>
          <w:sz w:val="20"/>
          <w:szCs w:val="20"/>
          <w:lang w:val="uk-UA"/>
        </w:rPr>
        <w:t>, яке визначає режим руху автомобіля</w:t>
      </w:r>
      <w:r w:rsidR="003937AA" w:rsidRPr="00D505A9">
        <w:rPr>
          <w:rFonts w:ascii="Times New Roman" w:hAnsi="Times New Roman" w:cs="Times New Roman"/>
          <w:sz w:val="20"/>
          <w:szCs w:val="20"/>
          <w:lang w:val="uk-UA"/>
        </w:rPr>
        <w:t xml:space="preserve"> (розгін, усталений рух, сповільнення).</w:t>
      </w:r>
    </w:p>
    <w:p w14:paraId="10BAFC77" w14:textId="77777777" w:rsidR="00F2140F" w:rsidRPr="00D505A9" w:rsidRDefault="003937AA"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6.</w:t>
      </w:r>
      <w:r w:rsidR="00C14DA4">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Зворотній зв'язок (рівень F)</w:t>
      </w:r>
      <w:r w:rsidR="00FE46FE" w:rsidRPr="00D505A9">
        <w:rPr>
          <w:rFonts w:ascii="Times New Roman" w:hAnsi="Times New Roman" w:cs="Times New Roman"/>
          <w:sz w:val="20"/>
          <w:szCs w:val="20"/>
          <w:lang w:val="uk-UA"/>
        </w:rPr>
        <w:t xml:space="preserve"> управляє процесами рівнів А і С для реалізації заданого закону руху ДТЗ </w:t>
      </w:r>
      <w:r w:rsidR="00FE46FE" w:rsidRPr="00D505A9">
        <w:rPr>
          <w:rFonts w:ascii="Times New Roman" w:hAnsi="Times New Roman" w:cs="Times New Roman"/>
          <w:position w:val="-12"/>
          <w:sz w:val="20"/>
          <w:szCs w:val="20"/>
          <w:lang w:val="uk-UA"/>
        </w:rPr>
        <w:object w:dxaOrig="1020" w:dyaOrig="360" w14:anchorId="0BBF7A66">
          <v:shape id="_x0000_i1077" type="#_x0000_t75" style="width:53.35pt;height:13.65pt" o:ole="">
            <v:imagedata r:id="rId114" o:title=""/>
          </v:shape>
          <o:OLEObject Type="Embed" ProgID="Equation.DSMT4" ShapeID="_x0000_i1077" DrawAspect="Content" ObjectID="_1851079874" r:id="rId115"/>
        </w:object>
      </w:r>
      <w:r w:rsidR="00FE46FE" w:rsidRPr="00D505A9">
        <w:rPr>
          <w:rFonts w:ascii="Times New Roman" w:hAnsi="Times New Roman" w:cs="Times New Roman"/>
          <w:sz w:val="20"/>
          <w:szCs w:val="20"/>
          <w:lang w:val="uk-UA"/>
        </w:rPr>
        <w:t>або</w:t>
      </w:r>
      <w:r w:rsidR="00A624ED" w:rsidRPr="00D505A9">
        <w:rPr>
          <w:rFonts w:ascii="Times New Roman" w:hAnsi="Times New Roman" w:cs="Times New Roman"/>
          <w:position w:val="-12"/>
          <w:sz w:val="20"/>
          <w:szCs w:val="20"/>
          <w:lang w:val="uk-UA"/>
        </w:rPr>
        <w:object w:dxaOrig="940" w:dyaOrig="360" w14:anchorId="4BC75C3E">
          <v:shape id="_x0000_i1078" type="#_x0000_t75" style="width:48.65pt;height:13.65pt" o:ole="">
            <v:imagedata r:id="rId116" o:title=""/>
          </v:shape>
          <o:OLEObject Type="Embed" ProgID="Equation.DSMT4" ShapeID="_x0000_i1078" DrawAspect="Content" ObjectID="_1851079875" r:id="rId117"/>
        </w:object>
      </w:r>
      <w:r w:rsidR="00A624ED" w:rsidRPr="00D505A9">
        <w:rPr>
          <w:rFonts w:ascii="Times New Roman" w:hAnsi="Times New Roman" w:cs="Times New Roman"/>
          <w:sz w:val="20"/>
          <w:szCs w:val="20"/>
          <w:lang w:val="uk-UA"/>
        </w:rPr>
        <w:t>той чи інший їздовий цикл</w:t>
      </w:r>
      <w:r w:rsidR="00F26580" w:rsidRPr="00D505A9">
        <w:rPr>
          <w:rFonts w:ascii="Times New Roman" w:hAnsi="Times New Roman" w:cs="Times New Roman"/>
          <w:sz w:val="20"/>
          <w:szCs w:val="20"/>
          <w:lang w:val="uk-UA"/>
        </w:rPr>
        <w:t>), чи в кожний момент</w:t>
      </w:r>
      <w:r w:rsidR="009860ED">
        <w:rPr>
          <w:rFonts w:ascii="Times New Roman" w:hAnsi="Times New Roman" w:cs="Times New Roman"/>
          <w:sz w:val="20"/>
          <w:szCs w:val="20"/>
          <w:lang w:val="uk-UA"/>
        </w:rPr>
        <w:t xml:space="preserve"> коректує швидкість автомобіля</w:t>
      </w:r>
      <w:r w:rsidR="00F26580" w:rsidRPr="00D505A9">
        <w:rPr>
          <w:rFonts w:ascii="Times New Roman" w:hAnsi="Times New Roman" w:cs="Times New Roman"/>
          <w:sz w:val="20"/>
          <w:szCs w:val="20"/>
          <w:lang w:val="uk-UA"/>
        </w:rPr>
        <w:t xml:space="preserve"> (імітує дії водія) в залежності від дорожніх, транспортних, атмосферних та інших факторів, які мають місце на реальному маршруті, через</w:t>
      </w:r>
      <w:r w:rsidR="00585884" w:rsidRPr="00D505A9">
        <w:rPr>
          <w:rFonts w:ascii="Times New Roman" w:hAnsi="Times New Roman" w:cs="Times New Roman"/>
          <w:sz w:val="20"/>
          <w:szCs w:val="20"/>
          <w:lang w:val="uk-UA"/>
        </w:rPr>
        <w:t xml:space="preserve"> зада</w:t>
      </w:r>
      <w:r w:rsidR="00974461" w:rsidRPr="00D505A9">
        <w:rPr>
          <w:rFonts w:ascii="Times New Roman" w:hAnsi="Times New Roman" w:cs="Times New Roman"/>
          <w:sz w:val="20"/>
          <w:szCs w:val="20"/>
          <w:lang w:val="uk-UA"/>
        </w:rPr>
        <w:t>ва</w:t>
      </w:r>
      <w:r w:rsidR="00585884" w:rsidRPr="00D505A9">
        <w:rPr>
          <w:rFonts w:ascii="Times New Roman" w:hAnsi="Times New Roman" w:cs="Times New Roman"/>
          <w:sz w:val="20"/>
          <w:szCs w:val="20"/>
          <w:lang w:val="uk-UA"/>
        </w:rPr>
        <w:t xml:space="preserve">ння значень величини </w:t>
      </w:r>
      <w:r w:rsidR="00393687" w:rsidRPr="00D505A9">
        <w:rPr>
          <w:rFonts w:ascii="Times New Roman" w:hAnsi="Times New Roman" w:cs="Times New Roman"/>
          <w:position w:val="-12"/>
          <w:sz w:val="20"/>
          <w:szCs w:val="20"/>
          <w:lang w:val="uk-UA"/>
        </w:rPr>
        <w:object w:dxaOrig="320" w:dyaOrig="360" w14:anchorId="3A2A916A">
          <v:shape id="_x0000_i1079" type="#_x0000_t75" style="width:16.65pt;height:13.65pt" o:ole="">
            <v:imagedata r:id="rId118" o:title=""/>
          </v:shape>
          <o:OLEObject Type="Embed" ProgID="Equation.DSMT4" ShapeID="_x0000_i1079" DrawAspect="Content" ObjectID="_1851079876" r:id="rId119"/>
        </w:object>
      </w:r>
      <w:r w:rsidR="00393687" w:rsidRPr="00D505A9">
        <w:rPr>
          <w:rFonts w:ascii="Times New Roman" w:hAnsi="Times New Roman" w:cs="Times New Roman"/>
          <w:sz w:val="20"/>
          <w:szCs w:val="20"/>
          <w:lang w:val="uk-UA"/>
        </w:rPr>
        <w:t xml:space="preserve">і швидкості </w:t>
      </w:r>
      <w:r w:rsidR="00393687" w:rsidRPr="00D505A9">
        <w:rPr>
          <w:rFonts w:ascii="Times New Roman" w:hAnsi="Times New Roman" w:cs="Times New Roman"/>
          <w:position w:val="-12"/>
          <w:sz w:val="20"/>
          <w:szCs w:val="20"/>
          <w:lang w:val="uk-UA"/>
        </w:rPr>
        <w:object w:dxaOrig="300" w:dyaOrig="360" w14:anchorId="0E194FA6">
          <v:shape id="_x0000_i1080" type="#_x0000_t75" style="width:13.65pt;height:13.65pt" o:ole="">
            <v:imagedata r:id="rId120" o:title=""/>
          </v:shape>
          <o:OLEObject Type="Embed" ProgID="Equation.DSMT4" ShapeID="_x0000_i1080" DrawAspect="Content" ObjectID="_1851079877" r:id="rId121"/>
        </w:object>
      </w:r>
      <w:r w:rsidR="00AD0DE6" w:rsidRPr="00D505A9">
        <w:rPr>
          <w:rFonts w:ascii="Times New Roman" w:hAnsi="Times New Roman" w:cs="Times New Roman"/>
          <w:sz w:val="20"/>
          <w:szCs w:val="20"/>
          <w:lang w:val="uk-UA"/>
        </w:rPr>
        <w:t xml:space="preserve">відкриття важеля управління паливоподачею, частоти обертання двигуна </w:t>
      </w:r>
      <w:r w:rsidR="00AD0DE6" w:rsidRPr="00D505A9">
        <w:rPr>
          <w:rFonts w:ascii="Times New Roman" w:hAnsi="Times New Roman" w:cs="Times New Roman"/>
          <w:position w:val="-12"/>
          <w:sz w:val="20"/>
          <w:szCs w:val="20"/>
          <w:lang w:val="uk-UA"/>
        </w:rPr>
        <w:object w:dxaOrig="380" w:dyaOrig="360" w14:anchorId="7C11595C">
          <v:shape id="_x0000_i1081" type="#_x0000_t75" style="width:18.65pt;height:13.65pt" o:ole="">
            <v:imagedata r:id="rId122" o:title=""/>
          </v:shape>
          <o:OLEObject Type="Embed" ProgID="Equation.DSMT4" ShapeID="_x0000_i1081" DrawAspect="Content" ObjectID="_1851079878" r:id="rId123"/>
        </w:object>
      </w:r>
      <w:r w:rsidR="0074049E" w:rsidRPr="00D505A9">
        <w:rPr>
          <w:rFonts w:ascii="Times New Roman" w:hAnsi="Times New Roman" w:cs="Times New Roman"/>
          <w:sz w:val="20"/>
          <w:szCs w:val="20"/>
          <w:lang w:val="uk-UA"/>
        </w:rPr>
        <w:t>,  при якій відбувається переключення на більш високу</w:t>
      </w:r>
      <w:r w:rsidR="00974461" w:rsidRPr="00D505A9">
        <w:rPr>
          <w:rFonts w:ascii="Times New Roman" w:hAnsi="Times New Roman" w:cs="Times New Roman"/>
          <w:sz w:val="20"/>
          <w:szCs w:val="20"/>
          <w:lang w:val="uk-UA"/>
        </w:rPr>
        <w:t xml:space="preserve"> передачу при прискорення</w:t>
      </w:r>
      <w:r w:rsidR="0074049E" w:rsidRPr="00D505A9">
        <w:rPr>
          <w:rFonts w:ascii="Times New Roman" w:hAnsi="Times New Roman" w:cs="Times New Roman"/>
          <w:sz w:val="20"/>
          <w:szCs w:val="20"/>
          <w:lang w:val="uk-UA"/>
        </w:rPr>
        <w:t>х, вибір передатного числа</w:t>
      </w:r>
      <w:r w:rsidR="00E54763" w:rsidRPr="00D505A9">
        <w:rPr>
          <w:rFonts w:ascii="Times New Roman" w:hAnsi="Times New Roman" w:cs="Times New Roman"/>
          <w:position w:val="-12"/>
          <w:sz w:val="20"/>
          <w:szCs w:val="20"/>
          <w:lang w:val="uk-UA"/>
        </w:rPr>
        <w:object w:dxaOrig="240" w:dyaOrig="360" w14:anchorId="409E1841">
          <v:shape id="_x0000_i1082" type="#_x0000_t75" style="width:12.65pt;height:13.65pt" o:ole="">
            <v:imagedata r:id="rId124" o:title=""/>
          </v:shape>
          <o:OLEObject Type="Embed" ProgID="Equation.DSMT4" ShapeID="_x0000_i1082" DrawAspect="Content" ObjectID="_1851079879" r:id="rId125"/>
        </w:object>
      </w:r>
      <w:r w:rsidR="00E54763" w:rsidRPr="00D505A9">
        <w:rPr>
          <w:rFonts w:ascii="Times New Roman" w:hAnsi="Times New Roman" w:cs="Times New Roman"/>
          <w:sz w:val="20"/>
          <w:szCs w:val="20"/>
          <w:lang w:val="uk-UA"/>
        </w:rPr>
        <w:t xml:space="preserve"> коробки передач і часу переключення передачі </w:t>
      </w:r>
      <w:r w:rsidR="00AB0011" w:rsidRPr="00D505A9">
        <w:rPr>
          <w:rFonts w:ascii="Times New Roman" w:hAnsi="Times New Roman" w:cs="Times New Roman"/>
          <w:position w:val="-12"/>
          <w:sz w:val="20"/>
          <w:szCs w:val="20"/>
          <w:lang w:val="uk-UA"/>
        </w:rPr>
        <w:object w:dxaOrig="260" w:dyaOrig="360" w14:anchorId="0C155CF1">
          <v:shape id="_x0000_i1083" type="#_x0000_t75" style="width:12.65pt;height:13.65pt" o:ole="">
            <v:imagedata r:id="rId126" o:title=""/>
          </v:shape>
          <o:OLEObject Type="Embed" ProgID="Equation.DSMT4" ShapeID="_x0000_i1083" DrawAspect="Content" ObjectID="_1851079880" r:id="rId127"/>
        </w:object>
      </w:r>
      <w:r w:rsidR="00AB0011" w:rsidRPr="00D505A9">
        <w:rPr>
          <w:rFonts w:ascii="Times New Roman" w:hAnsi="Times New Roman" w:cs="Times New Roman"/>
          <w:sz w:val="20"/>
          <w:szCs w:val="20"/>
          <w:lang w:val="uk-UA"/>
        </w:rPr>
        <w:t>.</w:t>
      </w:r>
    </w:p>
    <w:p w14:paraId="70740964" w14:textId="77777777" w:rsidR="00477F85" w:rsidRPr="00D505A9" w:rsidRDefault="00974461"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Ці параметри визначають режими роботи </w:t>
      </w:r>
      <w:r w:rsidR="007C73A1" w:rsidRPr="00D505A9">
        <w:rPr>
          <w:rFonts w:ascii="Times New Roman" w:hAnsi="Times New Roman" w:cs="Times New Roman"/>
          <w:sz w:val="20"/>
          <w:szCs w:val="20"/>
          <w:lang w:val="uk-UA"/>
        </w:rPr>
        <w:t>ЕУ (рівні А і В), тобто значення витрат палива</w:t>
      </w:r>
      <w:r w:rsidR="00CD3EE3" w:rsidRPr="00D505A9">
        <w:rPr>
          <w:rFonts w:ascii="Times New Roman" w:hAnsi="Times New Roman" w:cs="Times New Roman"/>
          <w:position w:val="-12"/>
          <w:sz w:val="20"/>
          <w:szCs w:val="20"/>
          <w:lang w:val="uk-UA"/>
        </w:rPr>
        <w:object w:dxaOrig="320" w:dyaOrig="360" w14:anchorId="2A9B4F89">
          <v:shape id="_x0000_i1084" type="#_x0000_t75" style="width:16.65pt;height:13.65pt" o:ole="">
            <v:imagedata r:id="rId128" o:title=""/>
          </v:shape>
          <o:OLEObject Type="Embed" ProgID="Equation.DSMT4" ShapeID="_x0000_i1084" DrawAspect="Content" ObjectID="_1851079881" r:id="rId129"/>
        </w:object>
      </w:r>
      <w:r w:rsidR="00477F85" w:rsidRPr="00D505A9">
        <w:rPr>
          <w:rFonts w:ascii="Times New Roman" w:hAnsi="Times New Roman" w:cs="Times New Roman"/>
          <w:sz w:val="20"/>
          <w:szCs w:val="20"/>
          <w:lang w:val="uk-UA"/>
        </w:rPr>
        <w:t xml:space="preserve">і повітря </w:t>
      </w:r>
      <w:r w:rsidR="00CD3EE3" w:rsidRPr="00D505A9">
        <w:rPr>
          <w:rFonts w:ascii="Times New Roman" w:hAnsi="Times New Roman" w:cs="Times New Roman"/>
          <w:position w:val="-12"/>
          <w:sz w:val="20"/>
          <w:szCs w:val="20"/>
          <w:lang w:val="uk-UA"/>
        </w:rPr>
        <w:object w:dxaOrig="460" w:dyaOrig="360" w14:anchorId="23470746">
          <v:shape id="_x0000_i1085" type="#_x0000_t75" style="width:23.35pt;height:13.65pt" o:ole="">
            <v:imagedata r:id="rId130" o:title=""/>
          </v:shape>
          <o:OLEObject Type="Embed" ProgID="Equation.DSMT4" ShapeID="_x0000_i1085" DrawAspect="Content" ObjectID="_1851079882" r:id="rId131"/>
        </w:object>
      </w:r>
      <w:r w:rsidR="00477F85" w:rsidRPr="00D505A9">
        <w:rPr>
          <w:rFonts w:ascii="Times New Roman" w:hAnsi="Times New Roman" w:cs="Times New Roman"/>
          <w:sz w:val="20"/>
          <w:szCs w:val="20"/>
          <w:lang w:val="uk-UA"/>
        </w:rPr>
        <w:t xml:space="preserve"> , необхідних для реалізації того чи іншого закону руху ДТЗ.</w:t>
      </w:r>
    </w:p>
    <w:p w14:paraId="2E9928F5" w14:textId="77777777" w:rsidR="00F91475" w:rsidRPr="00D505A9" w:rsidRDefault="00477F85"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7.</w:t>
      </w:r>
      <w:r w:rsidR="00C14DA4">
        <w:rPr>
          <w:rFonts w:ascii="Times New Roman" w:hAnsi="Times New Roman" w:cs="Times New Roman"/>
          <w:sz w:val="20"/>
          <w:szCs w:val="20"/>
          <w:lang w:val="uk-UA"/>
        </w:rPr>
        <w:t xml:space="preserve"> </w:t>
      </w:r>
      <w:r w:rsidR="000E3B1B">
        <w:rPr>
          <w:rFonts w:ascii="Times New Roman" w:hAnsi="Times New Roman" w:cs="Times New Roman"/>
          <w:sz w:val="20"/>
          <w:szCs w:val="20"/>
          <w:lang w:val="uk-UA"/>
        </w:rPr>
        <w:t>Зобрази</w:t>
      </w:r>
      <w:r w:rsidRPr="00D505A9">
        <w:rPr>
          <w:rFonts w:ascii="Times New Roman" w:hAnsi="Times New Roman" w:cs="Times New Roman"/>
          <w:sz w:val="20"/>
          <w:szCs w:val="20"/>
          <w:lang w:val="uk-UA"/>
        </w:rPr>
        <w:t xml:space="preserve">ти основні </w:t>
      </w:r>
      <w:r w:rsidR="00F91475" w:rsidRPr="00D505A9">
        <w:rPr>
          <w:rFonts w:ascii="Times New Roman" w:hAnsi="Times New Roman" w:cs="Times New Roman"/>
          <w:sz w:val="20"/>
          <w:szCs w:val="20"/>
          <w:lang w:val="uk-UA"/>
        </w:rPr>
        <w:t>взаємозв’язки</w:t>
      </w:r>
      <w:r w:rsidRPr="00D505A9">
        <w:rPr>
          <w:rFonts w:ascii="Times New Roman" w:hAnsi="Times New Roman" w:cs="Times New Roman"/>
          <w:sz w:val="20"/>
          <w:szCs w:val="20"/>
          <w:lang w:val="uk-UA"/>
        </w:rPr>
        <w:t xml:space="preserve"> з </w:t>
      </w:r>
      <w:r w:rsidR="00F91475" w:rsidRPr="00D505A9">
        <w:rPr>
          <w:rFonts w:ascii="Times New Roman" w:hAnsi="Times New Roman" w:cs="Times New Roman"/>
          <w:sz w:val="20"/>
          <w:szCs w:val="20"/>
          <w:lang w:val="uk-UA"/>
        </w:rPr>
        <w:t>середовищем, які враховуються при дослідженні системи.</w:t>
      </w:r>
    </w:p>
    <w:p w14:paraId="44C4FA92" w14:textId="77777777" w:rsidR="00974461"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Зв</w:t>
      </w:r>
      <w:r w:rsidR="00CD3EE3" w:rsidRPr="00D505A9">
        <w:rPr>
          <w:rFonts w:ascii="Times New Roman" w:hAnsi="Times New Roman" w:cs="Times New Roman"/>
          <w:sz w:val="20"/>
          <w:szCs w:val="20"/>
          <w:lang w:val="uk-UA"/>
        </w:rPr>
        <w:t xml:space="preserve">1 </w:t>
      </w:r>
      <w:r w:rsidR="00880EA1" w:rsidRPr="00D505A9">
        <w:rPr>
          <w:rFonts w:ascii="Times New Roman" w:hAnsi="Times New Roman" w:cs="Times New Roman"/>
          <w:sz w:val="20"/>
          <w:szCs w:val="20"/>
          <w:lang w:val="uk-UA"/>
        </w:rPr>
        <w:t xml:space="preserve">–із середовища, яке характеризується тиском </w:t>
      </w:r>
      <w:r w:rsidR="007B4612" w:rsidRPr="00D505A9">
        <w:rPr>
          <w:rFonts w:ascii="Times New Roman" w:hAnsi="Times New Roman" w:cs="Times New Roman"/>
          <w:position w:val="-12"/>
          <w:sz w:val="20"/>
          <w:szCs w:val="20"/>
          <w:lang w:val="uk-UA"/>
        </w:rPr>
        <w:object w:dxaOrig="300" w:dyaOrig="360" w14:anchorId="76EECD5C">
          <v:shape id="_x0000_i1086" type="#_x0000_t75" style="width:13.65pt;height:13.65pt" o:ole="">
            <v:imagedata r:id="rId132" o:title=""/>
          </v:shape>
          <o:OLEObject Type="Embed" ProgID="Equation.DSMT4" ShapeID="_x0000_i1086" DrawAspect="Content" ObjectID="_1851079883" r:id="rId133"/>
        </w:object>
      </w:r>
      <w:r w:rsidR="00880EA1" w:rsidRPr="00D505A9">
        <w:rPr>
          <w:rFonts w:ascii="Times New Roman" w:hAnsi="Times New Roman" w:cs="Times New Roman"/>
          <w:sz w:val="20"/>
          <w:szCs w:val="20"/>
          <w:lang w:val="uk-UA"/>
        </w:rPr>
        <w:t xml:space="preserve">, температурою </w:t>
      </w:r>
      <w:r w:rsidR="007B4612" w:rsidRPr="00D505A9">
        <w:rPr>
          <w:rFonts w:ascii="Times New Roman" w:hAnsi="Times New Roman" w:cs="Times New Roman"/>
          <w:position w:val="-12"/>
          <w:sz w:val="20"/>
          <w:szCs w:val="20"/>
          <w:lang w:val="uk-UA"/>
        </w:rPr>
        <w:object w:dxaOrig="279" w:dyaOrig="360" w14:anchorId="424946D2">
          <v:shape id="_x0000_i1087" type="#_x0000_t75" style="width:13.65pt;height:13.65pt" o:ole="">
            <v:imagedata r:id="rId134" o:title=""/>
          </v:shape>
          <o:OLEObject Type="Embed" ProgID="Equation.DSMT4" ShapeID="_x0000_i1087" DrawAspect="Content" ObjectID="_1851079884" r:id="rId135"/>
        </w:object>
      </w:r>
      <w:r w:rsidR="00880EA1" w:rsidRPr="00D505A9">
        <w:rPr>
          <w:rFonts w:ascii="Times New Roman" w:hAnsi="Times New Roman" w:cs="Times New Roman"/>
          <w:sz w:val="20"/>
          <w:szCs w:val="20"/>
          <w:lang w:val="uk-UA"/>
        </w:rPr>
        <w:t xml:space="preserve">і відносною вологістю </w:t>
      </w:r>
      <w:r w:rsidR="007B4612" w:rsidRPr="00D505A9">
        <w:rPr>
          <w:rFonts w:ascii="Times New Roman" w:hAnsi="Times New Roman" w:cs="Times New Roman"/>
          <w:position w:val="-12"/>
          <w:sz w:val="20"/>
          <w:szCs w:val="20"/>
          <w:lang w:val="uk-UA"/>
        </w:rPr>
        <w:object w:dxaOrig="279" w:dyaOrig="360" w14:anchorId="102EBEA2">
          <v:shape id="_x0000_i1088" type="#_x0000_t75" style="width:13.65pt;height:13.65pt" o:ole="">
            <v:imagedata r:id="rId136" o:title=""/>
          </v:shape>
          <o:OLEObject Type="Embed" ProgID="Equation.DSMT4" ShapeID="_x0000_i1088" DrawAspect="Content" ObjectID="_1851079885" r:id="rId137"/>
        </w:object>
      </w:r>
      <w:r w:rsidR="00880EA1" w:rsidRPr="00D505A9">
        <w:rPr>
          <w:rFonts w:ascii="Times New Roman" w:hAnsi="Times New Roman" w:cs="Times New Roman"/>
          <w:sz w:val="20"/>
          <w:szCs w:val="20"/>
          <w:lang w:val="uk-UA"/>
        </w:rPr>
        <w:t>поступає паливо і повітря в процесі рівня А</w:t>
      </w:r>
      <w:r w:rsidR="007B4612" w:rsidRPr="00D505A9">
        <w:rPr>
          <w:rFonts w:ascii="Times New Roman" w:hAnsi="Times New Roman" w:cs="Times New Roman"/>
          <w:sz w:val="20"/>
          <w:szCs w:val="20"/>
          <w:lang w:val="uk-UA"/>
        </w:rPr>
        <w:t>;</w:t>
      </w:r>
    </w:p>
    <w:p w14:paraId="53CD9C63" w14:textId="77777777" w:rsidR="009751D6" w:rsidRPr="00D505A9" w:rsidRDefault="009860ED" w:rsidP="00643859">
      <w:pPr>
        <w:pStyle w:val="a4"/>
        <w:spacing w:after="0"/>
        <w:ind w:left="0" w:firstLine="708"/>
        <w:jc w:val="both"/>
        <w:rPr>
          <w:rFonts w:ascii="Times New Roman" w:hAnsi="Times New Roman" w:cs="Times New Roman"/>
          <w:position w:val="-12"/>
          <w:sz w:val="20"/>
          <w:szCs w:val="20"/>
          <w:lang w:val="uk-UA"/>
        </w:rPr>
      </w:pPr>
      <w:r>
        <w:rPr>
          <w:rFonts w:ascii="Times New Roman" w:hAnsi="Times New Roman" w:cs="Times New Roman"/>
          <w:position w:val="-12"/>
          <w:sz w:val="20"/>
          <w:szCs w:val="20"/>
          <w:lang w:val="uk-UA"/>
        </w:rPr>
        <w:t xml:space="preserve">Зв </w:t>
      </w:r>
      <w:r w:rsidR="007B4612" w:rsidRPr="00D505A9">
        <w:rPr>
          <w:rFonts w:ascii="Times New Roman" w:hAnsi="Times New Roman" w:cs="Times New Roman"/>
          <w:position w:val="-12"/>
          <w:sz w:val="20"/>
          <w:szCs w:val="20"/>
          <w:lang w:val="uk-UA"/>
        </w:rPr>
        <w:t xml:space="preserve">2 – середовищу </w:t>
      </w:r>
      <w:r w:rsidR="009751D6" w:rsidRPr="00D505A9">
        <w:rPr>
          <w:rFonts w:ascii="Times New Roman" w:hAnsi="Times New Roman" w:cs="Times New Roman"/>
          <w:position w:val="-12"/>
          <w:sz w:val="20"/>
          <w:szCs w:val="20"/>
          <w:lang w:val="uk-UA"/>
        </w:rPr>
        <w:t>віддається частина теплової енергії, отриманої в процесі рівня А;</w:t>
      </w:r>
    </w:p>
    <w:p w14:paraId="11F56AA5" w14:textId="77777777" w:rsidR="00AE04CC"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9751D6" w:rsidRPr="00D505A9">
        <w:rPr>
          <w:rFonts w:ascii="Times New Roman" w:hAnsi="Times New Roman" w:cs="Times New Roman"/>
          <w:sz w:val="20"/>
          <w:szCs w:val="20"/>
          <w:lang w:val="uk-UA"/>
        </w:rPr>
        <w:t>3</w:t>
      </w:r>
      <w:r w:rsidR="004C495B" w:rsidRPr="00D505A9">
        <w:rPr>
          <w:rFonts w:ascii="Times New Roman" w:hAnsi="Times New Roman" w:cs="Times New Roman"/>
          <w:sz w:val="20"/>
          <w:szCs w:val="20"/>
          <w:lang w:val="uk-UA"/>
        </w:rPr>
        <w:t xml:space="preserve"> – в середовище поступає супутній вихід процесу рівня А (продукти згоряння</w:t>
      </w:r>
      <w:r w:rsidR="0003607D" w:rsidRPr="00D505A9">
        <w:rPr>
          <w:rFonts w:ascii="Times New Roman" w:hAnsi="Times New Roman" w:cs="Times New Roman"/>
          <w:position w:val="-12"/>
          <w:sz w:val="20"/>
          <w:szCs w:val="20"/>
          <w:lang w:val="uk-UA"/>
        </w:rPr>
        <w:object w:dxaOrig="440" w:dyaOrig="360" w14:anchorId="6C54063F">
          <v:shape id="_x0000_i1089" type="#_x0000_t75" style="width:23.35pt;height:13.65pt" o:ole="">
            <v:imagedata r:id="rId138" o:title=""/>
          </v:shape>
          <o:OLEObject Type="Embed" ProgID="Equation.DSMT4" ShapeID="_x0000_i1089" DrawAspect="Content" ObjectID="_1851079886" r:id="rId139"/>
        </w:object>
      </w:r>
      <w:r w:rsidR="00EE2551" w:rsidRPr="00D505A9">
        <w:rPr>
          <w:rFonts w:ascii="Times New Roman" w:hAnsi="Times New Roman" w:cs="Times New Roman"/>
          <w:sz w:val="20"/>
          <w:szCs w:val="20"/>
          <w:lang w:val="uk-UA"/>
        </w:rPr>
        <w:t xml:space="preserve"> , частина теплової енергії </w:t>
      </w:r>
      <w:r w:rsidR="0003607D" w:rsidRPr="00D505A9">
        <w:rPr>
          <w:rFonts w:ascii="Times New Roman" w:hAnsi="Times New Roman" w:cs="Times New Roman"/>
          <w:position w:val="-12"/>
          <w:sz w:val="20"/>
          <w:szCs w:val="20"/>
          <w:lang w:val="uk-UA"/>
        </w:rPr>
        <w:object w:dxaOrig="320" w:dyaOrig="360" w14:anchorId="6E807DF8">
          <v:shape id="_x0000_i1090" type="#_x0000_t75" style="width:16.65pt;height:13.65pt" o:ole="">
            <v:imagedata r:id="rId140" o:title=""/>
          </v:shape>
          <o:OLEObject Type="Embed" ProgID="Equation.DSMT4" ShapeID="_x0000_i1090" DrawAspect="Content" ObjectID="_1851079887" r:id="rId141"/>
        </w:object>
      </w:r>
      <w:r w:rsidR="00EE2551" w:rsidRPr="00D505A9">
        <w:rPr>
          <w:rFonts w:ascii="Times New Roman" w:hAnsi="Times New Roman" w:cs="Times New Roman"/>
          <w:sz w:val="20"/>
          <w:szCs w:val="20"/>
          <w:lang w:val="uk-UA"/>
        </w:rPr>
        <w:t xml:space="preserve"> , шумове забруднення </w:t>
      </w:r>
      <w:r w:rsidR="00EE2551" w:rsidRPr="00D505A9">
        <w:rPr>
          <w:rFonts w:ascii="Times New Roman" w:hAnsi="Times New Roman" w:cs="Times New Roman"/>
          <w:i/>
          <w:sz w:val="20"/>
          <w:szCs w:val="20"/>
          <w:lang w:val="uk-UA"/>
        </w:rPr>
        <w:t>W);</w:t>
      </w:r>
    </w:p>
    <w:p w14:paraId="0F08E5E8" w14:textId="77777777" w:rsidR="00905A23"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AE04CC" w:rsidRPr="00D505A9">
        <w:rPr>
          <w:rFonts w:ascii="Times New Roman" w:hAnsi="Times New Roman" w:cs="Times New Roman"/>
          <w:sz w:val="20"/>
          <w:szCs w:val="20"/>
          <w:lang w:val="uk-UA"/>
        </w:rPr>
        <w:t>4 – середовищу віддається частина теплової енергії, яка утворюється</w:t>
      </w:r>
      <w:r w:rsidR="00905A23" w:rsidRPr="00D505A9">
        <w:rPr>
          <w:rFonts w:ascii="Times New Roman" w:hAnsi="Times New Roman" w:cs="Times New Roman"/>
          <w:sz w:val="20"/>
          <w:szCs w:val="20"/>
          <w:lang w:val="uk-UA"/>
        </w:rPr>
        <w:t xml:space="preserve"> в процесі рівня С (враховується к.к.д. трансмісії </w:t>
      </w:r>
      <w:r w:rsidR="00905A23" w:rsidRPr="00D505A9">
        <w:rPr>
          <w:rFonts w:ascii="Times New Roman" w:hAnsi="Times New Roman" w:cs="Times New Roman"/>
          <w:position w:val="-14"/>
          <w:sz w:val="20"/>
          <w:szCs w:val="20"/>
          <w:lang w:val="uk-UA"/>
        </w:rPr>
        <w:object w:dxaOrig="380" w:dyaOrig="380" w14:anchorId="526D8043">
          <v:shape id="_x0000_i1091" type="#_x0000_t75" style="width:18.65pt;height:13.65pt" o:ole="">
            <v:imagedata r:id="rId106" o:title=""/>
          </v:shape>
          <o:OLEObject Type="Embed" ProgID="Equation.DSMT4" ShapeID="_x0000_i1091" DrawAspect="Content" ObjectID="_1851079888" r:id="rId142"/>
        </w:object>
      </w:r>
      <w:r w:rsidR="00905A23" w:rsidRPr="00D505A9">
        <w:rPr>
          <w:rFonts w:ascii="Times New Roman" w:hAnsi="Times New Roman" w:cs="Times New Roman"/>
          <w:sz w:val="20"/>
          <w:szCs w:val="20"/>
          <w:lang w:val="uk-UA"/>
        </w:rPr>
        <w:t xml:space="preserve"> );</w:t>
      </w:r>
    </w:p>
    <w:p w14:paraId="63689DF7" w14:textId="77777777" w:rsidR="000825DC"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E86A1B" w:rsidRPr="00D505A9">
        <w:rPr>
          <w:rFonts w:ascii="Times New Roman" w:hAnsi="Times New Roman" w:cs="Times New Roman"/>
          <w:sz w:val="20"/>
          <w:szCs w:val="20"/>
          <w:lang w:val="uk-UA"/>
        </w:rPr>
        <w:t>5 – відображає взаємодію ДТЗ</w:t>
      </w:r>
      <w:r w:rsidR="00A50D22" w:rsidRPr="00D505A9">
        <w:rPr>
          <w:rFonts w:ascii="Times New Roman" w:hAnsi="Times New Roman" w:cs="Times New Roman"/>
          <w:sz w:val="20"/>
          <w:szCs w:val="20"/>
          <w:lang w:val="uk-UA"/>
        </w:rPr>
        <w:t xml:space="preserve"> з повітрям, яка враховується силою опору</w:t>
      </w:r>
      <w:r w:rsidR="00643859" w:rsidRPr="00D505A9">
        <w:rPr>
          <w:rFonts w:ascii="Times New Roman" w:hAnsi="Times New Roman" w:cs="Times New Roman"/>
          <w:sz w:val="20"/>
          <w:szCs w:val="20"/>
          <w:lang w:val="uk-UA"/>
        </w:rPr>
        <w:t xml:space="preserve"> </w:t>
      </w:r>
      <w:r w:rsidR="00A50D22" w:rsidRPr="00D505A9">
        <w:rPr>
          <w:rFonts w:ascii="Times New Roman" w:hAnsi="Times New Roman" w:cs="Times New Roman"/>
          <w:sz w:val="20"/>
          <w:szCs w:val="20"/>
          <w:lang w:val="uk-UA"/>
        </w:rPr>
        <w:t xml:space="preserve">повітря </w:t>
      </w:r>
      <w:r w:rsidR="00A50D22" w:rsidRPr="00D505A9">
        <w:rPr>
          <w:rFonts w:ascii="Times New Roman" w:hAnsi="Times New Roman" w:cs="Times New Roman"/>
          <w:position w:val="-12"/>
          <w:sz w:val="20"/>
          <w:szCs w:val="20"/>
          <w:lang w:val="uk-UA"/>
        </w:rPr>
        <w:object w:dxaOrig="320" w:dyaOrig="360" w14:anchorId="4DDE7D34">
          <v:shape id="_x0000_i1092" type="#_x0000_t75" style="width:16.65pt;height:13.65pt" o:ole="">
            <v:imagedata r:id="rId143" o:title=""/>
          </v:shape>
          <o:OLEObject Type="Embed" ProgID="Equation.DSMT4" ShapeID="_x0000_i1092" DrawAspect="Content" ObjectID="_1851079889" r:id="rId144"/>
        </w:object>
      </w:r>
      <w:r w:rsidR="000825DC" w:rsidRPr="00D505A9">
        <w:rPr>
          <w:rFonts w:ascii="Times New Roman" w:hAnsi="Times New Roman" w:cs="Times New Roman"/>
          <w:sz w:val="20"/>
          <w:szCs w:val="20"/>
          <w:lang w:val="uk-UA"/>
        </w:rPr>
        <w:t>;</w:t>
      </w:r>
    </w:p>
    <w:p w14:paraId="3F80FEC6" w14:textId="77777777" w:rsidR="00AB0D0F"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lastRenderedPageBreak/>
        <w:t xml:space="preserve">Зв </w:t>
      </w:r>
      <w:r w:rsidR="000825DC" w:rsidRPr="00D505A9">
        <w:rPr>
          <w:rFonts w:ascii="Times New Roman" w:hAnsi="Times New Roman" w:cs="Times New Roman"/>
          <w:sz w:val="20"/>
          <w:szCs w:val="20"/>
          <w:lang w:val="uk-UA"/>
        </w:rPr>
        <w:t xml:space="preserve">6 – відображає взаємодію ДТЗ з дорогою, яка враховується силою опору кочення </w:t>
      </w:r>
      <w:r w:rsidR="00AB0D0F" w:rsidRPr="00D505A9">
        <w:rPr>
          <w:rFonts w:ascii="Times New Roman" w:hAnsi="Times New Roman" w:cs="Times New Roman"/>
          <w:position w:val="-14"/>
          <w:sz w:val="20"/>
          <w:szCs w:val="20"/>
          <w:lang w:val="uk-UA"/>
        </w:rPr>
        <w:object w:dxaOrig="300" w:dyaOrig="380" w14:anchorId="6B761F30">
          <v:shape id="_x0000_i1093" type="#_x0000_t75" style="width:13.65pt;height:13.65pt" o:ole="">
            <v:imagedata r:id="rId145" o:title=""/>
          </v:shape>
          <o:OLEObject Type="Embed" ProgID="Equation.DSMT4" ShapeID="_x0000_i1093" DrawAspect="Content" ObjectID="_1851079890" r:id="rId146"/>
        </w:object>
      </w:r>
      <w:r w:rsidR="000825DC" w:rsidRPr="00D505A9">
        <w:rPr>
          <w:rFonts w:ascii="Times New Roman" w:hAnsi="Times New Roman" w:cs="Times New Roman"/>
          <w:sz w:val="20"/>
          <w:szCs w:val="20"/>
          <w:lang w:val="uk-UA"/>
        </w:rPr>
        <w:t xml:space="preserve"> і силою опору підйому </w:t>
      </w:r>
      <w:r w:rsidR="00AB0D0F" w:rsidRPr="00D505A9">
        <w:rPr>
          <w:rFonts w:ascii="Times New Roman" w:hAnsi="Times New Roman" w:cs="Times New Roman"/>
          <w:position w:val="-12"/>
          <w:sz w:val="20"/>
          <w:szCs w:val="20"/>
          <w:lang w:val="uk-UA"/>
        </w:rPr>
        <w:object w:dxaOrig="240" w:dyaOrig="360" w14:anchorId="2D975279">
          <v:shape id="_x0000_i1094" type="#_x0000_t75" style="width:12.65pt;height:13.65pt" o:ole="">
            <v:imagedata r:id="rId147" o:title=""/>
          </v:shape>
          <o:OLEObject Type="Embed" ProgID="Equation.DSMT4" ShapeID="_x0000_i1094" DrawAspect="Content" ObjectID="_1851079891" r:id="rId148"/>
        </w:object>
      </w:r>
      <w:r w:rsidR="00AB0D0F" w:rsidRPr="00D505A9">
        <w:rPr>
          <w:rFonts w:ascii="Times New Roman" w:hAnsi="Times New Roman" w:cs="Times New Roman"/>
          <w:sz w:val="20"/>
          <w:szCs w:val="20"/>
          <w:lang w:val="uk-UA"/>
        </w:rPr>
        <w:t>;</w:t>
      </w:r>
    </w:p>
    <w:p w14:paraId="52BAB6F0" w14:textId="77777777" w:rsidR="00EA24C1"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AB0D0F" w:rsidRPr="00D505A9">
        <w:rPr>
          <w:rFonts w:ascii="Times New Roman" w:hAnsi="Times New Roman" w:cs="Times New Roman"/>
          <w:sz w:val="20"/>
          <w:szCs w:val="20"/>
          <w:lang w:val="uk-UA"/>
        </w:rPr>
        <w:t>7 – враховує інформацію, що характеризує транспортні, атмосферні та інші умови, характ</w:t>
      </w:r>
      <w:r w:rsidR="00EA24C1" w:rsidRPr="00D505A9">
        <w:rPr>
          <w:rFonts w:ascii="Times New Roman" w:hAnsi="Times New Roman" w:cs="Times New Roman"/>
          <w:sz w:val="20"/>
          <w:szCs w:val="20"/>
          <w:lang w:val="uk-UA"/>
        </w:rPr>
        <w:t>е</w:t>
      </w:r>
      <w:r w:rsidR="00AB0D0F" w:rsidRPr="00D505A9">
        <w:rPr>
          <w:rFonts w:ascii="Times New Roman" w:hAnsi="Times New Roman" w:cs="Times New Roman"/>
          <w:sz w:val="20"/>
          <w:szCs w:val="20"/>
          <w:lang w:val="uk-UA"/>
        </w:rPr>
        <w:t xml:space="preserve">рні </w:t>
      </w:r>
      <w:r w:rsidR="00EA24C1" w:rsidRPr="00D505A9">
        <w:rPr>
          <w:rFonts w:ascii="Times New Roman" w:hAnsi="Times New Roman" w:cs="Times New Roman"/>
          <w:sz w:val="20"/>
          <w:szCs w:val="20"/>
          <w:lang w:val="uk-UA"/>
        </w:rPr>
        <w:t>для реального маршруту.</w:t>
      </w:r>
    </w:p>
    <w:p w14:paraId="6008FA30" w14:textId="77777777" w:rsidR="00D505A9" w:rsidRDefault="00D505A9" w:rsidP="00643859">
      <w:pPr>
        <w:pStyle w:val="a4"/>
        <w:spacing w:after="0"/>
        <w:ind w:left="0" w:firstLine="708"/>
        <w:jc w:val="both"/>
        <w:rPr>
          <w:rFonts w:ascii="Times New Roman" w:hAnsi="Times New Roman" w:cs="Times New Roman"/>
          <w:b/>
          <w:i/>
          <w:sz w:val="20"/>
          <w:szCs w:val="20"/>
          <w:lang w:val="uk-UA"/>
        </w:rPr>
      </w:pPr>
    </w:p>
    <w:p w14:paraId="5372FDF2" w14:textId="77777777" w:rsidR="00D505A9" w:rsidRDefault="00D505A9" w:rsidP="00643859">
      <w:pPr>
        <w:pStyle w:val="a4"/>
        <w:spacing w:after="0"/>
        <w:ind w:left="0" w:firstLine="708"/>
        <w:jc w:val="both"/>
        <w:rPr>
          <w:rFonts w:ascii="Times New Roman" w:hAnsi="Times New Roman" w:cs="Times New Roman"/>
          <w:b/>
          <w:i/>
          <w:sz w:val="20"/>
          <w:szCs w:val="20"/>
          <w:lang w:val="uk-UA"/>
        </w:rPr>
      </w:pPr>
    </w:p>
    <w:p w14:paraId="7D850613" w14:textId="77777777" w:rsidR="009860ED" w:rsidRDefault="005D5FE4" w:rsidP="007B1061">
      <w:pPr>
        <w:jc w:val="center"/>
        <w:rPr>
          <w:rFonts w:ascii="Times New Roman" w:hAnsi="Times New Roman" w:cs="Times New Roman"/>
          <w:b/>
          <w:i/>
          <w:sz w:val="20"/>
          <w:szCs w:val="20"/>
          <w:lang w:val="uk-UA"/>
        </w:rPr>
      </w:pPr>
      <w:r w:rsidRPr="005D5FE4">
        <w:rPr>
          <w:rFonts w:ascii="Times New Roman" w:eastAsia="Times New Roman" w:hAnsi="Times New Roman" w:cs="Times New Roman"/>
          <w:noProof/>
          <w:sz w:val="28"/>
          <w:szCs w:val="24"/>
          <w:lang w:val="uk-UA" w:eastAsia="uk-UA"/>
        </w:rPr>
        <w:drawing>
          <wp:inline distT="0" distB="0" distL="0" distR="0" wp14:anchorId="2143C44D" wp14:editId="3FCE775E">
            <wp:extent cx="4446905" cy="2633442"/>
            <wp:effectExtent l="0" t="0" r="0" b="0"/>
            <wp:docPr id="5" name="Рисунок 5" descr="D:\Downloads\IMG_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D:\Downloads\IMG_100.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446905" cy="2633442"/>
                    </a:xfrm>
                    <a:prstGeom prst="rect">
                      <a:avLst/>
                    </a:prstGeom>
                    <a:noFill/>
                    <a:ln>
                      <a:noFill/>
                    </a:ln>
                  </pic:spPr>
                </pic:pic>
              </a:graphicData>
            </a:graphic>
          </wp:inline>
        </w:drawing>
      </w:r>
    </w:p>
    <w:p w14:paraId="600BD5FE" w14:textId="77777777" w:rsidR="002866E0" w:rsidRDefault="009860ED" w:rsidP="002866E0">
      <w:pPr>
        <w:rPr>
          <w:rFonts w:ascii="Times New Roman" w:hAnsi="Times New Roman" w:cs="Times New Roman"/>
          <w:b/>
          <w:i/>
          <w:sz w:val="20"/>
          <w:szCs w:val="20"/>
          <w:lang w:val="uk-UA"/>
        </w:rPr>
      </w:pPr>
      <w:r>
        <w:rPr>
          <w:rFonts w:ascii="Times New Roman" w:hAnsi="Times New Roman" w:cs="Times New Roman"/>
          <w:sz w:val="20"/>
          <w:szCs w:val="20"/>
          <w:lang w:val="uk-UA"/>
        </w:rPr>
        <w:t>Рисунок 3.1 – Схема системи «автомобіль-навколишнє середовище»</w:t>
      </w:r>
    </w:p>
    <w:p w14:paraId="22E830B5" w14:textId="1C921F51" w:rsidR="00EA24C1" w:rsidRPr="002866E0" w:rsidRDefault="00EA24C1" w:rsidP="002866E0">
      <w:pPr>
        <w:rPr>
          <w:rFonts w:ascii="Times New Roman" w:hAnsi="Times New Roman" w:cs="Times New Roman"/>
          <w:b/>
          <w:i/>
          <w:sz w:val="20"/>
          <w:szCs w:val="20"/>
          <w:lang w:val="uk-UA"/>
        </w:rPr>
      </w:pPr>
      <w:r w:rsidRPr="002866E0">
        <w:rPr>
          <w:rFonts w:ascii="Times New Roman" w:hAnsi="Times New Roman" w:cs="Times New Roman"/>
          <w:b/>
          <w:i/>
          <w:sz w:val="20"/>
          <w:szCs w:val="20"/>
          <w:lang w:val="uk-UA"/>
        </w:rPr>
        <w:t>Контрольні питання</w:t>
      </w:r>
    </w:p>
    <w:p w14:paraId="40A1519E" w14:textId="77777777" w:rsidR="003E31E4" w:rsidRPr="00D505A9" w:rsidRDefault="00DA5BF4" w:rsidP="00E74830">
      <w:pPr>
        <w:pStyle w:val="a4"/>
        <w:numPr>
          <w:ilvl w:val="0"/>
          <w:numId w:val="5"/>
        </w:numPr>
        <w:spacing w:after="0"/>
        <w:ind w:left="0" w:firstLine="0"/>
        <w:jc w:val="both"/>
        <w:rPr>
          <w:rFonts w:ascii="Times New Roman" w:hAnsi="Times New Roman" w:cs="Times New Roman"/>
          <w:sz w:val="20"/>
          <w:szCs w:val="20"/>
          <w:lang w:val="uk-UA"/>
        </w:rPr>
      </w:pPr>
      <w:r>
        <w:rPr>
          <w:rFonts w:ascii="Times New Roman" w:hAnsi="Times New Roman" w:cs="Times New Roman"/>
          <w:sz w:val="20"/>
          <w:szCs w:val="20"/>
          <w:lang w:val="uk-UA"/>
        </w:rPr>
        <w:t>Визначте ціль функціонування автомобіля</w:t>
      </w:r>
      <w:r w:rsidR="003E31E4" w:rsidRPr="00D505A9">
        <w:rPr>
          <w:rFonts w:ascii="Times New Roman" w:hAnsi="Times New Roman" w:cs="Times New Roman"/>
          <w:sz w:val="20"/>
          <w:szCs w:val="20"/>
          <w:lang w:val="uk-UA"/>
        </w:rPr>
        <w:t xml:space="preserve"> як системи.</w:t>
      </w:r>
    </w:p>
    <w:p w14:paraId="07C4E747" w14:textId="77777777" w:rsidR="009751D6" w:rsidRPr="00D505A9" w:rsidRDefault="003E31E4" w:rsidP="00E74830">
      <w:pPr>
        <w:pStyle w:val="a4"/>
        <w:numPr>
          <w:ilvl w:val="0"/>
          <w:numId w:val="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основні процеси системи, які забезпечують досягнення цих цілей.</w:t>
      </w:r>
    </w:p>
    <w:p w14:paraId="27E95035" w14:textId="77777777" w:rsidR="00DF1B56" w:rsidRPr="00D505A9" w:rsidRDefault="00DF1B56" w:rsidP="00E74830">
      <w:pPr>
        <w:pStyle w:val="a4"/>
        <w:numPr>
          <w:ilvl w:val="0"/>
          <w:numId w:val="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основні функціональні елементи системи, виділіть основні відношення між ними через оцінку їх участі в процесах системи.</w:t>
      </w:r>
    </w:p>
    <w:p w14:paraId="3CB6CAAF" w14:textId="77777777" w:rsidR="00DF1B56" w:rsidRPr="00D505A9" w:rsidRDefault="005A6052" w:rsidP="00E74830">
      <w:pPr>
        <w:pStyle w:val="a4"/>
        <w:numPr>
          <w:ilvl w:val="0"/>
          <w:numId w:val="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для всіх процесів параметри управління (зворотні зв’язки), що забезпечують зближення показників виходу із заданими показниками.</w:t>
      </w:r>
    </w:p>
    <w:p w14:paraId="4B8A75B6" w14:textId="285581CE" w:rsidR="005A6052" w:rsidRDefault="000F2564" w:rsidP="00E74830">
      <w:pPr>
        <w:pStyle w:val="a4"/>
        <w:numPr>
          <w:ilvl w:val="0"/>
          <w:numId w:val="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w:t>
      </w:r>
      <w:r w:rsidR="00DA5BF4">
        <w:rPr>
          <w:rFonts w:ascii="Times New Roman" w:hAnsi="Times New Roman" w:cs="Times New Roman"/>
          <w:sz w:val="20"/>
          <w:szCs w:val="20"/>
          <w:lang w:val="uk-UA"/>
        </w:rPr>
        <w:t xml:space="preserve"> найсуттєвіші взаємозв’язки автомобіля </w:t>
      </w:r>
      <w:r w:rsidRPr="00D505A9">
        <w:rPr>
          <w:rFonts w:ascii="Times New Roman" w:hAnsi="Times New Roman" w:cs="Times New Roman"/>
          <w:sz w:val="20"/>
          <w:szCs w:val="20"/>
          <w:lang w:val="uk-UA"/>
        </w:rPr>
        <w:t>із навколишнім середовищем.</w:t>
      </w:r>
    </w:p>
    <w:p w14:paraId="73617EBE" w14:textId="7F51F021" w:rsidR="007B1061" w:rsidRDefault="007B1061" w:rsidP="007B1061">
      <w:pPr>
        <w:spacing w:after="0"/>
        <w:jc w:val="both"/>
        <w:rPr>
          <w:rFonts w:ascii="Times New Roman" w:hAnsi="Times New Roman" w:cs="Times New Roman"/>
          <w:sz w:val="20"/>
          <w:szCs w:val="20"/>
          <w:lang w:val="uk-UA"/>
        </w:rPr>
      </w:pPr>
    </w:p>
    <w:p w14:paraId="05761B00" w14:textId="3CF32F61" w:rsidR="007B1061" w:rsidRDefault="007B1061" w:rsidP="007B1061">
      <w:pPr>
        <w:spacing w:after="0"/>
        <w:jc w:val="both"/>
        <w:rPr>
          <w:rFonts w:ascii="Times New Roman" w:hAnsi="Times New Roman" w:cs="Times New Roman"/>
          <w:sz w:val="20"/>
          <w:szCs w:val="20"/>
          <w:lang w:val="uk-UA"/>
        </w:rPr>
      </w:pPr>
    </w:p>
    <w:p w14:paraId="586D7361" w14:textId="77777777" w:rsidR="007B1061" w:rsidRPr="007B1061" w:rsidRDefault="007B1061" w:rsidP="007B1061">
      <w:pPr>
        <w:spacing w:after="0"/>
        <w:jc w:val="both"/>
        <w:rPr>
          <w:rFonts w:ascii="Times New Roman" w:hAnsi="Times New Roman" w:cs="Times New Roman"/>
          <w:sz w:val="20"/>
          <w:szCs w:val="20"/>
          <w:lang w:val="uk-UA"/>
        </w:rPr>
      </w:pPr>
    </w:p>
    <w:p w14:paraId="54FFA782" w14:textId="77777777" w:rsidR="006C10C1" w:rsidRPr="00D505A9" w:rsidRDefault="001A5661" w:rsidP="00087129">
      <w:pPr>
        <w:spacing w:after="0"/>
        <w:jc w:val="both"/>
        <w:rPr>
          <w:rFonts w:ascii="Times New Roman" w:hAnsi="Times New Roman" w:cs="Times New Roman"/>
          <w:sz w:val="20"/>
          <w:szCs w:val="20"/>
          <w:lang w:val="uk-UA"/>
        </w:rPr>
      </w:pPr>
      <w:r>
        <w:rPr>
          <w:rFonts w:ascii="Times New Roman" w:hAnsi="Times New Roman" w:cs="Times New Roman"/>
          <w:b/>
          <w:sz w:val="20"/>
          <w:szCs w:val="20"/>
          <w:u w:val="single"/>
          <w:lang w:val="uk-UA"/>
        </w:rPr>
        <w:lastRenderedPageBreak/>
        <w:t>Практична робота №</w:t>
      </w:r>
      <w:r w:rsidR="006A08A1" w:rsidRPr="00D505A9">
        <w:rPr>
          <w:rFonts w:ascii="Times New Roman" w:hAnsi="Times New Roman" w:cs="Times New Roman"/>
          <w:b/>
          <w:sz w:val="20"/>
          <w:szCs w:val="20"/>
          <w:u w:val="single"/>
          <w:lang w:val="uk-UA"/>
        </w:rPr>
        <w:t xml:space="preserve"> 4</w:t>
      </w:r>
      <w:r w:rsidR="006C10C1" w:rsidRPr="00D505A9">
        <w:rPr>
          <w:rFonts w:ascii="Times New Roman" w:hAnsi="Times New Roman" w:cs="Times New Roman"/>
          <w:b/>
          <w:sz w:val="20"/>
          <w:szCs w:val="20"/>
          <w:u w:val="single"/>
          <w:lang w:val="uk-UA"/>
        </w:rPr>
        <w:t>. «Визначення можливих варіантів</w:t>
      </w:r>
      <w:r w:rsidR="006A08A1" w:rsidRPr="00D505A9">
        <w:rPr>
          <w:rFonts w:ascii="Times New Roman" w:hAnsi="Times New Roman" w:cs="Times New Roman"/>
          <w:b/>
          <w:sz w:val="20"/>
          <w:szCs w:val="20"/>
          <w:u w:val="single"/>
          <w:lang w:val="uk-UA"/>
        </w:rPr>
        <w:t xml:space="preserve"> поліпшення властивостей об’єктів автомобільної техніки</w:t>
      </w:r>
      <w:r w:rsidR="006C10C1" w:rsidRPr="00D505A9">
        <w:rPr>
          <w:rFonts w:ascii="Times New Roman" w:hAnsi="Times New Roman" w:cs="Times New Roman"/>
          <w:b/>
          <w:sz w:val="20"/>
          <w:szCs w:val="20"/>
          <w:u w:val="single"/>
          <w:lang w:val="uk-UA"/>
        </w:rPr>
        <w:t>»</w:t>
      </w:r>
    </w:p>
    <w:p w14:paraId="6ECA0EAD" w14:textId="77777777" w:rsidR="006A08A1" w:rsidRPr="00D505A9" w:rsidRDefault="006A08A1" w:rsidP="00087129">
      <w:pPr>
        <w:spacing w:after="0"/>
        <w:jc w:val="both"/>
        <w:rPr>
          <w:rFonts w:ascii="Times New Roman" w:hAnsi="Times New Roman" w:cs="Times New Roman"/>
          <w:sz w:val="20"/>
          <w:szCs w:val="20"/>
          <w:lang w:val="uk-UA"/>
        </w:rPr>
      </w:pPr>
    </w:p>
    <w:p w14:paraId="58A1E4A1" w14:textId="77777777" w:rsidR="002B5196" w:rsidRPr="00D505A9" w:rsidRDefault="002B5196"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w:r w:rsidRPr="00D505A9">
        <w:rPr>
          <w:rFonts w:ascii="Times New Roman" w:hAnsi="Times New Roman" w:cs="Times New Roman"/>
          <w:b/>
          <w:i/>
          <w:sz w:val="20"/>
          <w:szCs w:val="20"/>
          <w:lang w:val="uk-UA"/>
        </w:rPr>
        <w:t>Загальні відомості</w:t>
      </w:r>
    </w:p>
    <w:p w14:paraId="55CCCFFA" w14:textId="77777777" w:rsidR="00C92ACE" w:rsidRPr="00D505A9" w:rsidRDefault="002B5196" w:rsidP="0008712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Метод морфологічного аналізу і синтезу спрямований на послідовний </w:t>
      </w:r>
      <w:r w:rsidR="00C92ACE" w:rsidRPr="00D505A9">
        <w:rPr>
          <w:rFonts w:ascii="Times New Roman" w:hAnsi="Times New Roman" w:cs="Times New Roman"/>
          <w:sz w:val="20"/>
          <w:szCs w:val="20"/>
          <w:lang w:val="uk-UA"/>
        </w:rPr>
        <w:t>пе</w:t>
      </w:r>
      <w:r w:rsidRPr="00D505A9">
        <w:rPr>
          <w:rFonts w:ascii="Times New Roman" w:hAnsi="Times New Roman" w:cs="Times New Roman"/>
          <w:sz w:val="20"/>
          <w:szCs w:val="20"/>
          <w:lang w:val="uk-UA"/>
        </w:rPr>
        <w:t>ребір усіх</w:t>
      </w:r>
      <w:r w:rsidR="00C92ACE" w:rsidRPr="00D505A9">
        <w:rPr>
          <w:rFonts w:ascii="Times New Roman" w:hAnsi="Times New Roman" w:cs="Times New Roman"/>
          <w:sz w:val="20"/>
          <w:szCs w:val="20"/>
          <w:lang w:val="uk-UA"/>
        </w:rPr>
        <w:t xml:space="preserve"> можливих варіантів і є яскравим прикладом системного підходу до рішення інженерних задач.</w:t>
      </w:r>
    </w:p>
    <w:p w14:paraId="2D537B58" w14:textId="77777777" w:rsidR="00C92ACE" w:rsidRPr="00D505A9" w:rsidRDefault="00C92ACE" w:rsidP="00087129">
      <w:pPr>
        <w:spacing w:after="0"/>
        <w:ind w:firstLine="708"/>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 xml:space="preserve">Мета досліду – </w:t>
      </w:r>
      <w:r w:rsidRPr="00D505A9">
        <w:rPr>
          <w:rFonts w:ascii="Times New Roman" w:hAnsi="Times New Roman" w:cs="Times New Roman"/>
          <w:sz w:val="20"/>
          <w:szCs w:val="20"/>
          <w:lang w:val="uk-UA"/>
        </w:rPr>
        <w:t xml:space="preserve">системно досліджувати усі можливі варіанти рішення задачі, які виникають із закономірностей будови (морфології) </w:t>
      </w:r>
      <w:r w:rsidR="005224EA">
        <w:rPr>
          <w:rFonts w:ascii="Times New Roman" w:hAnsi="Times New Roman" w:cs="Times New Roman"/>
          <w:sz w:val="20"/>
          <w:szCs w:val="20"/>
          <w:lang w:val="uk-UA"/>
        </w:rPr>
        <w:t>удосконалюваній  технічній системі</w:t>
      </w:r>
      <w:r w:rsidR="00FC584A" w:rsidRPr="00D505A9">
        <w:rPr>
          <w:rFonts w:ascii="Times New Roman" w:hAnsi="Times New Roman" w:cs="Times New Roman"/>
          <w:sz w:val="20"/>
          <w:szCs w:val="20"/>
          <w:lang w:val="uk-UA"/>
        </w:rPr>
        <w:t xml:space="preserve"> (ТС), і тим самим врахувати, крім відомих незвичайні варіанти, котрі при простому переборі могли бути знехтувані</w:t>
      </w:r>
      <w:r w:rsidR="00DA533A">
        <w:rPr>
          <w:rFonts w:ascii="Times New Roman" w:hAnsi="Times New Roman" w:cs="Times New Roman"/>
          <w:sz w:val="20"/>
          <w:szCs w:val="20"/>
          <w:lang w:val="uk-UA"/>
        </w:rPr>
        <w:t>. Морфологічний аналіз у своїх роботах застосовував проф. Матейчик В.П.</w:t>
      </w:r>
      <w:r w:rsidR="00BD5DD1" w:rsidRPr="00BD5DD1">
        <w:rPr>
          <w:rFonts w:ascii="Times New Roman" w:hAnsi="Times New Roman" w:cs="Times New Roman"/>
          <w:sz w:val="20"/>
          <w:szCs w:val="20"/>
          <w:lang w:val="uk-UA"/>
        </w:rPr>
        <w:t>[1]</w:t>
      </w:r>
      <w:r w:rsidR="00FC584A" w:rsidRPr="00D505A9">
        <w:rPr>
          <w:rFonts w:ascii="Times New Roman" w:hAnsi="Times New Roman" w:cs="Times New Roman"/>
          <w:sz w:val="20"/>
          <w:szCs w:val="20"/>
          <w:lang w:val="uk-UA"/>
        </w:rPr>
        <w:t>.</w:t>
      </w:r>
    </w:p>
    <w:p w14:paraId="76AFAA6B" w14:textId="77777777" w:rsidR="00127AEE" w:rsidRPr="00AF0158" w:rsidRDefault="00FC584A" w:rsidP="00AF0158">
      <w:pPr>
        <w:spacing w:after="0"/>
        <w:ind w:firstLine="708"/>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Суть методу</w:t>
      </w:r>
      <w:r w:rsidRPr="00D505A9">
        <w:rPr>
          <w:rFonts w:ascii="Times New Roman" w:hAnsi="Times New Roman" w:cs="Times New Roman"/>
          <w:sz w:val="20"/>
          <w:szCs w:val="20"/>
          <w:lang w:val="uk-UA"/>
        </w:rPr>
        <w:t xml:space="preserve"> полягає в тому, що в удосконалюваній ТС виділяють декілька характерних</w:t>
      </w:r>
      <w:r w:rsidR="007C7914" w:rsidRPr="00D505A9">
        <w:rPr>
          <w:rFonts w:ascii="Times New Roman" w:hAnsi="Times New Roman" w:cs="Times New Roman"/>
          <w:sz w:val="20"/>
          <w:szCs w:val="20"/>
          <w:lang w:val="uk-UA"/>
        </w:rPr>
        <w:t xml:space="preserve"> для неї структурних, морфологічних ознак. Таким чином, кожна ознака може характеризувати </w:t>
      </w:r>
      <w:r w:rsidR="00E06871" w:rsidRPr="00D505A9">
        <w:rPr>
          <w:rFonts w:ascii="Times New Roman" w:hAnsi="Times New Roman" w:cs="Times New Roman"/>
          <w:sz w:val="20"/>
          <w:szCs w:val="20"/>
          <w:lang w:val="uk-UA"/>
        </w:rPr>
        <w:t>якийсь конструктивний вузол (елемент структури) ТС, якусь функцію (або зв'язок між елементами</w:t>
      </w:r>
      <w:r w:rsidR="006F18D9" w:rsidRPr="00D505A9">
        <w:rPr>
          <w:rFonts w:ascii="Times New Roman" w:hAnsi="Times New Roman" w:cs="Times New Roman"/>
          <w:sz w:val="20"/>
          <w:szCs w:val="20"/>
          <w:lang w:val="uk-UA"/>
        </w:rPr>
        <w:t>), якийсь</w:t>
      </w:r>
      <w:r w:rsidR="00455BE9" w:rsidRPr="00D505A9">
        <w:rPr>
          <w:rFonts w:ascii="Times New Roman" w:hAnsi="Times New Roman" w:cs="Times New Roman"/>
          <w:sz w:val="20"/>
          <w:szCs w:val="20"/>
          <w:lang w:val="uk-UA"/>
        </w:rPr>
        <w:t xml:space="preserve"> режим роботи (або стану) ТС, якусь форму взаємодії вузлів (елементів), тобто параметри характеристики ТС, від котрих залежить вирішення проблеми і досягнення основної мети.</w:t>
      </w:r>
    </w:p>
    <w:p w14:paraId="4C29C7B4" w14:textId="77777777" w:rsidR="00127AEE" w:rsidRPr="00D505A9" w:rsidRDefault="004335EC" w:rsidP="00087129">
      <w:pPr>
        <w:spacing w:after="0"/>
        <w:jc w:val="both"/>
        <w:rPr>
          <w:rFonts w:ascii="Times New Roman" w:hAnsi="Times New Roman" w:cs="Times New Roman"/>
          <w:b/>
          <w:i/>
          <w:sz w:val="20"/>
          <w:szCs w:val="20"/>
          <w:lang w:val="uk-UA"/>
        </w:rPr>
      </w:pPr>
      <w:r>
        <w:rPr>
          <w:rFonts w:ascii="Times New Roman" w:hAnsi="Times New Roman" w:cs="Times New Roman"/>
          <w:b/>
          <w:i/>
          <w:sz w:val="20"/>
          <w:szCs w:val="20"/>
          <w:lang w:val="uk-UA"/>
        </w:rPr>
        <w:tab/>
        <w:t>Порядок виконання роботи</w:t>
      </w:r>
      <w:r w:rsidR="00127AEE" w:rsidRPr="00D505A9">
        <w:rPr>
          <w:rFonts w:ascii="Times New Roman" w:hAnsi="Times New Roman" w:cs="Times New Roman"/>
          <w:b/>
          <w:i/>
          <w:sz w:val="20"/>
          <w:szCs w:val="20"/>
          <w:lang w:val="uk-UA"/>
        </w:rPr>
        <w:t>:</w:t>
      </w:r>
    </w:p>
    <w:p w14:paraId="79DF0F8A" w14:textId="77777777" w:rsidR="00127AEE" w:rsidRPr="00D505A9" w:rsidRDefault="00127AEE"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Виділити основні функці</w:t>
      </w:r>
      <w:r w:rsidR="00AF0158">
        <w:rPr>
          <w:rFonts w:ascii="Times New Roman" w:hAnsi="Times New Roman" w:cs="Times New Roman"/>
          <w:sz w:val="20"/>
          <w:szCs w:val="20"/>
          <w:lang w:val="uk-UA"/>
        </w:rPr>
        <w:t>ональні елементи системи</w:t>
      </w:r>
      <w:r w:rsidRPr="00D505A9">
        <w:rPr>
          <w:rFonts w:ascii="Times New Roman" w:hAnsi="Times New Roman" w:cs="Times New Roman"/>
          <w:sz w:val="20"/>
          <w:szCs w:val="20"/>
          <w:lang w:val="uk-UA"/>
        </w:rPr>
        <w:t>.</w:t>
      </w:r>
    </w:p>
    <w:p w14:paraId="7D642873" w14:textId="77777777" w:rsidR="00127AEE" w:rsidRPr="00D505A9" w:rsidRDefault="00DA5BF4" w:rsidP="00087129">
      <w:pPr>
        <w:spacing w:after="0"/>
        <w:ind w:firstLine="851"/>
        <w:jc w:val="both"/>
        <w:rPr>
          <w:rFonts w:ascii="Times New Roman" w:hAnsi="Times New Roman" w:cs="Times New Roman"/>
          <w:sz w:val="20"/>
          <w:szCs w:val="20"/>
          <w:lang w:val="uk-UA"/>
        </w:rPr>
      </w:pPr>
      <w:r>
        <w:rPr>
          <w:rFonts w:ascii="Times New Roman" w:hAnsi="Times New Roman" w:cs="Times New Roman"/>
          <w:sz w:val="20"/>
          <w:szCs w:val="20"/>
          <w:lang w:val="uk-UA"/>
        </w:rPr>
        <w:t>Представлення системи</w:t>
      </w:r>
      <w:r w:rsidR="00127AEE" w:rsidRPr="00D505A9">
        <w:rPr>
          <w:rFonts w:ascii="Times New Roman" w:hAnsi="Times New Roman" w:cs="Times New Roman"/>
          <w:sz w:val="20"/>
          <w:szCs w:val="20"/>
          <w:lang w:val="uk-UA"/>
        </w:rPr>
        <w:t xml:space="preserve">  в систем</w:t>
      </w:r>
      <w:r w:rsidR="00AF0158">
        <w:rPr>
          <w:rFonts w:ascii="Times New Roman" w:hAnsi="Times New Roman" w:cs="Times New Roman"/>
          <w:sz w:val="20"/>
          <w:szCs w:val="20"/>
          <w:lang w:val="uk-UA"/>
        </w:rPr>
        <w:t xml:space="preserve">них об’єктах </w:t>
      </w:r>
      <w:r w:rsidR="00127AEE" w:rsidRPr="00D505A9">
        <w:rPr>
          <w:rFonts w:ascii="Times New Roman" w:hAnsi="Times New Roman" w:cs="Times New Roman"/>
          <w:sz w:val="20"/>
          <w:szCs w:val="20"/>
          <w:lang w:val="uk-UA"/>
        </w:rPr>
        <w:t>дозволяє виділити чотири</w:t>
      </w:r>
      <w:r w:rsidR="005834AE">
        <w:rPr>
          <w:rFonts w:ascii="Times New Roman" w:hAnsi="Times New Roman" w:cs="Times New Roman"/>
          <w:sz w:val="20"/>
          <w:szCs w:val="20"/>
          <w:lang w:val="uk-UA"/>
        </w:rPr>
        <w:t xml:space="preserve"> основні функціональні елементи: паливо</w:t>
      </w:r>
      <w:r w:rsidR="00AF0158">
        <w:rPr>
          <w:rFonts w:ascii="Times New Roman" w:hAnsi="Times New Roman" w:cs="Times New Roman"/>
          <w:sz w:val="20"/>
          <w:szCs w:val="20"/>
          <w:lang w:val="uk-UA"/>
        </w:rPr>
        <w:t xml:space="preserve">, </w:t>
      </w:r>
      <w:r w:rsidR="005834AE">
        <w:rPr>
          <w:rFonts w:ascii="Times New Roman" w:hAnsi="Times New Roman" w:cs="Times New Roman"/>
          <w:sz w:val="20"/>
          <w:szCs w:val="20"/>
          <w:lang w:val="uk-UA"/>
        </w:rPr>
        <w:t xml:space="preserve"> двигун внутрішнього згорання</w:t>
      </w:r>
      <w:r w:rsidR="00AF0158">
        <w:rPr>
          <w:rFonts w:ascii="Times New Roman" w:hAnsi="Times New Roman" w:cs="Times New Roman"/>
          <w:sz w:val="20"/>
          <w:szCs w:val="20"/>
          <w:lang w:val="uk-UA"/>
        </w:rPr>
        <w:t>, транспортний засіб</w:t>
      </w:r>
      <w:r w:rsidR="00127AEE" w:rsidRPr="00D505A9">
        <w:rPr>
          <w:rFonts w:ascii="Times New Roman" w:hAnsi="Times New Roman" w:cs="Times New Roman"/>
          <w:sz w:val="20"/>
          <w:szCs w:val="20"/>
          <w:lang w:val="uk-UA"/>
        </w:rPr>
        <w:t>.</w:t>
      </w:r>
    </w:p>
    <w:p w14:paraId="0670C5C8" w14:textId="77777777" w:rsidR="007C3DC3" w:rsidRPr="005834AE" w:rsidRDefault="00127AEE"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Для кожного з функціональних елементів виділити основні морфологічні ознаки.</w:t>
      </w:r>
      <w:r w:rsidR="007C3DC3" w:rsidRPr="005834AE">
        <w:rPr>
          <w:rFonts w:ascii="Times New Roman" w:hAnsi="Times New Roman" w:cs="Times New Roman"/>
          <w:sz w:val="20"/>
          <w:szCs w:val="20"/>
          <w:lang w:val="uk-UA"/>
        </w:rPr>
        <w:t>.</w:t>
      </w:r>
    </w:p>
    <w:p w14:paraId="2F6042D4" w14:textId="77777777" w:rsidR="00647564" w:rsidRPr="00D505A9" w:rsidRDefault="00647564"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Для кожної з морфологічних ознак енергоустановки вибирати основні     варіанти їх реалізації (від 2 до 5) за прикладом , показаним рис. 4.1.</w:t>
      </w:r>
    </w:p>
    <w:p w14:paraId="1AF08932" w14:textId="77777777" w:rsidR="00FA219E" w:rsidRPr="00DA5BF4" w:rsidRDefault="00647564"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Сполученням окремих варіантів </w:t>
      </w:r>
      <w:r w:rsidR="00F066DF" w:rsidRPr="00D505A9">
        <w:rPr>
          <w:rFonts w:ascii="Times New Roman" w:hAnsi="Times New Roman" w:cs="Times New Roman"/>
          <w:sz w:val="20"/>
          <w:szCs w:val="20"/>
          <w:lang w:val="uk-UA"/>
        </w:rPr>
        <w:t xml:space="preserve"> (позначені відповідно χ</w:t>
      </w:r>
      <w:r w:rsidR="00F066DF" w:rsidRPr="00D505A9">
        <w:rPr>
          <w:rFonts w:ascii="Times New Roman" w:hAnsi="Times New Roman" w:cs="Times New Roman"/>
          <w:sz w:val="20"/>
          <w:szCs w:val="20"/>
          <w:vertAlign w:val="subscript"/>
          <w:lang w:val="uk-UA"/>
        </w:rPr>
        <w:t>11</w:t>
      </w:r>
      <w:r w:rsidR="00F066DF" w:rsidRPr="00D505A9">
        <w:rPr>
          <w:rFonts w:ascii="Times New Roman" w:hAnsi="Times New Roman" w:cs="Times New Roman"/>
          <w:sz w:val="20"/>
          <w:szCs w:val="20"/>
          <w:lang w:val="uk-UA"/>
        </w:rPr>
        <w:t xml:space="preserve"> (перший варіант першої морфологічної ознаки), χ</w:t>
      </w:r>
      <w:r w:rsidR="00F066DF" w:rsidRPr="00D505A9">
        <w:rPr>
          <w:rFonts w:ascii="Times New Roman" w:hAnsi="Times New Roman" w:cs="Times New Roman"/>
          <w:sz w:val="20"/>
          <w:szCs w:val="20"/>
          <w:vertAlign w:val="subscript"/>
          <w:lang w:val="uk-UA"/>
        </w:rPr>
        <w:t xml:space="preserve">21 </w:t>
      </w:r>
      <w:r w:rsidR="00F066DF" w:rsidRPr="00D505A9">
        <w:rPr>
          <w:rFonts w:ascii="Times New Roman" w:hAnsi="Times New Roman" w:cs="Times New Roman"/>
          <w:sz w:val="20"/>
          <w:szCs w:val="20"/>
          <w:lang w:val="uk-UA"/>
        </w:rPr>
        <w:t>і т.д.) усіх морфологічних ознак сформувати окремі схеми енергоустановки із сво</w:t>
      </w:r>
      <w:r w:rsidR="00A16F76">
        <w:rPr>
          <w:rFonts w:ascii="Times New Roman" w:hAnsi="Times New Roman" w:cs="Times New Roman"/>
          <w:sz w:val="20"/>
          <w:szCs w:val="20"/>
          <w:lang w:val="uk-UA"/>
        </w:rPr>
        <w:t>їми енергетичними, економічними, екологічними</w:t>
      </w:r>
      <w:r w:rsidR="00F066DF" w:rsidRPr="00D505A9">
        <w:rPr>
          <w:rFonts w:ascii="Times New Roman" w:hAnsi="Times New Roman" w:cs="Times New Roman"/>
          <w:sz w:val="20"/>
          <w:szCs w:val="20"/>
          <w:lang w:val="uk-UA"/>
        </w:rPr>
        <w:t>, габаритними та масовими показниками.</w:t>
      </w:r>
    </w:p>
    <w:p w14:paraId="18CC1643" w14:textId="77777777" w:rsidR="008864F5" w:rsidRPr="00D505A9" w:rsidRDefault="008864F5"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Визначити кількіс</w:t>
      </w:r>
      <w:r w:rsidR="00DA5BF4">
        <w:rPr>
          <w:rFonts w:ascii="Times New Roman" w:hAnsi="Times New Roman" w:cs="Times New Roman"/>
          <w:sz w:val="20"/>
          <w:szCs w:val="20"/>
          <w:lang w:val="uk-UA"/>
        </w:rPr>
        <w:t xml:space="preserve">ть можливих схем </w:t>
      </w:r>
      <w:r w:rsidRPr="00D505A9">
        <w:rPr>
          <w:rFonts w:ascii="Times New Roman" w:hAnsi="Times New Roman" w:cs="Times New Roman"/>
          <w:sz w:val="20"/>
          <w:szCs w:val="20"/>
          <w:lang w:val="uk-UA"/>
        </w:rPr>
        <w:t>.</w:t>
      </w:r>
    </w:p>
    <w:p w14:paraId="687ECCAC" w14:textId="77777777" w:rsidR="009F7285" w:rsidRPr="00DA5BF4" w:rsidRDefault="0072027C" w:rsidP="00DA5BF4">
      <w:pPr>
        <w:pStyle w:val="a4"/>
        <w:numPr>
          <w:ilvl w:val="0"/>
          <w:numId w:val="7"/>
        </w:numPr>
        <w:spacing w:before="240" w:after="0"/>
        <w:ind w:left="0" w:firstLine="0"/>
        <w:jc w:val="both"/>
        <w:rPr>
          <w:rFonts w:ascii="Times New Roman" w:hAnsi="Times New Roman" w:cs="Times New Roman"/>
          <w:b/>
          <w:i/>
          <w:sz w:val="20"/>
          <w:szCs w:val="20"/>
          <w:lang w:val="uk-UA"/>
        </w:rPr>
      </w:pPr>
      <w:r w:rsidRPr="00DA5BF4">
        <w:rPr>
          <w:rFonts w:ascii="Times New Roman" w:hAnsi="Times New Roman" w:cs="Times New Roman"/>
          <w:sz w:val="20"/>
          <w:szCs w:val="20"/>
          <w:lang w:val="uk-UA"/>
        </w:rPr>
        <w:t xml:space="preserve">Скласти морфологічні формули </w:t>
      </w:r>
      <w:r w:rsidR="00DA5BF4" w:rsidRPr="00DA5BF4">
        <w:rPr>
          <w:rFonts w:ascii="Times New Roman" w:hAnsi="Times New Roman" w:cs="Times New Roman"/>
          <w:sz w:val="20"/>
          <w:szCs w:val="20"/>
          <w:lang w:val="uk-UA"/>
        </w:rPr>
        <w:t xml:space="preserve">системи з іншими видами </w:t>
      </w:r>
      <w:r w:rsidRPr="00DA5BF4">
        <w:rPr>
          <w:rFonts w:ascii="Times New Roman" w:hAnsi="Times New Roman" w:cs="Times New Roman"/>
          <w:sz w:val="20"/>
          <w:szCs w:val="20"/>
          <w:lang w:val="uk-UA"/>
        </w:rPr>
        <w:t xml:space="preserve"> енергоустановок та описати їх. </w:t>
      </w:r>
      <w:r w:rsidR="009F7285" w:rsidRPr="00DA5BF4">
        <w:rPr>
          <w:rFonts w:ascii="Times New Roman" w:hAnsi="Times New Roman" w:cs="Times New Roman"/>
          <w:b/>
          <w:i/>
          <w:sz w:val="20"/>
          <w:szCs w:val="20"/>
          <w:lang w:val="uk-UA"/>
        </w:rPr>
        <w:br w:type="page"/>
      </w:r>
    </w:p>
    <w:p w14:paraId="637ED57F" w14:textId="77777777" w:rsidR="00AF0158" w:rsidRPr="00AF0158" w:rsidRDefault="00AF0158" w:rsidP="00AF0158">
      <w:pPr>
        <w:pStyle w:val="ae"/>
        <w:spacing w:line="360" w:lineRule="auto"/>
        <w:jc w:val="center"/>
        <w:rPr>
          <w:sz w:val="20"/>
          <w:szCs w:val="20"/>
        </w:rPr>
      </w:pPr>
      <w:r w:rsidRPr="00AF0158">
        <w:rPr>
          <w:sz w:val="20"/>
          <w:szCs w:val="20"/>
        </w:rPr>
        <w:lastRenderedPageBreak/>
        <w:t>Таблиця  2.1 – Морфологічна карта можливих варіантів системи «паливо-двигун-транспортний засіб»</w:t>
      </w:r>
      <w:r w:rsidRPr="008979A0">
        <w:rPr>
          <w:noProof/>
          <w:szCs w:val="28"/>
          <w:lang w:val="uk-UA" w:eastAsia="uk-UA"/>
        </w:rPr>
        <w:drawing>
          <wp:anchor distT="0" distB="0" distL="114300" distR="114300" simplePos="0" relativeHeight="251663360" behindDoc="0" locked="0" layoutInCell="1" allowOverlap="1" wp14:anchorId="6EC6303B" wp14:editId="44353487">
            <wp:simplePos x="0" y="0"/>
            <wp:positionH relativeFrom="column">
              <wp:posOffset>1308100</wp:posOffset>
            </wp:positionH>
            <wp:positionV relativeFrom="paragraph">
              <wp:posOffset>499110</wp:posOffset>
            </wp:positionV>
            <wp:extent cx="3175635" cy="5812790"/>
            <wp:effectExtent l="0" t="0" r="5715" b="0"/>
            <wp:wrapSquare wrapText="bothSides"/>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0" cstate="print">
                      <a:extLst>
                        <a:ext uri="{BEBA8EAE-BF5A-486C-A8C5-ECC9F3942E4B}">
                          <a14:imgProps xmlns:a14="http://schemas.microsoft.com/office/drawing/2010/main">
                            <a14:imgLayer r:embed="rId151">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175635" cy="5812790"/>
                    </a:xfrm>
                    <a:prstGeom prst="rect">
                      <a:avLst/>
                    </a:prstGeom>
                    <a:noFill/>
                  </pic:spPr>
                </pic:pic>
              </a:graphicData>
            </a:graphic>
            <wp14:sizeRelH relativeFrom="page">
              <wp14:pctWidth>0</wp14:pctWidth>
            </wp14:sizeRelH>
            <wp14:sizeRelV relativeFrom="page">
              <wp14:pctHeight>0</wp14:pctHeight>
            </wp14:sizeRelV>
          </wp:anchor>
        </w:drawing>
      </w:r>
      <w:r>
        <w:rPr>
          <w:sz w:val="20"/>
          <w:szCs w:val="20"/>
          <w:lang w:val="uk-UA"/>
        </w:rPr>
        <w:br w:type="page"/>
      </w:r>
    </w:p>
    <w:p w14:paraId="62B7AC4E"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lang w:val="uk-UA"/>
        </w:rPr>
      </w:pPr>
      <w:r w:rsidRPr="009F7285">
        <w:rPr>
          <w:rFonts w:ascii="Times New Roman" w:eastAsia="Times New Roman" w:hAnsi="Times New Roman" w:cs="Times New Roman"/>
          <w:sz w:val="20"/>
          <w:szCs w:val="20"/>
          <w:lang w:val="uk-UA"/>
        </w:rPr>
        <w:lastRenderedPageBreak/>
        <w:t>Для підсистеми „паливо”  відповідно до рис. 2.5 виділено 4 основних ознаки, від яких суттєво залежать економічні та екологічні, а також габаритні, масові  показники ТЗ: 1 – вид палива; 2 – агрегатний стан; 3 – спосіб зберігання на ТЗ;  4 – спосіб подавання в двигун.</w:t>
      </w:r>
    </w:p>
    <w:p w14:paraId="3B5A055A"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lang w:val="uk-UA"/>
        </w:rPr>
      </w:pPr>
      <w:r w:rsidRPr="009F7285">
        <w:rPr>
          <w:rFonts w:ascii="Times New Roman" w:eastAsia="Times New Roman" w:hAnsi="Times New Roman" w:cs="Times New Roman"/>
          <w:sz w:val="20"/>
          <w:szCs w:val="20"/>
          <w:lang w:val="uk-UA"/>
        </w:rPr>
        <w:t>Найбільш важливими  морфологічними ознаками підсистеми „двигун” у випадку поршневого ДВЗ є: 5 – спосіб сумішоутворення; 6 – спосіб запалювання робочої суміші; 7 – ступінь стискання; 8 – спосіб регулювання потужності.</w:t>
      </w:r>
    </w:p>
    <w:p w14:paraId="078C1F72"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rPr>
      </w:pPr>
      <w:r w:rsidRPr="009F7285">
        <w:rPr>
          <w:rFonts w:ascii="Times New Roman" w:eastAsia="Times New Roman" w:hAnsi="Times New Roman" w:cs="Times New Roman"/>
          <w:sz w:val="20"/>
          <w:szCs w:val="20"/>
        </w:rPr>
        <w:t xml:space="preserve">Для кожної з 11 морфологічних ознак системи вибрано основні варіанти їх реалізації (від 2 до 8). Якщо умовно позначити </w:t>
      </w:r>
      <w:proofErr w:type="spellStart"/>
      <w:r w:rsidRPr="009F7285">
        <w:rPr>
          <w:rFonts w:ascii="Times New Roman" w:eastAsia="Times New Roman" w:hAnsi="Times New Roman" w:cs="Times New Roman"/>
          <w:sz w:val="20"/>
          <w:szCs w:val="20"/>
        </w:rPr>
        <w:t>варіант</w:t>
      </w:r>
      <w:proofErr w:type="spellEnd"/>
      <w:r w:rsidRPr="009F7285">
        <w:rPr>
          <w:rFonts w:ascii="Times New Roman" w:eastAsia="Times New Roman" w:hAnsi="Times New Roman" w:cs="Times New Roman"/>
          <w:sz w:val="20"/>
          <w:szCs w:val="20"/>
        </w:rPr>
        <w:t xml:space="preserve"> 1.1 через </w:t>
      </w:r>
      <w:r w:rsidRPr="009F7285">
        <w:rPr>
          <w:rFonts w:ascii="Times New Roman" w:eastAsia="Times New Roman" w:hAnsi="Times New Roman" w:cs="Times New Roman"/>
          <w:position w:val="-12"/>
          <w:sz w:val="20"/>
          <w:szCs w:val="20"/>
        </w:rPr>
        <w:object w:dxaOrig="320" w:dyaOrig="360" w14:anchorId="482D0ADD">
          <v:shape id="_x0000_i1095" type="#_x0000_t75" style="width:21.65pt;height:21.65pt" o:ole="" fillcolor="window">
            <v:imagedata r:id="rId152" o:title=""/>
          </v:shape>
          <o:OLEObject Type="Embed" ProgID="Equation.DSMT4" ShapeID="_x0000_i1095" DrawAspect="Content" ObjectID="_1851079892" r:id="rId153"/>
        </w:object>
      </w:r>
      <w:r w:rsidRPr="009F7285">
        <w:rPr>
          <w:rFonts w:ascii="Times New Roman" w:eastAsia="Times New Roman" w:hAnsi="Times New Roman" w:cs="Times New Roman"/>
          <w:sz w:val="20"/>
          <w:szCs w:val="20"/>
        </w:rPr>
        <w:t xml:space="preserve">, </w:t>
      </w:r>
      <w:proofErr w:type="spellStart"/>
      <w:r w:rsidRPr="009F7285">
        <w:rPr>
          <w:rFonts w:ascii="Times New Roman" w:eastAsia="Times New Roman" w:hAnsi="Times New Roman" w:cs="Times New Roman"/>
          <w:sz w:val="20"/>
          <w:szCs w:val="20"/>
        </w:rPr>
        <w:t>варіант</w:t>
      </w:r>
      <w:proofErr w:type="spellEnd"/>
      <w:r w:rsidRPr="009F7285">
        <w:rPr>
          <w:rFonts w:ascii="Times New Roman" w:eastAsia="Times New Roman" w:hAnsi="Times New Roman" w:cs="Times New Roman"/>
          <w:sz w:val="20"/>
          <w:szCs w:val="20"/>
        </w:rPr>
        <w:t xml:space="preserve"> 1.2</w:t>
      </w:r>
      <w:r w:rsidRPr="009F7285">
        <w:rPr>
          <w:rFonts w:ascii="Times New Roman" w:eastAsia="Times New Roman" w:hAnsi="Times New Roman" w:cs="Times New Roman"/>
          <w:i/>
          <w:sz w:val="20"/>
          <w:szCs w:val="20"/>
        </w:rPr>
        <w:t xml:space="preserve"> </w:t>
      </w:r>
      <w:r w:rsidRPr="009F7285">
        <w:rPr>
          <w:rFonts w:ascii="Times New Roman" w:eastAsia="Times New Roman" w:hAnsi="Times New Roman" w:cs="Times New Roman"/>
          <w:sz w:val="20"/>
          <w:szCs w:val="20"/>
        </w:rPr>
        <w:t xml:space="preserve">через </w:t>
      </w:r>
      <w:r w:rsidRPr="009F7285">
        <w:rPr>
          <w:rFonts w:ascii="Times New Roman" w:eastAsia="Times New Roman" w:hAnsi="Times New Roman" w:cs="Times New Roman"/>
          <w:position w:val="-12"/>
          <w:sz w:val="20"/>
          <w:szCs w:val="20"/>
        </w:rPr>
        <w:object w:dxaOrig="320" w:dyaOrig="360" w14:anchorId="0306A8BD">
          <v:shape id="_x0000_i1096" type="#_x0000_t75" style="width:21.65pt;height:21.65pt" o:ole="" fillcolor="window">
            <v:imagedata r:id="rId154" o:title=""/>
          </v:shape>
          <o:OLEObject Type="Embed" ProgID="Equation.DSMT4" ShapeID="_x0000_i1096" DrawAspect="Content" ObjectID="_1851079893" r:id="rId155"/>
        </w:object>
      </w:r>
      <w:r w:rsidRPr="009F7285">
        <w:rPr>
          <w:rFonts w:ascii="Times New Roman" w:eastAsia="Times New Roman" w:hAnsi="Times New Roman" w:cs="Times New Roman"/>
          <w:sz w:val="20"/>
          <w:szCs w:val="20"/>
        </w:rPr>
        <w:t xml:space="preserve"> і т.д., тоді матрицю можна подати у вигляді морфологічної множини:</w:t>
      </w:r>
    </w:p>
    <w:p w14:paraId="259F1269"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rPr>
      </w:pPr>
    </w:p>
    <w:p w14:paraId="6292103F" w14:textId="77777777" w:rsidR="009F7285" w:rsidRPr="009F7285" w:rsidRDefault="009F7285" w:rsidP="009F7285">
      <w:pPr>
        <w:spacing w:after="0" w:line="360" w:lineRule="auto"/>
        <w:jc w:val="center"/>
        <w:rPr>
          <w:rFonts w:ascii="Times New Roman" w:eastAsia="Times New Roman" w:hAnsi="Times New Roman" w:cs="Times New Roman"/>
        </w:rPr>
      </w:pPr>
      <w:r w:rsidRPr="009F7285">
        <w:rPr>
          <w:rFonts w:ascii="Times New Roman" w:eastAsia="Times New Roman" w:hAnsi="Times New Roman" w:cs="Times New Roman"/>
        </w:rPr>
        <w:t>(</w:t>
      </w:r>
      <w:r w:rsidRPr="009F7285">
        <w:rPr>
          <w:rFonts w:ascii="Times New Roman" w:eastAsia="Times New Roman" w:hAnsi="Times New Roman" w:cs="Times New Roman"/>
          <w:position w:val="-12"/>
        </w:rPr>
        <w:object w:dxaOrig="320" w:dyaOrig="360" w14:anchorId="31841614">
          <v:shape id="_x0000_i1097" type="#_x0000_t75" style="width:21.65pt;height:21.65pt" o:ole="">
            <v:imagedata r:id="rId156" o:title=""/>
          </v:shape>
          <o:OLEObject Type="Embed" ProgID="Equation.DSMT4" ShapeID="_x0000_i1097" DrawAspect="Content" ObjectID="_1851079894" r:id="rId157"/>
        </w:object>
      </w:r>
      <w:r w:rsidRPr="009F7285">
        <w:rPr>
          <w:rFonts w:ascii="Times New Roman" w:eastAsia="Times New Roman" w:hAnsi="Times New Roman" w:cs="Times New Roman"/>
          <w:position w:val="-12"/>
        </w:rPr>
        <w:object w:dxaOrig="320" w:dyaOrig="360" w14:anchorId="334FD8AE">
          <v:shape id="_x0000_i1098" type="#_x0000_t75" style="width:21.65pt;height:21.65pt" o:ole="">
            <v:imagedata r:id="rId158" o:title=""/>
          </v:shape>
          <o:OLEObject Type="Embed" ProgID="Equation.DSMT4" ShapeID="_x0000_i1098" DrawAspect="Content" ObjectID="_1851079895" r:id="rId159"/>
        </w:object>
      </w:r>
      <w:r w:rsidRPr="009F7285">
        <w:rPr>
          <w:rFonts w:ascii="Times New Roman" w:eastAsia="Times New Roman" w:hAnsi="Times New Roman" w:cs="Times New Roman"/>
          <w:position w:val="-12"/>
        </w:rPr>
        <w:object w:dxaOrig="320" w:dyaOrig="360" w14:anchorId="19386CC5">
          <v:shape id="_x0000_i1099" type="#_x0000_t75" style="width:21.65pt;height:21.65pt" o:ole="">
            <v:imagedata r:id="rId160" o:title=""/>
          </v:shape>
          <o:OLEObject Type="Embed" ProgID="Equation.DSMT4" ShapeID="_x0000_i1099" DrawAspect="Content" ObjectID="_1851079896" r:id="rId161"/>
        </w:object>
      </w:r>
      <w:r w:rsidRPr="009F7285">
        <w:rPr>
          <w:rFonts w:ascii="Times New Roman" w:eastAsia="Times New Roman" w:hAnsi="Times New Roman" w:cs="Times New Roman"/>
          <w:position w:val="-12"/>
        </w:rPr>
        <w:object w:dxaOrig="320" w:dyaOrig="360" w14:anchorId="24B18813">
          <v:shape id="_x0000_i1100" type="#_x0000_t75" style="width:21.65pt;height:21.65pt" o:ole="">
            <v:imagedata r:id="rId162" o:title=""/>
          </v:shape>
          <o:OLEObject Type="Embed" ProgID="Equation.DSMT4" ShapeID="_x0000_i1100" DrawAspect="Content" ObjectID="_1851079897" r:id="rId163"/>
        </w:object>
      </w:r>
      <w:r w:rsidRPr="009F7285">
        <w:rPr>
          <w:rFonts w:ascii="Times New Roman" w:eastAsia="Times New Roman" w:hAnsi="Times New Roman" w:cs="Times New Roman"/>
          <w:position w:val="-12"/>
        </w:rPr>
        <w:object w:dxaOrig="320" w:dyaOrig="360" w14:anchorId="49BE17D2">
          <v:shape id="_x0000_i1101" type="#_x0000_t75" style="width:21.65pt;height:21.65pt" o:ole="">
            <v:imagedata r:id="rId164" o:title=""/>
          </v:shape>
          <o:OLEObject Type="Embed" ProgID="Equation.DSMT4" ShapeID="_x0000_i1101" DrawAspect="Content" ObjectID="_1851079898" r:id="rId165"/>
        </w:object>
      </w:r>
      <w:r w:rsidRPr="009F7285">
        <w:rPr>
          <w:rFonts w:ascii="Times New Roman" w:eastAsia="Times New Roman" w:hAnsi="Times New Roman" w:cs="Times New Roman"/>
          <w:position w:val="-12"/>
        </w:rPr>
        <w:object w:dxaOrig="320" w:dyaOrig="360" w14:anchorId="1CA4A1BE">
          <v:shape id="_x0000_i1102" type="#_x0000_t75" style="width:21.65pt;height:21.65pt" o:ole="">
            <v:imagedata r:id="rId166" o:title=""/>
          </v:shape>
          <o:OLEObject Type="Embed" ProgID="Equation.DSMT4" ShapeID="_x0000_i1102" DrawAspect="Content" ObjectID="_1851079899" r:id="rId167"/>
        </w:object>
      </w:r>
      <w:r w:rsidRPr="009F7285">
        <w:rPr>
          <w:rFonts w:ascii="Times New Roman" w:eastAsia="Times New Roman" w:hAnsi="Times New Roman" w:cs="Times New Roman"/>
          <w:position w:val="-12"/>
        </w:rPr>
        <w:object w:dxaOrig="320" w:dyaOrig="360" w14:anchorId="72DDB051">
          <v:shape id="_x0000_i1103" type="#_x0000_t75" style="width:21.65pt;height:21.65pt" o:ole="">
            <v:imagedata r:id="rId168" o:title=""/>
          </v:shape>
          <o:OLEObject Type="Embed" ProgID="Equation.DSMT4" ShapeID="_x0000_i1103" DrawAspect="Content" ObjectID="_1851079900" r:id="rId169"/>
        </w:object>
      </w:r>
      <w:r w:rsidRPr="009F7285">
        <w:rPr>
          <w:rFonts w:ascii="Times New Roman" w:eastAsia="Times New Roman" w:hAnsi="Times New Roman" w:cs="Times New Roman"/>
          <w:position w:val="-12"/>
        </w:rPr>
        <w:object w:dxaOrig="320" w:dyaOrig="360" w14:anchorId="3DC1F967">
          <v:shape id="_x0000_i1104" type="#_x0000_t75" style="width:21.65pt;height:21.65pt" o:ole="">
            <v:imagedata r:id="rId170" o:title=""/>
          </v:shape>
          <o:OLEObject Type="Embed" ProgID="Equation.DSMT4" ShapeID="_x0000_i1104" DrawAspect="Content" ObjectID="_1851079901" r:id="rId171"/>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5589C680">
          <v:shape id="_x0000_i1105" type="#_x0000_t75" style="width:21.65pt;height:21.65pt" o:ole="">
            <v:imagedata r:id="rId172" o:title=""/>
          </v:shape>
          <o:OLEObject Type="Embed" ProgID="Equation.DSMT4" ShapeID="_x0000_i1105" DrawAspect="Content" ObjectID="_1851079902" r:id="rId173"/>
        </w:object>
      </w:r>
      <w:r w:rsidRPr="009F7285">
        <w:rPr>
          <w:rFonts w:ascii="Times New Roman" w:eastAsia="Times New Roman" w:hAnsi="Times New Roman" w:cs="Times New Roman"/>
          <w:position w:val="-12"/>
        </w:rPr>
        <w:object w:dxaOrig="340" w:dyaOrig="360" w14:anchorId="2190ED6D">
          <v:shape id="_x0000_i1106" type="#_x0000_t75" style="width:21.65pt;height:21.65pt" o:ole="">
            <v:imagedata r:id="rId174" o:title=""/>
          </v:shape>
          <o:OLEObject Type="Embed" ProgID="Equation.DSMT4" ShapeID="_x0000_i1106" DrawAspect="Content" ObjectID="_1851079903" r:id="rId175"/>
        </w:object>
      </w:r>
      <w:r w:rsidRPr="009F7285">
        <w:rPr>
          <w:rFonts w:ascii="Times New Roman" w:eastAsia="Times New Roman" w:hAnsi="Times New Roman" w:cs="Times New Roman"/>
          <w:position w:val="-12"/>
        </w:rPr>
        <w:object w:dxaOrig="340" w:dyaOrig="360" w14:anchorId="4FF128AB">
          <v:shape id="_x0000_i1107" type="#_x0000_t75" style="width:21.65pt;height:21.65pt" o:ole="">
            <v:imagedata r:id="rId176" o:title=""/>
          </v:shape>
          <o:OLEObject Type="Embed" ProgID="Equation.DSMT4" ShapeID="_x0000_i1107" DrawAspect="Content" ObjectID="_1851079904" r:id="rId177"/>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71B1F931">
          <v:shape id="_x0000_i1108" type="#_x0000_t75" style="width:21.65pt;height:21.65pt" o:ole="">
            <v:imagedata r:id="rId178" o:title=""/>
          </v:shape>
          <o:OLEObject Type="Embed" ProgID="Equation.DSMT4" ShapeID="_x0000_i1108" DrawAspect="Content" ObjectID="_1851079905" r:id="rId179"/>
        </w:object>
      </w:r>
      <w:r w:rsidRPr="009F7285">
        <w:rPr>
          <w:rFonts w:ascii="Times New Roman" w:eastAsia="Times New Roman" w:hAnsi="Times New Roman" w:cs="Times New Roman"/>
          <w:position w:val="-12"/>
        </w:rPr>
        <w:object w:dxaOrig="340" w:dyaOrig="360" w14:anchorId="53B1BB2B">
          <v:shape id="_x0000_i1109" type="#_x0000_t75" style="width:21.65pt;height:21.65pt" o:ole="">
            <v:imagedata r:id="rId180" o:title=""/>
          </v:shape>
          <o:OLEObject Type="Embed" ProgID="Equation.DSMT4" ShapeID="_x0000_i1109" DrawAspect="Content" ObjectID="_1851079906" r:id="rId181"/>
        </w:object>
      </w:r>
      <w:r w:rsidRPr="009F7285">
        <w:rPr>
          <w:rFonts w:ascii="Times New Roman" w:eastAsia="Times New Roman" w:hAnsi="Times New Roman" w:cs="Times New Roman"/>
          <w:position w:val="-12"/>
        </w:rPr>
        <w:object w:dxaOrig="320" w:dyaOrig="360" w14:anchorId="64664FE3">
          <v:shape id="_x0000_i1110" type="#_x0000_t75" style="width:21.65pt;height:21.65pt" o:ole="">
            <v:imagedata r:id="rId182" o:title=""/>
          </v:shape>
          <o:OLEObject Type="Embed" ProgID="Equation.DSMT4" ShapeID="_x0000_i1110" DrawAspect="Content" ObjectID="_1851079907" r:id="rId183"/>
        </w:object>
      </w:r>
      <w:r w:rsidRPr="009F7285">
        <w:rPr>
          <w:rFonts w:ascii="Times New Roman" w:eastAsia="Times New Roman" w:hAnsi="Times New Roman" w:cs="Times New Roman"/>
        </w:rPr>
        <w:t>);</w:t>
      </w:r>
    </w:p>
    <w:p w14:paraId="18863361" w14:textId="77777777" w:rsidR="009F7285" w:rsidRPr="009F7285" w:rsidRDefault="009F7285" w:rsidP="009F7285">
      <w:pPr>
        <w:spacing w:after="0" w:line="360" w:lineRule="auto"/>
        <w:jc w:val="center"/>
        <w:rPr>
          <w:rFonts w:ascii="Times New Roman" w:eastAsia="Times New Roman" w:hAnsi="Times New Roman" w:cs="Times New Roman"/>
          <w:lang w:val="uk-UA"/>
        </w:rPr>
      </w:pPr>
      <w:r w:rsidRPr="009F7285">
        <w:rPr>
          <w:rFonts w:ascii="Times New Roman" w:eastAsia="Times New Roman" w:hAnsi="Times New Roman" w:cs="Times New Roman"/>
          <w:lang w:val="uk-UA"/>
        </w:rPr>
        <w:t xml:space="preserve">           </w:t>
      </w:r>
      <w:r w:rsidRPr="009F7285">
        <w:rPr>
          <w:rFonts w:ascii="Times New Roman" w:eastAsia="Times New Roman" w:hAnsi="Times New Roman" w:cs="Times New Roman"/>
        </w:rPr>
        <w:t>(</w:t>
      </w:r>
      <w:r w:rsidRPr="009F7285">
        <w:rPr>
          <w:rFonts w:ascii="Times New Roman" w:eastAsia="Times New Roman" w:hAnsi="Times New Roman" w:cs="Times New Roman"/>
          <w:position w:val="-12"/>
        </w:rPr>
        <w:object w:dxaOrig="320" w:dyaOrig="360" w14:anchorId="4413AD8D">
          <v:shape id="_x0000_i1111" type="#_x0000_t75" style="width:21.65pt;height:21.65pt" o:ole="">
            <v:imagedata r:id="rId184" o:title=""/>
          </v:shape>
          <o:OLEObject Type="Embed" ProgID="Equation.DSMT4" ShapeID="_x0000_i1111" DrawAspect="Content" ObjectID="_1851079908" r:id="rId185"/>
        </w:object>
      </w:r>
      <w:r w:rsidRPr="009F7285">
        <w:rPr>
          <w:rFonts w:ascii="Times New Roman" w:eastAsia="Times New Roman" w:hAnsi="Times New Roman" w:cs="Times New Roman"/>
          <w:position w:val="-12"/>
        </w:rPr>
        <w:object w:dxaOrig="340" w:dyaOrig="360" w14:anchorId="41F5DE41">
          <v:shape id="_x0000_i1112" type="#_x0000_t75" style="width:21.65pt;height:21.65pt" o:ole="">
            <v:imagedata r:id="rId186" o:title=""/>
          </v:shape>
          <o:OLEObject Type="Embed" ProgID="Equation.DSMT4" ShapeID="_x0000_i1112" DrawAspect="Content" ObjectID="_1851079909" r:id="rId187"/>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105C29E6">
          <v:shape id="_x0000_i1113" type="#_x0000_t75" style="width:21.65pt;height:21.65pt" o:ole="">
            <v:imagedata r:id="rId188" o:title=""/>
          </v:shape>
          <o:OLEObject Type="Embed" ProgID="Equation.DSMT4" ShapeID="_x0000_i1113" DrawAspect="Content" ObjectID="_1851079910" r:id="rId189"/>
        </w:object>
      </w:r>
      <w:r w:rsidRPr="009F7285">
        <w:rPr>
          <w:rFonts w:ascii="Times New Roman" w:eastAsia="Times New Roman" w:hAnsi="Times New Roman" w:cs="Times New Roman"/>
          <w:position w:val="-12"/>
        </w:rPr>
        <w:object w:dxaOrig="320" w:dyaOrig="360" w14:anchorId="3AC01E91">
          <v:shape id="_x0000_i1114" type="#_x0000_t75" style="width:21.65pt;height:21.65pt" o:ole="">
            <v:imagedata r:id="rId190" o:title=""/>
          </v:shape>
          <o:OLEObject Type="Embed" ProgID="Equation.DSMT4" ShapeID="_x0000_i1114" DrawAspect="Content" ObjectID="_1851079911" r:id="rId191"/>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77617B7C">
          <v:shape id="_x0000_i1115" type="#_x0000_t75" style="width:21.65pt;height:21.65pt" o:ole="">
            <v:imagedata r:id="rId192" o:title=""/>
          </v:shape>
          <o:OLEObject Type="Embed" ProgID="Equation.DSMT4" ShapeID="_x0000_i1115" DrawAspect="Content" ObjectID="_1851079912" r:id="rId193"/>
        </w:object>
      </w:r>
      <w:r w:rsidRPr="009F7285">
        <w:rPr>
          <w:rFonts w:ascii="Times New Roman" w:eastAsia="Times New Roman" w:hAnsi="Times New Roman" w:cs="Times New Roman"/>
          <w:position w:val="-12"/>
        </w:rPr>
        <w:object w:dxaOrig="340" w:dyaOrig="360" w14:anchorId="71CB49F1">
          <v:shape id="_x0000_i1116" type="#_x0000_t75" style="width:21.65pt;height:21.65pt" o:ole="">
            <v:imagedata r:id="rId194" o:title=""/>
          </v:shape>
          <o:OLEObject Type="Embed" ProgID="Equation.DSMT4" ShapeID="_x0000_i1116" DrawAspect="Content" ObjectID="_1851079913" r:id="rId195"/>
        </w:object>
      </w:r>
      <w:r w:rsidRPr="009F7285">
        <w:rPr>
          <w:rFonts w:ascii="Times New Roman" w:eastAsia="Times New Roman" w:hAnsi="Times New Roman" w:cs="Times New Roman"/>
          <w:position w:val="-12"/>
        </w:rPr>
        <w:object w:dxaOrig="340" w:dyaOrig="360" w14:anchorId="1EE0932C">
          <v:shape id="_x0000_i1117" type="#_x0000_t75" style="width:21.65pt;height:21.65pt" o:ole="">
            <v:imagedata r:id="rId196" o:title=""/>
          </v:shape>
          <o:OLEObject Type="Embed" ProgID="Equation.DSMT4" ShapeID="_x0000_i1117" DrawAspect="Content" ObjectID="_1851079914" r:id="rId197"/>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287AB2C3">
          <v:shape id="_x0000_i1118" type="#_x0000_t75" style="width:21.65pt;height:21.65pt" o:ole="">
            <v:imagedata r:id="rId198" o:title=""/>
          </v:shape>
          <o:OLEObject Type="Embed" ProgID="Equation.DSMT4" ShapeID="_x0000_i1118" DrawAspect="Content" ObjectID="_1851079915" r:id="rId199"/>
        </w:object>
      </w:r>
      <w:r w:rsidRPr="009F7285">
        <w:rPr>
          <w:rFonts w:ascii="Times New Roman" w:eastAsia="Times New Roman" w:hAnsi="Times New Roman" w:cs="Times New Roman"/>
          <w:position w:val="-12"/>
        </w:rPr>
        <w:object w:dxaOrig="340" w:dyaOrig="360" w14:anchorId="0628AA07">
          <v:shape id="_x0000_i1119" type="#_x0000_t75" style="width:21.65pt;height:21.65pt" o:ole="">
            <v:imagedata r:id="rId200" o:title=""/>
          </v:shape>
          <o:OLEObject Type="Embed" ProgID="Equation.DSMT4" ShapeID="_x0000_i1119" DrawAspect="Content" ObjectID="_1851079916" r:id="rId201"/>
        </w:object>
      </w:r>
      <w:r w:rsidRPr="009F7285">
        <w:rPr>
          <w:rFonts w:ascii="Times New Roman" w:eastAsia="Times New Roman" w:hAnsi="Times New Roman" w:cs="Times New Roman"/>
          <w:position w:val="-12"/>
        </w:rPr>
        <w:object w:dxaOrig="340" w:dyaOrig="360" w14:anchorId="610F7115">
          <v:shape id="_x0000_i1120" type="#_x0000_t75" style="width:21.65pt;height:21.65pt" o:ole="">
            <v:imagedata r:id="rId202" o:title=""/>
          </v:shape>
          <o:OLEObject Type="Embed" ProgID="Equation.DSMT4" ShapeID="_x0000_i1120" DrawAspect="Content" ObjectID="_1851079917" r:id="rId203"/>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287228B8">
          <v:shape id="_x0000_i1121" type="#_x0000_t75" style="width:21.65pt;height:21.65pt" o:ole="">
            <v:imagedata r:id="rId204" o:title=""/>
          </v:shape>
          <o:OLEObject Type="Embed" ProgID="Equation.DSMT4" ShapeID="_x0000_i1121" DrawAspect="Content" ObjectID="_1851079918" r:id="rId205"/>
        </w:object>
      </w:r>
      <w:r w:rsidRPr="009F7285">
        <w:rPr>
          <w:rFonts w:ascii="Times New Roman" w:eastAsia="Times New Roman" w:hAnsi="Times New Roman" w:cs="Times New Roman"/>
          <w:position w:val="-12"/>
        </w:rPr>
        <w:object w:dxaOrig="340" w:dyaOrig="360" w14:anchorId="3E90D883">
          <v:shape id="_x0000_i1122" type="#_x0000_t75" style="width:21.65pt;height:21.65pt" o:ole="">
            <v:imagedata r:id="rId206" o:title=""/>
          </v:shape>
          <o:OLEObject Type="Embed" ProgID="Equation.DSMT4" ShapeID="_x0000_i1122" DrawAspect="Content" ObjectID="_1851079919" r:id="rId207"/>
        </w:object>
      </w:r>
      <w:r w:rsidRPr="009F7285">
        <w:rPr>
          <w:rFonts w:ascii="Times New Roman" w:eastAsia="Times New Roman" w:hAnsi="Times New Roman" w:cs="Times New Roman"/>
          <w:position w:val="-12"/>
        </w:rPr>
        <w:object w:dxaOrig="320" w:dyaOrig="360" w14:anchorId="55CEDFDF">
          <v:shape id="_x0000_i1123" type="#_x0000_t75" style="width:21.65pt;height:21.65pt" o:ole="">
            <v:imagedata r:id="rId208" o:title=""/>
          </v:shape>
          <o:OLEObject Type="Embed" ProgID="Equation.DSMT4" ShapeID="_x0000_i1123" DrawAspect="Content" ObjectID="_1851079920" r:id="rId209"/>
        </w:object>
      </w:r>
      <w:r w:rsidRPr="009F7285">
        <w:rPr>
          <w:rFonts w:ascii="Times New Roman" w:eastAsia="Times New Roman" w:hAnsi="Times New Roman" w:cs="Times New Roman"/>
        </w:rPr>
        <w:t xml:space="preserve"> );</w:t>
      </w:r>
      <w:r w:rsidRPr="009F7285">
        <w:rPr>
          <w:rFonts w:ascii="Times New Roman" w:eastAsia="Times New Roman" w:hAnsi="Times New Roman" w:cs="Times New Roman"/>
          <w:lang w:val="uk-UA"/>
        </w:rPr>
        <w:t xml:space="preserve">       (2.6)</w:t>
      </w:r>
    </w:p>
    <w:p w14:paraId="6F6DD8B1" w14:textId="77777777" w:rsidR="009F7285" w:rsidRPr="009F7285" w:rsidRDefault="009F7285" w:rsidP="009F7285">
      <w:pPr>
        <w:spacing w:after="0" w:line="360" w:lineRule="auto"/>
        <w:jc w:val="center"/>
        <w:rPr>
          <w:rFonts w:ascii="Times New Roman" w:eastAsia="Times New Roman" w:hAnsi="Times New Roman" w:cs="Times New Roman"/>
        </w:rPr>
      </w:pPr>
      <w:r w:rsidRPr="009F7285">
        <w:rPr>
          <w:rFonts w:ascii="Times New Roman" w:eastAsia="Times New Roman" w:hAnsi="Times New Roman" w:cs="Times New Roman"/>
          <w:lang w:val="uk-UA"/>
        </w:rPr>
        <w:t xml:space="preserve">     </w:t>
      </w:r>
      <w:r w:rsidRPr="009F7285">
        <w:rPr>
          <w:rFonts w:ascii="Times New Roman" w:eastAsia="Times New Roman" w:hAnsi="Times New Roman" w:cs="Times New Roman"/>
        </w:rPr>
        <w:t>(</w:t>
      </w:r>
      <w:r w:rsidRPr="009F7285">
        <w:rPr>
          <w:rFonts w:ascii="Times New Roman" w:eastAsia="Times New Roman" w:hAnsi="Times New Roman" w:cs="Times New Roman"/>
          <w:position w:val="-12"/>
        </w:rPr>
        <w:object w:dxaOrig="320" w:dyaOrig="360" w14:anchorId="7C6F5662">
          <v:shape id="_x0000_i1124" type="#_x0000_t75" style="width:21.65pt;height:21.65pt" o:ole="">
            <v:imagedata r:id="rId210" o:title=""/>
          </v:shape>
          <o:OLEObject Type="Embed" ProgID="Equation.DSMT4" ShapeID="_x0000_i1124" DrawAspect="Content" ObjectID="_1851079921" r:id="rId211"/>
        </w:object>
      </w:r>
      <w:r w:rsidRPr="009F7285">
        <w:rPr>
          <w:rFonts w:ascii="Times New Roman" w:eastAsia="Times New Roman" w:hAnsi="Times New Roman" w:cs="Times New Roman"/>
          <w:position w:val="-12"/>
        </w:rPr>
        <w:object w:dxaOrig="340" w:dyaOrig="360" w14:anchorId="5651EEC7">
          <v:shape id="_x0000_i1125" type="#_x0000_t75" style="width:21.65pt;height:21.65pt" o:ole="">
            <v:imagedata r:id="rId212" o:title=""/>
          </v:shape>
          <o:OLEObject Type="Embed" ProgID="Equation.DSMT4" ShapeID="_x0000_i1125" DrawAspect="Content" ObjectID="_1851079922" r:id="rId213"/>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80" w:dyaOrig="360" w14:anchorId="204227D4">
          <v:shape id="_x0000_i1126" type="#_x0000_t75" style="width:15.65pt;height:21.65pt" o:ole="">
            <v:imagedata r:id="rId214" o:title=""/>
          </v:shape>
          <o:OLEObject Type="Embed" ProgID="Equation.DSMT4" ShapeID="_x0000_i1126" DrawAspect="Content" ObjectID="_1851079923" r:id="rId215"/>
        </w:object>
      </w:r>
      <w:r w:rsidRPr="009F7285">
        <w:rPr>
          <w:rFonts w:ascii="Times New Roman" w:eastAsia="Times New Roman" w:hAnsi="Times New Roman" w:cs="Times New Roman"/>
        </w:rPr>
        <w:t xml:space="preserve">  </w:t>
      </w:r>
      <w:r w:rsidRPr="009F7285">
        <w:rPr>
          <w:rFonts w:ascii="Times New Roman" w:eastAsia="Times New Roman" w:hAnsi="Times New Roman" w:cs="Times New Roman"/>
          <w:position w:val="-12"/>
        </w:rPr>
        <w:object w:dxaOrig="400" w:dyaOrig="360" w14:anchorId="24FEBA32">
          <v:shape id="_x0000_i1127" type="#_x0000_t75" style="width:21.65pt;height:21.65pt" o:ole="">
            <v:imagedata r:id="rId216" o:title=""/>
          </v:shape>
          <o:OLEObject Type="Embed" ProgID="Equation.DSMT4" ShapeID="_x0000_i1127" DrawAspect="Content" ObjectID="_1851079924" r:id="rId217"/>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80" w:dyaOrig="360" w14:anchorId="5B39E342">
          <v:shape id="_x0000_i1128" type="#_x0000_t75" style="width:15.65pt;height:21.65pt" o:ole="">
            <v:imagedata r:id="rId218" o:title=""/>
          </v:shape>
          <o:OLEObject Type="Embed" ProgID="Equation.DSMT4" ShapeID="_x0000_i1128" DrawAspect="Content" ObjectID="_1851079925" r:id="rId219"/>
        </w:object>
      </w:r>
      <w:r w:rsidRPr="009F7285">
        <w:rPr>
          <w:rFonts w:ascii="Times New Roman" w:eastAsia="Times New Roman" w:hAnsi="Times New Roman" w:cs="Times New Roman"/>
          <w:position w:val="-12"/>
        </w:rPr>
        <w:object w:dxaOrig="400" w:dyaOrig="360" w14:anchorId="56D045AC">
          <v:shape id="_x0000_i1129" type="#_x0000_t75" style="width:21.65pt;height:21.65pt" o:ole="">
            <v:imagedata r:id="rId220" o:title=""/>
          </v:shape>
          <o:OLEObject Type="Embed" ProgID="Equation.DSMT4" ShapeID="_x0000_i1129" DrawAspect="Content" ObjectID="_1851079926" r:id="rId221"/>
        </w:object>
      </w:r>
      <w:r w:rsidRPr="009F7285">
        <w:rPr>
          <w:rFonts w:ascii="Times New Roman" w:eastAsia="Times New Roman" w:hAnsi="Times New Roman" w:cs="Times New Roman"/>
          <w:position w:val="-12"/>
        </w:rPr>
        <w:object w:dxaOrig="380" w:dyaOrig="360" w14:anchorId="0F0DCA81">
          <v:shape id="_x0000_i1130" type="#_x0000_t75" style="width:15.65pt;height:21.65pt" o:ole="">
            <v:imagedata r:id="rId222" o:title=""/>
          </v:shape>
          <o:OLEObject Type="Embed" ProgID="Equation.DSMT4" ShapeID="_x0000_i1130" DrawAspect="Content" ObjectID="_1851079927" r:id="rId223"/>
        </w:object>
      </w:r>
      <w:r w:rsidRPr="009F7285">
        <w:rPr>
          <w:rFonts w:ascii="Times New Roman" w:eastAsia="Times New Roman" w:hAnsi="Times New Roman" w:cs="Times New Roman"/>
        </w:rPr>
        <w:t>).</w:t>
      </w:r>
    </w:p>
    <w:p w14:paraId="641EF0F0" w14:textId="77777777" w:rsidR="009F7285" w:rsidRPr="009F7285" w:rsidRDefault="009F7285" w:rsidP="009F7285">
      <w:pPr>
        <w:spacing w:after="0" w:line="360" w:lineRule="auto"/>
        <w:jc w:val="center"/>
        <w:rPr>
          <w:rFonts w:ascii="Times New Roman" w:eastAsia="Times New Roman" w:hAnsi="Times New Roman" w:cs="Times New Roman"/>
          <w:sz w:val="20"/>
          <w:szCs w:val="20"/>
        </w:rPr>
      </w:pPr>
    </w:p>
    <w:p w14:paraId="120E2419"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rPr>
      </w:pPr>
      <w:r w:rsidRPr="009F7285">
        <w:rPr>
          <w:rFonts w:ascii="Times New Roman" w:eastAsia="Times New Roman" w:hAnsi="Times New Roman" w:cs="Times New Roman"/>
          <w:sz w:val="20"/>
          <w:szCs w:val="20"/>
        </w:rPr>
        <w:t>Поєднання окремих варіантів морфологічних ознак  створює конкретну схему системи з своїми показниками, яка може бути подана у вигляді морфологічної формули. Зокрема, морфологічна формула</w:t>
      </w:r>
      <w:r w:rsidR="00AF0158">
        <w:rPr>
          <w:rFonts w:ascii="Times New Roman" w:eastAsia="Times New Roman" w:hAnsi="Times New Roman" w:cs="Times New Roman"/>
          <w:sz w:val="20"/>
          <w:szCs w:val="20"/>
        </w:rPr>
        <w:t xml:space="preserve"> системи: </w:t>
      </w:r>
      <w:r w:rsidR="00AF0158">
        <w:rPr>
          <w:rFonts w:ascii="Times New Roman" w:eastAsia="Times New Roman" w:hAnsi="Times New Roman" w:cs="Times New Roman"/>
          <w:sz w:val="20"/>
          <w:szCs w:val="20"/>
          <w:lang w:val="uk-UA"/>
        </w:rPr>
        <w:t>автомобіль</w:t>
      </w:r>
      <w:r w:rsidRPr="009F7285">
        <w:rPr>
          <w:rFonts w:ascii="Times New Roman" w:eastAsia="Times New Roman" w:hAnsi="Times New Roman" w:cs="Times New Roman"/>
          <w:sz w:val="20"/>
          <w:szCs w:val="20"/>
        </w:rPr>
        <w:t xml:space="preserve"> з дизелем, працюючий на нафтовому дизельному паливі:</w:t>
      </w:r>
    </w:p>
    <w:p w14:paraId="438B7EB1"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rPr>
      </w:pPr>
    </w:p>
    <w:p w14:paraId="59881B33" w14:textId="77777777" w:rsidR="009F7285" w:rsidRPr="009F7285" w:rsidRDefault="009F7285" w:rsidP="009F7285">
      <w:pPr>
        <w:spacing w:after="0" w:line="360" w:lineRule="auto"/>
        <w:jc w:val="center"/>
        <w:rPr>
          <w:rFonts w:ascii="Times New Roman" w:eastAsia="Times New Roman" w:hAnsi="Times New Roman" w:cs="Times New Roman"/>
          <w:sz w:val="20"/>
          <w:szCs w:val="20"/>
          <w:lang w:val="uk-UA"/>
        </w:rPr>
      </w:pPr>
      <w:r w:rsidRPr="009F7285">
        <w:rPr>
          <w:rFonts w:ascii="Times New Roman" w:eastAsia="Times New Roman" w:hAnsi="Times New Roman" w:cs="Times New Roman"/>
          <w:sz w:val="20"/>
          <w:szCs w:val="20"/>
          <w:lang w:val="uk-UA"/>
        </w:rPr>
        <w:t xml:space="preserve">                             </w:t>
      </w:r>
      <w:r w:rsidRPr="009F7285">
        <w:rPr>
          <w:rFonts w:ascii="Times New Roman" w:eastAsia="Times New Roman" w:hAnsi="Times New Roman" w:cs="Times New Roman"/>
          <w:sz w:val="20"/>
          <w:szCs w:val="20"/>
        </w:rPr>
        <w:t>(</w:t>
      </w:r>
      <w:r w:rsidRPr="009F7285">
        <w:rPr>
          <w:rFonts w:ascii="Times New Roman" w:eastAsia="Times New Roman" w:hAnsi="Times New Roman" w:cs="Times New Roman"/>
          <w:position w:val="-12"/>
          <w:sz w:val="20"/>
          <w:szCs w:val="20"/>
        </w:rPr>
        <w:object w:dxaOrig="380" w:dyaOrig="360" w14:anchorId="1F1E635F">
          <v:shape id="_x0000_i1131" type="#_x0000_t75" style="width:15.65pt;height:21.65pt" o:ole="">
            <v:imagedata r:id="rId224" o:title=""/>
          </v:shape>
          <o:OLEObject Type="Embed" ProgID="Equation.DSMT4" ShapeID="_x0000_i1131" DrawAspect="Content" ObjectID="_1851079928" r:id="rId225"/>
        </w:object>
      </w:r>
      <w:r w:rsidRPr="009F7285">
        <w:rPr>
          <w:rFonts w:ascii="Times New Roman" w:eastAsia="Times New Roman" w:hAnsi="Times New Roman" w:cs="Times New Roman"/>
          <w:position w:val="-12"/>
          <w:sz w:val="20"/>
          <w:szCs w:val="20"/>
        </w:rPr>
        <w:object w:dxaOrig="320" w:dyaOrig="360" w14:anchorId="6BD7094D">
          <v:shape id="_x0000_i1132" type="#_x0000_t75" style="width:21.65pt;height:21.65pt" o:ole="">
            <v:imagedata r:id="rId226" o:title=""/>
          </v:shape>
          <o:OLEObject Type="Embed" ProgID="Equation.DSMT4" ShapeID="_x0000_i1132" DrawAspect="Content" ObjectID="_1851079929" r:id="rId227"/>
        </w:object>
      </w:r>
      <w:r w:rsidRPr="009F7285">
        <w:rPr>
          <w:rFonts w:ascii="Times New Roman" w:eastAsia="Times New Roman" w:hAnsi="Times New Roman" w:cs="Times New Roman"/>
          <w:position w:val="-12"/>
          <w:sz w:val="20"/>
          <w:szCs w:val="20"/>
        </w:rPr>
        <w:object w:dxaOrig="320" w:dyaOrig="360" w14:anchorId="338CCE5A">
          <v:shape id="_x0000_i1133" type="#_x0000_t75" style="width:21.65pt;height:21.65pt" o:ole="">
            <v:imagedata r:id="rId228" o:title=""/>
          </v:shape>
          <o:OLEObject Type="Embed" ProgID="Equation.DSMT4" ShapeID="_x0000_i1133" DrawAspect="Content" ObjectID="_1851079930" r:id="rId229"/>
        </w:object>
      </w:r>
      <w:r w:rsidRPr="009F7285">
        <w:rPr>
          <w:rFonts w:ascii="Times New Roman" w:eastAsia="Times New Roman" w:hAnsi="Times New Roman" w:cs="Times New Roman"/>
          <w:position w:val="-12"/>
          <w:sz w:val="20"/>
          <w:szCs w:val="20"/>
        </w:rPr>
        <w:object w:dxaOrig="340" w:dyaOrig="360" w14:anchorId="3BD52471">
          <v:shape id="_x0000_i1134" type="#_x0000_t75" style="width:21.65pt;height:21.65pt" o:ole="">
            <v:imagedata r:id="rId230" o:title=""/>
          </v:shape>
          <o:OLEObject Type="Embed" ProgID="Equation.DSMT4" ShapeID="_x0000_i1134" DrawAspect="Content" ObjectID="_1851079931" r:id="rId231"/>
        </w:object>
      </w:r>
      <w:r w:rsidRPr="009F7285">
        <w:rPr>
          <w:rFonts w:ascii="Times New Roman" w:eastAsia="Times New Roman" w:hAnsi="Times New Roman" w:cs="Times New Roman"/>
          <w:sz w:val="20"/>
          <w:szCs w:val="20"/>
        </w:rPr>
        <w:t>)+(</w:t>
      </w:r>
      <w:r w:rsidRPr="009F7285">
        <w:rPr>
          <w:rFonts w:ascii="Times New Roman" w:eastAsia="Times New Roman" w:hAnsi="Times New Roman" w:cs="Times New Roman"/>
          <w:position w:val="-12"/>
          <w:sz w:val="20"/>
          <w:szCs w:val="20"/>
        </w:rPr>
        <w:object w:dxaOrig="340" w:dyaOrig="360" w14:anchorId="7AE3E368">
          <v:shape id="_x0000_i1135" type="#_x0000_t75" style="width:21.65pt;height:21.65pt" o:ole="">
            <v:imagedata r:id="rId232" o:title=""/>
          </v:shape>
          <o:OLEObject Type="Embed" ProgID="Equation.DSMT4" ShapeID="_x0000_i1135" DrawAspect="Content" ObjectID="_1851079932" r:id="rId233"/>
        </w:object>
      </w:r>
      <w:r w:rsidRPr="009F7285">
        <w:rPr>
          <w:rFonts w:ascii="Times New Roman" w:eastAsia="Times New Roman" w:hAnsi="Times New Roman" w:cs="Times New Roman"/>
          <w:position w:val="-12"/>
          <w:sz w:val="20"/>
          <w:szCs w:val="20"/>
        </w:rPr>
        <w:object w:dxaOrig="340" w:dyaOrig="360" w14:anchorId="1397FD40">
          <v:shape id="_x0000_i1136" type="#_x0000_t75" style="width:21.65pt;height:21.65pt" o:ole="">
            <v:imagedata r:id="rId234" o:title=""/>
          </v:shape>
          <o:OLEObject Type="Embed" ProgID="Equation.DSMT4" ShapeID="_x0000_i1136" DrawAspect="Content" ObjectID="_1851079933" r:id="rId235"/>
        </w:object>
      </w:r>
      <w:r w:rsidRPr="009F7285">
        <w:rPr>
          <w:rFonts w:ascii="Times New Roman" w:eastAsia="Times New Roman" w:hAnsi="Times New Roman" w:cs="Times New Roman"/>
          <w:position w:val="-12"/>
          <w:sz w:val="20"/>
          <w:szCs w:val="20"/>
        </w:rPr>
        <w:object w:dxaOrig="340" w:dyaOrig="360" w14:anchorId="48DB4C74">
          <v:shape id="_x0000_i1137" type="#_x0000_t75" style="width:21.65pt;height:21.65pt" o:ole="">
            <v:imagedata r:id="rId236" o:title=""/>
          </v:shape>
          <o:OLEObject Type="Embed" ProgID="Equation.DSMT4" ShapeID="_x0000_i1137" DrawAspect="Content" ObjectID="_1851079934" r:id="rId237"/>
        </w:object>
      </w:r>
      <w:r w:rsidRPr="009F7285">
        <w:rPr>
          <w:rFonts w:ascii="Times New Roman" w:eastAsia="Times New Roman" w:hAnsi="Times New Roman" w:cs="Times New Roman"/>
          <w:position w:val="-12"/>
          <w:sz w:val="20"/>
          <w:szCs w:val="20"/>
        </w:rPr>
        <w:object w:dxaOrig="340" w:dyaOrig="360" w14:anchorId="2010CD91">
          <v:shape id="_x0000_i1138" type="#_x0000_t75" style="width:21.65pt;height:21.65pt" o:ole="">
            <v:imagedata r:id="rId238" o:title=""/>
          </v:shape>
          <o:OLEObject Type="Embed" ProgID="Equation.DSMT4" ShapeID="_x0000_i1138" DrawAspect="Content" ObjectID="_1851079935" r:id="rId239"/>
        </w:object>
      </w:r>
      <w:r w:rsidRPr="009F7285">
        <w:rPr>
          <w:rFonts w:ascii="Times New Roman" w:eastAsia="Times New Roman" w:hAnsi="Times New Roman" w:cs="Times New Roman"/>
          <w:sz w:val="20"/>
          <w:szCs w:val="20"/>
        </w:rPr>
        <w:t>)+(</w:t>
      </w:r>
      <w:r w:rsidRPr="009F7285">
        <w:rPr>
          <w:rFonts w:ascii="Times New Roman" w:eastAsia="Times New Roman" w:hAnsi="Times New Roman" w:cs="Times New Roman"/>
          <w:position w:val="-12"/>
          <w:sz w:val="20"/>
          <w:szCs w:val="20"/>
        </w:rPr>
        <w:object w:dxaOrig="320" w:dyaOrig="360" w14:anchorId="3FAAFBD5">
          <v:shape id="_x0000_i1139" type="#_x0000_t75" style="width:21.65pt;height:21.65pt" o:ole="">
            <v:imagedata r:id="rId240" o:title=""/>
          </v:shape>
          <o:OLEObject Type="Embed" ProgID="Equation.DSMT4" ShapeID="_x0000_i1139" DrawAspect="Content" ObjectID="_1851079936" r:id="rId241"/>
        </w:object>
      </w:r>
      <w:r w:rsidRPr="009F7285">
        <w:rPr>
          <w:rFonts w:ascii="Times New Roman" w:eastAsia="Times New Roman" w:hAnsi="Times New Roman" w:cs="Times New Roman"/>
          <w:position w:val="-12"/>
          <w:sz w:val="20"/>
          <w:szCs w:val="20"/>
        </w:rPr>
        <w:object w:dxaOrig="400" w:dyaOrig="360" w14:anchorId="1D8BF126">
          <v:shape id="_x0000_i1140" type="#_x0000_t75" style="width:21.65pt;height:21.65pt" o:ole="">
            <v:imagedata r:id="rId242" o:title=""/>
          </v:shape>
          <o:OLEObject Type="Embed" ProgID="Equation.DSMT4" ShapeID="_x0000_i1140" DrawAspect="Content" ObjectID="_1851079937" r:id="rId243"/>
        </w:object>
      </w:r>
      <w:r w:rsidRPr="009F7285">
        <w:rPr>
          <w:rFonts w:ascii="Times New Roman" w:eastAsia="Times New Roman" w:hAnsi="Times New Roman" w:cs="Times New Roman"/>
          <w:position w:val="-12"/>
          <w:sz w:val="20"/>
          <w:szCs w:val="20"/>
        </w:rPr>
        <w:object w:dxaOrig="400" w:dyaOrig="360" w14:anchorId="1CAEFF52">
          <v:shape id="_x0000_i1141" type="#_x0000_t75" style="width:21.65pt;height:21.65pt" o:ole="">
            <v:imagedata r:id="rId244" o:title=""/>
          </v:shape>
          <o:OLEObject Type="Embed" ProgID="Equation.DSMT4" ShapeID="_x0000_i1141" DrawAspect="Content" ObjectID="_1851079938" r:id="rId245"/>
        </w:object>
      </w:r>
      <w:r w:rsidRPr="009F7285">
        <w:rPr>
          <w:rFonts w:ascii="Times New Roman" w:eastAsia="Times New Roman" w:hAnsi="Times New Roman" w:cs="Times New Roman"/>
          <w:sz w:val="20"/>
          <w:szCs w:val="20"/>
        </w:rPr>
        <w:t>)</w:t>
      </w:r>
      <w:r w:rsidRPr="009F7285">
        <w:rPr>
          <w:rFonts w:ascii="Times New Roman" w:eastAsia="Times New Roman" w:hAnsi="Times New Roman" w:cs="Times New Roman"/>
          <w:sz w:val="20"/>
          <w:szCs w:val="20"/>
          <w:lang w:val="uk-UA"/>
        </w:rPr>
        <w:t xml:space="preserve">                (2.7)</w:t>
      </w:r>
    </w:p>
    <w:p w14:paraId="558857A1" w14:textId="77777777" w:rsidR="009F7285" w:rsidRPr="009F7285" w:rsidRDefault="009F7285" w:rsidP="009F7285">
      <w:pPr>
        <w:spacing w:after="0" w:line="360" w:lineRule="auto"/>
        <w:jc w:val="center"/>
        <w:rPr>
          <w:rFonts w:ascii="Times New Roman" w:eastAsia="Times New Roman" w:hAnsi="Times New Roman" w:cs="Times New Roman"/>
          <w:sz w:val="20"/>
          <w:szCs w:val="20"/>
        </w:rPr>
      </w:pPr>
    </w:p>
    <w:p w14:paraId="6A96AF1A" w14:textId="77777777" w:rsidR="009F7285" w:rsidRPr="009F7285" w:rsidRDefault="009F7285" w:rsidP="009F7285">
      <w:pPr>
        <w:spacing w:after="0" w:line="360" w:lineRule="auto"/>
        <w:jc w:val="both"/>
        <w:rPr>
          <w:rFonts w:ascii="Times New Roman" w:eastAsia="Times New Roman" w:hAnsi="Times New Roman" w:cs="Times New Roman"/>
          <w:sz w:val="20"/>
          <w:szCs w:val="20"/>
        </w:rPr>
      </w:pPr>
      <w:r w:rsidRPr="009F7285">
        <w:rPr>
          <w:rFonts w:ascii="Times New Roman" w:eastAsia="Times New Roman" w:hAnsi="Times New Roman" w:cs="Times New Roman"/>
          <w:sz w:val="20"/>
          <w:szCs w:val="20"/>
        </w:rPr>
        <w:lastRenderedPageBreak/>
        <w:t xml:space="preserve"> </w:t>
      </w:r>
      <w:r w:rsidRPr="009F7285">
        <w:rPr>
          <w:rFonts w:ascii="Times New Roman" w:eastAsia="Times New Roman" w:hAnsi="Times New Roman" w:cs="Times New Roman"/>
          <w:sz w:val="20"/>
          <w:szCs w:val="20"/>
        </w:rPr>
        <w:tab/>
        <w:t xml:space="preserve">Зміна поєднання ознак формує нову схему системи. </w:t>
      </w:r>
    </w:p>
    <w:p w14:paraId="31C85CB3" w14:textId="77777777" w:rsidR="009F7285" w:rsidRPr="009F7285" w:rsidRDefault="009F7285" w:rsidP="009F7285">
      <w:pPr>
        <w:spacing w:after="0" w:line="360" w:lineRule="auto"/>
        <w:jc w:val="both"/>
        <w:rPr>
          <w:rFonts w:ascii="Times New Roman" w:eastAsia="Times New Roman" w:hAnsi="Times New Roman" w:cs="Times New Roman"/>
          <w:sz w:val="20"/>
          <w:szCs w:val="20"/>
        </w:rPr>
      </w:pPr>
    </w:p>
    <w:p w14:paraId="6E991A36" w14:textId="77777777" w:rsidR="0072027C" w:rsidRPr="00D505A9" w:rsidRDefault="00DA5BF4" w:rsidP="00DA5BF4">
      <w:pPr>
        <w:rPr>
          <w:rFonts w:ascii="Times New Roman" w:hAnsi="Times New Roman" w:cs="Times New Roman"/>
          <w:b/>
          <w:i/>
          <w:sz w:val="20"/>
          <w:szCs w:val="20"/>
          <w:lang w:val="uk-UA"/>
        </w:rPr>
      </w:pPr>
      <w:r>
        <w:rPr>
          <w:rFonts w:ascii="Times New Roman" w:eastAsia="Times New Roman" w:hAnsi="Times New Roman" w:cs="Times New Roman"/>
          <w:sz w:val="20"/>
          <w:szCs w:val="20"/>
          <w:lang w:val="uk-UA"/>
        </w:rPr>
        <w:tab/>
      </w:r>
      <w:r w:rsidR="0072027C" w:rsidRPr="00D505A9">
        <w:rPr>
          <w:rFonts w:ascii="Times New Roman" w:hAnsi="Times New Roman" w:cs="Times New Roman"/>
          <w:b/>
          <w:i/>
          <w:sz w:val="20"/>
          <w:szCs w:val="20"/>
          <w:lang w:val="uk-UA"/>
        </w:rPr>
        <w:t>Контрольні питання:</w:t>
      </w:r>
    </w:p>
    <w:p w14:paraId="028F8BFF"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 чому суть методу морфологічного аналізу ТС?</w:t>
      </w:r>
    </w:p>
    <w:p w14:paraId="57FA6B36"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основні переваги та недоліки методу.</w:t>
      </w:r>
    </w:p>
    <w:p w14:paraId="3CEFCB97"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порядок визначення основних морфологічних ознак ТС та варіантів їх реалізації.</w:t>
      </w:r>
    </w:p>
    <w:p w14:paraId="56622995"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порядок синтезу морфологічної схеми ТС.</w:t>
      </w:r>
    </w:p>
    <w:p w14:paraId="0EE22F25"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Розрахуйте одну із складених під час виконання роботи морфологічних формул енергоустановок ДТЗ.</w:t>
      </w:r>
    </w:p>
    <w:p w14:paraId="16375524" w14:textId="77777777" w:rsidR="0072027C" w:rsidRPr="00D505A9" w:rsidRDefault="0072027C" w:rsidP="00087129">
      <w:pPr>
        <w:spacing w:before="240" w:after="0"/>
        <w:jc w:val="both"/>
        <w:rPr>
          <w:rFonts w:ascii="Times New Roman" w:hAnsi="Times New Roman" w:cs="Times New Roman"/>
          <w:sz w:val="20"/>
          <w:szCs w:val="20"/>
          <w:lang w:val="uk-UA"/>
        </w:rPr>
      </w:pPr>
    </w:p>
    <w:p w14:paraId="63CA107B" w14:textId="77777777" w:rsidR="00655635" w:rsidRPr="00D505A9" w:rsidRDefault="00655635" w:rsidP="00087129">
      <w:pPr>
        <w:spacing w:before="240" w:after="0"/>
        <w:jc w:val="both"/>
        <w:rPr>
          <w:rFonts w:ascii="Times New Roman" w:hAnsi="Times New Roman" w:cs="Times New Roman"/>
          <w:sz w:val="20"/>
          <w:szCs w:val="20"/>
          <w:lang w:val="uk-UA"/>
        </w:rPr>
      </w:pPr>
    </w:p>
    <w:p w14:paraId="59E726AF" w14:textId="77777777" w:rsidR="00655635" w:rsidRPr="00D505A9" w:rsidRDefault="00655635" w:rsidP="00087129">
      <w:pPr>
        <w:spacing w:before="240" w:after="0"/>
        <w:jc w:val="both"/>
        <w:rPr>
          <w:rFonts w:ascii="Times New Roman" w:hAnsi="Times New Roman" w:cs="Times New Roman"/>
          <w:sz w:val="20"/>
          <w:szCs w:val="20"/>
          <w:lang w:val="uk-UA"/>
        </w:rPr>
      </w:pPr>
    </w:p>
    <w:p w14:paraId="13C3E5E9" w14:textId="77777777" w:rsidR="00EA587A" w:rsidRPr="00EA587A" w:rsidRDefault="005834AE" w:rsidP="00EA587A">
      <w:pPr>
        <w:rPr>
          <w:rFonts w:ascii="Times New Roman" w:hAnsi="Times New Roman" w:cs="Times New Roman"/>
          <w:b/>
          <w:sz w:val="20"/>
          <w:szCs w:val="20"/>
          <w:u w:val="single"/>
          <w:lang w:val="uk-UA"/>
        </w:rPr>
      </w:pPr>
      <w:r>
        <w:rPr>
          <w:rFonts w:ascii="Times New Roman" w:hAnsi="Times New Roman" w:cs="Times New Roman"/>
          <w:b/>
          <w:sz w:val="20"/>
          <w:szCs w:val="20"/>
          <w:u w:val="single"/>
          <w:lang w:val="uk-UA"/>
        </w:rPr>
        <w:br w:type="page"/>
      </w:r>
      <w:r w:rsidR="004335EC">
        <w:rPr>
          <w:rFonts w:ascii="Times New Roman" w:hAnsi="Times New Roman" w:cs="Times New Roman"/>
          <w:b/>
          <w:sz w:val="20"/>
          <w:szCs w:val="20"/>
          <w:lang w:val="uk-UA"/>
        </w:rPr>
        <w:lastRenderedPageBreak/>
        <w:tab/>
      </w:r>
      <w:r w:rsidR="001A5661" w:rsidRPr="001A5661">
        <w:rPr>
          <w:rFonts w:ascii="Times New Roman" w:eastAsiaTheme="minorHAnsi" w:hAnsi="Times New Roman" w:cs="Times New Roman"/>
          <w:b/>
          <w:sz w:val="20"/>
          <w:szCs w:val="20"/>
          <w:lang w:val="uk-UA" w:eastAsia="en-US"/>
        </w:rPr>
        <w:t>Практична робота №</w:t>
      </w:r>
      <w:r w:rsidR="000A504B" w:rsidRPr="001A5661">
        <w:rPr>
          <w:rFonts w:ascii="Times New Roman" w:eastAsiaTheme="minorHAnsi" w:hAnsi="Times New Roman" w:cs="Times New Roman"/>
          <w:b/>
          <w:sz w:val="20"/>
          <w:szCs w:val="20"/>
          <w:lang w:val="uk-UA" w:eastAsia="en-US"/>
        </w:rPr>
        <w:t>5</w:t>
      </w:r>
      <w:r w:rsidR="00BB4343" w:rsidRPr="00BB4343">
        <w:rPr>
          <w:rFonts w:ascii="Times New Roman" w:eastAsiaTheme="minorHAnsi" w:hAnsi="Times New Roman" w:cs="Times New Roman"/>
          <w:b/>
          <w:sz w:val="20"/>
          <w:szCs w:val="20"/>
          <w:lang w:eastAsia="en-US"/>
        </w:rPr>
        <w:t xml:space="preserve"> </w:t>
      </w:r>
      <w:r w:rsidR="000A504B" w:rsidRPr="001A5661">
        <w:rPr>
          <w:rFonts w:ascii="Times New Roman" w:eastAsiaTheme="minorHAnsi" w:hAnsi="Times New Roman" w:cs="Times New Roman"/>
          <w:b/>
          <w:sz w:val="20"/>
          <w:szCs w:val="20"/>
          <w:lang w:val="uk-UA" w:eastAsia="en-US"/>
        </w:rPr>
        <w:t xml:space="preserve"> </w:t>
      </w:r>
      <w:r w:rsidR="001A5661" w:rsidRPr="001A5661">
        <w:rPr>
          <w:rFonts w:ascii="Times New Roman" w:eastAsiaTheme="minorHAnsi" w:hAnsi="Times New Roman" w:cs="Times New Roman"/>
          <w:b/>
          <w:sz w:val="20"/>
          <w:szCs w:val="20"/>
          <w:lang w:val="uk-UA" w:eastAsia="en-US"/>
        </w:rPr>
        <w:t>«</w:t>
      </w:r>
      <w:r w:rsidR="00EA587A">
        <w:rPr>
          <w:rFonts w:ascii="Times New Roman" w:eastAsiaTheme="minorHAnsi" w:hAnsi="Times New Roman" w:cs="Times New Roman"/>
          <w:b/>
          <w:sz w:val="20"/>
          <w:szCs w:val="20"/>
          <w:lang w:val="uk-UA" w:eastAsia="en-US"/>
        </w:rPr>
        <w:t>Моделювання властивостей автомобільної техніки</w:t>
      </w:r>
      <w:r w:rsidR="001A5661" w:rsidRPr="001A5661">
        <w:rPr>
          <w:rFonts w:ascii="Times New Roman" w:eastAsiaTheme="minorHAnsi" w:hAnsi="Times New Roman" w:cs="Times New Roman"/>
          <w:b/>
          <w:sz w:val="20"/>
          <w:szCs w:val="20"/>
          <w:lang w:val="uk-UA" w:eastAsia="en-US"/>
        </w:rPr>
        <w:t>»</w:t>
      </w:r>
    </w:p>
    <w:p w14:paraId="5D57E96B" w14:textId="77777777" w:rsidR="00EA587A" w:rsidRPr="00EA587A" w:rsidRDefault="00EA587A" w:rsidP="00EA587A">
      <w:pPr>
        <w:pStyle w:val="ae"/>
        <w:rPr>
          <w:rFonts w:eastAsiaTheme="minorHAnsi"/>
          <w:sz w:val="20"/>
          <w:szCs w:val="20"/>
          <w:lang w:val="uk-UA" w:eastAsia="en-US"/>
        </w:rPr>
      </w:pPr>
      <w:r>
        <w:rPr>
          <w:rFonts w:eastAsiaTheme="minorHAnsi"/>
          <w:lang w:val="uk-UA" w:eastAsia="en-US"/>
        </w:rPr>
        <w:tab/>
      </w:r>
      <w:r w:rsidRPr="00EA587A">
        <w:rPr>
          <w:rFonts w:eastAsiaTheme="minorHAnsi"/>
          <w:sz w:val="20"/>
          <w:szCs w:val="20"/>
          <w:lang w:val="uk-UA" w:eastAsia="en-US"/>
        </w:rPr>
        <w:t xml:space="preserve">В даній роботі шляхом математичного моделювання виконується розрахунок викидів шкідливих речовин автомобілем за їздовий цикл. </w:t>
      </w:r>
      <w:r w:rsidR="000A504B" w:rsidRPr="00EA587A">
        <w:rPr>
          <w:rFonts w:eastAsiaTheme="minorHAnsi"/>
          <w:sz w:val="20"/>
          <w:szCs w:val="20"/>
          <w:lang w:val="uk-UA" w:eastAsia="en-US"/>
        </w:rPr>
        <w:t>Типові режими руху автомобіля задаються їздовим циклом, що складається з етапів холостого ходу, розгону, усталеного руху, сповільнення і гальмування.</w:t>
      </w:r>
    </w:p>
    <w:p w14:paraId="10A29C8B" w14:textId="77777777" w:rsidR="000A504B" w:rsidRPr="00EA587A" w:rsidRDefault="00EA587A" w:rsidP="00EA587A">
      <w:pPr>
        <w:pStyle w:val="ae"/>
        <w:rPr>
          <w:rFonts w:eastAsiaTheme="minorEastAsia"/>
          <w:sz w:val="20"/>
          <w:szCs w:val="20"/>
          <w:u w:val="single"/>
          <w:lang w:val="uk-UA"/>
        </w:rPr>
      </w:pPr>
      <w:r w:rsidRPr="00EA587A">
        <w:rPr>
          <w:rFonts w:eastAsiaTheme="minorHAnsi"/>
          <w:sz w:val="20"/>
          <w:szCs w:val="20"/>
          <w:lang w:val="uk-UA" w:eastAsia="en-US"/>
        </w:rPr>
        <w:tab/>
      </w:r>
      <w:r w:rsidR="000A504B" w:rsidRPr="00EA587A">
        <w:rPr>
          <w:rFonts w:eastAsiaTheme="minorHAnsi"/>
          <w:sz w:val="20"/>
          <w:szCs w:val="20"/>
          <w:lang w:eastAsia="en-US"/>
        </w:rPr>
        <w:t>Кількість еквівалентних режимів визначається виходячи з аналізу графіка ЇЦ. Кожен етап розгону в ЇЦ представляється числом точок, відповідних числу використовуваних при розгоні ступенів коробки передач. Кож</w:t>
      </w:r>
      <w:r w:rsidR="000A504B" w:rsidRPr="00EA587A">
        <w:rPr>
          <w:rFonts w:eastAsiaTheme="minorHAnsi"/>
          <w:sz w:val="20"/>
          <w:szCs w:val="20"/>
          <w:lang w:val="uk-UA" w:eastAsia="en-US"/>
        </w:rPr>
        <w:t>ний</w:t>
      </w:r>
      <w:r w:rsidR="000A504B" w:rsidRPr="00EA587A">
        <w:rPr>
          <w:rFonts w:eastAsiaTheme="minorHAnsi"/>
          <w:sz w:val="20"/>
          <w:szCs w:val="20"/>
          <w:lang w:eastAsia="en-US"/>
        </w:rPr>
        <w:t xml:space="preserve"> етап рівномірного руху представляється однією точкою, а етапи холостого ходу і сповільнення - точкою холостого ходу. Міський їздовий цикл за Правилами № 83 ЄЕК ООН (рис. 2) відповідно до пропонованої методики представляється 12 режимами, параметри яких наведені в табл. </w:t>
      </w:r>
      <w:r w:rsidR="005F0B22" w:rsidRPr="00EA587A">
        <w:rPr>
          <w:rFonts w:eastAsiaTheme="minorHAnsi"/>
          <w:sz w:val="20"/>
          <w:szCs w:val="20"/>
          <w:lang w:val="uk-UA" w:eastAsia="en-US"/>
        </w:rPr>
        <w:t>5.</w:t>
      </w:r>
      <w:r w:rsidR="000A504B" w:rsidRPr="00EA587A">
        <w:rPr>
          <w:rFonts w:eastAsiaTheme="minorHAnsi"/>
          <w:sz w:val="20"/>
          <w:szCs w:val="20"/>
          <w:lang w:eastAsia="en-US"/>
        </w:rPr>
        <w:t>1.</w:t>
      </w:r>
    </w:p>
    <w:p w14:paraId="495C3ED6" w14:textId="77777777" w:rsidR="000A504B" w:rsidRPr="00E27003" w:rsidRDefault="000A504B" w:rsidP="00E27003">
      <w:pPr>
        <w:pStyle w:val="ae"/>
        <w:rPr>
          <w:rFonts w:eastAsiaTheme="minorHAnsi"/>
          <w:sz w:val="20"/>
          <w:szCs w:val="20"/>
          <w:lang w:val="uk-UA" w:eastAsia="en-US"/>
        </w:rPr>
      </w:pPr>
      <w:r w:rsidRPr="00E27003">
        <w:rPr>
          <w:rFonts w:eastAsiaTheme="minorHAnsi"/>
          <w:noProof/>
          <w:sz w:val="20"/>
          <w:szCs w:val="20"/>
          <w:lang w:val="uk-UA" w:eastAsia="uk-UA"/>
        </w:rPr>
        <w:drawing>
          <wp:inline distT="0" distB="0" distL="0" distR="0" wp14:anchorId="0085AF54" wp14:editId="23A3E862">
            <wp:extent cx="4293704" cy="2535357"/>
            <wp:effectExtent l="0" t="0" r="0" b="0"/>
            <wp:docPr id="8" name="Рисунок 8" descr="C:\Users\anatoliy\Pictures\Новый рисунок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toliy\Pictures\Новый рисунок (3).bmp"/>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4302512" cy="2540558"/>
                    </a:xfrm>
                    <a:prstGeom prst="rect">
                      <a:avLst/>
                    </a:prstGeom>
                    <a:noFill/>
                    <a:ln>
                      <a:noFill/>
                    </a:ln>
                  </pic:spPr>
                </pic:pic>
              </a:graphicData>
            </a:graphic>
          </wp:inline>
        </w:drawing>
      </w:r>
    </w:p>
    <w:p w14:paraId="72E37660" w14:textId="77777777" w:rsidR="000A504B" w:rsidRPr="00E27003" w:rsidRDefault="00BB4343" w:rsidP="00E27003">
      <w:pPr>
        <w:pStyle w:val="ae"/>
        <w:rPr>
          <w:rFonts w:eastAsiaTheme="minorHAnsi"/>
          <w:sz w:val="20"/>
          <w:szCs w:val="20"/>
          <w:lang w:val="uk-UA" w:eastAsia="en-US"/>
        </w:rPr>
      </w:pPr>
      <w:r w:rsidRPr="00E27003">
        <w:rPr>
          <w:rFonts w:eastAsiaTheme="minorHAnsi"/>
          <w:sz w:val="20"/>
          <w:szCs w:val="20"/>
          <w:lang w:val="uk-UA" w:eastAsia="en-US"/>
        </w:rPr>
        <w:t>Рис. 5.1 -</w:t>
      </w:r>
      <w:r w:rsidR="000A504B" w:rsidRPr="00E27003">
        <w:rPr>
          <w:rFonts w:eastAsiaTheme="minorHAnsi"/>
          <w:sz w:val="20"/>
          <w:szCs w:val="20"/>
          <w:lang w:val="uk-UA" w:eastAsia="en-US"/>
        </w:rPr>
        <w:t xml:space="preserve"> Міський їздовий цикл за Правилами № 83 ЄЕК ООН</w:t>
      </w:r>
    </w:p>
    <w:p w14:paraId="1B412A87" w14:textId="77777777" w:rsidR="005D2BB0" w:rsidRPr="00E27003" w:rsidRDefault="005D2BB0" w:rsidP="00E27003">
      <w:pPr>
        <w:pStyle w:val="ae"/>
        <w:rPr>
          <w:rFonts w:eastAsiaTheme="minorHAnsi"/>
          <w:sz w:val="20"/>
          <w:szCs w:val="20"/>
          <w:u w:val="single"/>
          <w:lang w:val="uk-UA" w:eastAsia="en-US"/>
        </w:rPr>
      </w:pPr>
      <w:r w:rsidRPr="00E27003">
        <w:rPr>
          <w:rFonts w:eastAsiaTheme="minorHAnsi"/>
          <w:sz w:val="20"/>
          <w:szCs w:val="20"/>
          <w:u w:val="single"/>
          <w:lang w:val="uk-UA" w:eastAsia="en-US"/>
        </w:rPr>
        <w:br w:type="page"/>
      </w:r>
    </w:p>
    <w:p w14:paraId="2E093504" w14:textId="77777777" w:rsidR="000A504B" w:rsidRPr="00E27003" w:rsidRDefault="000A504B" w:rsidP="00E27003">
      <w:pPr>
        <w:pStyle w:val="ae"/>
        <w:rPr>
          <w:rFonts w:eastAsiaTheme="minorHAnsi"/>
          <w:sz w:val="20"/>
          <w:szCs w:val="20"/>
          <w:lang w:val="uk-UA" w:eastAsia="en-US"/>
        </w:rPr>
      </w:pPr>
      <w:r w:rsidRPr="00E27003">
        <w:rPr>
          <w:rFonts w:eastAsiaTheme="minorHAnsi"/>
          <w:sz w:val="20"/>
          <w:szCs w:val="20"/>
          <w:lang w:val="uk-UA" w:eastAsia="en-US"/>
        </w:rPr>
        <w:lastRenderedPageBreak/>
        <w:t xml:space="preserve">Таблиця </w:t>
      </w:r>
      <w:r w:rsidR="005F0B22">
        <w:rPr>
          <w:rFonts w:eastAsiaTheme="minorHAnsi"/>
          <w:sz w:val="20"/>
          <w:szCs w:val="20"/>
          <w:lang w:val="uk-UA" w:eastAsia="en-US"/>
        </w:rPr>
        <w:t>5.</w:t>
      </w:r>
      <w:r w:rsidRPr="00E27003">
        <w:rPr>
          <w:rFonts w:eastAsiaTheme="minorHAnsi"/>
          <w:sz w:val="20"/>
          <w:szCs w:val="20"/>
          <w:lang w:val="uk-UA" w:eastAsia="en-US"/>
        </w:rPr>
        <w:t xml:space="preserve">1 </w:t>
      </w:r>
      <w:r w:rsidR="005F0B22">
        <w:rPr>
          <w:rFonts w:eastAsiaTheme="minorHAnsi"/>
          <w:sz w:val="20"/>
          <w:szCs w:val="20"/>
          <w:lang w:val="uk-UA" w:eastAsia="en-US"/>
        </w:rPr>
        <w:t xml:space="preserve">- </w:t>
      </w:r>
      <w:r w:rsidRPr="00E27003">
        <w:rPr>
          <w:rFonts w:eastAsiaTheme="minorHAnsi"/>
          <w:sz w:val="20"/>
          <w:szCs w:val="20"/>
          <w:lang w:val="uk-UA" w:eastAsia="en-US"/>
        </w:rPr>
        <w:t>Етапи міського їздового циклу за Правилами ЄЕК ООН</w:t>
      </w:r>
    </w:p>
    <w:tbl>
      <w:tblPr>
        <w:tblStyle w:val="10"/>
        <w:tblW w:w="7071" w:type="dxa"/>
        <w:jc w:val="center"/>
        <w:tblLook w:val="04A0" w:firstRow="1" w:lastRow="0" w:firstColumn="1" w:lastColumn="0" w:noHBand="0" w:noVBand="1"/>
      </w:tblPr>
      <w:tblGrid>
        <w:gridCol w:w="567"/>
        <w:gridCol w:w="1701"/>
        <w:gridCol w:w="1261"/>
        <w:gridCol w:w="1349"/>
        <w:gridCol w:w="1224"/>
        <w:gridCol w:w="969"/>
      </w:tblGrid>
      <w:tr w:rsidR="00A155B1" w:rsidRPr="00E27003" w14:paraId="09AB5409" w14:textId="77777777" w:rsidTr="00A155B1">
        <w:trPr>
          <w:trHeight w:val="344"/>
          <w:jc w:val="center"/>
        </w:trPr>
        <w:tc>
          <w:tcPr>
            <w:tcW w:w="567" w:type="dxa"/>
          </w:tcPr>
          <w:p w14:paraId="3243A83B" w14:textId="77777777" w:rsidR="00A155B1" w:rsidRPr="00E27003" w:rsidRDefault="00A155B1" w:rsidP="005224EA">
            <w:pPr>
              <w:pStyle w:val="ae"/>
              <w:rPr>
                <w:sz w:val="20"/>
                <w:szCs w:val="20"/>
              </w:rPr>
            </w:pPr>
            <w:r>
              <w:rPr>
                <w:sz w:val="20"/>
                <w:szCs w:val="20"/>
              </w:rPr>
              <w:t>№</w:t>
            </w:r>
          </w:p>
        </w:tc>
        <w:tc>
          <w:tcPr>
            <w:tcW w:w="1701" w:type="dxa"/>
          </w:tcPr>
          <w:p w14:paraId="6899A7BD" w14:textId="77777777" w:rsidR="00A155B1" w:rsidRPr="00E27003" w:rsidRDefault="00A155B1" w:rsidP="00E27003">
            <w:pPr>
              <w:pStyle w:val="ae"/>
              <w:rPr>
                <w:sz w:val="20"/>
                <w:szCs w:val="20"/>
              </w:rPr>
            </w:pPr>
            <w:r w:rsidRPr="00E27003">
              <w:rPr>
                <w:sz w:val="20"/>
                <w:szCs w:val="20"/>
              </w:rPr>
              <w:t>Найменування етапу</w:t>
            </w:r>
          </w:p>
        </w:tc>
        <w:tc>
          <w:tcPr>
            <w:tcW w:w="1261" w:type="dxa"/>
          </w:tcPr>
          <w:p w14:paraId="69C4E25D" w14:textId="77777777" w:rsidR="00A155B1" w:rsidRPr="00E27003" w:rsidRDefault="00A155B1" w:rsidP="00E27003">
            <w:pPr>
              <w:pStyle w:val="ae"/>
              <w:rPr>
                <w:sz w:val="20"/>
                <w:szCs w:val="20"/>
              </w:rPr>
            </w:pPr>
            <w:r w:rsidRPr="00E27003">
              <w:rPr>
                <w:sz w:val="20"/>
                <w:szCs w:val="20"/>
              </w:rPr>
              <w:t>Швидкість км/год</w:t>
            </w:r>
          </w:p>
        </w:tc>
        <w:tc>
          <w:tcPr>
            <w:tcW w:w="1349" w:type="dxa"/>
          </w:tcPr>
          <w:p w14:paraId="412CE86B" w14:textId="77777777" w:rsidR="00A155B1" w:rsidRPr="00E27003" w:rsidRDefault="00A155B1" w:rsidP="00E27003">
            <w:pPr>
              <w:pStyle w:val="ae"/>
              <w:rPr>
                <w:sz w:val="20"/>
                <w:szCs w:val="20"/>
              </w:rPr>
            </w:pPr>
            <w:r w:rsidRPr="00E27003">
              <w:rPr>
                <w:sz w:val="20"/>
                <w:szCs w:val="20"/>
              </w:rPr>
              <w:t>Прискорення</w:t>
            </w:r>
          </w:p>
          <w:p w14:paraId="72DD3A84" w14:textId="77777777" w:rsidR="00A155B1" w:rsidRPr="00E27003" w:rsidRDefault="00A155B1" w:rsidP="00E27003">
            <w:pPr>
              <w:pStyle w:val="ae"/>
              <w:rPr>
                <w:sz w:val="20"/>
                <w:szCs w:val="20"/>
                <w:vertAlign w:val="superscript"/>
              </w:rPr>
            </w:pPr>
            <w:r w:rsidRPr="00E27003">
              <w:rPr>
                <w:sz w:val="20"/>
                <w:szCs w:val="20"/>
              </w:rPr>
              <w:t>м/с</w:t>
            </w:r>
            <w:r w:rsidRPr="00E27003">
              <w:rPr>
                <w:sz w:val="20"/>
                <w:szCs w:val="20"/>
                <w:vertAlign w:val="superscript"/>
              </w:rPr>
              <w:t>2</w:t>
            </w:r>
          </w:p>
        </w:tc>
        <w:tc>
          <w:tcPr>
            <w:tcW w:w="1224" w:type="dxa"/>
          </w:tcPr>
          <w:p w14:paraId="2C1ADE81" w14:textId="77777777" w:rsidR="00A155B1" w:rsidRPr="00E27003" w:rsidRDefault="00A155B1" w:rsidP="00E27003">
            <w:pPr>
              <w:pStyle w:val="ae"/>
              <w:rPr>
                <w:sz w:val="20"/>
                <w:szCs w:val="20"/>
              </w:rPr>
            </w:pPr>
            <w:r w:rsidRPr="00E27003">
              <w:rPr>
                <w:sz w:val="20"/>
                <w:szCs w:val="20"/>
              </w:rPr>
              <w:t xml:space="preserve">Тривалість </w:t>
            </w:r>
          </w:p>
          <w:p w14:paraId="1DD6BAC8" w14:textId="77777777" w:rsidR="00A155B1" w:rsidRPr="00E27003" w:rsidRDefault="00A155B1" w:rsidP="00E27003">
            <w:pPr>
              <w:pStyle w:val="ae"/>
              <w:rPr>
                <w:sz w:val="20"/>
                <w:szCs w:val="20"/>
              </w:rPr>
            </w:pPr>
            <w:r w:rsidRPr="00E27003">
              <w:rPr>
                <w:sz w:val="20"/>
                <w:szCs w:val="20"/>
              </w:rPr>
              <w:t>С</w:t>
            </w:r>
          </w:p>
        </w:tc>
        <w:tc>
          <w:tcPr>
            <w:tcW w:w="969" w:type="dxa"/>
          </w:tcPr>
          <w:p w14:paraId="51C83BCF" w14:textId="77777777" w:rsidR="00A155B1" w:rsidRPr="00E27003" w:rsidRDefault="00A155B1" w:rsidP="00E27003">
            <w:pPr>
              <w:pStyle w:val="ae"/>
              <w:rPr>
                <w:sz w:val="20"/>
                <w:szCs w:val="20"/>
              </w:rPr>
            </w:pPr>
            <w:r w:rsidRPr="00E27003">
              <w:rPr>
                <w:sz w:val="20"/>
                <w:szCs w:val="20"/>
              </w:rPr>
              <w:t>Ступінь КП</w:t>
            </w:r>
          </w:p>
        </w:tc>
      </w:tr>
      <w:tr w:rsidR="00A155B1" w:rsidRPr="00E27003" w14:paraId="15F8B414" w14:textId="77777777" w:rsidTr="00A155B1">
        <w:trPr>
          <w:trHeight w:val="372"/>
          <w:jc w:val="center"/>
        </w:trPr>
        <w:tc>
          <w:tcPr>
            <w:tcW w:w="567" w:type="dxa"/>
          </w:tcPr>
          <w:p w14:paraId="0CC39CF6" w14:textId="77777777" w:rsidR="00A155B1" w:rsidRPr="00E27003" w:rsidRDefault="00A155B1" w:rsidP="005224EA">
            <w:pPr>
              <w:pStyle w:val="ae"/>
              <w:rPr>
                <w:sz w:val="20"/>
                <w:szCs w:val="20"/>
              </w:rPr>
            </w:pPr>
            <w:r>
              <w:rPr>
                <w:sz w:val="20"/>
                <w:szCs w:val="20"/>
              </w:rPr>
              <w:t>1</w:t>
            </w:r>
          </w:p>
        </w:tc>
        <w:tc>
          <w:tcPr>
            <w:tcW w:w="1701" w:type="dxa"/>
            <w:vAlign w:val="center"/>
          </w:tcPr>
          <w:p w14:paraId="47694BFA" w14:textId="77777777" w:rsidR="00A155B1" w:rsidRPr="00E27003" w:rsidRDefault="00A155B1" w:rsidP="00E27003">
            <w:pPr>
              <w:pStyle w:val="ae"/>
              <w:rPr>
                <w:color w:val="000000"/>
                <w:sz w:val="20"/>
                <w:szCs w:val="20"/>
              </w:rPr>
            </w:pPr>
            <w:r w:rsidRPr="00E27003">
              <w:rPr>
                <w:color w:val="000000"/>
                <w:sz w:val="20"/>
                <w:szCs w:val="20"/>
              </w:rPr>
              <w:t>Розгін</w:t>
            </w:r>
          </w:p>
        </w:tc>
        <w:tc>
          <w:tcPr>
            <w:tcW w:w="1261" w:type="dxa"/>
          </w:tcPr>
          <w:p w14:paraId="2D94A205" w14:textId="77777777" w:rsidR="00A155B1" w:rsidRPr="00E27003" w:rsidRDefault="00A155B1" w:rsidP="00E27003">
            <w:pPr>
              <w:pStyle w:val="ae"/>
              <w:rPr>
                <w:sz w:val="20"/>
                <w:szCs w:val="20"/>
              </w:rPr>
            </w:pPr>
            <w:r w:rsidRPr="00E27003">
              <w:rPr>
                <w:sz w:val="20"/>
                <w:szCs w:val="20"/>
              </w:rPr>
              <w:t>0-</w:t>
            </w:r>
            <w:r w:rsidRPr="00E27003">
              <w:rPr>
                <w:sz w:val="20"/>
                <w:szCs w:val="20"/>
                <w:lang w:val="en-US"/>
              </w:rPr>
              <w:t>2</w:t>
            </w:r>
            <w:r w:rsidRPr="00E27003">
              <w:rPr>
                <w:sz w:val="20"/>
                <w:szCs w:val="20"/>
              </w:rPr>
              <w:t>,7</w:t>
            </w:r>
          </w:p>
        </w:tc>
        <w:tc>
          <w:tcPr>
            <w:tcW w:w="1349" w:type="dxa"/>
          </w:tcPr>
          <w:p w14:paraId="3A185862" w14:textId="77777777" w:rsidR="00A155B1" w:rsidRPr="00E27003" w:rsidRDefault="00A155B1" w:rsidP="00E27003">
            <w:pPr>
              <w:pStyle w:val="ae"/>
              <w:rPr>
                <w:sz w:val="20"/>
                <w:szCs w:val="20"/>
              </w:rPr>
            </w:pPr>
            <w:r w:rsidRPr="00E27003">
              <w:rPr>
                <w:sz w:val="20"/>
                <w:szCs w:val="20"/>
                <w:lang w:val="en-US"/>
              </w:rPr>
              <w:t>1</w:t>
            </w:r>
            <w:r w:rsidRPr="00E27003">
              <w:rPr>
                <w:sz w:val="20"/>
                <w:szCs w:val="20"/>
              </w:rPr>
              <w:t>,9</w:t>
            </w:r>
          </w:p>
        </w:tc>
        <w:tc>
          <w:tcPr>
            <w:tcW w:w="1224" w:type="dxa"/>
          </w:tcPr>
          <w:p w14:paraId="530374C7" w14:textId="77777777" w:rsidR="00A155B1" w:rsidRPr="00E27003" w:rsidRDefault="00A155B1" w:rsidP="00E27003">
            <w:pPr>
              <w:pStyle w:val="ae"/>
              <w:rPr>
                <w:sz w:val="20"/>
                <w:szCs w:val="20"/>
              </w:rPr>
            </w:pPr>
            <w:r w:rsidRPr="00E27003">
              <w:rPr>
                <w:sz w:val="20"/>
                <w:szCs w:val="20"/>
              </w:rPr>
              <w:t>0,67</w:t>
            </w:r>
          </w:p>
        </w:tc>
        <w:tc>
          <w:tcPr>
            <w:tcW w:w="969" w:type="dxa"/>
          </w:tcPr>
          <w:p w14:paraId="46A3D394" w14:textId="77777777" w:rsidR="00A155B1" w:rsidRPr="00E27003" w:rsidRDefault="00A155B1" w:rsidP="00E27003">
            <w:pPr>
              <w:pStyle w:val="ae"/>
              <w:rPr>
                <w:sz w:val="20"/>
                <w:szCs w:val="20"/>
              </w:rPr>
            </w:pPr>
            <w:r w:rsidRPr="00E27003">
              <w:rPr>
                <w:sz w:val="20"/>
                <w:szCs w:val="20"/>
              </w:rPr>
              <w:t>1</w:t>
            </w:r>
          </w:p>
        </w:tc>
      </w:tr>
      <w:tr w:rsidR="00A155B1" w:rsidRPr="00E27003" w14:paraId="6C6533EF" w14:textId="77777777" w:rsidTr="00A155B1">
        <w:trPr>
          <w:trHeight w:val="344"/>
          <w:jc w:val="center"/>
        </w:trPr>
        <w:tc>
          <w:tcPr>
            <w:tcW w:w="567" w:type="dxa"/>
          </w:tcPr>
          <w:p w14:paraId="0121188B" w14:textId="77777777" w:rsidR="00A155B1" w:rsidRPr="00E27003" w:rsidRDefault="00A155B1" w:rsidP="005224EA">
            <w:pPr>
              <w:pStyle w:val="ae"/>
              <w:rPr>
                <w:sz w:val="20"/>
                <w:szCs w:val="20"/>
              </w:rPr>
            </w:pPr>
            <w:r>
              <w:rPr>
                <w:sz w:val="20"/>
                <w:szCs w:val="20"/>
              </w:rPr>
              <w:t>2</w:t>
            </w:r>
          </w:p>
        </w:tc>
        <w:tc>
          <w:tcPr>
            <w:tcW w:w="1701" w:type="dxa"/>
            <w:vAlign w:val="center"/>
          </w:tcPr>
          <w:p w14:paraId="6DB74597" w14:textId="77777777" w:rsidR="00A155B1" w:rsidRPr="00E27003" w:rsidRDefault="00A155B1" w:rsidP="00E27003">
            <w:pPr>
              <w:pStyle w:val="ae"/>
              <w:rPr>
                <w:color w:val="000000"/>
                <w:sz w:val="20"/>
                <w:szCs w:val="20"/>
              </w:rPr>
            </w:pPr>
            <w:r w:rsidRPr="00E27003">
              <w:rPr>
                <w:color w:val="000000"/>
                <w:sz w:val="20"/>
                <w:szCs w:val="20"/>
              </w:rPr>
              <w:t>Рівномірний рух</w:t>
            </w:r>
          </w:p>
        </w:tc>
        <w:tc>
          <w:tcPr>
            <w:tcW w:w="1261" w:type="dxa"/>
          </w:tcPr>
          <w:p w14:paraId="2AF59B6F" w14:textId="77777777" w:rsidR="00A155B1" w:rsidRPr="00E27003" w:rsidRDefault="00A155B1" w:rsidP="00E27003">
            <w:pPr>
              <w:pStyle w:val="ae"/>
              <w:rPr>
                <w:sz w:val="20"/>
                <w:szCs w:val="20"/>
              </w:rPr>
            </w:pPr>
            <w:r w:rsidRPr="00E27003">
              <w:rPr>
                <w:sz w:val="20"/>
                <w:szCs w:val="20"/>
              </w:rPr>
              <w:t>2,7</w:t>
            </w:r>
          </w:p>
        </w:tc>
        <w:tc>
          <w:tcPr>
            <w:tcW w:w="1349" w:type="dxa"/>
          </w:tcPr>
          <w:p w14:paraId="2B58ADCB" w14:textId="77777777" w:rsidR="00A155B1" w:rsidRPr="00E27003" w:rsidRDefault="00A155B1" w:rsidP="00E27003">
            <w:pPr>
              <w:pStyle w:val="ae"/>
              <w:rPr>
                <w:sz w:val="20"/>
                <w:szCs w:val="20"/>
              </w:rPr>
            </w:pPr>
            <w:r w:rsidRPr="00E27003">
              <w:rPr>
                <w:sz w:val="20"/>
                <w:szCs w:val="20"/>
              </w:rPr>
              <w:t>---</w:t>
            </w:r>
          </w:p>
        </w:tc>
        <w:tc>
          <w:tcPr>
            <w:tcW w:w="1224" w:type="dxa"/>
          </w:tcPr>
          <w:p w14:paraId="04100EA1" w14:textId="77777777" w:rsidR="00A155B1" w:rsidRPr="00E27003" w:rsidRDefault="00A155B1" w:rsidP="00E27003">
            <w:pPr>
              <w:pStyle w:val="ae"/>
              <w:rPr>
                <w:sz w:val="20"/>
                <w:szCs w:val="20"/>
              </w:rPr>
            </w:pPr>
            <w:r w:rsidRPr="00E27003">
              <w:rPr>
                <w:sz w:val="20"/>
                <w:szCs w:val="20"/>
              </w:rPr>
              <w:t>1,5</w:t>
            </w:r>
          </w:p>
        </w:tc>
        <w:tc>
          <w:tcPr>
            <w:tcW w:w="969" w:type="dxa"/>
          </w:tcPr>
          <w:p w14:paraId="770DEDB5" w14:textId="77777777" w:rsidR="00A155B1" w:rsidRPr="00E27003" w:rsidRDefault="00A155B1" w:rsidP="00E27003">
            <w:pPr>
              <w:pStyle w:val="ae"/>
              <w:rPr>
                <w:sz w:val="20"/>
                <w:szCs w:val="20"/>
              </w:rPr>
            </w:pPr>
            <w:r w:rsidRPr="00E27003">
              <w:rPr>
                <w:sz w:val="20"/>
                <w:szCs w:val="20"/>
              </w:rPr>
              <w:t>1</w:t>
            </w:r>
          </w:p>
        </w:tc>
      </w:tr>
      <w:tr w:rsidR="00A155B1" w:rsidRPr="00E27003" w14:paraId="0FDF8CB1" w14:textId="77777777" w:rsidTr="00A155B1">
        <w:trPr>
          <w:trHeight w:val="372"/>
          <w:jc w:val="center"/>
        </w:trPr>
        <w:tc>
          <w:tcPr>
            <w:tcW w:w="567" w:type="dxa"/>
          </w:tcPr>
          <w:p w14:paraId="01864958" w14:textId="77777777" w:rsidR="00A155B1" w:rsidRPr="00E27003" w:rsidRDefault="00A155B1" w:rsidP="005224EA">
            <w:pPr>
              <w:pStyle w:val="ae"/>
              <w:rPr>
                <w:sz w:val="20"/>
                <w:szCs w:val="20"/>
              </w:rPr>
            </w:pPr>
            <w:r>
              <w:rPr>
                <w:sz w:val="20"/>
                <w:szCs w:val="20"/>
              </w:rPr>
              <w:t>3</w:t>
            </w:r>
          </w:p>
        </w:tc>
        <w:tc>
          <w:tcPr>
            <w:tcW w:w="1701" w:type="dxa"/>
            <w:vAlign w:val="center"/>
          </w:tcPr>
          <w:p w14:paraId="17B86FA4" w14:textId="77777777" w:rsidR="00A155B1" w:rsidRPr="00E27003" w:rsidRDefault="00A155B1" w:rsidP="00E27003">
            <w:pPr>
              <w:pStyle w:val="ae"/>
              <w:rPr>
                <w:color w:val="000000"/>
                <w:sz w:val="20"/>
                <w:szCs w:val="20"/>
              </w:rPr>
            </w:pPr>
            <w:r w:rsidRPr="00E27003">
              <w:rPr>
                <w:color w:val="000000"/>
                <w:sz w:val="20"/>
                <w:szCs w:val="20"/>
              </w:rPr>
              <w:t>Розгін</w:t>
            </w:r>
          </w:p>
        </w:tc>
        <w:tc>
          <w:tcPr>
            <w:tcW w:w="1261" w:type="dxa"/>
          </w:tcPr>
          <w:p w14:paraId="199FA2AD" w14:textId="77777777" w:rsidR="00A155B1" w:rsidRPr="00E27003" w:rsidRDefault="00A155B1" w:rsidP="00E27003">
            <w:pPr>
              <w:pStyle w:val="ae"/>
              <w:rPr>
                <w:sz w:val="20"/>
                <w:szCs w:val="20"/>
              </w:rPr>
            </w:pPr>
            <w:r w:rsidRPr="00E27003">
              <w:rPr>
                <w:sz w:val="20"/>
                <w:szCs w:val="20"/>
              </w:rPr>
              <w:t>2,7-3,7</w:t>
            </w:r>
          </w:p>
        </w:tc>
        <w:tc>
          <w:tcPr>
            <w:tcW w:w="1349" w:type="dxa"/>
          </w:tcPr>
          <w:p w14:paraId="1C307964" w14:textId="77777777" w:rsidR="00A155B1" w:rsidRPr="00E27003" w:rsidRDefault="00A155B1" w:rsidP="00E27003">
            <w:pPr>
              <w:pStyle w:val="ae"/>
              <w:rPr>
                <w:sz w:val="20"/>
                <w:szCs w:val="20"/>
              </w:rPr>
            </w:pPr>
            <w:r w:rsidRPr="00E27003">
              <w:rPr>
                <w:sz w:val="20"/>
                <w:szCs w:val="20"/>
              </w:rPr>
              <w:t>1,3</w:t>
            </w:r>
          </w:p>
        </w:tc>
        <w:tc>
          <w:tcPr>
            <w:tcW w:w="1224" w:type="dxa"/>
          </w:tcPr>
          <w:p w14:paraId="0AADA572" w14:textId="77777777" w:rsidR="00A155B1" w:rsidRPr="00E27003" w:rsidRDefault="00A155B1" w:rsidP="00E27003">
            <w:pPr>
              <w:pStyle w:val="ae"/>
              <w:rPr>
                <w:sz w:val="20"/>
                <w:szCs w:val="20"/>
              </w:rPr>
            </w:pPr>
            <w:r w:rsidRPr="00E27003">
              <w:rPr>
                <w:sz w:val="20"/>
                <w:szCs w:val="20"/>
              </w:rPr>
              <w:t>0,75</w:t>
            </w:r>
          </w:p>
        </w:tc>
        <w:tc>
          <w:tcPr>
            <w:tcW w:w="969" w:type="dxa"/>
          </w:tcPr>
          <w:p w14:paraId="42B0B369" w14:textId="77777777" w:rsidR="00A155B1" w:rsidRPr="00E27003" w:rsidRDefault="00A155B1" w:rsidP="00E27003">
            <w:pPr>
              <w:pStyle w:val="ae"/>
              <w:rPr>
                <w:sz w:val="20"/>
                <w:szCs w:val="20"/>
              </w:rPr>
            </w:pPr>
            <w:r w:rsidRPr="00E27003">
              <w:rPr>
                <w:sz w:val="20"/>
                <w:szCs w:val="20"/>
              </w:rPr>
              <w:t>2</w:t>
            </w:r>
          </w:p>
        </w:tc>
      </w:tr>
      <w:tr w:rsidR="00A155B1" w:rsidRPr="00E27003" w14:paraId="3F5E074D" w14:textId="77777777" w:rsidTr="00A155B1">
        <w:trPr>
          <w:trHeight w:val="344"/>
          <w:jc w:val="center"/>
        </w:trPr>
        <w:tc>
          <w:tcPr>
            <w:tcW w:w="567" w:type="dxa"/>
          </w:tcPr>
          <w:p w14:paraId="0E250D50" w14:textId="77777777" w:rsidR="00A155B1" w:rsidRPr="00E27003" w:rsidRDefault="00A155B1" w:rsidP="005224EA">
            <w:pPr>
              <w:pStyle w:val="ae"/>
              <w:rPr>
                <w:sz w:val="20"/>
                <w:szCs w:val="20"/>
              </w:rPr>
            </w:pPr>
            <w:r>
              <w:rPr>
                <w:sz w:val="20"/>
                <w:szCs w:val="20"/>
              </w:rPr>
              <w:t>4</w:t>
            </w:r>
          </w:p>
        </w:tc>
        <w:tc>
          <w:tcPr>
            <w:tcW w:w="1701" w:type="dxa"/>
            <w:vAlign w:val="center"/>
          </w:tcPr>
          <w:p w14:paraId="3E7C7394" w14:textId="77777777" w:rsidR="00A155B1" w:rsidRPr="00E27003" w:rsidRDefault="00A155B1" w:rsidP="00E27003">
            <w:pPr>
              <w:pStyle w:val="ae"/>
              <w:rPr>
                <w:color w:val="000000"/>
                <w:sz w:val="20"/>
                <w:szCs w:val="20"/>
              </w:rPr>
            </w:pPr>
            <w:r w:rsidRPr="00E27003">
              <w:rPr>
                <w:color w:val="000000"/>
                <w:sz w:val="20"/>
                <w:szCs w:val="20"/>
              </w:rPr>
              <w:t>Рівномірний рух</w:t>
            </w:r>
          </w:p>
        </w:tc>
        <w:tc>
          <w:tcPr>
            <w:tcW w:w="1261" w:type="dxa"/>
          </w:tcPr>
          <w:p w14:paraId="476AD37A" w14:textId="77777777" w:rsidR="00A155B1" w:rsidRPr="00E27003" w:rsidRDefault="00A155B1" w:rsidP="00E27003">
            <w:pPr>
              <w:pStyle w:val="ae"/>
              <w:rPr>
                <w:sz w:val="20"/>
                <w:szCs w:val="20"/>
              </w:rPr>
            </w:pPr>
            <w:r w:rsidRPr="00E27003">
              <w:rPr>
                <w:sz w:val="20"/>
                <w:szCs w:val="20"/>
              </w:rPr>
              <w:t>3,7</w:t>
            </w:r>
          </w:p>
        </w:tc>
        <w:tc>
          <w:tcPr>
            <w:tcW w:w="1349" w:type="dxa"/>
          </w:tcPr>
          <w:p w14:paraId="683FB992" w14:textId="77777777" w:rsidR="00A155B1" w:rsidRPr="00E27003" w:rsidRDefault="00A155B1" w:rsidP="00E27003">
            <w:pPr>
              <w:pStyle w:val="ae"/>
              <w:rPr>
                <w:sz w:val="20"/>
                <w:szCs w:val="20"/>
              </w:rPr>
            </w:pPr>
            <w:r w:rsidRPr="00E27003">
              <w:rPr>
                <w:sz w:val="20"/>
                <w:szCs w:val="20"/>
              </w:rPr>
              <w:t>---</w:t>
            </w:r>
          </w:p>
        </w:tc>
        <w:tc>
          <w:tcPr>
            <w:tcW w:w="1224" w:type="dxa"/>
          </w:tcPr>
          <w:p w14:paraId="6FBF1677" w14:textId="77777777" w:rsidR="00A155B1" w:rsidRPr="00E27003" w:rsidRDefault="00A155B1" w:rsidP="00E27003">
            <w:pPr>
              <w:pStyle w:val="ae"/>
              <w:rPr>
                <w:sz w:val="20"/>
                <w:szCs w:val="20"/>
              </w:rPr>
            </w:pPr>
            <w:r w:rsidRPr="00E27003">
              <w:rPr>
                <w:sz w:val="20"/>
                <w:szCs w:val="20"/>
              </w:rPr>
              <w:t>1,1</w:t>
            </w:r>
          </w:p>
        </w:tc>
        <w:tc>
          <w:tcPr>
            <w:tcW w:w="969" w:type="dxa"/>
          </w:tcPr>
          <w:p w14:paraId="10CDB9CF" w14:textId="77777777" w:rsidR="00A155B1" w:rsidRPr="00E27003" w:rsidRDefault="00A155B1" w:rsidP="00E27003">
            <w:pPr>
              <w:pStyle w:val="ae"/>
              <w:rPr>
                <w:sz w:val="20"/>
                <w:szCs w:val="20"/>
              </w:rPr>
            </w:pPr>
            <w:r w:rsidRPr="00E27003">
              <w:rPr>
                <w:sz w:val="20"/>
                <w:szCs w:val="20"/>
              </w:rPr>
              <w:t>2</w:t>
            </w:r>
          </w:p>
        </w:tc>
      </w:tr>
      <w:tr w:rsidR="00A155B1" w:rsidRPr="00E27003" w14:paraId="6206B3B4" w14:textId="77777777" w:rsidTr="00A155B1">
        <w:trPr>
          <w:trHeight w:val="344"/>
          <w:jc w:val="center"/>
        </w:trPr>
        <w:tc>
          <w:tcPr>
            <w:tcW w:w="567" w:type="dxa"/>
          </w:tcPr>
          <w:p w14:paraId="154AEB4B" w14:textId="77777777" w:rsidR="00A155B1" w:rsidRPr="00E27003" w:rsidRDefault="00A155B1" w:rsidP="005224EA">
            <w:pPr>
              <w:pStyle w:val="ae"/>
              <w:rPr>
                <w:sz w:val="20"/>
                <w:szCs w:val="20"/>
              </w:rPr>
            </w:pPr>
            <w:r>
              <w:rPr>
                <w:sz w:val="20"/>
                <w:szCs w:val="20"/>
              </w:rPr>
              <w:t>5</w:t>
            </w:r>
          </w:p>
        </w:tc>
        <w:tc>
          <w:tcPr>
            <w:tcW w:w="1701" w:type="dxa"/>
            <w:vAlign w:val="center"/>
          </w:tcPr>
          <w:p w14:paraId="7631594F" w14:textId="77777777" w:rsidR="00A155B1" w:rsidRPr="00E27003" w:rsidRDefault="00A155B1" w:rsidP="00E27003">
            <w:pPr>
              <w:pStyle w:val="ae"/>
              <w:rPr>
                <w:color w:val="000000"/>
                <w:sz w:val="20"/>
                <w:szCs w:val="20"/>
              </w:rPr>
            </w:pPr>
            <w:r w:rsidRPr="00E27003">
              <w:rPr>
                <w:color w:val="000000"/>
                <w:sz w:val="20"/>
                <w:szCs w:val="20"/>
              </w:rPr>
              <w:t>Розгін</w:t>
            </w:r>
          </w:p>
        </w:tc>
        <w:tc>
          <w:tcPr>
            <w:tcW w:w="1261" w:type="dxa"/>
          </w:tcPr>
          <w:p w14:paraId="5E3C2D53" w14:textId="77777777" w:rsidR="00A155B1" w:rsidRPr="00E27003" w:rsidRDefault="00A155B1" w:rsidP="00E27003">
            <w:pPr>
              <w:pStyle w:val="ae"/>
              <w:rPr>
                <w:sz w:val="20"/>
                <w:szCs w:val="20"/>
              </w:rPr>
            </w:pPr>
            <w:r w:rsidRPr="00E27003">
              <w:rPr>
                <w:sz w:val="20"/>
                <w:szCs w:val="20"/>
              </w:rPr>
              <w:t>3-6,4</w:t>
            </w:r>
          </w:p>
        </w:tc>
        <w:tc>
          <w:tcPr>
            <w:tcW w:w="1349" w:type="dxa"/>
          </w:tcPr>
          <w:p w14:paraId="45A3AC48" w14:textId="77777777" w:rsidR="00A155B1" w:rsidRPr="00E27003" w:rsidRDefault="00A155B1" w:rsidP="00E27003">
            <w:pPr>
              <w:pStyle w:val="ae"/>
              <w:rPr>
                <w:sz w:val="20"/>
                <w:szCs w:val="20"/>
              </w:rPr>
            </w:pPr>
            <w:r w:rsidRPr="00E27003">
              <w:rPr>
                <w:sz w:val="20"/>
                <w:szCs w:val="20"/>
              </w:rPr>
              <w:t>1,2</w:t>
            </w:r>
          </w:p>
        </w:tc>
        <w:tc>
          <w:tcPr>
            <w:tcW w:w="1224" w:type="dxa"/>
          </w:tcPr>
          <w:p w14:paraId="33152BE9" w14:textId="77777777" w:rsidR="00A155B1" w:rsidRPr="00E27003" w:rsidRDefault="00A155B1" w:rsidP="00E27003">
            <w:pPr>
              <w:pStyle w:val="ae"/>
              <w:rPr>
                <w:sz w:val="20"/>
                <w:szCs w:val="20"/>
              </w:rPr>
            </w:pPr>
            <w:r w:rsidRPr="00E27003">
              <w:rPr>
                <w:sz w:val="20"/>
                <w:szCs w:val="20"/>
              </w:rPr>
              <w:t>2,9</w:t>
            </w:r>
          </w:p>
        </w:tc>
        <w:tc>
          <w:tcPr>
            <w:tcW w:w="969" w:type="dxa"/>
          </w:tcPr>
          <w:p w14:paraId="4E4256BF" w14:textId="77777777" w:rsidR="00A155B1" w:rsidRPr="00E27003" w:rsidRDefault="00A155B1" w:rsidP="00E27003">
            <w:pPr>
              <w:pStyle w:val="ae"/>
              <w:rPr>
                <w:sz w:val="20"/>
                <w:szCs w:val="20"/>
              </w:rPr>
            </w:pPr>
            <w:r w:rsidRPr="00E27003">
              <w:rPr>
                <w:sz w:val="20"/>
                <w:szCs w:val="20"/>
              </w:rPr>
              <w:t>3</w:t>
            </w:r>
          </w:p>
        </w:tc>
      </w:tr>
      <w:tr w:rsidR="00A155B1" w:rsidRPr="00E27003" w14:paraId="16275BC8" w14:textId="77777777" w:rsidTr="00A155B1">
        <w:trPr>
          <w:trHeight w:val="372"/>
          <w:jc w:val="center"/>
        </w:trPr>
        <w:tc>
          <w:tcPr>
            <w:tcW w:w="567" w:type="dxa"/>
          </w:tcPr>
          <w:p w14:paraId="3628E3D2" w14:textId="77777777" w:rsidR="00A155B1" w:rsidRPr="00E27003" w:rsidRDefault="00A155B1" w:rsidP="005224EA">
            <w:pPr>
              <w:pStyle w:val="ae"/>
              <w:rPr>
                <w:sz w:val="20"/>
                <w:szCs w:val="20"/>
              </w:rPr>
            </w:pPr>
            <w:r>
              <w:rPr>
                <w:sz w:val="20"/>
                <w:szCs w:val="20"/>
              </w:rPr>
              <w:t>6</w:t>
            </w:r>
          </w:p>
        </w:tc>
        <w:tc>
          <w:tcPr>
            <w:tcW w:w="1701" w:type="dxa"/>
            <w:vAlign w:val="center"/>
          </w:tcPr>
          <w:p w14:paraId="59B8CA8D" w14:textId="77777777" w:rsidR="00A155B1" w:rsidRPr="00E27003" w:rsidRDefault="00A155B1" w:rsidP="00E27003">
            <w:pPr>
              <w:pStyle w:val="ae"/>
              <w:rPr>
                <w:color w:val="000000"/>
                <w:sz w:val="20"/>
                <w:szCs w:val="20"/>
              </w:rPr>
            </w:pPr>
            <w:r w:rsidRPr="00E27003">
              <w:rPr>
                <w:color w:val="000000"/>
                <w:sz w:val="20"/>
                <w:szCs w:val="20"/>
              </w:rPr>
              <w:t>Рівномірний рух</w:t>
            </w:r>
          </w:p>
        </w:tc>
        <w:tc>
          <w:tcPr>
            <w:tcW w:w="1261" w:type="dxa"/>
          </w:tcPr>
          <w:p w14:paraId="213F6635" w14:textId="77777777" w:rsidR="00A155B1" w:rsidRPr="00E27003" w:rsidRDefault="00A155B1" w:rsidP="00E27003">
            <w:pPr>
              <w:pStyle w:val="ae"/>
              <w:rPr>
                <w:sz w:val="20"/>
                <w:szCs w:val="20"/>
              </w:rPr>
            </w:pPr>
            <w:r w:rsidRPr="00E27003">
              <w:rPr>
                <w:sz w:val="20"/>
                <w:szCs w:val="20"/>
              </w:rPr>
              <w:t>6,4</w:t>
            </w:r>
          </w:p>
        </w:tc>
        <w:tc>
          <w:tcPr>
            <w:tcW w:w="1349" w:type="dxa"/>
          </w:tcPr>
          <w:p w14:paraId="1840B0B6" w14:textId="77777777" w:rsidR="00A155B1" w:rsidRPr="00E27003" w:rsidRDefault="00A155B1" w:rsidP="00E27003">
            <w:pPr>
              <w:pStyle w:val="ae"/>
              <w:rPr>
                <w:sz w:val="20"/>
                <w:szCs w:val="20"/>
              </w:rPr>
            </w:pPr>
            <w:r w:rsidRPr="00E27003">
              <w:rPr>
                <w:sz w:val="20"/>
                <w:szCs w:val="20"/>
              </w:rPr>
              <w:t>---</w:t>
            </w:r>
          </w:p>
        </w:tc>
        <w:tc>
          <w:tcPr>
            <w:tcW w:w="1224" w:type="dxa"/>
          </w:tcPr>
          <w:p w14:paraId="04C7E51A" w14:textId="77777777" w:rsidR="00A155B1" w:rsidRPr="00E27003" w:rsidRDefault="00A155B1" w:rsidP="00E27003">
            <w:pPr>
              <w:pStyle w:val="ae"/>
              <w:rPr>
                <w:sz w:val="20"/>
                <w:szCs w:val="20"/>
              </w:rPr>
            </w:pPr>
            <w:r w:rsidRPr="00E27003">
              <w:rPr>
                <w:sz w:val="20"/>
                <w:szCs w:val="20"/>
              </w:rPr>
              <w:t>1,4</w:t>
            </w:r>
          </w:p>
        </w:tc>
        <w:tc>
          <w:tcPr>
            <w:tcW w:w="969" w:type="dxa"/>
          </w:tcPr>
          <w:p w14:paraId="03ACC5A7" w14:textId="77777777" w:rsidR="00A155B1" w:rsidRPr="00E27003" w:rsidRDefault="00A155B1" w:rsidP="00E27003">
            <w:pPr>
              <w:pStyle w:val="ae"/>
              <w:rPr>
                <w:sz w:val="20"/>
                <w:szCs w:val="20"/>
              </w:rPr>
            </w:pPr>
            <w:r w:rsidRPr="00E27003">
              <w:rPr>
                <w:sz w:val="20"/>
                <w:szCs w:val="20"/>
              </w:rPr>
              <w:t>3</w:t>
            </w:r>
          </w:p>
        </w:tc>
      </w:tr>
      <w:tr w:rsidR="00A155B1" w:rsidRPr="00E27003" w14:paraId="459F6285" w14:textId="77777777" w:rsidTr="00A155B1">
        <w:trPr>
          <w:trHeight w:val="256"/>
          <w:jc w:val="center"/>
        </w:trPr>
        <w:tc>
          <w:tcPr>
            <w:tcW w:w="567" w:type="dxa"/>
          </w:tcPr>
          <w:p w14:paraId="7EF8BF66" w14:textId="77777777" w:rsidR="00A155B1" w:rsidRPr="00E27003" w:rsidRDefault="00A155B1" w:rsidP="005224EA">
            <w:pPr>
              <w:pStyle w:val="ae"/>
              <w:rPr>
                <w:sz w:val="20"/>
                <w:szCs w:val="20"/>
              </w:rPr>
            </w:pPr>
            <w:r>
              <w:rPr>
                <w:sz w:val="20"/>
                <w:szCs w:val="20"/>
              </w:rPr>
              <w:t>7</w:t>
            </w:r>
          </w:p>
        </w:tc>
        <w:tc>
          <w:tcPr>
            <w:tcW w:w="1701" w:type="dxa"/>
            <w:vAlign w:val="center"/>
          </w:tcPr>
          <w:p w14:paraId="27D3B1A7" w14:textId="77777777" w:rsidR="00A155B1" w:rsidRPr="00E27003" w:rsidRDefault="00A155B1" w:rsidP="00E27003">
            <w:pPr>
              <w:pStyle w:val="ae"/>
              <w:rPr>
                <w:color w:val="000000"/>
                <w:sz w:val="20"/>
                <w:szCs w:val="20"/>
              </w:rPr>
            </w:pPr>
            <w:r w:rsidRPr="00E27003">
              <w:rPr>
                <w:color w:val="000000"/>
                <w:sz w:val="20"/>
                <w:szCs w:val="20"/>
              </w:rPr>
              <w:t>Хол. хід nmin</w:t>
            </w:r>
          </w:p>
        </w:tc>
        <w:tc>
          <w:tcPr>
            <w:tcW w:w="1261" w:type="dxa"/>
          </w:tcPr>
          <w:p w14:paraId="7F532869" w14:textId="77777777" w:rsidR="00A155B1" w:rsidRPr="00E27003" w:rsidRDefault="00A155B1" w:rsidP="00E27003">
            <w:pPr>
              <w:pStyle w:val="ae"/>
              <w:rPr>
                <w:sz w:val="20"/>
                <w:szCs w:val="20"/>
              </w:rPr>
            </w:pPr>
            <w:r w:rsidRPr="00E27003">
              <w:rPr>
                <w:sz w:val="20"/>
                <w:szCs w:val="20"/>
              </w:rPr>
              <w:t>---</w:t>
            </w:r>
          </w:p>
        </w:tc>
        <w:tc>
          <w:tcPr>
            <w:tcW w:w="1349" w:type="dxa"/>
          </w:tcPr>
          <w:p w14:paraId="34422EB2" w14:textId="77777777" w:rsidR="00A155B1" w:rsidRPr="00E27003" w:rsidRDefault="00A155B1" w:rsidP="00E27003">
            <w:pPr>
              <w:pStyle w:val="ae"/>
              <w:rPr>
                <w:sz w:val="20"/>
                <w:szCs w:val="20"/>
              </w:rPr>
            </w:pPr>
            <w:r w:rsidRPr="00E27003">
              <w:rPr>
                <w:sz w:val="20"/>
                <w:szCs w:val="20"/>
              </w:rPr>
              <w:t>---</w:t>
            </w:r>
          </w:p>
        </w:tc>
        <w:tc>
          <w:tcPr>
            <w:tcW w:w="1224" w:type="dxa"/>
          </w:tcPr>
          <w:p w14:paraId="6A062187" w14:textId="77777777" w:rsidR="00A155B1" w:rsidRPr="00E27003" w:rsidRDefault="00A155B1" w:rsidP="00E27003">
            <w:pPr>
              <w:pStyle w:val="ae"/>
              <w:rPr>
                <w:sz w:val="20"/>
                <w:szCs w:val="20"/>
              </w:rPr>
            </w:pPr>
            <w:r w:rsidRPr="00E27003">
              <w:rPr>
                <w:sz w:val="20"/>
                <w:szCs w:val="20"/>
              </w:rPr>
              <w:t>2,3</w:t>
            </w:r>
          </w:p>
        </w:tc>
        <w:tc>
          <w:tcPr>
            <w:tcW w:w="969" w:type="dxa"/>
          </w:tcPr>
          <w:p w14:paraId="08412119" w14:textId="77777777" w:rsidR="00A155B1" w:rsidRPr="00E27003" w:rsidRDefault="00A155B1" w:rsidP="00E27003">
            <w:pPr>
              <w:pStyle w:val="ae"/>
              <w:rPr>
                <w:sz w:val="20"/>
                <w:szCs w:val="20"/>
              </w:rPr>
            </w:pPr>
            <w:r w:rsidRPr="00E27003">
              <w:rPr>
                <w:sz w:val="20"/>
                <w:szCs w:val="20"/>
              </w:rPr>
              <w:t>---</w:t>
            </w:r>
          </w:p>
        </w:tc>
      </w:tr>
      <w:tr w:rsidR="00A155B1" w:rsidRPr="00E27003" w14:paraId="6D49EC84" w14:textId="77777777" w:rsidTr="00A155B1">
        <w:trPr>
          <w:trHeight w:val="344"/>
          <w:jc w:val="center"/>
        </w:trPr>
        <w:tc>
          <w:tcPr>
            <w:tcW w:w="567" w:type="dxa"/>
          </w:tcPr>
          <w:p w14:paraId="0E936921" w14:textId="77777777" w:rsidR="00A155B1" w:rsidRPr="00E27003" w:rsidRDefault="00A155B1" w:rsidP="005224EA">
            <w:pPr>
              <w:pStyle w:val="ae"/>
              <w:rPr>
                <w:sz w:val="20"/>
                <w:szCs w:val="20"/>
              </w:rPr>
            </w:pPr>
            <w:r>
              <w:rPr>
                <w:sz w:val="20"/>
                <w:szCs w:val="20"/>
              </w:rPr>
              <w:t>8</w:t>
            </w:r>
          </w:p>
        </w:tc>
        <w:tc>
          <w:tcPr>
            <w:tcW w:w="1701" w:type="dxa"/>
            <w:vAlign w:val="center"/>
          </w:tcPr>
          <w:p w14:paraId="4834BE2D" w14:textId="77777777" w:rsidR="00A155B1" w:rsidRPr="00E27003" w:rsidRDefault="00A155B1" w:rsidP="00E27003">
            <w:pPr>
              <w:pStyle w:val="ae"/>
              <w:rPr>
                <w:color w:val="000000"/>
                <w:sz w:val="20"/>
                <w:szCs w:val="20"/>
              </w:rPr>
            </w:pPr>
            <w:r w:rsidRPr="00E27003">
              <w:rPr>
                <w:color w:val="000000"/>
                <w:sz w:val="20"/>
                <w:szCs w:val="20"/>
              </w:rPr>
              <w:t>Хол. хід nmax</w:t>
            </w:r>
          </w:p>
        </w:tc>
        <w:tc>
          <w:tcPr>
            <w:tcW w:w="1261" w:type="dxa"/>
          </w:tcPr>
          <w:p w14:paraId="2A709E1D" w14:textId="77777777" w:rsidR="00A155B1" w:rsidRPr="00E27003" w:rsidRDefault="00A155B1" w:rsidP="00E27003">
            <w:pPr>
              <w:pStyle w:val="ae"/>
              <w:rPr>
                <w:sz w:val="20"/>
                <w:szCs w:val="20"/>
              </w:rPr>
            </w:pPr>
            <w:r w:rsidRPr="00E27003">
              <w:rPr>
                <w:sz w:val="20"/>
                <w:szCs w:val="20"/>
              </w:rPr>
              <w:t>---</w:t>
            </w:r>
          </w:p>
        </w:tc>
        <w:tc>
          <w:tcPr>
            <w:tcW w:w="1349" w:type="dxa"/>
          </w:tcPr>
          <w:p w14:paraId="3D6E893D" w14:textId="77777777" w:rsidR="00A155B1" w:rsidRPr="00E27003" w:rsidRDefault="00A155B1" w:rsidP="00E27003">
            <w:pPr>
              <w:pStyle w:val="ae"/>
              <w:rPr>
                <w:sz w:val="20"/>
                <w:szCs w:val="20"/>
              </w:rPr>
            </w:pPr>
            <w:r w:rsidRPr="00E27003">
              <w:rPr>
                <w:sz w:val="20"/>
                <w:szCs w:val="20"/>
              </w:rPr>
              <w:t>---</w:t>
            </w:r>
          </w:p>
        </w:tc>
        <w:tc>
          <w:tcPr>
            <w:tcW w:w="1224" w:type="dxa"/>
          </w:tcPr>
          <w:p w14:paraId="5493C6AB" w14:textId="77777777" w:rsidR="00A155B1" w:rsidRPr="00E27003" w:rsidRDefault="00A155B1" w:rsidP="00E27003">
            <w:pPr>
              <w:pStyle w:val="ae"/>
              <w:rPr>
                <w:sz w:val="20"/>
                <w:szCs w:val="20"/>
              </w:rPr>
            </w:pPr>
            <w:r w:rsidRPr="00E27003">
              <w:rPr>
                <w:sz w:val="20"/>
                <w:szCs w:val="20"/>
              </w:rPr>
              <w:t>5</w:t>
            </w:r>
          </w:p>
        </w:tc>
        <w:tc>
          <w:tcPr>
            <w:tcW w:w="969" w:type="dxa"/>
          </w:tcPr>
          <w:p w14:paraId="44398256" w14:textId="77777777" w:rsidR="00A155B1" w:rsidRPr="00E27003" w:rsidRDefault="00A155B1" w:rsidP="00E27003">
            <w:pPr>
              <w:pStyle w:val="ae"/>
              <w:rPr>
                <w:sz w:val="20"/>
                <w:szCs w:val="20"/>
              </w:rPr>
            </w:pPr>
            <w:r w:rsidRPr="00E27003">
              <w:rPr>
                <w:sz w:val="20"/>
                <w:szCs w:val="20"/>
              </w:rPr>
              <w:t>---</w:t>
            </w:r>
          </w:p>
        </w:tc>
      </w:tr>
    </w:tbl>
    <w:p w14:paraId="48036489" w14:textId="77777777" w:rsidR="00A155B1" w:rsidRDefault="00A155B1" w:rsidP="00E27003">
      <w:pPr>
        <w:pStyle w:val="ae"/>
        <w:rPr>
          <w:rFonts w:eastAsiaTheme="minorHAnsi"/>
          <w:sz w:val="20"/>
          <w:szCs w:val="20"/>
          <w:lang w:val="uk-UA" w:eastAsia="en-US"/>
        </w:rPr>
      </w:pPr>
    </w:p>
    <w:p w14:paraId="46E93AE3" w14:textId="44F105D9" w:rsidR="000A504B" w:rsidRPr="00F41426" w:rsidRDefault="000A504B" w:rsidP="00F41426">
      <w:pPr>
        <w:pStyle w:val="ae"/>
        <w:ind w:firstLine="708"/>
        <w:rPr>
          <w:rFonts w:eastAsiaTheme="minorHAnsi"/>
          <w:sz w:val="20"/>
          <w:szCs w:val="20"/>
          <w:lang w:val="uk-UA" w:eastAsia="en-US"/>
        </w:rPr>
      </w:pPr>
      <w:r w:rsidRPr="00E27003">
        <w:rPr>
          <w:rFonts w:eastAsiaTheme="minorHAnsi"/>
          <w:sz w:val="20"/>
          <w:szCs w:val="20"/>
          <w:lang w:val="uk-UA" w:eastAsia="en-US"/>
        </w:rPr>
        <w:t>Оскільки режими розгону на першій передачі з прискоренням 0,83 м/с2 повторюються в ЇЦ двічі, то в таблиці вони представлені одним рядком з їх сумарною тривалістю (рядок № 3). Чотири етапи холостого ходу, а також три етапи вибігу АТЗ представлені одним режимом холостого ходу з мінімальними оборотами колінчастого вала двигуна n</w:t>
      </w:r>
      <w:r w:rsidRPr="00E27003">
        <w:rPr>
          <w:rFonts w:eastAsiaTheme="minorHAnsi"/>
          <w:sz w:val="20"/>
          <w:szCs w:val="20"/>
          <w:vertAlign w:val="subscript"/>
          <w:lang w:val="uk-UA" w:eastAsia="en-US"/>
        </w:rPr>
        <w:t>min</w:t>
      </w:r>
      <w:r w:rsidRPr="00E27003">
        <w:rPr>
          <w:rFonts w:eastAsiaTheme="minorHAnsi"/>
          <w:sz w:val="20"/>
          <w:szCs w:val="20"/>
          <w:lang w:val="uk-UA" w:eastAsia="en-US"/>
        </w:rPr>
        <w:t xml:space="preserve"> . Три етапи примусового холостого ходу під час сповільнення АТЗ представлені режимом холостого ходу з підвищеними оборотами колінчастого валу двигуна</w:t>
      </w:r>
      <w:r w:rsidRPr="00E27003">
        <w:rPr>
          <w:rFonts w:eastAsiaTheme="minorHAnsi"/>
          <w:sz w:val="20"/>
          <w:szCs w:val="20"/>
          <w:lang w:eastAsia="en-US"/>
        </w:rPr>
        <w:t>.</w:t>
      </w:r>
    </w:p>
    <w:p w14:paraId="7E94EBC0" w14:textId="6420443F" w:rsidR="000A504B" w:rsidRPr="00E27003" w:rsidRDefault="000A504B" w:rsidP="00F41426">
      <w:pPr>
        <w:pStyle w:val="ae"/>
        <w:ind w:firstLine="708"/>
        <w:rPr>
          <w:rFonts w:eastAsiaTheme="minorHAnsi"/>
          <w:sz w:val="20"/>
          <w:szCs w:val="20"/>
          <w:lang w:val="uk-UA" w:eastAsia="en-US"/>
        </w:rPr>
      </w:pPr>
      <w:r w:rsidRPr="00E27003">
        <w:rPr>
          <w:rFonts w:eastAsiaTheme="minorHAnsi"/>
          <w:sz w:val="20"/>
          <w:szCs w:val="20"/>
          <w:lang w:eastAsia="en-US"/>
        </w:rPr>
        <w:t>На закінченні етапу підготовки вихідних даних слід задатися розрахункової масою АТЗ</w:t>
      </w:r>
      <w:r w:rsidR="00E27003">
        <w:rPr>
          <w:rFonts w:eastAsiaTheme="minorHAnsi"/>
          <w:sz w:val="20"/>
          <w:szCs w:val="20"/>
          <w:lang w:eastAsia="en-US"/>
        </w:rPr>
        <w:t xml:space="preserve">  та визначити коефіцієнт </w:t>
      </w:r>
      <w:r w:rsidR="00E27003">
        <w:rPr>
          <w:rFonts w:eastAsiaTheme="minorHAnsi"/>
          <w:sz w:val="20"/>
          <w:szCs w:val="20"/>
          <w:lang w:val="uk-UA" w:eastAsia="en-US"/>
        </w:rPr>
        <w:t>врахування</w:t>
      </w:r>
      <w:r w:rsidRPr="00E27003">
        <w:rPr>
          <w:rFonts w:eastAsiaTheme="minorHAnsi"/>
          <w:sz w:val="20"/>
          <w:szCs w:val="20"/>
          <w:lang w:eastAsia="en-US"/>
        </w:rPr>
        <w:t xml:space="preserve"> обертових мас для кожного ступеня коробки передач.</w:t>
      </w:r>
    </w:p>
    <w:p w14:paraId="32252F72" w14:textId="77777777" w:rsidR="000A504B" w:rsidRDefault="000E3B1B" w:rsidP="00E27003">
      <w:pPr>
        <w:pStyle w:val="ae"/>
        <w:rPr>
          <w:rFonts w:eastAsiaTheme="minorHAnsi"/>
          <w:sz w:val="20"/>
          <w:szCs w:val="20"/>
          <w:lang w:val="uk-UA" w:eastAsia="en-US"/>
        </w:rPr>
      </w:pPr>
      <w:r w:rsidRPr="00E27003">
        <w:rPr>
          <w:rFonts w:eastAsiaTheme="minorHAnsi"/>
          <w:sz w:val="20"/>
          <w:szCs w:val="20"/>
          <w:lang w:val="uk-UA" w:eastAsia="en-US"/>
        </w:rPr>
        <w:tab/>
      </w:r>
      <w:r w:rsidR="000A504B" w:rsidRPr="00E27003">
        <w:rPr>
          <w:rFonts w:eastAsiaTheme="minorHAnsi"/>
          <w:sz w:val="20"/>
          <w:szCs w:val="20"/>
          <w:lang w:eastAsia="en-US"/>
        </w:rPr>
        <w:t>Зазвичай при стандартних випробуваннях легкових АТЗ за розрахункову масу m</w:t>
      </w:r>
      <w:r w:rsidR="000A504B" w:rsidRPr="00E27003">
        <w:rPr>
          <w:rFonts w:eastAsiaTheme="minorHAnsi"/>
          <w:sz w:val="20"/>
          <w:szCs w:val="20"/>
          <w:vertAlign w:val="subscript"/>
          <w:lang w:eastAsia="en-US"/>
        </w:rPr>
        <w:t>a</w:t>
      </w:r>
      <w:r w:rsidR="000A504B" w:rsidRPr="00E27003">
        <w:rPr>
          <w:rFonts w:eastAsiaTheme="minorHAnsi"/>
          <w:sz w:val="20"/>
          <w:szCs w:val="20"/>
          <w:lang w:eastAsia="en-US"/>
        </w:rPr>
        <w:t xml:space="preserve"> приймають значення спорядженої маси m</w:t>
      </w:r>
      <w:r w:rsidR="000A504B" w:rsidRPr="00E27003">
        <w:rPr>
          <w:rFonts w:eastAsiaTheme="minorHAnsi"/>
          <w:sz w:val="20"/>
          <w:szCs w:val="20"/>
          <w:vertAlign w:val="subscript"/>
          <w:lang w:eastAsia="en-US"/>
        </w:rPr>
        <w:t>сп</w:t>
      </w:r>
      <w:r w:rsidR="000A504B" w:rsidRPr="00E27003">
        <w:rPr>
          <w:rFonts w:eastAsiaTheme="minorHAnsi"/>
          <w:sz w:val="20"/>
          <w:szCs w:val="20"/>
          <w:lang w:eastAsia="en-US"/>
        </w:rPr>
        <w:t>, збільшеної на 100 кг:</w:t>
      </w:r>
    </w:p>
    <w:p w14:paraId="5799E448" w14:textId="77777777" w:rsidR="00E27003" w:rsidRPr="00E27003" w:rsidRDefault="00E27003" w:rsidP="00E27003">
      <w:pPr>
        <w:pStyle w:val="ae"/>
        <w:rPr>
          <w:rFonts w:eastAsiaTheme="minorHAnsi"/>
          <w:sz w:val="20"/>
          <w:szCs w:val="20"/>
          <w:lang w:val="uk-UA" w:eastAsia="en-US"/>
        </w:rPr>
      </w:pPr>
    </w:p>
    <w:tbl>
      <w:tblPr>
        <w:tblW w:w="0" w:type="auto"/>
        <w:tblInd w:w="180" w:type="dxa"/>
        <w:tblBorders>
          <w:top w:val="nil"/>
          <w:left w:val="nil"/>
          <w:bottom w:val="nil"/>
          <w:right w:val="nil"/>
        </w:tblBorders>
        <w:tblLayout w:type="fixed"/>
        <w:tblLook w:val="0000" w:firstRow="0" w:lastRow="0" w:firstColumn="0" w:lastColumn="0" w:noHBand="0" w:noVBand="0"/>
      </w:tblPr>
      <w:tblGrid>
        <w:gridCol w:w="7617"/>
        <w:gridCol w:w="3151"/>
      </w:tblGrid>
      <w:tr w:rsidR="000A504B" w:rsidRPr="00E27003" w14:paraId="4147C92B" w14:textId="77777777" w:rsidTr="000A504B">
        <w:trPr>
          <w:trHeight w:val="189"/>
        </w:trPr>
        <w:tc>
          <w:tcPr>
            <w:tcW w:w="7617" w:type="dxa"/>
          </w:tcPr>
          <w:p w14:paraId="45D77D04" w14:textId="77777777" w:rsidR="000A504B" w:rsidRPr="00E27003" w:rsidRDefault="000A504B" w:rsidP="00E27003">
            <w:pPr>
              <w:pStyle w:val="ae"/>
              <w:rPr>
                <w:rFonts w:ascii="Arial" w:eastAsiaTheme="minorHAnsi" w:hAnsi="Arial" w:cs="Arial"/>
                <w:color w:val="000000"/>
                <w:sz w:val="20"/>
                <w:szCs w:val="20"/>
                <w:lang w:val="uk-UA" w:eastAsia="en-US"/>
              </w:rPr>
            </w:pPr>
            <w:r w:rsidRPr="00E27003">
              <w:rPr>
                <w:rFonts w:ascii="Arial" w:eastAsiaTheme="minorHAnsi" w:hAnsi="Arial" w:cs="Arial"/>
                <w:i/>
                <w:iCs/>
                <w:color w:val="000000"/>
                <w:sz w:val="20"/>
                <w:szCs w:val="20"/>
                <w:lang w:val="uk-UA" w:eastAsia="en-US"/>
              </w:rPr>
              <w:t>m</w:t>
            </w:r>
            <w:r w:rsidRPr="00E27003">
              <w:rPr>
                <w:rFonts w:ascii="Arial" w:eastAsiaTheme="minorHAnsi" w:hAnsi="Arial" w:cs="Arial"/>
                <w:i/>
                <w:iCs/>
                <w:color w:val="000000"/>
                <w:position w:val="-10"/>
                <w:sz w:val="20"/>
                <w:szCs w:val="20"/>
                <w:vertAlign w:val="subscript"/>
                <w:lang w:val="uk-UA" w:eastAsia="en-US"/>
              </w:rPr>
              <w:t xml:space="preserve">a </w:t>
            </w:r>
            <w:r w:rsidRPr="00E27003">
              <w:rPr>
                <w:rFonts w:ascii="Arial" w:eastAsiaTheme="minorHAnsi" w:hAnsi="Arial" w:cs="Arial"/>
                <w:i/>
                <w:iCs/>
                <w:color w:val="000000"/>
                <w:sz w:val="20"/>
                <w:szCs w:val="20"/>
                <w:lang w:val="uk-UA" w:eastAsia="en-US"/>
              </w:rPr>
              <w:t>= m</w:t>
            </w:r>
            <w:r w:rsidRPr="00E27003">
              <w:rPr>
                <w:rFonts w:ascii="Arial" w:eastAsiaTheme="minorHAnsi" w:hAnsi="Arial" w:cs="Arial"/>
                <w:i/>
                <w:iCs/>
                <w:color w:val="000000"/>
                <w:position w:val="-10"/>
                <w:sz w:val="20"/>
                <w:szCs w:val="20"/>
                <w:vertAlign w:val="subscript"/>
                <w:lang w:val="uk-UA" w:eastAsia="en-US"/>
              </w:rPr>
              <w:t xml:space="preserve">сп </w:t>
            </w:r>
            <w:r w:rsidRPr="00E27003">
              <w:rPr>
                <w:rFonts w:ascii="Arial" w:eastAsiaTheme="minorHAnsi" w:hAnsi="Arial" w:cs="Arial"/>
                <w:i/>
                <w:iCs/>
                <w:color w:val="000000"/>
                <w:sz w:val="20"/>
                <w:szCs w:val="20"/>
                <w:lang w:val="uk-UA" w:eastAsia="en-US"/>
              </w:rPr>
              <w:t>+ 100.</w:t>
            </w:r>
          </w:p>
        </w:tc>
        <w:tc>
          <w:tcPr>
            <w:tcW w:w="3151" w:type="dxa"/>
          </w:tcPr>
          <w:p w14:paraId="76E3DAA4" w14:textId="77777777" w:rsidR="000A504B" w:rsidRPr="00E27003" w:rsidRDefault="000A504B" w:rsidP="00E27003">
            <w:pPr>
              <w:pStyle w:val="ae"/>
              <w:rPr>
                <w:rFonts w:ascii="Arial" w:eastAsiaTheme="minorHAnsi" w:hAnsi="Arial" w:cs="Arial"/>
                <w:color w:val="000000"/>
                <w:sz w:val="20"/>
                <w:szCs w:val="20"/>
                <w:lang w:val="uk-UA" w:eastAsia="en-US"/>
              </w:rPr>
            </w:pPr>
            <w:r w:rsidRPr="00E27003">
              <w:rPr>
                <w:rFonts w:ascii="Arial" w:eastAsiaTheme="minorHAnsi" w:hAnsi="Arial" w:cs="Arial"/>
                <w:color w:val="000000"/>
                <w:sz w:val="20"/>
                <w:szCs w:val="20"/>
                <w:lang w:val="uk-UA" w:eastAsia="en-US"/>
              </w:rPr>
              <w:t>(2)</w:t>
            </w:r>
          </w:p>
          <w:p w14:paraId="1E47BDC4" w14:textId="77777777" w:rsidR="000A504B" w:rsidRPr="00E27003" w:rsidRDefault="000A504B" w:rsidP="00E27003">
            <w:pPr>
              <w:pStyle w:val="ae"/>
              <w:rPr>
                <w:rFonts w:ascii="Arial" w:eastAsiaTheme="minorHAnsi" w:hAnsi="Arial" w:cs="Arial"/>
                <w:color w:val="000000"/>
                <w:sz w:val="20"/>
                <w:szCs w:val="20"/>
                <w:lang w:val="uk-UA" w:eastAsia="en-US"/>
              </w:rPr>
            </w:pPr>
          </w:p>
        </w:tc>
      </w:tr>
    </w:tbl>
    <w:p w14:paraId="79FD3C9A" w14:textId="77777777" w:rsidR="000A504B" w:rsidRDefault="00E27003" w:rsidP="00E27003">
      <w:pPr>
        <w:pStyle w:val="ae"/>
        <w:rPr>
          <w:rFonts w:eastAsiaTheme="minorHAnsi"/>
          <w:sz w:val="20"/>
          <w:szCs w:val="20"/>
          <w:lang w:val="uk-UA" w:eastAsia="en-US"/>
        </w:rPr>
      </w:pPr>
      <w:r>
        <w:rPr>
          <w:rFonts w:eastAsiaTheme="minorHAnsi"/>
          <w:sz w:val="20"/>
          <w:szCs w:val="20"/>
          <w:lang w:val="uk-UA" w:eastAsia="en-US"/>
        </w:rPr>
        <w:tab/>
      </w:r>
      <w:r w:rsidR="000A504B" w:rsidRPr="00E27003">
        <w:rPr>
          <w:rFonts w:eastAsiaTheme="minorHAnsi"/>
          <w:sz w:val="20"/>
          <w:szCs w:val="20"/>
          <w:lang w:eastAsia="en-US"/>
        </w:rPr>
        <w:t>Для визначення сили опору розгону автомобіля (сили інерції) необхідно знати не тільки масу поступально рухомих частин АТЗ, але й моменти інерції обертових частин трансмісії і двигуна. Зазвичай це враховують за допомогою коефіцієнта обертових мас δ</w:t>
      </w:r>
      <w:r w:rsidR="000A504B" w:rsidRPr="00E27003">
        <w:rPr>
          <w:rFonts w:eastAsiaTheme="minorHAnsi"/>
          <w:sz w:val="20"/>
          <w:szCs w:val="20"/>
          <w:vertAlign w:val="subscript"/>
          <w:lang w:eastAsia="en-US"/>
        </w:rPr>
        <w:t>об</w:t>
      </w:r>
      <w:r w:rsidR="000A504B" w:rsidRPr="00E27003">
        <w:rPr>
          <w:rFonts w:eastAsiaTheme="minorHAnsi"/>
          <w:sz w:val="20"/>
          <w:szCs w:val="20"/>
          <w:lang w:eastAsia="en-US"/>
        </w:rPr>
        <w:t>. Для одиночних АТЗ при їх номінальному навантаженні без великої похибки м</w:t>
      </w:r>
      <w:r>
        <w:rPr>
          <w:rFonts w:eastAsiaTheme="minorHAnsi"/>
          <w:sz w:val="20"/>
          <w:szCs w:val="20"/>
          <w:lang w:eastAsia="en-US"/>
        </w:rPr>
        <w:t>ожна вважати</w:t>
      </w:r>
      <w:r w:rsidR="000A504B" w:rsidRPr="00E27003">
        <w:rPr>
          <w:rFonts w:eastAsiaTheme="minorHAnsi"/>
          <w:sz w:val="20"/>
          <w:szCs w:val="20"/>
          <w:lang w:eastAsia="en-US"/>
        </w:rPr>
        <w:t>:</w:t>
      </w:r>
    </w:p>
    <w:p w14:paraId="030AD2D0" w14:textId="77777777" w:rsidR="00E27003" w:rsidRPr="00E27003" w:rsidRDefault="00E27003" w:rsidP="00E27003">
      <w:pPr>
        <w:pStyle w:val="ae"/>
        <w:rPr>
          <w:rFonts w:eastAsiaTheme="minorHAnsi"/>
          <w:sz w:val="20"/>
          <w:szCs w:val="20"/>
          <w:lang w:val="uk-UA" w:eastAsia="en-US"/>
        </w:rPr>
      </w:pPr>
    </w:p>
    <w:p w14:paraId="016D0337" w14:textId="77777777" w:rsidR="00F41426" w:rsidRDefault="00F41426">
      <w:r>
        <w:br w:type="page"/>
      </w:r>
    </w:p>
    <w:tbl>
      <w:tblPr>
        <w:tblW w:w="10769" w:type="dxa"/>
        <w:tblInd w:w="180" w:type="dxa"/>
        <w:tblBorders>
          <w:top w:val="nil"/>
          <w:left w:val="nil"/>
          <w:bottom w:val="nil"/>
          <w:right w:val="nil"/>
        </w:tblBorders>
        <w:tblLayout w:type="fixed"/>
        <w:tblLook w:val="0000" w:firstRow="0" w:lastRow="0" w:firstColumn="0" w:lastColumn="0" w:noHBand="0" w:noVBand="0"/>
      </w:tblPr>
      <w:tblGrid>
        <w:gridCol w:w="7080"/>
        <w:gridCol w:w="3689"/>
      </w:tblGrid>
      <w:tr w:rsidR="000A504B" w:rsidRPr="00E27003" w14:paraId="17117FD4" w14:textId="77777777" w:rsidTr="000A504B">
        <w:trPr>
          <w:trHeight w:val="308"/>
        </w:trPr>
        <w:tc>
          <w:tcPr>
            <w:tcW w:w="7080" w:type="dxa"/>
          </w:tcPr>
          <w:tbl>
            <w:tblPr>
              <w:tblW w:w="0" w:type="auto"/>
              <w:tblInd w:w="72" w:type="dxa"/>
              <w:tblBorders>
                <w:top w:val="nil"/>
                <w:left w:val="nil"/>
                <w:bottom w:val="nil"/>
                <w:right w:val="nil"/>
              </w:tblBorders>
              <w:tblLayout w:type="fixed"/>
              <w:tblLook w:val="0000" w:firstRow="0" w:lastRow="0" w:firstColumn="0" w:lastColumn="0" w:noHBand="0" w:noVBand="0"/>
            </w:tblPr>
            <w:tblGrid>
              <w:gridCol w:w="7080"/>
              <w:gridCol w:w="3689"/>
            </w:tblGrid>
            <w:tr w:rsidR="000A504B" w:rsidRPr="00E27003" w14:paraId="0F0A0926" w14:textId="77777777" w:rsidTr="000A504B">
              <w:trPr>
                <w:trHeight w:val="438"/>
              </w:trPr>
              <w:tc>
                <w:tcPr>
                  <w:tcW w:w="7080" w:type="dxa"/>
                </w:tcPr>
                <w:p w14:paraId="51463A92" w14:textId="6D7A21BB" w:rsidR="000A504B" w:rsidRPr="00E27003" w:rsidRDefault="000A504B" w:rsidP="00E27003">
                  <w:pPr>
                    <w:pStyle w:val="ae"/>
                    <w:rPr>
                      <w:rFonts w:ascii="Arial" w:eastAsiaTheme="minorHAnsi" w:hAnsi="Arial" w:cs="Arial"/>
                      <w:color w:val="000000"/>
                      <w:sz w:val="20"/>
                      <w:szCs w:val="20"/>
                      <w:lang w:val="uk-UA" w:eastAsia="en-US"/>
                    </w:rPr>
                  </w:pPr>
                  <w:r w:rsidRPr="00E27003">
                    <w:rPr>
                      <w:rFonts w:ascii="Arial" w:eastAsiaTheme="minorHAnsi" w:hAnsi="Arial" w:cs="Arial"/>
                      <w:i/>
                      <w:color w:val="000000"/>
                      <w:sz w:val="20"/>
                      <w:szCs w:val="20"/>
                      <w:lang w:val="uk-UA" w:eastAsia="en-US"/>
                    </w:rPr>
                    <w:lastRenderedPageBreak/>
                    <w:t xml:space="preserve">δ </w:t>
                  </w:r>
                  <w:r w:rsidRPr="00E27003">
                    <w:rPr>
                      <w:rFonts w:ascii="Arial" w:eastAsiaTheme="minorHAnsi" w:hAnsi="Arial" w:cs="Arial"/>
                      <w:i/>
                      <w:color w:val="000000"/>
                      <w:sz w:val="20"/>
                      <w:szCs w:val="20"/>
                      <w:vertAlign w:val="subscript"/>
                      <w:lang w:val="uk-UA" w:eastAsia="en-US"/>
                    </w:rPr>
                    <w:t>обi</w:t>
                  </w:r>
                  <w:r w:rsidRPr="00E27003">
                    <w:rPr>
                      <w:rFonts w:ascii="Arial" w:eastAsiaTheme="minorHAnsi" w:hAnsi="Arial" w:cs="Arial"/>
                      <w:i/>
                      <w:color w:val="000000"/>
                      <w:sz w:val="20"/>
                      <w:szCs w:val="20"/>
                      <w:lang w:val="uk-UA" w:eastAsia="en-US"/>
                    </w:rPr>
                    <w:t xml:space="preserve"> = 1 + 0,04 </w:t>
                  </w:r>
                  <w:r w:rsidRPr="00E27003">
                    <w:rPr>
                      <w:rFonts w:ascii="Cambria Math" w:eastAsiaTheme="minorHAnsi" w:hAnsi="Cambria Math" w:cs="Cambria Math"/>
                      <w:i/>
                      <w:color w:val="000000"/>
                      <w:sz w:val="20"/>
                      <w:szCs w:val="20"/>
                      <w:lang w:val="uk-UA" w:eastAsia="en-US"/>
                    </w:rPr>
                    <w:t>⋅</w:t>
                  </w:r>
                  <w:r w:rsidRPr="00E27003">
                    <w:rPr>
                      <w:rFonts w:ascii="Arial" w:eastAsiaTheme="minorHAnsi" w:hAnsi="Arial" w:cs="Arial"/>
                      <w:i/>
                      <w:color w:val="000000"/>
                      <w:sz w:val="20"/>
                      <w:szCs w:val="20"/>
                      <w:lang w:val="uk-UA" w:eastAsia="en-US"/>
                    </w:rPr>
                    <w:t xml:space="preserve"> u</w:t>
                  </w:r>
                  <w:r w:rsidRPr="00E27003">
                    <w:rPr>
                      <w:rFonts w:ascii="Arial" w:eastAsiaTheme="minorHAnsi" w:hAnsi="Arial" w:cs="Arial"/>
                      <w:i/>
                      <w:color w:val="000000"/>
                      <w:sz w:val="20"/>
                      <w:szCs w:val="20"/>
                      <w:vertAlign w:val="superscript"/>
                      <w:lang w:val="uk-UA" w:eastAsia="en-US"/>
                    </w:rPr>
                    <w:t>2</w:t>
                  </w:r>
                  <w:r w:rsidRPr="00E27003">
                    <w:rPr>
                      <w:rFonts w:ascii="Arial" w:eastAsiaTheme="minorHAnsi" w:hAnsi="Arial" w:cs="Arial"/>
                      <w:i/>
                      <w:color w:val="000000"/>
                      <w:sz w:val="20"/>
                      <w:szCs w:val="20"/>
                      <w:vertAlign w:val="subscript"/>
                      <w:lang w:val="uk-UA" w:eastAsia="en-US"/>
                    </w:rPr>
                    <w:t>кi</w:t>
                  </w:r>
                  <w:r w:rsidRPr="00E27003">
                    <w:rPr>
                      <w:rFonts w:ascii="Arial" w:eastAsiaTheme="minorHAnsi" w:hAnsi="Arial" w:cs="Arial"/>
                      <w:i/>
                      <w:color w:val="000000"/>
                      <w:sz w:val="20"/>
                      <w:szCs w:val="20"/>
                      <w:lang w:val="uk-UA" w:eastAsia="en-US"/>
                    </w:rPr>
                    <w:t xml:space="preserve"> + 0,04  </w:t>
                  </w:r>
                  <w:r w:rsidRPr="00E27003">
                    <w:rPr>
                      <w:rFonts w:ascii="Arial" w:eastAsiaTheme="minorHAnsi" w:hAnsi="Arial" w:cs="Arial"/>
                      <w:color w:val="000000"/>
                      <w:sz w:val="20"/>
                      <w:szCs w:val="20"/>
                      <w:lang w:val="uk-UA" w:eastAsia="en-US"/>
                    </w:rPr>
                    <w:t xml:space="preserve">            (3))                                  </w:t>
                  </w:r>
                </w:p>
              </w:tc>
              <w:tc>
                <w:tcPr>
                  <w:tcW w:w="3689" w:type="dxa"/>
                </w:tcPr>
                <w:p w14:paraId="0E41D80C" w14:textId="77777777" w:rsidR="000A504B" w:rsidRPr="00E27003" w:rsidRDefault="000A504B" w:rsidP="00E27003">
                  <w:pPr>
                    <w:pStyle w:val="ae"/>
                    <w:rPr>
                      <w:rFonts w:ascii="Arial" w:eastAsiaTheme="minorHAnsi" w:hAnsi="Arial" w:cs="Arial"/>
                      <w:color w:val="000000"/>
                      <w:sz w:val="20"/>
                      <w:szCs w:val="20"/>
                      <w:lang w:val="uk-UA" w:eastAsia="en-US"/>
                    </w:rPr>
                  </w:pPr>
                </w:p>
              </w:tc>
            </w:tr>
            <w:tr w:rsidR="000A504B" w:rsidRPr="00E27003" w14:paraId="323CA19F" w14:textId="77777777" w:rsidTr="000A504B">
              <w:trPr>
                <w:trHeight w:val="438"/>
              </w:trPr>
              <w:tc>
                <w:tcPr>
                  <w:tcW w:w="7080" w:type="dxa"/>
                </w:tcPr>
                <w:p w14:paraId="0F0DA08B" w14:textId="77777777" w:rsidR="000A504B" w:rsidRPr="00E27003" w:rsidRDefault="000A504B" w:rsidP="00E27003">
                  <w:pPr>
                    <w:pStyle w:val="ae"/>
                    <w:rPr>
                      <w:rFonts w:eastAsiaTheme="minorHAnsi"/>
                      <w:b/>
                      <w:color w:val="000000"/>
                      <w:sz w:val="20"/>
                      <w:szCs w:val="20"/>
                      <w:lang w:val="uk-UA" w:eastAsia="en-US"/>
                    </w:rPr>
                  </w:pPr>
                  <w:r w:rsidRPr="00E27003">
                    <w:rPr>
                      <w:rFonts w:eastAsiaTheme="minorHAnsi"/>
                      <w:b/>
                      <w:color w:val="000000"/>
                      <w:sz w:val="20"/>
                      <w:szCs w:val="20"/>
                      <w:lang w:val="uk-UA" w:eastAsia="en-US"/>
                    </w:rPr>
                    <w:t>Розрахунок еквівалентних режимів</w:t>
                  </w:r>
                </w:p>
              </w:tc>
              <w:tc>
                <w:tcPr>
                  <w:tcW w:w="3689" w:type="dxa"/>
                </w:tcPr>
                <w:p w14:paraId="18D4AEA5" w14:textId="77777777" w:rsidR="000A504B" w:rsidRPr="00E27003" w:rsidRDefault="000A504B" w:rsidP="00E27003">
                  <w:pPr>
                    <w:pStyle w:val="ae"/>
                    <w:rPr>
                      <w:rFonts w:ascii="Arial" w:eastAsiaTheme="minorHAnsi" w:hAnsi="Arial" w:cs="Arial"/>
                      <w:color w:val="000000"/>
                      <w:sz w:val="20"/>
                      <w:szCs w:val="20"/>
                      <w:lang w:val="uk-UA" w:eastAsia="en-US"/>
                    </w:rPr>
                  </w:pPr>
                </w:p>
              </w:tc>
            </w:tr>
          </w:tbl>
          <w:p w14:paraId="5B1114A5" w14:textId="77777777" w:rsidR="000A504B" w:rsidRPr="00E27003" w:rsidRDefault="000A504B" w:rsidP="00E27003">
            <w:pPr>
              <w:pStyle w:val="ae"/>
              <w:rPr>
                <w:rFonts w:ascii="Arial" w:eastAsiaTheme="minorHAnsi" w:hAnsi="Arial" w:cs="Arial"/>
                <w:color w:val="000000"/>
                <w:sz w:val="20"/>
                <w:szCs w:val="20"/>
                <w:lang w:val="uk-UA" w:eastAsia="en-US"/>
              </w:rPr>
            </w:pPr>
          </w:p>
        </w:tc>
        <w:tc>
          <w:tcPr>
            <w:tcW w:w="3689" w:type="dxa"/>
          </w:tcPr>
          <w:p w14:paraId="3951ED83" w14:textId="77777777" w:rsidR="000A504B" w:rsidRPr="00E27003" w:rsidRDefault="000A504B" w:rsidP="00E27003">
            <w:pPr>
              <w:pStyle w:val="ae"/>
              <w:rPr>
                <w:rFonts w:ascii="Arial" w:eastAsiaTheme="minorHAnsi" w:hAnsi="Arial" w:cs="Arial"/>
                <w:color w:val="000000"/>
                <w:sz w:val="20"/>
                <w:szCs w:val="20"/>
                <w:lang w:val="uk-UA" w:eastAsia="en-US"/>
              </w:rPr>
            </w:pPr>
          </w:p>
        </w:tc>
      </w:tr>
    </w:tbl>
    <w:p w14:paraId="15619533" w14:textId="77777777" w:rsidR="000A504B" w:rsidRPr="00E27003" w:rsidRDefault="00E27003" w:rsidP="00E27003">
      <w:pPr>
        <w:pStyle w:val="ae"/>
        <w:rPr>
          <w:rFonts w:eastAsiaTheme="minorHAnsi"/>
          <w:sz w:val="20"/>
          <w:szCs w:val="20"/>
          <w:lang w:val="uk-UA" w:eastAsia="en-US"/>
        </w:rPr>
      </w:pPr>
      <w:r>
        <w:rPr>
          <w:rFonts w:eastAsiaTheme="minorHAnsi"/>
          <w:sz w:val="20"/>
          <w:szCs w:val="20"/>
          <w:lang w:val="uk-UA" w:eastAsia="en-US"/>
        </w:rPr>
        <w:tab/>
      </w:r>
      <w:r w:rsidR="000A504B" w:rsidRPr="00E27003">
        <w:rPr>
          <w:rFonts w:eastAsiaTheme="minorHAnsi"/>
          <w:sz w:val="20"/>
          <w:szCs w:val="20"/>
          <w:lang w:val="uk-UA" w:eastAsia="en-US"/>
        </w:rPr>
        <w:t>Кожен еквівалентний режим визначається сукупністю двох показників: швидкістю руху АТЗ і потужністю опору руху АТЗ. Швидкість вимірюється по частоті обертання бігових барабанів тягового стенду. Потужність опору руху визначається потужністю, що розсіюється в гальмівній установці стенду.</w:t>
      </w:r>
    </w:p>
    <w:p w14:paraId="4B132029" w14:textId="4E210742" w:rsidR="000A504B" w:rsidRPr="00F41426" w:rsidRDefault="00E27003" w:rsidP="00E27003">
      <w:pPr>
        <w:pStyle w:val="ae"/>
        <w:rPr>
          <w:rFonts w:eastAsiaTheme="minorHAnsi"/>
          <w:sz w:val="20"/>
          <w:szCs w:val="20"/>
          <w:lang w:val="uk-UA" w:eastAsia="en-US"/>
        </w:rPr>
      </w:pPr>
      <w:r>
        <w:rPr>
          <w:rFonts w:eastAsiaTheme="minorHAnsi"/>
          <w:i/>
          <w:sz w:val="20"/>
          <w:szCs w:val="20"/>
          <w:lang w:val="uk-UA" w:eastAsia="en-US"/>
        </w:rPr>
        <w:tab/>
      </w:r>
      <w:r w:rsidR="000A504B" w:rsidRPr="00E27003">
        <w:rPr>
          <w:rFonts w:eastAsiaTheme="minorHAnsi"/>
          <w:sz w:val="20"/>
          <w:szCs w:val="20"/>
          <w:lang w:eastAsia="en-US"/>
        </w:rPr>
        <w:t>Результати розрахунку параметрів еквівалентних режимів рекомендується представляти у вигляді таблиц</w:t>
      </w:r>
      <w:r w:rsidR="005D2BB0" w:rsidRPr="00E27003">
        <w:rPr>
          <w:rFonts w:eastAsiaTheme="minorHAnsi"/>
          <w:sz w:val="20"/>
          <w:szCs w:val="20"/>
          <w:lang w:eastAsia="en-US"/>
        </w:rPr>
        <w:t>і, форма якої має такий вигляд:</w:t>
      </w:r>
    </w:p>
    <w:p w14:paraId="76F7A508" w14:textId="77777777" w:rsidR="00F41426" w:rsidRDefault="00F41426" w:rsidP="00E27003">
      <w:pPr>
        <w:pStyle w:val="ae"/>
        <w:rPr>
          <w:rFonts w:eastAsiaTheme="minorHAnsi"/>
          <w:sz w:val="20"/>
          <w:szCs w:val="20"/>
          <w:lang w:eastAsia="en-US"/>
        </w:rPr>
      </w:pPr>
    </w:p>
    <w:p w14:paraId="37C596DE" w14:textId="5BA40C67" w:rsidR="000A504B" w:rsidRPr="00E27003" w:rsidRDefault="005F0B22" w:rsidP="00E27003">
      <w:pPr>
        <w:pStyle w:val="ae"/>
        <w:rPr>
          <w:rFonts w:eastAsiaTheme="minorHAnsi"/>
          <w:sz w:val="20"/>
          <w:szCs w:val="20"/>
          <w:lang w:eastAsia="en-US"/>
        </w:rPr>
      </w:pPr>
      <w:r>
        <w:rPr>
          <w:rFonts w:eastAsiaTheme="minorHAnsi"/>
          <w:sz w:val="20"/>
          <w:szCs w:val="20"/>
          <w:lang w:eastAsia="en-US"/>
        </w:rPr>
        <w:t>Таблиця</w:t>
      </w:r>
      <w:r>
        <w:rPr>
          <w:rFonts w:eastAsiaTheme="minorHAnsi"/>
          <w:sz w:val="20"/>
          <w:szCs w:val="20"/>
          <w:lang w:val="uk-UA" w:eastAsia="en-US"/>
        </w:rPr>
        <w:t xml:space="preserve">  5.</w:t>
      </w:r>
      <w:r w:rsidR="00F41426">
        <w:rPr>
          <w:rFonts w:eastAsiaTheme="minorHAnsi"/>
          <w:sz w:val="20"/>
          <w:szCs w:val="20"/>
          <w:lang w:val="en-US" w:eastAsia="en-US"/>
        </w:rPr>
        <w:t>2</w:t>
      </w:r>
      <w:r w:rsidR="00BB4343" w:rsidRPr="00E27003">
        <w:rPr>
          <w:rFonts w:eastAsiaTheme="minorHAnsi"/>
          <w:sz w:val="20"/>
          <w:szCs w:val="20"/>
          <w:lang w:val="uk-UA" w:eastAsia="en-US"/>
        </w:rPr>
        <w:t xml:space="preserve">- </w:t>
      </w:r>
      <w:r w:rsidR="000A504B" w:rsidRPr="00E27003">
        <w:rPr>
          <w:rFonts w:eastAsiaTheme="minorHAnsi"/>
          <w:sz w:val="20"/>
          <w:szCs w:val="20"/>
          <w:lang w:eastAsia="en-US"/>
        </w:rPr>
        <w:t>Розрахунок еквівалентних режимів</w:t>
      </w:r>
    </w:p>
    <w:tbl>
      <w:tblPr>
        <w:tblStyle w:val="10"/>
        <w:tblW w:w="0" w:type="auto"/>
        <w:tblLook w:val="04A0" w:firstRow="1" w:lastRow="0" w:firstColumn="1" w:lastColumn="0" w:noHBand="0" w:noVBand="1"/>
      </w:tblPr>
      <w:tblGrid>
        <w:gridCol w:w="1170"/>
        <w:gridCol w:w="828"/>
        <w:gridCol w:w="999"/>
        <w:gridCol w:w="999"/>
        <w:gridCol w:w="999"/>
        <w:gridCol w:w="999"/>
        <w:gridCol w:w="999"/>
      </w:tblGrid>
      <w:tr w:rsidR="000A504B" w:rsidRPr="00E27003" w14:paraId="3483F7F6" w14:textId="77777777" w:rsidTr="0085198A">
        <w:trPr>
          <w:trHeight w:val="375"/>
        </w:trPr>
        <w:tc>
          <w:tcPr>
            <w:tcW w:w="1210" w:type="dxa"/>
            <w:noWrap/>
            <w:hideMark/>
          </w:tcPr>
          <w:p w14:paraId="3239918D" w14:textId="77777777" w:rsidR="000A504B" w:rsidRPr="00E27003" w:rsidRDefault="000A504B" w:rsidP="00E27003">
            <w:pPr>
              <w:pStyle w:val="ae"/>
              <w:rPr>
                <w:color w:val="000000"/>
                <w:sz w:val="20"/>
                <w:szCs w:val="20"/>
                <w:lang w:eastAsia="uk-UA"/>
              </w:rPr>
            </w:pPr>
            <w:r w:rsidRPr="00E27003">
              <w:rPr>
                <w:color w:val="000000"/>
                <w:sz w:val="20"/>
                <w:szCs w:val="20"/>
                <w:lang w:eastAsia="uk-UA"/>
              </w:rPr>
              <w:t>№ режиму</w:t>
            </w:r>
          </w:p>
        </w:tc>
        <w:tc>
          <w:tcPr>
            <w:tcW w:w="854" w:type="dxa"/>
            <w:noWrap/>
            <w:hideMark/>
          </w:tcPr>
          <w:p w14:paraId="65918BF6" w14:textId="77777777" w:rsidR="000A504B" w:rsidRPr="00E27003" w:rsidRDefault="000A504B" w:rsidP="00E27003">
            <w:pPr>
              <w:pStyle w:val="ae"/>
              <w:rPr>
                <w:color w:val="000000"/>
                <w:sz w:val="20"/>
                <w:szCs w:val="20"/>
                <w:lang w:eastAsia="uk-UA"/>
              </w:rPr>
            </w:pPr>
            <w:r w:rsidRPr="00E27003">
              <w:rPr>
                <w:color w:val="000000"/>
                <w:sz w:val="20"/>
                <w:szCs w:val="20"/>
                <w:lang w:eastAsia="uk-UA"/>
              </w:rPr>
              <w:t>Vie, м/с</w:t>
            </w:r>
          </w:p>
        </w:tc>
        <w:tc>
          <w:tcPr>
            <w:tcW w:w="1031" w:type="dxa"/>
            <w:noWrap/>
            <w:hideMark/>
          </w:tcPr>
          <w:p w14:paraId="1BB34FFC" w14:textId="77777777" w:rsidR="000A504B" w:rsidRPr="00E27003" w:rsidRDefault="000A504B" w:rsidP="00E27003">
            <w:pPr>
              <w:pStyle w:val="ae"/>
              <w:rPr>
                <w:color w:val="000000"/>
                <w:sz w:val="20"/>
                <w:szCs w:val="20"/>
                <w:lang w:eastAsia="uk-UA"/>
              </w:rPr>
            </w:pPr>
            <w:r w:rsidRPr="00E27003">
              <w:rPr>
                <w:color w:val="000000"/>
                <w:sz w:val="20"/>
                <w:szCs w:val="20"/>
                <w:lang w:eastAsia="uk-UA"/>
              </w:rPr>
              <w:t>Uкп</w:t>
            </w:r>
          </w:p>
        </w:tc>
        <w:tc>
          <w:tcPr>
            <w:tcW w:w="1031" w:type="dxa"/>
            <w:noWrap/>
            <w:hideMark/>
          </w:tcPr>
          <w:p w14:paraId="49103470" w14:textId="77777777" w:rsidR="000A504B" w:rsidRPr="00E27003" w:rsidRDefault="000A504B" w:rsidP="00E27003">
            <w:pPr>
              <w:pStyle w:val="ae"/>
              <w:rPr>
                <w:color w:val="000000"/>
                <w:sz w:val="20"/>
                <w:szCs w:val="20"/>
                <w:lang w:eastAsia="uk-UA"/>
              </w:rPr>
            </w:pPr>
            <w:r w:rsidRPr="00E27003">
              <w:rPr>
                <w:color w:val="000000"/>
                <w:sz w:val="20"/>
                <w:szCs w:val="20"/>
                <w:lang w:eastAsia="uk-UA"/>
              </w:rPr>
              <w:t>δоб</w:t>
            </w:r>
          </w:p>
        </w:tc>
        <w:tc>
          <w:tcPr>
            <w:tcW w:w="1031" w:type="dxa"/>
            <w:noWrap/>
            <w:hideMark/>
          </w:tcPr>
          <w:p w14:paraId="0DB887E1" w14:textId="77777777" w:rsidR="000A504B" w:rsidRPr="00E27003" w:rsidRDefault="000A504B" w:rsidP="00E27003">
            <w:pPr>
              <w:pStyle w:val="ae"/>
              <w:rPr>
                <w:color w:val="000000"/>
                <w:sz w:val="20"/>
                <w:szCs w:val="20"/>
                <w:lang w:eastAsia="uk-UA"/>
              </w:rPr>
            </w:pPr>
            <w:r w:rsidRPr="00E27003">
              <w:rPr>
                <w:color w:val="000000"/>
                <w:sz w:val="20"/>
                <w:szCs w:val="20"/>
                <w:lang w:eastAsia="uk-UA"/>
              </w:rPr>
              <w:t>N</w:t>
            </w:r>
            <w:r w:rsidRPr="00E27003">
              <w:rPr>
                <w:color w:val="000000"/>
                <w:sz w:val="20"/>
                <w:szCs w:val="20"/>
                <w:vertAlign w:val="subscript"/>
                <w:lang w:eastAsia="uk-UA"/>
              </w:rPr>
              <w:t>iп</w:t>
            </w:r>
            <w:r w:rsidRPr="00E27003">
              <w:rPr>
                <w:color w:val="000000"/>
                <w:sz w:val="20"/>
                <w:szCs w:val="20"/>
                <w:lang w:eastAsia="uk-UA"/>
              </w:rPr>
              <w:t xml:space="preserve">, кВт </w:t>
            </w:r>
          </w:p>
        </w:tc>
        <w:tc>
          <w:tcPr>
            <w:tcW w:w="1031" w:type="dxa"/>
            <w:noWrap/>
            <w:hideMark/>
          </w:tcPr>
          <w:p w14:paraId="7B417862" w14:textId="77777777" w:rsidR="000A504B" w:rsidRPr="00E27003" w:rsidRDefault="000A504B" w:rsidP="00E27003">
            <w:pPr>
              <w:pStyle w:val="ae"/>
              <w:rPr>
                <w:color w:val="000000"/>
                <w:sz w:val="20"/>
                <w:szCs w:val="20"/>
                <w:lang w:eastAsia="uk-UA"/>
              </w:rPr>
            </w:pPr>
            <w:r w:rsidRPr="00E27003">
              <w:rPr>
                <w:color w:val="000000"/>
                <w:sz w:val="20"/>
                <w:szCs w:val="20"/>
                <w:lang w:eastAsia="uk-UA"/>
              </w:rPr>
              <w:t>N</w:t>
            </w:r>
            <w:r w:rsidRPr="00E27003">
              <w:rPr>
                <w:color w:val="000000"/>
                <w:sz w:val="20"/>
                <w:szCs w:val="20"/>
                <w:vertAlign w:val="subscript"/>
                <w:lang w:eastAsia="uk-UA"/>
              </w:rPr>
              <w:t>iи</w:t>
            </w:r>
            <w:r w:rsidRPr="00E27003">
              <w:rPr>
                <w:color w:val="000000"/>
                <w:sz w:val="20"/>
                <w:szCs w:val="20"/>
                <w:lang w:eastAsia="uk-UA"/>
              </w:rPr>
              <w:t xml:space="preserve">, кВт </w:t>
            </w:r>
          </w:p>
        </w:tc>
        <w:tc>
          <w:tcPr>
            <w:tcW w:w="1031" w:type="dxa"/>
            <w:noWrap/>
            <w:hideMark/>
          </w:tcPr>
          <w:p w14:paraId="19B449E8" w14:textId="77777777" w:rsidR="000A504B" w:rsidRPr="00E27003" w:rsidRDefault="000A504B" w:rsidP="00E27003">
            <w:pPr>
              <w:pStyle w:val="ae"/>
              <w:rPr>
                <w:color w:val="000000"/>
                <w:sz w:val="20"/>
                <w:szCs w:val="20"/>
                <w:lang w:eastAsia="uk-UA"/>
              </w:rPr>
            </w:pPr>
            <w:r w:rsidRPr="00E27003">
              <w:rPr>
                <w:color w:val="000000"/>
                <w:sz w:val="20"/>
                <w:szCs w:val="20"/>
                <w:lang w:eastAsia="uk-UA"/>
              </w:rPr>
              <w:t>N</w:t>
            </w:r>
            <w:r w:rsidRPr="00E27003">
              <w:rPr>
                <w:color w:val="000000"/>
                <w:sz w:val="20"/>
                <w:szCs w:val="20"/>
                <w:vertAlign w:val="subscript"/>
                <w:lang w:eastAsia="uk-UA"/>
              </w:rPr>
              <w:t>ie</w:t>
            </w:r>
            <w:r w:rsidRPr="00E27003">
              <w:rPr>
                <w:color w:val="000000"/>
                <w:sz w:val="20"/>
                <w:szCs w:val="20"/>
                <w:lang w:eastAsia="uk-UA"/>
              </w:rPr>
              <w:t xml:space="preserve">, кВт </w:t>
            </w:r>
          </w:p>
        </w:tc>
      </w:tr>
      <w:tr w:rsidR="0085198A" w:rsidRPr="00E27003" w14:paraId="1888F760" w14:textId="77777777" w:rsidTr="0085198A">
        <w:trPr>
          <w:trHeight w:val="375"/>
        </w:trPr>
        <w:tc>
          <w:tcPr>
            <w:tcW w:w="1210" w:type="dxa"/>
            <w:noWrap/>
          </w:tcPr>
          <w:p w14:paraId="45CC786D" w14:textId="77777777" w:rsidR="0085198A" w:rsidRPr="00E27003" w:rsidRDefault="0085198A" w:rsidP="00E27003">
            <w:pPr>
              <w:pStyle w:val="ae"/>
              <w:rPr>
                <w:color w:val="000000"/>
                <w:sz w:val="20"/>
                <w:szCs w:val="20"/>
                <w:lang w:val="en-US" w:eastAsia="uk-UA"/>
              </w:rPr>
            </w:pPr>
            <w:r w:rsidRPr="00E27003">
              <w:rPr>
                <w:color w:val="000000"/>
                <w:sz w:val="20"/>
                <w:szCs w:val="20"/>
                <w:lang w:val="en-US" w:eastAsia="uk-UA"/>
              </w:rPr>
              <w:t>1</w:t>
            </w:r>
          </w:p>
        </w:tc>
        <w:tc>
          <w:tcPr>
            <w:tcW w:w="854" w:type="dxa"/>
            <w:noWrap/>
          </w:tcPr>
          <w:p w14:paraId="5034C231" w14:textId="77777777" w:rsidR="0085198A" w:rsidRPr="00E27003" w:rsidRDefault="0085198A" w:rsidP="00E27003">
            <w:pPr>
              <w:pStyle w:val="ae"/>
              <w:rPr>
                <w:color w:val="000000"/>
                <w:sz w:val="20"/>
                <w:szCs w:val="20"/>
                <w:lang w:eastAsia="uk-UA"/>
              </w:rPr>
            </w:pPr>
          </w:p>
        </w:tc>
        <w:tc>
          <w:tcPr>
            <w:tcW w:w="1031" w:type="dxa"/>
            <w:noWrap/>
          </w:tcPr>
          <w:p w14:paraId="130AAE6A" w14:textId="77777777" w:rsidR="0085198A" w:rsidRPr="00E27003" w:rsidRDefault="0085198A" w:rsidP="00E27003">
            <w:pPr>
              <w:pStyle w:val="ae"/>
              <w:rPr>
                <w:color w:val="000000"/>
                <w:sz w:val="20"/>
                <w:szCs w:val="20"/>
                <w:lang w:eastAsia="uk-UA"/>
              </w:rPr>
            </w:pPr>
          </w:p>
        </w:tc>
        <w:tc>
          <w:tcPr>
            <w:tcW w:w="1031" w:type="dxa"/>
            <w:noWrap/>
          </w:tcPr>
          <w:p w14:paraId="1BD1DF78" w14:textId="77777777" w:rsidR="0085198A" w:rsidRPr="00E27003" w:rsidRDefault="0085198A" w:rsidP="00E27003">
            <w:pPr>
              <w:pStyle w:val="ae"/>
              <w:rPr>
                <w:color w:val="000000"/>
                <w:sz w:val="20"/>
                <w:szCs w:val="20"/>
                <w:lang w:eastAsia="uk-UA"/>
              </w:rPr>
            </w:pPr>
          </w:p>
        </w:tc>
        <w:tc>
          <w:tcPr>
            <w:tcW w:w="1031" w:type="dxa"/>
            <w:noWrap/>
          </w:tcPr>
          <w:p w14:paraId="5D76B298" w14:textId="77777777" w:rsidR="0085198A" w:rsidRPr="00E27003" w:rsidRDefault="0085198A" w:rsidP="00E27003">
            <w:pPr>
              <w:pStyle w:val="ae"/>
              <w:rPr>
                <w:color w:val="000000"/>
                <w:sz w:val="20"/>
                <w:szCs w:val="20"/>
                <w:lang w:eastAsia="uk-UA"/>
              </w:rPr>
            </w:pPr>
          </w:p>
        </w:tc>
        <w:tc>
          <w:tcPr>
            <w:tcW w:w="1031" w:type="dxa"/>
            <w:noWrap/>
          </w:tcPr>
          <w:p w14:paraId="2DAE4D4F" w14:textId="77777777" w:rsidR="0085198A" w:rsidRPr="00E27003" w:rsidRDefault="0085198A" w:rsidP="00E27003">
            <w:pPr>
              <w:pStyle w:val="ae"/>
              <w:rPr>
                <w:color w:val="000000"/>
                <w:sz w:val="20"/>
                <w:szCs w:val="20"/>
                <w:lang w:eastAsia="uk-UA"/>
              </w:rPr>
            </w:pPr>
          </w:p>
        </w:tc>
        <w:tc>
          <w:tcPr>
            <w:tcW w:w="1031" w:type="dxa"/>
            <w:noWrap/>
          </w:tcPr>
          <w:p w14:paraId="12D88C3F" w14:textId="77777777" w:rsidR="0085198A" w:rsidRPr="00E27003" w:rsidRDefault="0085198A" w:rsidP="00E27003">
            <w:pPr>
              <w:pStyle w:val="ae"/>
              <w:rPr>
                <w:color w:val="000000"/>
                <w:sz w:val="20"/>
                <w:szCs w:val="20"/>
                <w:lang w:eastAsia="uk-UA"/>
              </w:rPr>
            </w:pPr>
          </w:p>
        </w:tc>
      </w:tr>
      <w:tr w:rsidR="0085198A" w:rsidRPr="00E27003" w14:paraId="6F980F73" w14:textId="77777777" w:rsidTr="0085198A">
        <w:trPr>
          <w:trHeight w:val="375"/>
        </w:trPr>
        <w:tc>
          <w:tcPr>
            <w:tcW w:w="1210" w:type="dxa"/>
            <w:noWrap/>
          </w:tcPr>
          <w:p w14:paraId="5986D0FA" w14:textId="77777777" w:rsidR="0085198A" w:rsidRPr="00E27003" w:rsidRDefault="0085198A" w:rsidP="00E27003">
            <w:pPr>
              <w:pStyle w:val="ae"/>
              <w:rPr>
                <w:color w:val="000000"/>
                <w:sz w:val="20"/>
                <w:szCs w:val="20"/>
                <w:lang w:val="en-US" w:eastAsia="uk-UA"/>
              </w:rPr>
            </w:pPr>
            <w:r w:rsidRPr="00E27003">
              <w:rPr>
                <w:color w:val="000000"/>
                <w:sz w:val="20"/>
                <w:szCs w:val="20"/>
                <w:lang w:val="en-US" w:eastAsia="uk-UA"/>
              </w:rPr>
              <w:t>…</w:t>
            </w:r>
          </w:p>
        </w:tc>
        <w:tc>
          <w:tcPr>
            <w:tcW w:w="854" w:type="dxa"/>
            <w:noWrap/>
          </w:tcPr>
          <w:p w14:paraId="240BDC04" w14:textId="77777777" w:rsidR="0085198A" w:rsidRPr="00E27003" w:rsidRDefault="0085198A" w:rsidP="00E27003">
            <w:pPr>
              <w:pStyle w:val="ae"/>
              <w:rPr>
                <w:color w:val="000000"/>
                <w:sz w:val="20"/>
                <w:szCs w:val="20"/>
                <w:lang w:eastAsia="uk-UA"/>
              </w:rPr>
            </w:pPr>
          </w:p>
        </w:tc>
        <w:tc>
          <w:tcPr>
            <w:tcW w:w="1031" w:type="dxa"/>
            <w:noWrap/>
          </w:tcPr>
          <w:p w14:paraId="76044D15" w14:textId="77777777" w:rsidR="0085198A" w:rsidRPr="00E27003" w:rsidRDefault="0085198A" w:rsidP="00E27003">
            <w:pPr>
              <w:pStyle w:val="ae"/>
              <w:rPr>
                <w:color w:val="000000"/>
                <w:sz w:val="20"/>
                <w:szCs w:val="20"/>
                <w:lang w:eastAsia="uk-UA"/>
              </w:rPr>
            </w:pPr>
          </w:p>
        </w:tc>
        <w:tc>
          <w:tcPr>
            <w:tcW w:w="1031" w:type="dxa"/>
            <w:noWrap/>
          </w:tcPr>
          <w:p w14:paraId="1E0E1159" w14:textId="77777777" w:rsidR="0085198A" w:rsidRPr="00E27003" w:rsidRDefault="0085198A" w:rsidP="00E27003">
            <w:pPr>
              <w:pStyle w:val="ae"/>
              <w:rPr>
                <w:color w:val="000000"/>
                <w:sz w:val="20"/>
                <w:szCs w:val="20"/>
                <w:lang w:eastAsia="uk-UA"/>
              </w:rPr>
            </w:pPr>
          </w:p>
        </w:tc>
        <w:tc>
          <w:tcPr>
            <w:tcW w:w="1031" w:type="dxa"/>
            <w:noWrap/>
          </w:tcPr>
          <w:p w14:paraId="1CBC3A68" w14:textId="77777777" w:rsidR="0085198A" w:rsidRPr="00E27003" w:rsidRDefault="0085198A" w:rsidP="00E27003">
            <w:pPr>
              <w:pStyle w:val="ae"/>
              <w:rPr>
                <w:color w:val="000000"/>
                <w:sz w:val="20"/>
                <w:szCs w:val="20"/>
                <w:lang w:eastAsia="uk-UA"/>
              </w:rPr>
            </w:pPr>
          </w:p>
        </w:tc>
        <w:tc>
          <w:tcPr>
            <w:tcW w:w="1031" w:type="dxa"/>
            <w:noWrap/>
          </w:tcPr>
          <w:p w14:paraId="7C196EA9" w14:textId="77777777" w:rsidR="0085198A" w:rsidRPr="00E27003" w:rsidRDefault="0085198A" w:rsidP="00E27003">
            <w:pPr>
              <w:pStyle w:val="ae"/>
              <w:rPr>
                <w:color w:val="000000"/>
                <w:sz w:val="20"/>
                <w:szCs w:val="20"/>
                <w:lang w:eastAsia="uk-UA"/>
              </w:rPr>
            </w:pPr>
          </w:p>
        </w:tc>
        <w:tc>
          <w:tcPr>
            <w:tcW w:w="1031" w:type="dxa"/>
            <w:noWrap/>
          </w:tcPr>
          <w:p w14:paraId="76B74326" w14:textId="77777777" w:rsidR="0085198A" w:rsidRPr="00E27003" w:rsidRDefault="0085198A" w:rsidP="00E27003">
            <w:pPr>
              <w:pStyle w:val="ae"/>
              <w:rPr>
                <w:color w:val="000000"/>
                <w:sz w:val="20"/>
                <w:szCs w:val="20"/>
                <w:lang w:eastAsia="uk-UA"/>
              </w:rPr>
            </w:pPr>
          </w:p>
        </w:tc>
      </w:tr>
      <w:tr w:rsidR="0085198A" w:rsidRPr="00E27003" w14:paraId="31E9AD66" w14:textId="77777777" w:rsidTr="0085198A">
        <w:trPr>
          <w:trHeight w:val="375"/>
        </w:trPr>
        <w:tc>
          <w:tcPr>
            <w:tcW w:w="1210" w:type="dxa"/>
            <w:noWrap/>
          </w:tcPr>
          <w:p w14:paraId="3795985A" w14:textId="77777777" w:rsidR="0085198A" w:rsidRPr="00E27003" w:rsidRDefault="0085198A" w:rsidP="00E27003">
            <w:pPr>
              <w:pStyle w:val="ae"/>
              <w:rPr>
                <w:color w:val="000000"/>
                <w:sz w:val="20"/>
                <w:szCs w:val="20"/>
                <w:lang w:val="en-US" w:eastAsia="uk-UA"/>
              </w:rPr>
            </w:pPr>
            <w:r w:rsidRPr="00E27003">
              <w:rPr>
                <w:color w:val="000000"/>
                <w:sz w:val="20"/>
                <w:szCs w:val="20"/>
                <w:lang w:val="en-US" w:eastAsia="uk-UA"/>
              </w:rPr>
              <w:t>…</w:t>
            </w:r>
          </w:p>
        </w:tc>
        <w:tc>
          <w:tcPr>
            <w:tcW w:w="854" w:type="dxa"/>
            <w:noWrap/>
          </w:tcPr>
          <w:p w14:paraId="01028BFE" w14:textId="77777777" w:rsidR="0085198A" w:rsidRPr="00E27003" w:rsidRDefault="0085198A" w:rsidP="00E27003">
            <w:pPr>
              <w:pStyle w:val="ae"/>
              <w:rPr>
                <w:color w:val="000000"/>
                <w:sz w:val="20"/>
                <w:szCs w:val="20"/>
                <w:lang w:eastAsia="uk-UA"/>
              </w:rPr>
            </w:pPr>
          </w:p>
        </w:tc>
        <w:tc>
          <w:tcPr>
            <w:tcW w:w="1031" w:type="dxa"/>
            <w:noWrap/>
          </w:tcPr>
          <w:p w14:paraId="59C133D6" w14:textId="77777777" w:rsidR="0085198A" w:rsidRPr="00E27003" w:rsidRDefault="0085198A" w:rsidP="00E27003">
            <w:pPr>
              <w:pStyle w:val="ae"/>
              <w:rPr>
                <w:color w:val="000000"/>
                <w:sz w:val="20"/>
                <w:szCs w:val="20"/>
                <w:lang w:eastAsia="uk-UA"/>
              </w:rPr>
            </w:pPr>
          </w:p>
        </w:tc>
        <w:tc>
          <w:tcPr>
            <w:tcW w:w="1031" w:type="dxa"/>
            <w:noWrap/>
          </w:tcPr>
          <w:p w14:paraId="63EE8B28" w14:textId="77777777" w:rsidR="0085198A" w:rsidRPr="00E27003" w:rsidRDefault="0085198A" w:rsidP="00E27003">
            <w:pPr>
              <w:pStyle w:val="ae"/>
              <w:rPr>
                <w:color w:val="000000"/>
                <w:sz w:val="20"/>
                <w:szCs w:val="20"/>
                <w:lang w:eastAsia="uk-UA"/>
              </w:rPr>
            </w:pPr>
          </w:p>
        </w:tc>
        <w:tc>
          <w:tcPr>
            <w:tcW w:w="1031" w:type="dxa"/>
            <w:noWrap/>
          </w:tcPr>
          <w:p w14:paraId="515D70D8" w14:textId="77777777" w:rsidR="0085198A" w:rsidRPr="00E27003" w:rsidRDefault="0085198A" w:rsidP="00E27003">
            <w:pPr>
              <w:pStyle w:val="ae"/>
              <w:rPr>
                <w:color w:val="000000"/>
                <w:sz w:val="20"/>
                <w:szCs w:val="20"/>
                <w:lang w:eastAsia="uk-UA"/>
              </w:rPr>
            </w:pPr>
          </w:p>
        </w:tc>
        <w:tc>
          <w:tcPr>
            <w:tcW w:w="1031" w:type="dxa"/>
            <w:noWrap/>
          </w:tcPr>
          <w:p w14:paraId="08BEFD37" w14:textId="77777777" w:rsidR="0085198A" w:rsidRPr="00E27003" w:rsidRDefault="0085198A" w:rsidP="00E27003">
            <w:pPr>
              <w:pStyle w:val="ae"/>
              <w:rPr>
                <w:color w:val="000000"/>
                <w:sz w:val="20"/>
                <w:szCs w:val="20"/>
                <w:lang w:eastAsia="uk-UA"/>
              </w:rPr>
            </w:pPr>
          </w:p>
        </w:tc>
        <w:tc>
          <w:tcPr>
            <w:tcW w:w="1031" w:type="dxa"/>
            <w:noWrap/>
          </w:tcPr>
          <w:p w14:paraId="2204EC4B" w14:textId="77777777" w:rsidR="0085198A" w:rsidRPr="00E27003" w:rsidRDefault="0085198A" w:rsidP="00E27003">
            <w:pPr>
              <w:pStyle w:val="ae"/>
              <w:rPr>
                <w:color w:val="000000"/>
                <w:sz w:val="20"/>
                <w:szCs w:val="20"/>
                <w:lang w:eastAsia="uk-UA"/>
              </w:rPr>
            </w:pPr>
          </w:p>
        </w:tc>
      </w:tr>
      <w:tr w:rsidR="0085198A" w:rsidRPr="00E27003" w14:paraId="49676087" w14:textId="77777777" w:rsidTr="0085198A">
        <w:trPr>
          <w:trHeight w:val="375"/>
        </w:trPr>
        <w:tc>
          <w:tcPr>
            <w:tcW w:w="1210" w:type="dxa"/>
            <w:noWrap/>
          </w:tcPr>
          <w:p w14:paraId="6CADE5B6" w14:textId="77777777" w:rsidR="0085198A" w:rsidRPr="00E27003" w:rsidRDefault="0085198A" w:rsidP="00E27003">
            <w:pPr>
              <w:pStyle w:val="ae"/>
              <w:rPr>
                <w:color w:val="000000"/>
                <w:sz w:val="20"/>
                <w:szCs w:val="20"/>
                <w:lang w:val="en-US" w:eastAsia="uk-UA"/>
              </w:rPr>
            </w:pPr>
            <w:r w:rsidRPr="00E27003">
              <w:rPr>
                <w:color w:val="000000"/>
                <w:sz w:val="20"/>
                <w:szCs w:val="20"/>
                <w:lang w:val="en-US" w:eastAsia="uk-UA"/>
              </w:rPr>
              <w:t>n</w:t>
            </w:r>
          </w:p>
        </w:tc>
        <w:tc>
          <w:tcPr>
            <w:tcW w:w="854" w:type="dxa"/>
            <w:noWrap/>
          </w:tcPr>
          <w:p w14:paraId="66527824" w14:textId="77777777" w:rsidR="0085198A" w:rsidRPr="00E27003" w:rsidRDefault="0085198A" w:rsidP="00E27003">
            <w:pPr>
              <w:pStyle w:val="ae"/>
              <w:rPr>
                <w:color w:val="000000"/>
                <w:sz w:val="20"/>
                <w:szCs w:val="20"/>
                <w:lang w:eastAsia="uk-UA"/>
              </w:rPr>
            </w:pPr>
          </w:p>
        </w:tc>
        <w:tc>
          <w:tcPr>
            <w:tcW w:w="1031" w:type="dxa"/>
            <w:noWrap/>
          </w:tcPr>
          <w:p w14:paraId="04D7F531" w14:textId="77777777" w:rsidR="0085198A" w:rsidRPr="00E27003" w:rsidRDefault="0085198A" w:rsidP="00E27003">
            <w:pPr>
              <w:pStyle w:val="ae"/>
              <w:rPr>
                <w:color w:val="000000"/>
                <w:sz w:val="20"/>
                <w:szCs w:val="20"/>
                <w:lang w:eastAsia="uk-UA"/>
              </w:rPr>
            </w:pPr>
          </w:p>
        </w:tc>
        <w:tc>
          <w:tcPr>
            <w:tcW w:w="1031" w:type="dxa"/>
            <w:noWrap/>
          </w:tcPr>
          <w:p w14:paraId="6BE612CB" w14:textId="77777777" w:rsidR="0085198A" w:rsidRPr="00E27003" w:rsidRDefault="0085198A" w:rsidP="00E27003">
            <w:pPr>
              <w:pStyle w:val="ae"/>
              <w:rPr>
                <w:color w:val="000000"/>
                <w:sz w:val="20"/>
                <w:szCs w:val="20"/>
                <w:lang w:eastAsia="uk-UA"/>
              </w:rPr>
            </w:pPr>
          </w:p>
        </w:tc>
        <w:tc>
          <w:tcPr>
            <w:tcW w:w="1031" w:type="dxa"/>
            <w:noWrap/>
          </w:tcPr>
          <w:p w14:paraId="746BE636" w14:textId="77777777" w:rsidR="0085198A" w:rsidRPr="00E27003" w:rsidRDefault="0085198A" w:rsidP="00E27003">
            <w:pPr>
              <w:pStyle w:val="ae"/>
              <w:rPr>
                <w:color w:val="000000"/>
                <w:sz w:val="20"/>
                <w:szCs w:val="20"/>
                <w:lang w:eastAsia="uk-UA"/>
              </w:rPr>
            </w:pPr>
          </w:p>
        </w:tc>
        <w:tc>
          <w:tcPr>
            <w:tcW w:w="1031" w:type="dxa"/>
            <w:noWrap/>
          </w:tcPr>
          <w:p w14:paraId="6A6B982E" w14:textId="77777777" w:rsidR="0085198A" w:rsidRPr="00E27003" w:rsidRDefault="0085198A" w:rsidP="00E27003">
            <w:pPr>
              <w:pStyle w:val="ae"/>
              <w:rPr>
                <w:color w:val="000000"/>
                <w:sz w:val="20"/>
                <w:szCs w:val="20"/>
                <w:lang w:eastAsia="uk-UA"/>
              </w:rPr>
            </w:pPr>
          </w:p>
        </w:tc>
        <w:tc>
          <w:tcPr>
            <w:tcW w:w="1031" w:type="dxa"/>
            <w:noWrap/>
          </w:tcPr>
          <w:p w14:paraId="3CBA1293" w14:textId="77777777" w:rsidR="0085198A" w:rsidRPr="00E27003" w:rsidRDefault="0085198A" w:rsidP="00E27003">
            <w:pPr>
              <w:pStyle w:val="ae"/>
              <w:rPr>
                <w:color w:val="000000"/>
                <w:sz w:val="20"/>
                <w:szCs w:val="20"/>
                <w:lang w:eastAsia="uk-UA"/>
              </w:rPr>
            </w:pPr>
          </w:p>
        </w:tc>
      </w:tr>
    </w:tbl>
    <w:p w14:paraId="1DEEEDB1" w14:textId="77777777" w:rsidR="00E27003" w:rsidRPr="00E27003" w:rsidRDefault="00E27003" w:rsidP="00E27003">
      <w:pPr>
        <w:pStyle w:val="ae"/>
        <w:rPr>
          <w:rFonts w:eastAsiaTheme="minorHAnsi"/>
          <w:b/>
          <w:sz w:val="20"/>
          <w:szCs w:val="20"/>
          <w:lang w:val="uk-UA" w:eastAsia="en-US"/>
        </w:rPr>
      </w:pPr>
    </w:p>
    <w:p w14:paraId="72216030" w14:textId="77777777" w:rsidR="00E27003" w:rsidRPr="00E27003" w:rsidRDefault="00E27003" w:rsidP="00E27003">
      <w:pPr>
        <w:pStyle w:val="ae"/>
        <w:rPr>
          <w:rFonts w:eastAsiaTheme="minorHAnsi"/>
          <w:b/>
          <w:sz w:val="20"/>
          <w:szCs w:val="20"/>
          <w:lang w:val="uk-UA" w:eastAsia="en-US"/>
        </w:rPr>
      </w:pPr>
    </w:p>
    <w:p w14:paraId="0573F6D2" w14:textId="77777777" w:rsidR="000A504B" w:rsidRPr="00EA587A" w:rsidRDefault="00E27003" w:rsidP="00E27003">
      <w:pPr>
        <w:pStyle w:val="ae"/>
        <w:rPr>
          <w:rFonts w:eastAsiaTheme="minorHAnsi"/>
          <w:b/>
          <w:sz w:val="20"/>
          <w:szCs w:val="20"/>
          <w:lang w:val="uk-UA" w:eastAsia="en-US"/>
        </w:rPr>
      </w:pPr>
      <w:r w:rsidRPr="00E27003">
        <w:rPr>
          <w:rFonts w:eastAsiaTheme="minorHAnsi"/>
          <w:b/>
          <w:sz w:val="20"/>
          <w:szCs w:val="20"/>
          <w:lang w:val="uk-UA" w:eastAsia="en-US"/>
        </w:rPr>
        <w:tab/>
      </w:r>
      <w:r w:rsidR="000A504B" w:rsidRPr="00EA587A">
        <w:rPr>
          <w:rFonts w:eastAsiaTheme="minorHAnsi"/>
          <w:b/>
          <w:sz w:val="20"/>
          <w:szCs w:val="20"/>
          <w:lang w:val="uk-UA" w:eastAsia="en-US"/>
        </w:rPr>
        <w:t>Групування еквівалентних режимів</w:t>
      </w:r>
    </w:p>
    <w:p w14:paraId="75E345A6" w14:textId="7F0B51EA" w:rsidR="009606A8" w:rsidRPr="009606A8" w:rsidRDefault="00E27003" w:rsidP="009606A8">
      <w:pPr>
        <w:pStyle w:val="ae"/>
        <w:rPr>
          <w:rFonts w:eastAsiaTheme="minorHAnsi"/>
          <w:sz w:val="20"/>
          <w:szCs w:val="20"/>
          <w:lang w:val="uk-UA" w:eastAsia="en-US"/>
        </w:rPr>
      </w:pPr>
      <w:r w:rsidRPr="00E27003">
        <w:rPr>
          <w:rFonts w:eastAsiaTheme="minorHAnsi"/>
          <w:sz w:val="20"/>
          <w:szCs w:val="20"/>
          <w:lang w:val="uk-UA" w:eastAsia="en-US"/>
        </w:rPr>
        <w:tab/>
      </w:r>
    </w:p>
    <w:p w14:paraId="6D4D409E" w14:textId="700D9038" w:rsidR="000A504B" w:rsidRPr="002866E0" w:rsidRDefault="000A504B" w:rsidP="00E27003">
      <w:pPr>
        <w:pStyle w:val="ae"/>
        <w:rPr>
          <w:rFonts w:eastAsiaTheme="minorHAnsi"/>
          <w:sz w:val="20"/>
          <w:szCs w:val="20"/>
          <w:lang w:val="uk-UA" w:eastAsia="en-US"/>
        </w:rPr>
      </w:pPr>
    </w:p>
    <w:p w14:paraId="47B4DCD1"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 xml:space="preserve">Якщо на характеристиці з багатьма параметрами ДВЗ відзначити точки, де буде працювати двигун при випробуванні АТЗ на тяговому стенді на розрахованих раніше 11 еквівалентних режимах, то буде видно, що вони потрапляють у всі </w:t>
      </w:r>
      <w:r w:rsidR="005F0B22">
        <w:rPr>
          <w:rFonts w:eastAsiaTheme="minorHAnsi"/>
          <w:sz w:val="20"/>
          <w:szCs w:val="20"/>
          <w:lang w:eastAsia="en-US"/>
        </w:rPr>
        <w:t xml:space="preserve">чотири виділені області1 (рис. </w:t>
      </w:r>
      <w:r w:rsidR="005F0B22">
        <w:rPr>
          <w:rFonts w:eastAsiaTheme="minorHAnsi"/>
          <w:sz w:val="20"/>
          <w:szCs w:val="20"/>
          <w:lang w:val="uk-UA" w:eastAsia="en-US"/>
        </w:rPr>
        <w:t>5.2</w:t>
      </w:r>
      <w:r w:rsidR="000A504B" w:rsidRPr="00E27003">
        <w:rPr>
          <w:rFonts w:eastAsiaTheme="minorHAnsi"/>
          <w:sz w:val="20"/>
          <w:szCs w:val="20"/>
          <w:lang w:eastAsia="en-US"/>
        </w:rPr>
        <w:t>).</w:t>
      </w:r>
    </w:p>
    <w:p w14:paraId="00881BAA"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Всі точки, що потрапили в одну зону, представляється доцільним зводити до однієї. У нашому прикладі слід групувати точки 4 і 7 (зона великих навантажень), 1 точки, 3, 6, 8 та 9 (зона середніх навантажень), 2 точки, 5 і 11 (зона малих навантажень).</w:t>
      </w:r>
    </w:p>
    <w:p w14:paraId="009A0527"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Таким чином, після групування залишиться всього 4 еквівалентних режими, розташованих у всіх областях роботи ДВЗ.</w:t>
      </w:r>
    </w:p>
    <w:p w14:paraId="2FC46C15"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Алгоритм групування досить простий. Спочатку потрібно розрахувати значення частоти обертання колінчастого вала і крутного моменту для всіх еквівалентних режимів. Потім слід нанести отримані точки (режими роботи ДВЗ) на характеристику двигуна , попередньо розділену на 4 області. І, нарешті, розрахувати середні параметри точок, які потрапили в одну область.</w:t>
      </w:r>
    </w:p>
    <w:p w14:paraId="3743D0FB" w14:textId="13B25DC1" w:rsidR="000A504B" w:rsidRPr="00E27003" w:rsidRDefault="00E27003" w:rsidP="009606A8">
      <w:pPr>
        <w:pStyle w:val="ae"/>
        <w:rPr>
          <w:rFonts w:eastAsiaTheme="minorHAnsi"/>
          <w:sz w:val="20"/>
          <w:szCs w:val="20"/>
          <w:lang w:eastAsia="en-US"/>
        </w:rPr>
      </w:pPr>
      <w:r>
        <w:rPr>
          <w:rFonts w:eastAsiaTheme="minorHAnsi"/>
          <w:sz w:val="20"/>
          <w:szCs w:val="20"/>
          <w:lang w:val="uk-UA" w:eastAsia="en-US"/>
        </w:rPr>
        <w:tab/>
      </w:r>
    </w:p>
    <w:p w14:paraId="3FB4FBA2" w14:textId="77777777" w:rsidR="000A504B" w:rsidRPr="00E27003" w:rsidRDefault="000A504B" w:rsidP="00E27003">
      <w:pPr>
        <w:pStyle w:val="ae"/>
        <w:rPr>
          <w:rFonts w:eastAsiaTheme="minorHAnsi"/>
          <w:sz w:val="20"/>
          <w:szCs w:val="20"/>
          <w:lang w:eastAsia="en-US"/>
        </w:rPr>
      </w:pPr>
      <w:r w:rsidRPr="00E27003">
        <w:rPr>
          <w:rFonts w:eastAsiaTheme="minorHAnsi"/>
          <w:noProof/>
          <w:sz w:val="20"/>
          <w:szCs w:val="20"/>
          <w:lang w:val="uk-UA" w:eastAsia="uk-UA"/>
        </w:rPr>
        <w:lastRenderedPageBreak/>
        <w:drawing>
          <wp:inline distT="0" distB="0" distL="0" distR="0" wp14:anchorId="51C15FC5" wp14:editId="0283E661">
            <wp:extent cx="4319980" cy="4071068"/>
            <wp:effectExtent l="0" t="0" r="4445" b="5715"/>
            <wp:docPr id="9" name="Рисунок 9" descr="C:\Users\anatoliy\Desktop\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natoliy\Desktop\123.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4323694" cy="4074568"/>
                    </a:xfrm>
                    <a:prstGeom prst="rect">
                      <a:avLst/>
                    </a:prstGeom>
                    <a:noFill/>
                    <a:ln>
                      <a:noFill/>
                    </a:ln>
                  </pic:spPr>
                </pic:pic>
              </a:graphicData>
            </a:graphic>
          </wp:inline>
        </w:drawing>
      </w:r>
      <w:r w:rsidR="00BB4343" w:rsidRPr="00E27003">
        <w:rPr>
          <w:rFonts w:eastAsiaTheme="minorHAnsi"/>
          <w:sz w:val="20"/>
          <w:szCs w:val="20"/>
          <w:lang w:eastAsia="en-US"/>
        </w:rPr>
        <w:t>Рис.</w:t>
      </w:r>
      <w:r w:rsidR="00BB4343" w:rsidRPr="00E27003">
        <w:rPr>
          <w:rFonts w:eastAsiaTheme="minorHAnsi"/>
          <w:sz w:val="20"/>
          <w:szCs w:val="20"/>
          <w:lang w:val="uk-UA" w:eastAsia="en-US"/>
        </w:rPr>
        <w:t>5.2 -</w:t>
      </w:r>
      <w:r w:rsidRPr="00E27003">
        <w:rPr>
          <w:rFonts w:eastAsiaTheme="minorHAnsi"/>
          <w:sz w:val="20"/>
          <w:szCs w:val="20"/>
          <w:lang w:eastAsia="en-US"/>
        </w:rPr>
        <w:t xml:space="preserve"> Приклад групування еквіваленних режимів</w:t>
      </w:r>
    </w:p>
    <w:p w14:paraId="6CB96624" w14:textId="3CC37F5E" w:rsidR="000A504B" w:rsidRPr="00E27003" w:rsidRDefault="00E27003" w:rsidP="009606A8">
      <w:pPr>
        <w:pStyle w:val="ae"/>
        <w:rPr>
          <w:rFonts w:eastAsiaTheme="minorHAnsi"/>
          <w:sz w:val="20"/>
          <w:szCs w:val="20"/>
          <w:lang w:eastAsia="en-US"/>
        </w:rPr>
      </w:pPr>
      <w:r>
        <w:rPr>
          <w:rFonts w:eastAsiaTheme="minorHAnsi"/>
          <w:sz w:val="20"/>
          <w:szCs w:val="20"/>
          <w:lang w:val="uk-UA" w:eastAsia="en-US"/>
        </w:rPr>
        <w:tab/>
      </w:r>
    </w:p>
    <w:p w14:paraId="1F9055C3"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Результати розрахунків рекомендується представити у вигляді таблиці, форма якої має такий вигляд:</w:t>
      </w:r>
    </w:p>
    <w:p w14:paraId="7F36D5DB" w14:textId="77777777" w:rsidR="000A504B" w:rsidRPr="00E27003" w:rsidRDefault="000A504B" w:rsidP="00E27003">
      <w:pPr>
        <w:pStyle w:val="ae"/>
        <w:rPr>
          <w:rFonts w:eastAsiaTheme="minorHAnsi"/>
          <w:sz w:val="20"/>
          <w:szCs w:val="20"/>
          <w:lang w:val="uk-UA" w:eastAsia="en-US"/>
        </w:rPr>
      </w:pPr>
    </w:p>
    <w:p w14:paraId="75B71F5A" w14:textId="2F35401C" w:rsidR="000A504B" w:rsidRPr="00E27003" w:rsidRDefault="005F0B22"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 xml:space="preserve">Таблиця </w:t>
      </w:r>
      <w:r>
        <w:rPr>
          <w:rFonts w:eastAsiaTheme="minorHAnsi"/>
          <w:sz w:val="20"/>
          <w:szCs w:val="20"/>
          <w:lang w:val="uk-UA" w:eastAsia="en-US"/>
        </w:rPr>
        <w:t>5.</w:t>
      </w:r>
      <w:r w:rsidR="00F41426" w:rsidRPr="000E0903">
        <w:rPr>
          <w:rFonts w:eastAsiaTheme="minorHAnsi"/>
          <w:sz w:val="20"/>
          <w:szCs w:val="20"/>
          <w:lang w:eastAsia="en-US"/>
        </w:rPr>
        <w:t>3</w:t>
      </w:r>
      <w:r w:rsidR="00BB4343" w:rsidRPr="00E27003">
        <w:rPr>
          <w:rFonts w:eastAsiaTheme="minorHAnsi"/>
          <w:sz w:val="20"/>
          <w:szCs w:val="20"/>
          <w:lang w:val="uk-UA" w:eastAsia="en-US"/>
        </w:rPr>
        <w:t xml:space="preserve"> - </w:t>
      </w:r>
      <w:r w:rsidR="000A504B" w:rsidRPr="00E27003">
        <w:rPr>
          <w:rFonts w:eastAsiaTheme="minorHAnsi"/>
          <w:sz w:val="20"/>
          <w:szCs w:val="20"/>
          <w:lang w:eastAsia="en-US"/>
        </w:rPr>
        <w:t>Точки роботи двигуна на еквівалентних режимах</w:t>
      </w:r>
    </w:p>
    <w:tbl>
      <w:tblPr>
        <w:tblW w:w="8993" w:type="dxa"/>
        <w:tblInd w:w="475" w:type="dxa"/>
        <w:tblLook w:val="04A0" w:firstRow="1" w:lastRow="0" w:firstColumn="1" w:lastColumn="0" w:noHBand="0" w:noVBand="1"/>
      </w:tblPr>
      <w:tblGrid>
        <w:gridCol w:w="1068"/>
        <w:gridCol w:w="833"/>
        <w:gridCol w:w="993"/>
        <w:gridCol w:w="992"/>
        <w:gridCol w:w="992"/>
        <w:gridCol w:w="1781"/>
        <w:gridCol w:w="2334"/>
      </w:tblGrid>
      <w:tr w:rsidR="005224EA" w:rsidRPr="00E27003" w14:paraId="20F97B94" w14:textId="77777777" w:rsidTr="005224EA">
        <w:trPr>
          <w:trHeight w:val="405"/>
        </w:trPr>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AB60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№режиму</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20653D60"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Nik</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6F04CC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n</w:t>
            </w:r>
            <w:r w:rsidRPr="00E27003">
              <w:rPr>
                <w:color w:val="000000"/>
                <w:sz w:val="20"/>
                <w:szCs w:val="20"/>
                <w:vertAlign w:val="subscript"/>
                <w:lang w:val="uk-UA" w:eastAsia="uk-UA"/>
              </w:rPr>
              <w:t>ie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BBDBA3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M</w:t>
            </w:r>
            <w:r w:rsidRPr="00E27003">
              <w:rPr>
                <w:color w:val="000000"/>
                <w:sz w:val="20"/>
                <w:szCs w:val="20"/>
                <w:vertAlign w:val="subscript"/>
                <w:lang w:val="uk-UA" w:eastAsia="uk-UA"/>
              </w:rPr>
              <w:t>ie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89DC6F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k</w:t>
            </w:r>
            <w:r w:rsidRPr="00E27003">
              <w:rPr>
                <w:color w:val="000000"/>
                <w:sz w:val="20"/>
                <w:szCs w:val="20"/>
                <w:vertAlign w:val="subscript"/>
                <w:lang w:val="uk-UA" w:eastAsia="uk-UA"/>
              </w:rPr>
              <w:t>ie</w:t>
            </w:r>
          </w:p>
        </w:tc>
        <w:tc>
          <w:tcPr>
            <w:tcW w:w="1781" w:type="dxa"/>
            <w:tcBorders>
              <w:top w:val="single" w:sz="4" w:space="0" w:color="auto"/>
              <w:left w:val="nil"/>
              <w:bottom w:val="single" w:sz="4" w:space="0" w:color="auto"/>
              <w:right w:val="single" w:sz="4" w:space="0" w:color="auto"/>
            </w:tcBorders>
            <w:shd w:val="clear" w:color="auto" w:fill="auto"/>
            <w:noWrap/>
            <w:vAlign w:val="center"/>
            <w:hideMark/>
          </w:tcPr>
          <w:p w14:paraId="47E6DCA7"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Область</w:t>
            </w:r>
          </w:p>
        </w:tc>
        <w:tc>
          <w:tcPr>
            <w:tcW w:w="2334" w:type="dxa"/>
            <w:vMerge w:val="restart"/>
            <w:tcBorders>
              <w:top w:val="nil"/>
              <w:left w:val="nil"/>
              <w:right w:val="single" w:sz="4" w:space="0" w:color="auto"/>
            </w:tcBorders>
            <w:shd w:val="clear" w:color="auto" w:fill="auto"/>
            <w:vAlign w:val="center"/>
          </w:tcPr>
          <w:p w14:paraId="7EABD439" w14:textId="77777777" w:rsidR="005224EA" w:rsidRPr="00E27003" w:rsidRDefault="005224EA" w:rsidP="005224EA">
            <w:pPr>
              <w:pStyle w:val="ae"/>
              <w:rPr>
                <w:color w:val="000000"/>
                <w:sz w:val="20"/>
                <w:szCs w:val="20"/>
                <w:lang w:val="uk-UA" w:eastAsia="uk-UA"/>
              </w:rPr>
            </w:pPr>
          </w:p>
        </w:tc>
      </w:tr>
      <w:tr w:rsidR="005224EA" w:rsidRPr="00E27003" w14:paraId="5387804B" w14:textId="77777777" w:rsidTr="000E0903">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1E06B3C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w:t>
            </w:r>
          </w:p>
        </w:tc>
        <w:tc>
          <w:tcPr>
            <w:tcW w:w="833" w:type="dxa"/>
            <w:tcBorders>
              <w:top w:val="nil"/>
              <w:left w:val="nil"/>
              <w:bottom w:val="single" w:sz="4" w:space="0" w:color="auto"/>
              <w:right w:val="single" w:sz="4" w:space="0" w:color="auto"/>
            </w:tcBorders>
            <w:shd w:val="clear" w:color="auto" w:fill="auto"/>
            <w:noWrap/>
            <w:vAlign w:val="center"/>
          </w:tcPr>
          <w:p w14:paraId="022AEEE6" w14:textId="2B4C3B94" w:rsidR="005224EA" w:rsidRPr="00E27003" w:rsidRDefault="005224EA" w:rsidP="00E27003">
            <w:pPr>
              <w:pStyle w:val="ae"/>
              <w:rPr>
                <w:color w:val="000000"/>
                <w:sz w:val="20"/>
                <w:szCs w:val="20"/>
                <w:lang w:val="uk-UA" w:eastAsia="uk-UA"/>
              </w:rPr>
            </w:pPr>
          </w:p>
        </w:tc>
        <w:tc>
          <w:tcPr>
            <w:tcW w:w="993" w:type="dxa"/>
            <w:tcBorders>
              <w:top w:val="nil"/>
              <w:left w:val="nil"/>
              <w:bottom w:val="single" w:sz="4" w:space="0" w:color="auto"/>
              <w:right w:val="single" w:sz="4" w:space="0" w:color="auto"/>
            </w:tcBorders>
            <w:shd w:val="clear" w:color="auto" w:fill="auto"/>
            <w:noWrap/>
            <w:vAlign w:val="center"/>
          </w:tcPr>
          <w:p w14:paraId="441BA3BA" w14:textId="54F3E2AF"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7364FCEC" w14:textId="196864E8"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0447DF3A" w14:textId="5EB679B8" w:rsidR="005224EA" w:rsidRPr="00E27003" w:rsidRDefault="005224EA" w:rsidP="00E27003">
            <w:pPr>
              <w:pStyle w:val="ae"/>
              <w:rPr>
                <w:color w:val="000000"/>
                <w:sz w:val="20"/>
                <w:szCs w:val="20"/>
                <w:lang w:val="uk-UA" w:eastAsia="uk-UA"/>
              </w:rPr>
            </w:pPr>
          </w:p>
        </w:tc>
        <w:tc>
          <w:tcPr>
            <w:tcW w:w="1781" w:type="dxa"/>
            <w:tcBorders>
              <w:top w:val="nil"/>
              <w:left w:val="nil"/>
              <w:bottom w:val="single" w:sz="4" w:space="0" w:color="auto"/>
              <w:right w:val="single" w:sz="4" w:space="0" w:color="auto"/>
            </w:tcBorders>
            <w:shd w:val="clear" w:color="auto" w:fill="auto"/>
            <w:noWrap/>
            <w:vAlign w:val="center"/>
            <w:hideMark/>
          </w:tcPr>
          <w:p w14:paraId="544B605A"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середн.</w:t>
            </w:r>
          </w:p>
        </w:tc>
        <w:tc>
          <w:tcPr>
            <w:tcW w:w="2334" w:type="dxa"/>
            <w:vMerge/>
            <w:tcBorders>
              <w:left w:val="nil"/>
              <w:right w:val="single" w:sz="4" w:space="0" w:color="auto"/>
            </w:tcBorders>
            <w:shd w:val="clear" w:color="auto" w:fill="auto"/>
            <w:vAlign w:val="center"/>
          </w:tcPr>
          <w:p w14:paraId="6ABC43F2" w14:textId="77777777" w:rsidR="005224EA" w:rsidRPr="00E27003" w:rsidRDefault="005224EA" w:rsidP="005224EA">
            <w:pPr>
              <w:pStyle w:val="ae"/>
              <w:rPr>
                <w:color w:val="000000"/>
                <w:sz w:val="20"/>
                <w:szCs w:val="20"/>
                <w:lang w:val="uk-UA" w:eastAsia="uk-UA"/>
              </w:rPr>
            </w:pPr>
          </w:p>
        </w:tc>
      </w:tr>
      <w:tr w:rsidR="005224EA" w:rsidRPr="00E27003" w14:paraId="5EB946AB" w14:textId="77777777" w:rsidTr="000E0903">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10518DDF"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2</w:t>
            </w:r>
          </w:p>
        </w:tc>
        <w:tc>
          <w:tcPr>
            <w:tcW w:w="833" w:type="dxa"/>
            <w:tcBorders>
              <w:top w:val="nil"/>
              <w:left w:val="nil"/>
              <w:bottom w:val="single" w:sz="4" w:space="0" w:color="auto"/>
              <w:right w:val="single" w:sz="4" w:space="0" w:color="auto"/>
            </w:tcBorders>
            <w:shd w:val="clear" w:color="auto" w:fill="auto"/>
            <w:noWrap/>
            <w:vAlign w:val="center"/>
          </w:tcPr>
          <w:p w14:paraId="23BC6893" w14:textId="56CA090D" w:rsidR="005224EA" w:rsidRPr="00E27003" w:rsidRDefault="005224EA" w:rsidP="00E27003">
            <w:pPr>
              <w:pStyle w:val="ae"/>
              <w:rPr>
                <w:color w:val="000000"/>
                <w:sz w:val="20"/>
                <w:szCs w:val="20"/>
                <w:lang w:val="uk-UA" w:eastAsia="uk-UA"/>
              </w:rPr>
            </w:pPr>
          </w:p>
        </w:tc>
        <w:tc>
          <w:tcPr>
            <w:tcW w:w="993" w:type="dxa"/>
            <w:tcBorders>
              <w:top w:val="nil"/>
              <w:left w:val="nil"/>
              <w:bottom w:val="single" w:sz="4" w:space="0" w:color="auto"/>
              <w:right w:val="single" w:sz="4" w:space="0" w:color="auto"/>
            </w:tcBorders>
            <w:shd w:val="clear" w:color="auto" w:fill="auto"/>
            <w:noWrap/>
            <w:vAlign w:val="center"/>
          </w:tcPr>
          <w:p w14:paraId="0E048A99" w14:textId="07DA24FF"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5F45D617" w14:textId="703DA46F"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15330746" w14:textId="269654BD" w:rsidR="005224EA" w:rsidRPr="00E27003" w:rsidRDefault="005224EA" w:rsidP="00E27003">
            <w:pPr>
              <w:pStyle w:val="ae"/>
              <w:rPr>
                <w:color w:val="000000"/>
                <w:sz w:val="20"/>
                <w:szCs w:val="20"/>
                <w:lang w:val="uk-UA" w:eastAsia="uk-UA"/>
              </w:rPr>
            </w:pPr>
          </w:p>
        </w:tc>
        <w:tc>
          <w:tcPr>
            <w:tcW w:w="1781" w:type="dxa"/>
            <w:tcBorders>
              <w:top w:val="nil"/>
              <w:left w:val="nil"/>
              <w:bottom w:val="single" w:sz="4" w:space="0" w:color="auto"/>
              <w:right w:val="single" w:sz="4" w:space="0" w:color="auto"/>
            </w:tcBorders>
            <w:shd w:val="clear" w:color="auto" w:fill="auto"/>
            <w:noWrap/>
            <w:vAlign w:val="center"/>
            <w:hideMark/>
          </w:tcPr>
          <w:p w14:paraId="61AAD6E1"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малі</w:t>
            </w:r>
          </w:p>
        </w:tc>
        <w:tc>
          <w:tcPr>
            <w:tcW w:w="2334" w:type="dxa"/>
            <w:vMerge/>
            <w:tcBorders>
              <w:left w:val="nil"/>
              <w:right w:val="single" w:sz="4" w:space="0" w:color="auto"/>
            </w:tcBorders>
            <w:shd w:val="clear" w:color="auto" w:fill="auto"/>
            <w:vAlign w:val="center"/>
          </w:tcPr>
          <w:p w14:paraId="72025665" w14:textId="77777777" w:rsidR="005224EA" w:rsidRPr="00E27003" w:rsidRDefault="005224EA" w:rsidP="005224EA">
            <w:pPr>
              <w:pStyle w:val="ae"/>
              <w:rPr>
                <w:color w:val="000000"/>
                <w:sz w:val="20"/>
                <w:szCs w:val="20"/>
                <w:lang w:val="uk-UA" w:eastAsia="uk-UA"/>
              </w:rPr>
            </w:pPr>
          </w:p>
        </w:tc>
      </w:tr>
      <w:tr w:rsidR="005224EA" w:rsidRPr="00E27003" w14:paraId="510C6C20" w14:textId="77777777" w:rsidTr="000E0903">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04D8F035"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3</w:t>
            </w:r>
          </w:p>
        </w:tc>
        <w:tc>
          <w:tcPr>
            <w:tcW w:w="833" w:type="dxa"/>
            <w:tcBorders>
              <w:top w:val="nil"/>
              <w:left w:val="nil"/>
              <w:bottom w:val="single" w:sz="4" w:space="0" w:color="auto"/>
              <w:right w:val="single" w:sz="4" w:space="0" w:color="auto"/>
            </w:tcBorders>
            <w:shd w:val="clear" w:color="auto" w:fill="auto"/>
            <w:noWrap/>
            <w:vAlign w:val="center"/>
          </w:tcPr>
          <w:p w14:paraId="1183CBD1" w14:textId="12554340" w:rsidR="005224EA" w:rsidRPr="00E27003" w:rsidRDefault="005224EA" w:rsidP="00E27003">
            <w:pPr>
              <w:pStyle w:val="ae"/>
              <w:rPr>
                <w:color w:val="000000"/>
                <w:sz w:val="20"/>
                <w:szCs w:val="20"/>
                <w:lang w:val="uk-UA" w:eastAsia="uk-UA"/>
              </w:rPr>
            </w:pPr>
          </w:p>
        </w:tc>
        <w:tc>
          <w:tcPr>
            <w:tcW w:w="993" w:type="dxa"/>
            <w:tcBorders>
              <w:top w:val="nil"/>
              <w:left w:val="nil"/>
              <w:bottom w:val="single" w:sz="4" w:space="0" w:color="auto"/>
              <w:right w:val="single" w:sz="4" w:space="0" w:color="auto"/>
            </w:tcBorders>
            <w:shd w:val="clear" w:color="auto" w:fill="auto"/>
            <w:noWrap/>
            <w:vAlign w:val="center"/>
          </w:tcPr>
          <w:p w14:paraId="082ECB00" w14:textId="061297C6"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062E69B7" w14:textId="27D3DEAF"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3D9A3320" w14:textId="1FCA1D54" w:rsidR="005224EA" w:rsidRPr="00E27003" w:rsidRDefault="005224EA" w:rsidP="00E27003">
            <w:pPr>
              <w:pStyle w:val="ae"/>
              <w:rPr>
                <w:color w:val="000000"/>
                <w:sz w:val="20"/>
                <w:szCs w:val="20"/>
                <w:lang w:val="uk-UA" w:eastAsia="uk-UA"/>
              </w:rPr>
            </w:pPr>
          </w:p>
        </w:tc>
        <w:tc>
          <w:tcPr>
            <w:tcW w:w="1781" w:type="dxa"/>
            <w:tcBorders>
              <w:top w:val="nil"/>
              <w:left w:val="nil"/>
              <w:bottom w:val="single" w:sz="4" w:space="0" w:color="auto"/>
              <w:right w:val="single" w:sz="4" w:space="0" w:color="auto"/>
            </w:tcBorders>
            <w:shd w:val="clear" w:color="auto" w:fill="auto"/>
            <w:noWrap/>
            <w:vAlign w:val="center"/>
            <w:hideMark/>
          </w:tcPr>
          <w:p w14:paraId="5FA81B74"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середн.</w:t>
            </w:r>
          </w:p>
        </w:tc>
        <w:tc>
          <w:tcPr>
            <w:tcW w:w="2334" w:type="dxa"/>
            <w:vMerge/>
            <w:tcBorders>
              <w:left w:val="nil"/>
              <w:right w:val="single" w:sz="4" w:space="0" w:color="auto"/>
            </w:tcBorders>
            <w:shd w:val="clear" w:color="auto" w:fill="auto"/>
            <w:vAlign w:val="center"/>
          </w:tcPr>
          <w:p w14:paraId="4F322042" w14:textId="77777777" w:rsidR="005224EA" w:rsidRPr="00E27003" w:rsidRDefault="005224EA" w:rsidP="005224EA">
            <w:pPr>
              <w:pStyle w:val="ae"/>
              <w:rPr>
                <w:color w:val="000000"/>
                <w:sz w:val="20"/>
                <w:szCs w:val="20"/>
                <w:lang w:val="uk-UA" w:eastAsia="uk-UA"/>
              </w:rPr>
            </w:pPr>
          </w:p>
        </w:tc>
      </w:tr>
      <w:tr w:rsidR="005224EA" w:rsidRPr="00E27003" w14:paraId="53203B67" w14:textId="77777777" w:rsidTr="000E0903">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649CF3E5"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4</w:t>
            </w:r>
          </w:p>
        </w:tc>
        <w:tc>
          <w:tcPr>
            <w:tcW w:w="833" w:type="dxa"/>
            <w:tcBorders>
              <w:top w:val="nil"/>
              <w:left w:val="nil"/>
              <w:bottom w:val="single" w:sz="4" w:space="0" w:color="auto"/>
              <w:right w:val="single" w:sz="4" w:space="0" w:color="auto"/>
            </w:tcBorders>
            <w:shd w:val="clear" w:color="auto" w:fill="auto"/>
            <w:noWrap/>
            <w:vAlign w:val="center"/>
          </w:tcPr>
          <w:p w14:paraId="74458416" w14:textId="318EFB04" w:rsidR="005224EA" w:rsidRPr="00E27003" w:rsidRDefault="005224EA" w:rsidP="00E27003">
            <w:pPr>
              <w:pStyle w:val="ae"/>
              <w:rPr>
                <w:color w:val="000000"/>
                <w:sz w:val="20"/>
                <w:szCs w:val="20"/>
                <w:lang w:val="uk-UA" w:eastAsia="uk-UA"/>
              </w:rPr>
            </w:pPr>
          </w:p>
        </w:tc>
        <w:tc>
          <w:tcPr>
            <w:tcW w:w="993" w:type="dxa"/>
            <w:tcBorders>
              <w:top w:val="nil"/>
              <w:left w:val="nil"/>
              <w:bottom w:val="single" w:sz="4" w:space="0" w:color="auto"/>
              <w:right w:val="single" w:sz="4" w:space="0" w:color="auto"/>
            </w:tcBorders>
            <w:shd w:val="clear" w:color="auto" w:fill="auto"/>
            <w:noWrap/>
            <w:vAlign w:val="center"/>
          </w:tcPr>
          <w:p w14:paraId="29E92F6A" w14:textId="505D97A2"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71CCACE1" w14:textId="16EAFFA2"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5411167E" w14:textId="6C01AA31" w:rsidR="005224EA" w:rsidRPr="00E27003" w:rsidRDefault="005224EA" w:rsidP="00E27003">
            <w:pPr>
              <w:pStyle w:val="ae"/>
              <w:rPr>
                <w:color w:val="000000"/>
                <w:sz w:val="20"/>
                <w:szCs w:val="20"/>
                <w:lang w:val="uk-UA" w:eastAsia="uk-UA"/>
              </w:rPr>
            </w:pPr>
          </w:p>
        </w:tc>
        <w:tc>
          <w:tcPr>
            <w:tcW w:w="1781" w:type="dxa"/>
            <w:tcBorders>
              <w:top w:val="nil"/>
              <w:left w:val="nil"/>
              <w:bottom w:val="single" w:sz="4" w:space="0" w:color="auto"/>
              <w:right w:val="single" w:sz="4" w:space="0" w:color="auto"/>
            </w:tcBorders>
            <w:shd w:val="clear" w:color="auto" w:fill="auto"/>
            <w:noWrap/>
            <w:vAlign w:val="center"/>
            <w:hideMark/>
          </w:tcPr>
          <w:p w14:paraId="2E98C93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малі</w:t>
            </w:r>
          </w:p>
        </w:tc>
        <w:tc>
          <w:tcPr>
            <w:tcW w:w="2334" w:type="dxa"/>
            <w:vMerge/>
            <w:tcBorders>
              <w:left w:val="nil"/>
              <w:right w:val="single" w:sz="4" w:space="0" w:color="auto"/>
            </w:tcBorders>
            <w:shd w:val="clear" w:color="auto" w:fill="auto"/>
            <w:vAlign w:val="center"/>
          </w:tcPr>
          <w:p w14:paraId="366B72CF" w14:textId="77777777" w:rsidR="005224EA" w:rsidRPr="00E27003" w:rsidRDefault="005224EA" w:rsidP="005224EA">
            <w:pPr>
              <w:pStyle w:val="ae"/>
              <w:rPr>
                <w:color w:val="000000"/>
                <w:sz w:val="20"/>
                <w:szCs w:val="20"/>
                <w:lang w:val="uk-UA" w:eastAsia="uk-UA"/>
              </w:rPr>
            </w:pPr>
          </w:p>
        </w:tc>
      </w:tr>
      <w:tr w:rsidR="005224EA" w:rsidRPr="00E27003" w14:paraId="79D8C104" w14:textId="77777777" w:rsidTr="000E0903">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1693ADD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5</w:t>
            </w:r>
          </w:p>
        </w:tc>
        <w:tc>
          <w:tcPr>
            <w:tcW w:w="833" w:type="dxa"/>
            <w:tcBorders>
              <w:top w:val="nil"/>
              <w:left w:val="nil"/>
              <w:bottom w:val="single" w:sz="4" w:space="0" w:color="auto"/>
              <w:right w:val="single" w:sz="4" w:space="0" w:color="auto"/>
            </w:tcBorders>
            <w:shd w:val="clear" w:color="auto" w:fill="auto"/>
            <w:noWrap/>
            <w:vAlign w:val="center"/>
          </w:tcPr>
          <w:p w14:paraId="3A80FFA0" w14:textId="484C6EE1" w:rsidR="005224EA" w:rsidRPr="00E27003" w:rsidRDefault="005224EA" w:rsidP="00E27003">
            <w:pPr>
              <w:pStyle w:val="ae"/>
              <w:rPr>
                <w:color w:val="000000"/>
                <w:sz w:val="20"/>
                <w:szCs w:val="20"/>
                <w:lang w:val="uk-UA" w:eastAsia="uk-UA"/>
              </w:rPr>
            </w:pPr>
          </w:p>
        </w:tc>
        <w:tc>
          <w:tcPr>
            <w:tcW w:w="993" w:type="dxa"/>
            <w:tcBorders>
              <w:top w:val="nil"/>
              <w:left w:val="nil"/>
              <w:bottom w:val="single" w:sz="4" w:space="0" w:color="auto"/>
              <w:right w:val="single" w:sz="4" w:space="0" w:color="auto"/>
            </w:tcBorders>
            <w:shd w:val="clear" w:color="auto" w:fill="auto"/>
            <w:noWrap/>
            <w:vAlign w:val="center"/>
          </w:tcPr>
          <w:p w14:paraId="01DB73E5" w14:textId="23CE9C3C"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5AF9D8B4" w14:textId="2C7F1ED5"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3DFB5A4B" w14:textId="5540A823" w:rsidR="005224EA" w:rsidRPr="00E27003" w:rsidRDefault="005224EA" w:rsidP="00E27003">
            <w:pPr>
              <w:pStyle w:val="ae"/>
              <w:rPr>
                <w:color w:val="000000"/>
                <w:sz w:val="20"/>
                <w:szCs w:val="20"/>
                <w:lang w:val="uk-UA" w:eastAsia="uk-UA"/>
              </w:rPr>
            </w:pPr>
          </w:p>
        </w:tc>
        <w:tc>
          <w:tcPr>
            <w:tcW w:w="1781" w:type="dxa"/>
            <w:tcBorders>
              <w:top w:val="nil"/>
              <w:left w:val="nil"/>
              <w:bottom w:val="single" w:sz="4" w:space="0" w:color="auto"/>
              <w:right w:val="single" w:sz="4" w:space="0" w:color="auto"/>
            </w:tcBorders>
            <w:shd w:val="clear" w:color="auto" w:fill="auto"/>
            <w:noWrap/>
            <w:vAlign w:val="center"/>
            <w:hideMark/>
          </w:tcPr>
          <w:p w14:paraId="6EC3C51D"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великі</w:t>
            </w:r>
          </w:p>
        </w:tc>
        <w:tc>
          <w:tcPr>
            <w:tcW w:w="2334" w:type="dxa"/>
            <w:vMerge/>
            <w:tcBorders>
              <w:left w:val="nil"/>
              <w:right w:val="single" w:sz="4" w:space="0" w:color="auto"/>
            </w:tcBorders>
            <w:shd w:val="clear" w:color="auto" w:fill="auto"/>
            <w:vAlign w:val="center"/>
          </w:tcPr>
          <w:p w14:paraId="676DC984" w14:textId="77777777" w:rsidR="005224EA" w:rsidRPr="00E27003" w:rsidRDefault="005224EA" w:rsidP="005224EA">
            <w:pPr>
              <w:pStyle w:val="ae"/>
              <w:rPr>
                <w:color w:val="000000"/>
                <w:sz w:val="20"/>
                <w:szCs w:val="20"/>
                <w:lang w:val="uk-UA" w:eastAsia="uk-UA"/>
              </w:rPr>
            </w:pPr>
          </w:p>
        </w:tc>
      </w:tr>
      <w:tr w:rsidR="005224EA" w:rsidRPr="00E27003" w14:paraId="3FE86F89" w14:textId="77777777" w:rsidTr="000E0903">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0B719E2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6</w:t>
            </w:r>
          </w:p>
        </w:tc>
        <w:tc>
          <w:tcPr>
            <w:tcW w:w="833" w:type="dxa"/>
            <w:tcBorders>
              <w:top w:val="nil"/>
              <w:left w:val="nil"/>
              <w:bottom w:val="single" w:sz="4" w:space="0" w:color="auto"/>
              <w:right w:val="single" w:sz="4" w:space="0" w:color="auto"/>
            </w:tcBorders>
            <w:shd w:val="clear" w:color="auto" w:fill="auto"/>
            <w:noWrap/>
            <w:vAlign w:val="center"/>
          </w:tcPr>
          <w:p w14:paraId="20CD26FF" w14:textId="5199528F" w:rsidR="005224EA" w:rsidRPr="00E27003" w:rsidRDefault="005224EA" w:rsidP="00E27003">
            <w:pPr>
              <w:pStyle w:val="ae"/>
              <w:rPr>
                <w:color w:val="000000"/>
                <w:sz w:val="20"/>
                <w:szCs w:val="20"/>
                <w:lang w:val="uk-UA" w:eastAsia="uk-UA"/>
              </w:rPr>
            </w:pPr>
          </w:p>
        </w:tc>
        <w:tc>
          <w:tcPr>
            <w:tcW w:w="993" w:type="dxa"/>
            <w:tcBorders>
              <w:top w:val="nil"/>
              <w:left w:val="nil"/>
              <w:bottom w:val="single" w:sz="4" w:space="0" w:color="auto"/>
              <w:right w:val="single" w:sz="4" w:space="0" w:color="auto"/>
            </w:tcBorders>
            <w:shd w:val="clear" w:color="auto" w:fill="auto"/>
            <w:noWrap/>
            <w:vAlign w:val="center"/>
          </w:tcPr>
          <w:p w14:paraId="795DBC88" w14:textId="18495D9F"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1C169A94" w14:textId="2A83AB24" w:rsidR="005224EA" w:rsidRPr="00E27003" w:rsidRDefault="005224EA" w:rsidP="00E27003">
            <w:pPr>
              <w:pStyle w:val="ae"/>
              <w:rPr>
                <w:color w:val="000000"/>
                <w:sz w:val="20"/>
                <w:szCs w:val="20"/>
                <w:lang w:val="uk-UA" w:eastAsia="uk-UA"/>
              </w:rPr>
            </w:pPr>
          </w:p>
        </w:tc>
        <w:tc>
          <w:tcPr>
            <w:tcW w:w="992" w:type="dxa"/>
            <w:tcBorders>
              <w:top w:val="nil"/>
              <w:left w:val="nil"/>
              <w:bottom w:val="single" w:sz="4" w:space="0" w:color="auto"/>
              <w:right w:val="single" w:sz="4" w:space="0" w:color="auto"/>
            </w:tcBorders>
            <w:shd w:val="clear" w:color="auto" w:fill="auto"/>
            <w:noWrap/>
            <w:vAlign w:val="center"/>
          </w:tcPr>
          <w:p w14:paraId="2A34EC45" w14:textId="374699B6" w:rsidR="005224EA" w:rsidRPr="00E27003" w:rsidRDefault="005224EA" w:rsidP="00E27003">
            <w:pPr>
              <w:pStyle w:val="ae"/>
              <w:rPr>
                <w:color w:val="000000"/>
                <w:sz w:val="20"/>
                <w:szCs w:val="20"/>
                <w:lang w:val="uk-UA" w:eastAsia="uk-UA"/>
              </w:rPr>
            </w:pPr>
          </w:p>
        </w:tc>
        <w:tc>
          <w:tcPr>
            <w:tcW w:w="1781" w:type="dxa"/>
            <w:tcBorders>
              <w:top w:val="nil"/>
              <w:left w:val="nil"/>
              <w:bottom w:val="single" w:sz="4" w:space="0" w:color="auto"/>
              <w:right w:val="single" w:sz="4" w:space="0" w:color="auto"/>
            </w:tcBorders>
            <w:shd w:val="clear" w:color="auto" w:fill="auto"/>
            <w:noWrap/>
            <w:vAlign w:val="center"/>
            <w:hideMark/>
          </w:tcPr>
          <w:p w14:paraId="4B58D800"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малі</w:t>
            </w:r>
          </w:p>
        </w:tc>
        <w:tc>
          <w:tcPr>
            <w:tcW w:w="2334" w:type="dxa"/>
            <w:vMerge/>
            <w:tcBorders>
              <w:left w:val="nil"/>
              <w:bottom w:val="nil"/>
              <w:right w:val="single" w:sz="4" w:space="0" w:color="auto"/>
            </w:tcBorders>
            <w:shd w:val="clear" w:color="auto" w:fill="auto"/>
            <w:vAlign w:val="center"/>
          </w:tcPr>
          <w:p w14:paraId="2A635609" w14:textId="77777777" w:rsidR="005224EA" w:rsidRPr="00E27003" w:rsidRDefault="005224EA" w:rsidP="005224EA">
            <w:pPr>
              <w:pStyle w:val="ae"/>
              <w:rPr>
                <w:color w:val="000000"/>
                <w:sz w:val="20"/>
                <w:szCs w:val="20"/>
                <w:lang w:val="uk-UA" w:eastAsia="uk-UA"/>
              </w:rPr>
            </w:pPr>
          </w:p>
        </w:tc>
      </w:tr>
    </w:tbl>
    <w:p w14:paraId="530BB38F" w14:textId="77777777" w:rsidR="000A504B" w:rsidRPr="00E27003" w:rsidRDefault="000A504B" w:rsidP="00E27003">
      <w:pPr>
        <w:pStyle w:val="ae"/>
        <w:rPr>
          <w:rFonts w:eastAsiaTheme="minorHAnsi"/>
          <w:sz w:val="20"/>
          <w:szCs w:val="20"/>
          <w:lang w:val="en-US" w:eastAsia="en-US"/>
        </w:rPr>
      </w:pPr>
    </w:p>
    <w:p w14:paraId="02F45829" w14:textId="0E9CA4EB" w:rsidR="000A504B" w:rsidRPr="00E27003" w:rsidRDefault="005F0B22"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 xml:space="preserve">Після заповнення табл. </w:t>
      </w:r>
      <w:r>
        <w:rPr>
          <w:rFonts w:eastAsiaTheme="minorHAnsi"/>
          <w:sz w:val="20"/>
          <w:szCs w:val="20"/>
          <w:lang w:val="uk-UA" w:eastAsia="en-US"/>
        </w:rPr>
        <w:t>5.</w:t>
      </w:r>
      <w:r w:rsidR="000E0903" w:rsidRPr="007B1061">
        <w:rPr>
          <w:rFonts w:eastAsiaTheme="minorHAnsi"/>
          <w:sz w:val="20"/>
          <w:szCs w:val="20"/>
          <w:lang w:eastAsia="en-US"/>
        </w:rPr>
        <w:t xml:space="preserve">4 </w:t>
      </w:r>
      <w:r w:rsidR="000A504B" w:rsidRPr="00E27003">
        <w:rPr>
          <w:rFonts w:eastAsiaTheme="minorHAnsi"/>
          <w:sz w:val="20"/>
          <w:szCs w:val="20"/>
          <w:lang w:eastAsia="en-US"/>
        </w:rPr>
        <w:t xml:space="preserve">проводиться </w:t>
      </w:r>
      <w:proofErr w:type="spellStart"/>
      <w:r w:rsidR="000A504B" w:rsidRPr="00E27003">
        <w:rPr>
          <w:rFonts w:eastAsiaTheme="minorHAnsi"/>
          <w:sz w:val="20"/>
          <w:szCs w:val="20"/>
          <w:lang w:eastAsia="en-US"/>
        </w:rPr>
        <w:t>групування</w:t>
      </w:r>
      <w:proofErr w:type="spellEnd"/>
      <w:r w:rsidR="000A504B" w:rsidRPr="00E27003">
        <w:rPr>
          <w:rFonts w:eastAsiaTheme="minorHAnsi"/>
          <w:sz w:val="20"/>
          <w:szCs w:val="20"/>
          <w:lang w:eastAsia="en-US"/>
        </w:rPr>
        <w:t xml:space="preserve"> </w:t>
      </w:r>
      <w:proofErr w:type="spellStart"/>
      <w:r w:rsidR="000A504B" w:rsidRPr="00E27003">
        <w:rPr>
          <w:rFonts w:eastAsiaTheme="minorHAnsi"/>
          <w:sz w:val="20"/>
          <w:szCs w:val="20"/>
          <w:lang w:eastAsia="en-US"/>
        </w:rPr>
        <w:t>еквівалентних</w:t>
      </w:r>
      <w:proofErr w:type="spellEnd"/>
      <w:r w:rsidR="000A504B" w:rsidRPr="00E27003">
        <w:rPr>
          <w:rFonts w:eastAsiaTheme="minorHAnsi"/>
          <w:sz w:val="20"/>
          <w:szCs w:val="20"/>
          <w:lang w:eastAsia="en-US"/>
        </w:rPr>
        <w:t xml:space="preserve"> </w:t>
      </w:r>
      <w:proofErr w:type="spellStart"/>
      <w:r w:rsidR="000A504B" w:rsidRPr="00E27003">
        <w:rPr>
          <w:rFonts w:eastAsiaTheme="minorHAnsi"/>
          <w:sz w:val="20"/>
          <w:szCs w:val="20"/>
          <w:lang w:eastAsia="en-US"/>
        </w:rPr>
        <w:t>режимів</w:t>
      </w:r>
      <w:proofErr w:type="spellEnd"/>
      <w:r w:rsidR="000A504B" w:rsidRPr="00E27003">
        <w:rPr>
          <w:rFonts w:eastAsiaTheme="minorHAnsi"/>
          <w:sz w:val="20"/>
          <w:szCs w:val="20"/>
          <w:lang w:eastAsia="en-US"/>
        </w:rPr>
        <w:t>.</w:t>
      </w:r>
    </w:p>
    <w:p w14:paraId="5B758703" w14:textId="32FA1337" w:rsidR="000A504B" w:rsidRPr="00E27003" w:rsidRDefault="005F0B22" w:rsidP="009606A8">
      <w:pPr>
        <w:pStyle w:val="ae"/>
        <w:rPr>
          <w:rFonts w:eastAsiaTheme="minorHAnsi"/>
          <w:sz w:val="20"/>
          <w:szCs w:val="20"/>
          <w:lang w:eastAsia="en-US"/>
        </w:rPr>
      </w:pPr>
      <w:r>
        <w:rPr>
          <w:rFonts w:eastAsiaTheme="minorHAnsi"/>
          <w:sz w:val="20"/>
          <w:szCs w:val="20"/>
          <w:lang w:val="uk-UA" w:eastAsia="en-US"/>
        </w:rPr>
        <w:tab/>
      </w:r>
    </w:p>
    <w:p w14:paraId="46C97573"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Результати розрахунків рекомендується представити у вигляді таблиц</w:t>
      </w:r>
      <w:r w:rsidR="005D2BB0" w:rsidRPr="00E27003">
        <w:rPr>
          <w:rFonts w:eastAsiaTheme="minorHAnsi"/>
          <w:sz w:val="20"/>
          <w:szCs w:val="20"/>
          <w:lang w:eastAsia="en-US"/>
        </w:rPr>
        <w:t>і, форма якої має такий вигляд:</w:t>
      </w:r>
    </w:p>
    <w:p w14:paraId="39ABA42E" w14:textId="77777777" w:rsidR="000A504B" w:rsidRPr="00E27003" w:rsidRDefault="000A504B" w:rsidP="00E27003">
      <w:pPr>
        <w:pStyle w:val="ae"/>
        <w:rPr>
          <w:rFonts w:eastAsiaTheme="minorHAnsi"/>
          <w:sz w:val="20"/>
          <w:szCs w:val="20"/>
          <w:lang w:eastAsia="en-US"/>
        </w:rPr>
      </w:pPr>
    </w:p>
    <w:p w14:paraId="08C645AA" w14:textId="19602B15"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 xml:space="preserve">Таблиця </w:t>
      </w:r>
      <w:r w:rsidR="005F0B22">
        <w:rPr>
          <w:rFonts w:eastAsiaTheme="minorHAnsi"/>
          <w:sz w:val="20"/>
          <w:szCs w:val="20"/>
          <w:lang w:val="uk-UA" w:eastAsia="en-US"/>
        </w:rPr>
        <w:t>5.</w:t>
      </w:r>
      <w:r w:rsidR="000E0903" w:rsidRPr="000E0903">
        <w:rPr>
          <w:rFonts w:eastAsiaTheme="minorHAnsi"/>
          <w:sz w:val="20"/>
          <w:szCs w:val="20"/>
          <w:lang w:eastAsia="en-US"/>
        </w:rPr>
        <w:t>4</w:t>
      </w:r>
      <w:r w:rsidR="00BB4343" w:rsidRPr="00E27003">
        <w:rPr>
          <w:rFonts w:eastAsiaTheme="minorHAnsi"/>
          <w:sz w:val="20"/>
          <w:szCs w:val="20"/>
          <w:lang w:val="uk-UA" w:eastAsia="en-US"/>
        </w:rPr>
        <w:t xml:space="preserve">- </w:t>
      </w:r>
      <w:r w:rsidRPr="00E27003">
        <w:rPr>
          <w:rFonts w:eastAsiaTheme="minorHAnsi"/>
          <w:sz w:val="20"/>
          <w:szCs w:val="20"/>
          <w:lang w:eastAsia="en-US"/>
        </w:rPr>
        <w:t>Результати г</w:t>
      </w:r>
      <w:r w:rsidRPr="00E27003">
        <w:rPr>
          <w:rFonts w:eastAsiaTheme="minorHAnsi"/>
          <w:sz w:val="20"/>
          <w:szCs w:val="20"/>
          <w:lang w:val="uk-UA" w:eastAsia="en-US"/>
        </w:rPr>
        <w:t>ру</w:t>
      </w:r>
      <w:r w:rsidRPr="00E27003">
        <w:rPr>
          <w:rFonts w:eastAsiaTheme="minorHAnsi"/>
          <w:sz w:val="20"/>
          <w:szCs w:val="20"/>
          <w:lang w:eastAsia="en-US"/>
        </w:rPr>
        <w:t>пування еквівалентних режимів</w:t>
      </w:r>
    </w:p>
    <w:tbl>
      <w:tblPr>
        <w:tblStyle w:val="10"/>
        <w:tblW w:w="10056" w:type="dxa"/>
        <w:tblLook w:val="04A0" w:firstRow="1" w:lastRow="0" w:firstColumn="1" w:lastColumn="0" w:noHBand="0" w:noVBand="1"/>
      </w:tblPr>
      <w:tblGrid>
        <w:gridCol w:w="1101"/>
        <w:gridCol w:w="850"/>
        <w:gridCol w:w="851"/>
        <w:gridCol w:w="850"/>
        <w:gridCol w:w="851"/>
        <w:gridCol w:w="2694"/>
        <w:gridCol w:w="2859"/>
      </w:tblGrid>
      <w:tr w:rsidR="005224EA" w:rsidRPr="00E27003" w14:paraId="0C9315A9" w14:textId="77777777" w:rsidTr="005224EA">
        <w:trPr>
          <w:trHeight w:val="507"/>
        </w:trPr>
        <w:tc>
          <w:tcPr>
            <w:tcW w:w="1101" w:type="dxa"/>
          </w:tcPr>
          <w:p w14:paraId="396B5324" w14:textId="77777777" w:rsidR="005224EA" w:rsidRPr="00E27003" w:rsidRDefault="005224EA" w:rsidP="00E27003">
            <w:pPr>
              <w:pStyle w:val="ae"/>
              <w:rPr>
                <w:sz w:val="20"/>
                <w:szCs w:val="20"/>
              </w:rPr>
            </w:pPr>
            <w:r w:rsidRPr="00E27003">
              <w:rPr>
                <w:sz w:val="20"/>
                <w:szCs w:val="20"/>
              </w:rPr>
              <w:t>№ режиму</w:t>
            </w:r>
          </w:p>
        </w:tc>
        <w:tc>
          <w:tcPr>
            <w:tcW w:w="850" w:type="dxa"/>
          </w:tcPr>
          <w:p w14:paraId="65615163" w14:textId="77777777" w:rsidR="005224EA" w:rsidRPr="00E27003" w:rsidRDefault="005224EA" w:rsidP="00E27003">
            <w:pPr>
              <w:pStyle w:val="ae"/>
              <w:rPr>
                <w:sz w:val="20"/>
                <w:szCs w:val="20"/>
              </w:rPr>
            </w:pPr>
            <w:r w:rsidRPr="00E27003">
              <w:rPr>
                <w:rFonts w:asciiTheme="minorHAnsi" w:eastAsiaTheme="minorEastAsia" w:hAnsiTheme="minorHAnsi" w:cstheme="minorBidi"/>
                <w:position w:val="-10"/>
                <w:sz w:val="20"/>
                <w:szCs w:val="20"/>
                <w:lang w:val="ru-RU" w:eastAsia="ru-RU"/>
              </w:rPr>
              <w:object w:dxaOrig="300" w:dyaOrig="380" w14:anchorId="6DCD7D13">
                <v:shape id="_x0000_i1142" type="#_x0000_t75" style="width:13.65pt;height:18.65pt" o:ole="">
                  <v:imagedata r:id="rId248" o:title=""/>
                </v:shape>
                <o:OLEObject Type="Embed" ProgID="Equation.3" ShapeID="_x0000_i1142" DrawAspect="Content" ObjectID="_1851079939" r:id="rId249"/>
              </w:object>
            </w:r>
          </w:p>
        </w:tc>
        <w:tc>
          <w:tcPr>
            <w:tcW w:w="851" w:type="dxa"/>
          </w:tcPr>
          <w:p w14:paraId="617C1D7A" w14:textId="77777777" w:rsidR="005224EA" w:rsidRPr="00E27003" w:rsidRDefault="005224EA" w:rsidP="00E27003">
            <w:pPr>
              <w:pStyle w:val="ae"/>
              <w:rPr>
                <w:sz w:val="20"/>
                <w:szCs w:val="20"/>
              </w:rPr>
            </w:pPr>
            <w:r w:rsidRPr="00E27003">
              <w:rPr>
                <w:rFonts w:asciiTheme="minorHAnsi" w:eastAsiaTheme="minorEastAsia" w:hAnsiTheme="minorHAnsi" w:cstheme="minorBidi"/>
                <w:position w:val="-10"/>
                <w:sz w:val="20"/>
                <w:szCs w:val="20"/>
                <w:lang w:val="ru-RU" w:eastAsia="ru-RU"/>
              </w:rPr>
              <w:object w:dxaOrig="420" w:dyaOrig="380" w14:anchorId="7F442494">
                <v:shape id="_x0000_i1143" type="#_x0000_t75" style="width:20.35pt;height:18.65pt" o:ole="">
                  <v:imagedata r:id="rId250" o:title=""/>
                </v:shape>
                <o:OLEObject Type="Embed" ProgID="Equation.3" ShapeID="_x0000_i1143" DrawAspect="Content" ObjectID="_1851079940" r:id="rId251"/>
              </w:object>
            </w:r>
          </w:p>
        </w:tc>
        <w:tc>
          <w:tcPr>
            <w:tcW w:w="850" w:type="dxa"/>
          </w:tcPr>
          <w:p w14:paraId="7183BB57" w14:textId="77777777" w:rsidR="005224EA" w:rsidRPr="00E27003" w:rsidRDefault="005224EA" w:rsidP="00E27003">
            <w:pPr>
              <w:pStyle w:val="ae"/>
              <w:rPr>
                <w:rFonts w:ascii="Arial" w:hAnsi="Arial" w:cs="Arial"/>
                <w:color w:val="000000"/>
                <w:sz w:val="20"/>
                <w:szCs w:val="20"/>
              </w:rPr>
            </w:pPr>
            <w:r w:rsidRPr="00E27003">
              <w:rPr>
                <w:rFonts w:ascii="Arial" w:hAnsi="Arial" w:cs="Arial"/>
                <w:i/>
                <w:iCs/>
                <w:color w:val="000000"/>
                <w:sz w:val="20"/>
                <w:szCs w:val="20"/>
              </w:rPr>
              <w:t>V</w:t>
            </w:r>
            <w:r w:rsidRPr="00E27003">
              <w:rPr>
                <w:rFonts w:ascii="Arial" w:hAnsi="Arial" w:cs="Arial"/>
                <w:i/>
                <w:iCs/>
                <w:color w:val="000000"/>
                <w:position w:val="-10"/>
                <w:sz w:val="20"/>
                <w:szCs w:val="20"/>
                <w:vertAlign w:val="subscript"/>
              </w:rPr>
              <w:t>je</w:t>
            </w:r>
          </w:p>
        </w:tc>
        <w:tc>
          <w:tcPr>
            <w:tcW w:w="851" w:type="dxa"/>
          </w:tcPr>
          <w:p w14:paraId="65B6F9A1" w14:textId="77777777" w:rsidR="005224EA" w:rsidRPr="00E27003" w:rsidRDefault="005224EA" w:rsidP="00E27003">
            <w:pPr>
              <w:pStyle w:val="ae"/>
              <w:rPr>
                <w:rFonts w:ascii="Arial" w:hAnsi="Arial" w:cs="Arial"/>
                <w:color w:val="000000"/>
                <w:sz w:val="20"/>
                <w:szCs w:val="20"/>
              </w:rPr>
            </w:pPr>
            <w:r w:rsidRPr="00E27003">
              <w:rPr>
                <w:rFonts w:ascii="Arial" w:hAnsi="Arial" w:cs="Arial"/>
                <w:i/>
                <w:iCs/>
                <w:color w:val="000000"/>
                <w:sz w:val="20"/>
                <w:szCs w:val="20"/>
              </w:rPr>
              <w:t>N</w:t>
            </w:r>
            <w:r w:rsidRPr="00E27003">
              <w:rPr>
                <w:rFonts w:ascii="Arial" w:hAnsi="Arial" w:cs="Arial"/>
                <w:i/>
                <w:iCs/>
                <w:color w:val="000000"/>
                <w:position w:val="-10"/>
                <w:sz w:val="20"/>
                <w:szCs w:val="20"/>
                <w:vertAlign w:val="subscript"/>
              </w:rPr>
              <w:t>jе</w:t>
            </w:r>
          </w:p>
        </w:tc>
        <w:tc>
          <w:tcPr>
            <w:tcW w:w="2694" w:type="dxa"/>
          </w:tcPr>
          <w:p w14:paraId="37938D99" w14:textId="77777777" w:rsidR="005224EA" w:rsidRPr="00E27003" w:rsidRDefault="005224EA" w:rsidP="00E27003">
            <w:pPr>
              <w:pStyle w:val="ae"/>
              <w:rPr>
                <w:sz w:val="20"/>
                <w:szCs w:val="20"/>
              </w:rPr>
            </w:pPr>
            <w:r w:rsidRPr="00E27003">
              <w:rPr>
                <w:sz w:val="20"/>
                <w:szCs w:val="20"/>
              </w:rPr>
              <w:t>Область</w:t>
            </w:r>
          </w:p>
        </w:tc>
        <w:tc>
          <w:tcPr>
            <w:tcW w:w="2859" w:type="dxa"/>
            <w:vMerge w:val="restart"/>
            <w:tcBorders>
              <w:top w:val="nil"/>
            </w:tcBorders>
          </w:tcPr>
          <w:p w14:paraId="32AC06F1" w14:textId="77777777" w:rsidR="005224EA" w:rsidRPr="00E27003" w:rsidRDefault="005224EA" w:rsidP="005224EA">
            <w:pPr>
              <w:pStyle w:val="ae"/>
              <w:rPr>
                <w:sz w:val="20"/>
                <w:szCs w:val="20"/>
              </w:rPr>
            </w:pPr>
          </w:p>
        </w:tc>
      </w:tr>
      <w:tr w:rsidR="005224EA" w:rsidRPr="00E27003" w14:paraId="10992CCC" w14:textId="77777777" w:rsidTr="005224EA">
        <w:trPr>
          <w:trHeight w:val="384"/>
        </w:trPr>
        <w:tc>
          <w:tcPr>
            <w:tcW w:w="1101" w:type="dxa"/>
          </w:tcPr>
          <w:p w14:paraId="01B29A2A" w14:textId="77777777" w:rsidR="005224EA" w:rsidRPr="00E27003" w:rsidRDefault="005224EA" w:rsidP="00E27003">
            <w:pPr>
              <w:pStyle w:val="ae"/>
              <w:rPr>
                <w:sz w:val="20"/>
                <w:szCs w:val="20"/>
              </w:rPr>
            </w:pPr>
            <w:r w:rsidRPr="00E27003">
              <w:rPr>
                <w:sz w:val="20"/>
                <w:szCs w:val="20"/>
              </w:rPr>
              <w:t>1</w:t>
            </w:r>
          </w:p>
        </w:tc>
        <w:tc>
          <w:tcPr>
            <w:tcW w:w="850" w:type="dxa"/>
          </w:tcPr>
          <w:p w14:paraId="3BD0DF5A" w14:textId="49A7D7AF" w:rsidR="005224EA" w:rsidRPr="00E27003" w:rsidRDefault="005224EA" w:rsidP="00E27003">
            <w:pPr>
              <w:pStyle w:val="ae"/>
              <w:rPr>
                <w:sz w:val="20"/>
                <w:szCs w:val="20"/>
                <w:lang w:val="en-US"/>
              </w:rPr>
            </w:pPr>
          </w:p>
        </w:tc>
        <w:tc>
          <w:tcPr>
            <w:tcW w:w="851" w:type="dxa"/>
          </w:tcPr>
          <w:p w14:paraId="57154BF9" w14:textId="1E053AA7" w:rsidR="005224EA" w:rsidRPr="00E27003" w:rsidRDefault="005224EA" w:rsidP="00E27003">
            <w:pPr>
              <w:pStyle w:val="ae"/>
              <w:rPr>
                <w:sz w:val="20"/>
                <w:szCs w:val="20"/>
                <w:lang w:val="en-US"/>
              </w:rPr>
            </w:pPr>
          </w:p>
        </w:tc>
        <w:tc>
          <w:tcPr>
            <w:tcW w:w="850" w:type="dxa"/>
          </w:tcPr>
          <w:p w14:paraId="67107CDA" w14:textId="4D826262" w:rsidR="005224EA" w:rsidRPr="00E27003" w:rsidRDefault="005224EA" w:rsidP="00E27003">
            <w:pPr>
              <w:pStyle w:val="ae"/>
              <w:rPr>
                <w:sz w:val="20"/>
                <w:szCs w:val="20"/>
                <w:lang w:val="en-US"/>
              </w:rPr>
            </w:pPr>
          </w:p>
        </w:tc>
        <w:tc>
          <w:tcPr>
            <w:tcW w:w="851" w:type="dxa"/>
          </w:tcPr>
          <w:p w14:paraId="7E929886" w14:textId="196186F0" w:rsidR="005224EA" w:rsidRPr="00E27003" w:rsidRDefault="005224EA" w:rsidP="00E27003">
            <w:pPr>
              <w:pStyle w:val="ae"/>
              <w:rPr>
                <w:sz w:val="20"/>
                <w:szCs w:val="20"/>
                <w:lang w:val="en-US"/>
              </w:rPr>
            </w:pPr>
          </w:p>
        </w:tc>
        <w:tc>
          <w:tcPr>
            <w:tcW w:w="2694" w:type="dxa"/>
          </w:tcPr>
          <w:p w14:paraId="58F24B02" w14:textId="77777777" w:rsidR="005224EA" w:rsidRPr="00E27003" w:rsidRDefault="005224EA" w:rsidP="00E27003">
            <w:pPr>
              <w:pStyle w:val="ae"/>
              <w:rPr>
                <w:sz w:val="20"/>
                <w:szCs w:val="20"/>
              </w:rPr>
            </w:pPr>
            <w:r w:rsidRPr="00E27003">
              <w:rPr>
                <w:sz w:val="20"/>
                <w:szCs w:val="20"/>
              </w:rPr>
              <w:t>Холостого ходу</w:t>
            </w:r>
          </w:p>
        </w:tc>
        <w:tc>
          <w:tcPr>
            <w:tcW w:w="2859" w:type="dxa"/>
            <w:vMerge/>
          </w:tcPr>
          <w:p w14:paraId="62346F28" w14:textId="77777777" w:rsidR="005224EA" w:rsidRPr="00E27003" w:rsidRDefault="005224EA" w:rsidP="005224EA">
            <w:pPr>
              <w:pStyle w:val="ae"/>
              <w:rPr>
                <w:sz w:val="20"/>
                <w:szCs w:val="20"/>
              </w:rPr>
            </w:pPr>
          </w:p>
        </w:tc>
      </w:tr>
      <w:tr w:rsidR="005224EA" w:rsidRPr="00E27003" w14:paraId="7EE34153" w14:textId="77777777" w:rsidTr="005224EA">
        <w:trPr>
          <w:trHeight w:val="384"/>
        </w:trPr>
        <w:tc>
          <w:tcPr>
            <w:tcW w:w="1101" w:type="dxa"/>
          </w:tcPr>
          <w:p w14:paraId="5F584ABA" w14:textId="77777777" w:rsidR="005224EA" w:rsidRPr="00E27003" w:rsidRDefault="005224EA" w:rsidP="00E27003">
            <w:pPr>
              <w:pStyle w:val="ae"/>
              <w:rPr>
                <w:sz w:val="20"/>
                <w:szCs w:val="20"/>
              </w:rPr>
            </w:pPr>
            <w:r w:rsidRPr="00E27003">
              <w:rPr>
                <w:sz w:val="20"/>
                <w:szCs w:val="20"/>
              </w:rPr>
              <w:t>2</w:t>
            </w:r>
          </w:p>
        </w:tc>
        <w:tc>
          <w:tcPr>
            <w:tcW w:w="850" w:type="dxa"/>
          </w:tcPr>
          <w:p w14:paraId="59379963" w14:textId="51566AE1" w:rsidR="005224EA" w:rsidRPr="00E27003" w:rsidRDefault="005224EA" w:rsidP="00E27003">
            <w:pPr>
              <w:pStyle w:val="ae"/>
              <w:rPr>
                <w:sz w:val="20"/>
                <w:szCs w:val="20"/>
                <w:lang w:val="en-US"/>
              </w:rPr>
            </w:pPr>
          </w:p>
        </w:tc>
        <w:tc>
          <w:tcPr>
            <w:tcW w:w="851" w:type="dxa"/>
          </w:tcPr>
          <w:p w14:paraId="4504404F" w14:textId="58585F8C" w:rsidR="005224EA" w:rsidRPr="00E27003" w:rsidRDefault="005224EA" w:rsidP="00E27003">
            <w:pPr>
              <w:pStyle w:val="ae"/>
              <w:rPr>
                <w:sz w:val="20"/>
                <w:szCs w:val="20"/>
              </w:rPr>
            </w:pPr>
          </w:p>
        </w:tc>
        <w:tc>
          <w:tcPr>
            <w:tcW w:w="850" w:type="dxa"/>
          </w:tcPr>
          <w:p w14:paraId="4F23EC44" w14:textId="6B41DA16" w:rsidR="005224EA" w:rsidRPr="00E27003" w:rsidRDefault="005224EA" w:rsidP="00E27003">
            <w:pPr>
              <w:pStyle w:val="ae"/>
              <w:rPr>
                <w:sz w:val="20"/>
                <w:szCs w:val="20"/>
              </w:rPr>
            </w:pPr>
          </w:p>
        </w:tc>
        <w:tc>
          <w:tcPr>
            <w:tcW w:w="851" w:type="dxa"/>
          </w:tcPr>
          <w:p w14:paraId="302BD72D" w14:textId="470A2532" w:rsidR="005224EA" w:rsidRPr="00E27003" w:rsidRDefault="005224EA" w:rsidP="00E27003">
            <w:pPr>
              <w:pStyle w:val="ae"/>
              <w:rPr>
                <w:sz w:val="20"/>
                <w:szCs w:val="20"/>
              </w:rPr>
            </w:pPr>
          </w:p>
        </w:tc>
        <w:tc>
          <w:tcPr>
            <w:tcW w:w="2694" w:type="dxa"/>
          </w:tcPr>
          <w:p w14:paraId="1CEAB776" w14:textId="77777777" w:rsidR="005224EA" w:rsidRPr="00E27003" w:rsidRDefault="005224EA" w:rsidP="00E27003">
            <w:pPr>
              <w:pStyle w:val="ae"/>
              <w:rPr>
                <w:sz w:val="20"/>
                <w:szCs w:val="20"/>
              </w:rPr>
            </w:pPr>
            <w:r w:rsidRPr="00E27003">
              <w:rPr>
                <w:sz w:val="20"/>
                <w:szCs w:val="20"/>
              </w:rPr>
              <w:t>Малих навантажень</w:t>
            </w:r>
          </w:p>
        </w:tc>
        <w:tc>
          <w:tcPr>
            <w:tcW w:w="2859" w:type="dxa"/>
            <w:vMerge/>
          </w:tcPr>
          <w:p w14:paraId="738CE2BC" w14:textId="77777777" w:rsidR="005224EA" w:rsidRPr="00E27003" w:rsidRDefault="005224EA" w:rsidP="005224EA">
            <w:pPr>
              <w:pStyle w:val="ae"/>
              <w:rPr>
                <w:sz w:val="20"/>
                <w:szCs w:val="20"/>
              </w:rPr>
            </w:pPr>
          </w:p>
        </w:tc>
      </w:tr>
      <w:tr w:rsidR="005224EA" w:rsidRPr="00E27003" w14:paraId="501F2830" w14:textId="77777777" w:rsidTr="005224EA">
        <w:trPr>
          <w:trHeight w:val="384"/>
        </w:trPr>
        <w:tc>
          <w:tcPr>
            <w:tcW w:w="1101" w:type="dxa"/>
          </w:tcPr>
          <w:p w14:paraId="6F4E173E" w14:textId="77777777" w:rsidR="005224EA" w:rsidRPr="00E27003" w:rsidRDefault="005224EA" w:rsidP="00E27003">
            <w:pPr>
              <w:pStyle w:val="ae"/>
              <w:rPr>
                <w:sz w:val="20"/>
                <w:szCs w:val="20"/>
              </w:rPr>
            </w:pPr>
            <w:r w:rsidRPr="00E27003">
              <w:rPr>
                <w:sz w:val="20"/>
                <w:szCs w:val="20"/>
              </w:rPr>
              <w:t>3</w:t>
            </w:r>
          </w:p>
        </w:tc>
        <w:tc>
          <w:tcPr>
            <w:tcW w:w="850" w:type="dxa"/>
          </w:tcPr>
          <w:p w14:paraId="21DE9CBD" w14:textId="7DD52B2A" w:rsidR="005224EA" w:rsidRPr="00E27003" w:rsidRDefault="005224EA" w:rsidP="00E27003">
            <w:pPr>
              <w:pStyle w:val="ae"/>
              <w:rPr>
                <w:sz w:val="20"/>
                <w:szCs w:val="20"/>
                <w:lang w:val="en-US"/>
              </w:rPr>
            </w:pPr>
          </w:p>
        </w:tc>
        <w:tc>
          <w:tcPr>
            <w:tcW w:w="851" w:type="dxa"/>
          </w:tcPr>
          <w:p w14:paraId="742FB1D5" w14:textId="5A39FE14" w:rsidR="005224EA" w:rsidRPr="00E27003" w:rsidRDefault="005224EA" w:rsidP="00E27003">
            <w:pPr>
              <w:pStyle w:val="ae"/>
              <w:rPr>
                <w:sz w:val="20"/>
                <w:szCs w:val="20"/>
              </w:rPr>
            </w:pPr>
          </w:p>
        </w:tc>
        <w:tc>
          <w:tcPr>
            <w:tcW w:w="850" w:type="dxa"/>
          </w:tcPr>
          <w:p w14:paraId="64C63AE7" w14:textId="2555736E" w:rsidR="005224EA" w:rsidRPr="00E27003" w:rsidRDefault="005224EA" w:rsidP="00E27003">
            <w:pPr>
              <w:pStyle w:val="ae"/>
              <w:rPr>
                <w:sz w:val="20"/>
                <w:szCs w:val="20"/>
              </w:rPr>
            </w:pPr>
          </w:p>
        </w:tc>
        <w:tc>
          <w:tcPr>
            <w:tcW w:w="851" w:type="dxa"/>
          </w:tcPr>
          <w:p w14:paraId="23CE99F2" w14:textId="7B4F1E97" w:rsidR="005224EA" w:rsidRPr="00E27003" w:rsidRDefault="005224EA" w:rsidP="00E27003">
            <w:pPr>
              <w:pStyle w:val="ae"/>
              <w:rPr>
                <w:sz w:val="20"/>
                <w:szCs w:val="20"/>
              </w:rPr>
            </w:pPr>
          </w:p>
        </w:tc>
        <w:tc>
          <w:tcPr>
            <w:tcW w:w="2694" w:type="dxa"/>
          </w:tcPr>
          <w:p w14:paraId="47F48D37" w14:textId="77777777" w:rsidR="005224EA" w:rsidRPr="00E27003" w:rsidRDefault="005224EA" w:rsidP="00E27003">
            <w:pPr>
              <w:pStyle w:val="ae"/>
              <w:rPr>
                <w:sz w:val="20"/>
                <w:szCs w:val="20"/>
              </w:rPr>
            </w:pPr>
            <w:r w:rsidRPr="00E27003">
              <w:rPr>
                <w:sz w:val="20"/>
                <w:szCs w:val="20"/>
              </w:rPr>
              <w:t>Середніх навантажень</w:t>
            </w:r>
          </w:p>
        </w:tc>
        <w:tc>
          <w:tcPr>
            <w:tcW w:w="2859" w:type="dxa"/>
            <w:vMerge/>
          </w:tcPr>
          <w:p w14:paraId="0BDA4895" w14:textId="77777777" w:rsidR="005224EA" w:rsidRPr="00E27003" w:rsidRDefault="005224EA" w:rsidP="005224EA">
            <w:pPr>
              <w:pStyle w:val="ae"/>
              <w:rPr>
                <w:sz w:val="20"/>
                <w:szCs w:val="20"/>
              </w:rPr>
            </w:pPr>
          </w:p>
        </w:tc>
      </w:tr>
      <w:tr w:rsidR="005224EA" w:rsidRPr="00E27003" w14:paraId="07C89F00" w14:textId="77777777" w:rsidTr="005224EA">
        <w:trPr>
          <w:trHeight w:val="141"/>
        </w:trPr>
        <w:tc>
          <w:tcPr>
            <w:tcW w:w="1101" w:type="dxa"/>
          </w:tcPr>
          <w:p w14:paraId="56558BC8" w14:textId="77777777" w:rsidR="005224EA" w:rsidRPr="00E27003" w:rsidRDefault="005224EA" w:rsidP="00E27003">
            <w:pPr>
              <w:pStyle w:val="ae"/>
              <w:rPr>
                <w:sz w:val="20"/>
                <w:szCs w:val="20"/>
              </w:rPr>
            </w:pPr>
            <w:r w:rsidRPr="00E27003">
              <w:rPr>
                <w:sz w:val="20"/>
                <w:szCs w:val="20"/>
              </w:rPr>
              <w:t>4</w:t>
            </w:r>
          </w:p>
        </w:tc>
        <w:tc>
          <w:tcPr>
            <w:tcW w:w="850" w:type="dxa"/>
          </w:tcPr>
          <w:p w14:paraId="2AE06966" w14:textId="2D274CE9" w:rsidR="005224EA" w:rsidRPr="00E27003" w:rsidRDefault="005224EA" w:rsidP="00E27003">
            <w:pPr>
              <w:pStyle w:val="ae"/>
              <w:rPr>
                <w:sz w:val="20"/>
                <w:szCs w:val="20"/>
                <w:lang w:val="en-US"/>
              </w:rPr>
            </w:pPr>
          </w:p>
        </w:tc>
        <w:tc>
          <w:tcPr>
            <w:tcW w:w="851" w:type="dxa"/>
          </w:tcPr>
          <w:p w14:paraId="7E383D8D" w14:textId="45E63FB8" w:rsidR="005224EA" w:rsidRPr="00E27003" w:rsidRDefault="005224EA" w:rsidP="00E27003">
            <w:pPr>
              <w:pStyle w:val="ae"/>
              <w:rPr>
                <w:sz w:val="20"/>
                <w:szCs w:val="20"/>
              </w:rPr>
            </w:pPr>
          </w:p>
        </w:tc>
        <w:tc>
          <w:tcPr>
            <w:tcW w:w="850" w:type="dxa"/>
          </w:tcPr>
          <w:p w14:paraId="4E9E3FB6" w14:textId="108E808C" w:rsidR="005224EA" w:rsidRPr="00E27003" w:rsidRDefault="005224EA" w:rsidP="00E27003">
            <w:pPr>
              <w:pStyle w:val="ae"/>
              <w:rPr>
                <w:sz w:val="20"/>
                <w:szCs w:val="20"/>
              </w:rPr>
            </w:pPr>
          </w:p>
        </w:tc>
        <w:tc>
          <w:tcPr>
            <w:tcW w:w="851" w:type="dxa"/>
          </w:tcPr>
          <w:p w14:paraId="27FEFBC4" w14:textId="75E5EBA8" w:rsidR="005224EA" w:rsidRPr="00E27003" w:rsidRDefault="005224EA" w:rsidP="00E27003">
            <w:pPr>
              <w:pStyle w:val="ae"/>
              <w:rPr>
                <w:sz w:val="20"/>
                <w:szCs w:val="20"/>
              </w:rPr>
            </w:pPr>
          </w:p>
        </w:tc>
        <w:tc>
          <w:tcPr>
            <w:tcW w:w="2694" w:type="dxa"/>
          </w:tcPr>
          <w:p w14:paraId="7C0D4F16" w14:textId="77777777" w:rsidR="005224EA" w:rsidRPr="00E27003" w:rsidRDefault="005224EA" w:rsidP="00E27003">
            <w:pPr>
              <w:pStyle w:val="ae"/>
              <w:rPr>
                <w:sz w:val="20"/>
                <w:szCs w:val="20"/>
              </w:rPr>
            </w:pPr>
            <w:r w:rsidRPr="00E27003">
              <w:rPr>
                <w:sz w:val="20"/>
                <w:szCs w:val="20"/>
              </w:rPr>
              <w:t>Великих навантажень</w:t>
            </w:r>
          </w:p>
        </w:tc>
        <w:tc>
          <w:tcPr>
            <w:tcW w:w="2859" w:type="dxa"/>
            <w:vMerge/>
            <w:tcBorders>
              <w:bottom w:val="nil"/>
            </w:tcBorders>
          </w:tcPr>
          <w:p w14:paraId="25A00ABC" w14:textId="77777777" w:rsidR="005224EA" w:rsidRPr="00E27003" w:rsidRDefault="005224EA" w:rsidP="005224EA">
            <w:pPr>
              <w:pStyle w:val="ae"/>
              <w:rPr>
                <w:sz w:val="20"/>
                <w:szCs w:val="20"/>
              </w:rPr>
            </w:pPr>
          </w:p>
        </w:tc>
      </w:tr>
    </w:tbl>
    <w:p w14:paraId="3688682A" w14:textId="77777777" w:rsidR="000A504B" w:rsidRPr="00E27003" w:rsidRDefault="000A504B" w:rsidP="00E27003">
      <w:pPr>
        <w:pStyle w:val="ae"/>
        <w:rPr>
          <w:rFonts w:eastAsiaTheme="minorHAnsi"/>
          <w:sz w:val="20"/>
          <w:szCs w:val="20"/>
          <w:lang w:eastAsia="en-US"/>
        </w:rPr>
      </w:pPr>
    </w:p>
    <w:p w14:paraId="2A10F0B2" w14:textId="77777777" w:rsidR="000A504B" w:rsidRPr="00E27003" w:rsidRDefault="00E27003" w:rsidP="00E27003">
      <w:pPr>
        <w:pStyle w:val="ae"/>
        <w:rPr>
          <w:rFonts w:eastAsiaTheme="minorHAnsi"/>
          <w:b/>
          <w:sz w:val="20"/>
          <w:szCs w:val="20"/>
          <w:lang w:eastAsia="en-US"/>
        </w:rPr>
      </w:pPr>
      <w:r>
        <w:rPr>
          <w:rFonts w:eastAsiaTheme="minorHAnsi"/>
          <w:b/>
          <w:sz w:val="20"/>
          <w:szCs w:val="20"/>
          <w:lang w:val="uk-UA" w:eastAsia="en-US"/>
        </w:rPr>
        <w:tab/>
      </w:r>
      <w:r w:rsidR="000A504B" w:rsidRPr="00E27003">
        <w:rPr>
          <w:rFonts w:eastAsiaTheme="minorHAnsi"/>
          <w:b/>
          <w:sz w:val="20"/>
          <w:szCs w:val="20"/>
          <w:lang w:eastAsia="en-US"/>
        </w:rPr>
        <w:t>Визначення пробігових викидів</w:t>
      </w:r>
    </w:p>
    <w:p w14:paraId="6C050541" w14:textId="49555C4F" w:rsidR="000A504B" w:rsidRPr="00E27003" w:rsidRDefault="00E27003" w:rsidP="002866E0">
      <w:pPr>
        <w:pStyle w:val="ae"/>
        <w:rPr>
          <w:rFonts w:eastAsiaTheme="minorHAnsi"/>
          <w:sz w:val="20"/>
          <w:szCs w:val="20"/>
          <w:lang w:eastAsia="en-US"/>
        </w:rPr>
      </w:pPr>
      <w:r>
        <w:rPr>
          <w:rFonts w:eastAsiaTheme="minorHAnsi"/>
          <w:sz w:val="20"/>
          <w:szCs w:val="20"/>
          <w:lang w:val="uk-UA" w:eastAsia="en-US"/>
        </w:rPr>
        <w:tab/>
      </w:r>
    </w:p>
    <w:p w14:paraId="17A76ED3"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 xml:space="preserve">Спочатку розраховується маса </w:t>
      </w:r>
      <w:r w:rsidR="000A504B" w:rsidRPr="00E27003">
        <w:rPr>
          <w:rFonts w:eastAsiaTheme="minorHAnsi"/>
          <w:sz w:val="20"/>
          <w:szCs w:val="20"/>
          <w:lang w:val="en-US" w:eastAsia="en-US"/>
        </w:rPr>
        <w:t>k</w:t>
      </w:r>
      <w:r w:rsidR="000A504B" w:rsidRPr="00E27003">
        <w:rPr>
          <w:rFonts w:eastAsiaTheme="minorHAnsi"/>
          <w:sz w:val="20"/>
          <w:szCs w:val="20"/>
          <w:lang w:eastAsia="en-US"/>
        </w:rPr>
        <w:t xml:space="preserve">-го забруднювача, викинутого на кожному j-у режимі </w:t>
      </w:r>
      <w:r w:rsidR="000A504B" w:rsidRPr="00E27003">
        <w:rPr>
          <w:rFonts w:eastAsiaTheme="minorHAnsi"/>
          <w:sz w:val="20"/>
          <w:szCs w:val="20"/>
          <w:lang w:val="en-US" w:eastAsia="en-US"/>
        </w:rPr>
        <w:t>m</w:t>
      </w:r>
      <w:r w:rsidR="000A504B" w:rsidRPr="00E27003">
        <w:rPr>
          <w:rFonts w:eastAsiaTheme="minorHAnsi"/>
          <w:sz w:val="20"/>
          <w:szCs w:val="20"/>
          <w:vertAlign w:val="subscript"/>
          <w:lang w:val="en-US" w:eastAsia="en-US"/>
        </w:rPr>
        <w:t>kj</w:t>
      </w:r>
      <w:r w:rsidR="000A504B" w:rsidRPr="00E27003">
        <w:rPr>
          <w:rFonts w:eastAsiaTheme="minorHAnsi"/>
          <w:sz w:val="20"/>
          <w:szCs w:val="20"/>
          <w:lang w:eastAsia="en-US"/>
        </w:rPr>
        <w:t>, г:</w:t>
      </w:r>
    </w:p>
    <w:p w14:paraId="0D5350D3" w14:textId="77777777" w:rsidR="000A504B" w:rsidRPr="00E27003" w:rsidRDefault="000A504B" w:rsidP="00E27003">
      <w:pPr>
        <w:pStyle w:val="ae"/>
        <w:rPr>
          <w:rFonts w:eastAsiaTheme="minorHAnsi"/>
          <w:sz w:val="20"/>
          <w:szCs w:val="20"/>
          <w:lang w:eastAsia="en-US"/>
        </w:rPr>
      </w:pPr>
      <w:r w:rsidRPr="00E27003">
        <w:rPr>
          <w:rFonts w:eastAsiaTheme="minorHAnsi"/>
          <w:position w:val="-14"/>
          <w:sz w:val="20"/>
          <w:szCs w:val="20"/>
          <w:lang w:val="uk-UA" w:eastAsia="en-US"/>
        </w:rPr>
        <w:object w:dxaOrig="2160" w:dyaOrig="380" w14:anchorId="743C4A82">
          <v:shape id="_x0000_i1144" type="#_x0000_t75" style="width:106.65pt;height:18.65pt" o:ole="">
            <v:imagedata r:id="rId252" o:title=""/>
          </v:shape>
          <o:OLEObject Type="Embed" ProgID="Equation.3" ShapeID="_x0000_i1144" DrawAspect="Content" ObjectID="_1851079941" r:id="rId253"/>
        </w:object>
      </w:r>
      <w:r w:rsidRPr="00E27003">
        <w:rPr>
          <w:rFonts w:eastAsiaTheme="minorHAnsi"/>
          <w:position w:val="-12"/>
          <w:sz w:val="20"/>
          <w:szCs w:val="20"/>
          <w:lang w:eastAsia="en-US"/>
        </w:rPr>
        <w:t xml:space="preserve">                                                    (19)</w:t>
      </w:r>
    </w:p>
    <w:p w14:paraId="50505CA8"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val="uk-UA" w:eastAsia="en-US"/>
        </w:rPr>
        <w:t>д</w:t>
      </w:r>
      <w:r w:rsidRPr="00E27003">
        <w:rPr>
          <w:rFonts w:eastAsiaTheme="minorHAnsi"/>
          <w:sz w:val="20"/>
          <w:szCs w:val="20"/>
          <w:lang w:eastAsia="en-US"/>
        </w:rPr>
        <w:t>е Q</w:t>
      </w:r>
      <w:r w:rsidRPr="00E27003">
        <w:rPr>
          <w:rFonts w:eastAsiaTheme="minorHAnsi"/>
          <w:sz w:val="20"/>
          <w:szCs w:val="20"/>
          <w:vertAlign w:val="subscript"/>
          <w:lang w:eastAsia="en-US"/>
        </w:rPr>
        <w:t>ХХ</w:t>
      </w:r>
      <w:r w:rsidRPr="00E27003">
        <w:rPr>
          <w:rFonts w:eastAsiaTheme="minorHAnsi"/>
          <w:sz w:val="20"/>
          <w:szCs w:val="20"/>
          <w:lang w:eastAsia="en-US"/>
        </w:rPr>
        <w:t xml:space="preserve"> - об'ємна витрата ВГ на холостому ходу двигуна, м3 / с;</w:t>
      </w:r>
    </w:p>
    <w:p w14:paraId="35FF871A"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k</w:t>
      </w:r>
      <w:r w:rsidRPr="00E27003">
        <w:rPr>
          <w:rFonts w:eastAsiaTheme="minorHAnsi"/>
          <w:sz w:val="20"/>
          <w:szCs w:val="20"/>
          <w:vertAlign w:val="subscript"/>
          <w:lang w:eastAsia="en-US"/>
        </w:rPr>
        <w:t>jQ</w:t>
      </w:r>
      <w:r w:rsidRPr="00E27003">
        <w:rPr>
          <w:rFonts w:eastAsiaTheme="minorHAnsi"/>
          <w:sz w:val="20"/>
          <w:szCs w:val="20"/>
          <w:lang w:eastAsia="en-US"/>
        </w:rPr>
        <w:t xml:space="preserve"> - коефіцієнт збільшення витрати ВГ на j-у режимі;</w:t>
      </w:r>
    </w:p>
    <w:p w14:paraId="26EEC3C4"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val="en-US" w:eastAsia="en-US"/>
        </w:rPr>
        <w:t>t</w:t>
      </w:r>
      <w:r w:rsidRPr="00E27003">
        <w:rPr>
          <w:rFonts w:eastAsiaTheme="minorHAnsi"/>
          <w:sz w:val="20"/>
          <w:szCs w:val="20"/>
          <w:vertAlign w:val="subscript"/>
          <w:lang w:val="en-US" w:eastAsia="en-US"/>
        </w:rPr>
        <w:t>i</w:t>
      </w:r>
      <w:r w:rsidRPr="00E27003">
        <w:rPr>
          <w:rFonts w:eastAsiaTheme="minorHAnsi"/>
          <w:sz w:val="20"/>
          <w:szCs w:val="20"/>
          <w:lang w:eastAsia="en-US"/>
        </w:rPr>
        <w:t>- тривалість j-го етапу ЇЦ, с;</w:t>
      </w:r>
    </w:p>
    <w:p w14:paraId="30D90F72"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C</w:t>
      </w:r>
      <w:r w:rsidRPr="00E27003">
        <w:rPr>
          <w:rFonts w:eastAsiaTheme="minorHAnsi"/>
          <w:sz w:val="20"/>
          <w:szCs w:val="20"/>
          <w:vertAlign w:val="subscript"/>
          <w:lang w:eastAsia="en-US"/>
        </w:rPr>
        <w:t xml:space="preserve">kj </w:t>
      </w:r>
      <w:r w:rsidRPr="00E27003">
        <w:rPr>
          <w:rFonts w:eastAsiaTheme="minorHAnsi"/>
          <w:sz w:val="20"/>
          <w:szCs w:val="20"/>
          <w:lang w:eastAsia="en-US"/>
        </w:rPr>
        <w:t xml:space="preserve">- концентрація </w:t>
      </w:r>
      <w:r w:rsidRPr="00E27003">
        <w:rPr>
          <w:rFonts w:eastAsiaTheme="minorHAnsi"/>
          <w:sz w:val="20"/>
          <w:szCs w:val="20"/>
          <w:lang w:val="en-US" w:eastAsia="en-US"/>
        </w:rPr>
        <w:t>k</w:t>
      </w:r>
      <w:r w:rsidRPr="00E27003">
        <w:rPr>
          <w:rFonts w:eastAsiaTheme="minorHAnsi"/>
          <w:sz w:val="20"/>
          <w:szCs w:val="20"/>
          <w:lang w:eastAsia="en-US"/>
        </w:rPr>
        <w:t>-го забруднювача на j-у режимі, г/м3.</w:t>
      </w:r>
    </w:p>
    <w:p w14:paraId="123248B5"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 xml:space="preserve">Витрата </w:t>
      </w:r>
      <w:r w:rsidR="000A504B" w:rsidRPr="00E27003">
        <w:rPr>
          <w:rFonts w:eastAsiaTheme="minorHAnsi"/>
          <w:sz w:val="20"/>
          <w:szCs w:val="20"/>
          <w:lang w:val="uk-UA" w:eastAsia="en-US"/>
        </w:rPr>
        <w:t>В</w:t>
      </w:r>
      <w:r w:rsidR="000A504B" w:rsidRPr="00E27003">
        <w:rPr>
          <w:rFonts w:eastAsiaTheme="minorHAnsi"/>
          <w:sz w:val="20"/>
          <w:szCs w:val="20"/>
          <w:lang w:eastAsia="en-US"/>
        </w:rPr>
        <w:t xml:space="preserve">Г на холостому ходу для 4-тактного двигуна </w:t>
      </w:r>
      <w:r w:rsidR="000A504B" w:rsidRPr="00E27003">
        <w:rPr>
          <w:rFonts w:eastAsiaTheme="minorHAnsi"/>
          <w:sz w:val="20"/>
          <w:szCs w:val="20"/>
          <w:lang w:val="en-US" w:eastAsia="en-US"/>
        </w:rPr>
        <w:t>Q</w:t>
      </w:r>
      <w:r w:rsidR="000A504B" w:rsidRPr="00E27003">
        <w:rPr>
          <w:rFonts w:eastAsiaTheme="minorHAnsi"/>
          <w:sz w:val="20"/>
          <w:szCs w:val="20"/>
          <w:vertAlign w:val="subscript"/>
          <w:lang w:eastAsia="en-US"/>
        </w:rPr>
        <w:t>ХХ</w:t>
      </w:r>
      <w:r w:rsidR="000A504B" w:rsidRPr="00E27003">
        <w:rPr>
          <w:rFonts w:eastAsiaTheme="minorHAnsi"/>
          <w:sz w:val="20"/>
          <w:szCs w:val="20"/>
          <w:lang w:eastAsia="en-US"/>
        </w:rPr>
        <w:t>, м3 / с, розраховується за формулою:</w:t>
      </w:r>
    </w:p>
    <w:p w14:paraId="2E1BF563"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24"/>
          <w:sz w:val="20"/>
          <w:szCs w:val="20"/>
          <w:lang w:val="uk-UA" w:eastAsia="en-US"/>
        </w:rPr>
        <w:object w:dxaOrig="1820" w:dyaOrig="639" w14:anchorId="48034A19">
          <v:shape id="_x0000_i1145" type="#_x0000_t75" style="width:88.65pt;height:34.35pt" o:ole="">
            <v:imagedata r:id="rId254" o:title=""/>
          </v:shape>
          <o:OLEObject Type="Embed" ProgID="Equation.3" ShapeID="_x0000_i1145" DrawAspect="Content" ObjectID="_1851079942" r:id="rId255"/>
        </w:object>
      </w:r>
      <w:r w:rsidRPr="00E27003">
        <w:rPr>
          <w:rFonts w:eastAsiaTheme="minorHAnsi"/>
          <w:position w:val="-12"/>
          <w:sz w:val="20"/>
          <w:szCs w:val="20"/>
          <w:lang w:val="uk-UA" w:eastAsia="en-US"/>
        </w:rPr>
        <w:t xml:space="preserve">                                                         (20)</w:t>
      </w:r>
    </w:p>
    <w:p w14:paraId="01A1A232"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12"/>
          <w:sz w:val="20"/>
          <w:szCs w:val="20"/>
          <w:lang w:val="uk-UA" w:eastAsia="en-US"/>
        </w:rPr>
        <w:t>де η</w:t>
      </w:r>
      <w:r w:rsidRPr="00E27003">
        <w:rPr>
          <w:rFonts w:eastAsiaTheme="minorHAnsi"/>
          <w:position w:val="-12"/>
          <w:sz w:val="20"/>
          <w:szCs w:val="20"/>
          <w:vertAlign w:val="subscript"/>
          <w:lang w:val="uk-UA" w:eastAsia="en-US"/>
        </w:rPr>
        <w:t>XX</w:t>
      </w:r>
      <w:r w:rsidRPr="00E27003">
        <w:rPr>
          <w:rFonts w:eastAsiaTheme="minorHAnsi"/>
          <w:position w:val="-12"/>
          <w:sz w:val="20"/>
          <w:szCs w:val="20"/>
          <w:lang w:val="uk-UA" w:eastAsia="en-US"/>
        </w:rPr>
        <w:t xml:space="preserve"> - коефіцієнт наповнення на холостому ходу;</w:t>
      </w:r>
    </w:p>
    <w:p w14:paraId="30D819BA"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12"/>
          <w:sz w:val="20"/>
          <w:szCs w:val="20"/>
          <w:lang w:val="uk-UA" w:eastAsia="en-US"/>
        </w:rPr>
        <w:t>V</w:t>
      </w:r>
      <w:r w:rsidRPr="00E27003">
        <w:rPr>
          <w:rFonts w:eastAsiaTheme="minorHAnsi"/>
          <w:position w:val="-12"/>
          <w:sz w:val="20"/>
          <w:szCs w:val="20"/>
          <w:vertAlign w:val="subscript"/>
          <w:lang w:val="uk-UA" w:eastAsia="en-US"/>
        </w:rPr>
        <w:t>h</w:t>
      </w:r>
      <w:r w:rsidRPr="00E27003">
        <w:rPr>
          <w:rFonts w:eastAsiaTheme="minorHAnsi"/>
          <w:position w:val="-12"/>
          <w:sz w:val="20"/>
          <w:szCs w:val="20"/>
          <w:lang w:val="uk-UA" w:eastAsia="en-US"/>
        </w:rPr>
        <w:t xml:space="preserve"> - робочий об'єм двигуна, м3;</w:t>
      </w:r>
    </w:p>
    <w:p w14:paraId="6D5FCBEF"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12"/>
          <w:sz w:val="20"/>
          <w:szCs w:val="20"/>
          <w:lang w:val="uk-UA" w:eastAsia="en-US"/>
        </w:rPr>
        <w:t>N</w:t>
      </w:r>
      <w:r w:rsidRPr="00E27003">
        <w:rPr>
          <w:rFonts w:eastAsiaTheme="minorHAnsi"/>
          <w:position w:val="-12"/>
          <w:sz w:val="20"/>
          <w:szCs w:val="20"/>
          <w:vertAlign w:val="subscript"/>
          <w:lang w:val="uk-UA" w:eastAsia="en-US"/>
        </w:rPr>
        <w:t>xx</w:t>
      </w:r>
      <w:r w:rsidRPr="00E27003">
        <w:rPr>
          <w:rFonts w:eastAsiaTheme="minorHAnsi"/>
          <w:position w:val="-12"/>
          <w:sz w:val="20"/>
          <w:szCs w:val="20"/>
          <w:lang w:val="uk-UA" w:eastAsia="en-US"/>
        </w:rPr>
        <w:t xml:space="preserve"> -частота обертання колінчастого вала двигуна на холостому ходу, хв</w:t>
      </w:r>
      <w:r w:rsidRPr="00E27003">
        <w:rPr>
          <w:rFonts w:eastAsiaTheme="minorHAnsi"/>
          <w:position w:val="-12"/>
          <w:sz w:val="20"/>
          <w:szCs w:val="20"/>
          <w:vertAlign w:val="superscript"/>
          <w:lang w:val="uk-UA" w:eastAsia="en-US"/>
        </w:rPr>
        <w:t>-1</w:t>
      </w:r>
      <w:r w:rsidRPr="00E27003">
        <w:rPr>
          <w:rFonts w:eastAsiaTheme="minorHAnsi"/>
          <w:position w:val="-12"/>
          <w:sz w:val="20"/>
          <w:szCs w:val="20"/>
          <w:lang w:val="uk-UA" w:eastAsia="en-US"/>
        </w:rPr>
        <w:t>.</w:t>
      </w:r>
    </w:p>
    <w:p w14:paraId="0F1F9397"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Величина k</w:t>
      </w:r>
      <w:r w:rsidR="000A504B" w:rsidRPr="00E27003">
        <w:rPr>
          <w:rFonts w:eastAsiaTheme="minorHAnsi"/>
          <w:sz w:val="20"/>
          <w:szCs w:val="20"/>
          <w:vertAlign w:val="subscript"/>
          <w:lang w:eastAsia="en-US"/>
        </w:rPr>
        <w:t xml:space="preserve">jQ  </w:t>
      </w:r>
      <w:r w:rsidR="000A504B" w:rsidRPr="00E27003">
        <w:rPr>
          <w:rFonts w:eastAsiaTheme="minorHAnsi"/>
          <w:sz w:val="20"/>
          <w:szCs w:val="20"/>
          <w:lang w:eastAsia="en-US"/>
        </w:rPr>
        <w:t>показує відносне збільшення витрати ВГ на j-у режимі в порівнянні з витратою ВГ на холостому ходу. Таким чином, на режимі холостого ходу k</w:t>
      </w:r>
      <w:r w:rsidR="000A504B" w:rsidRPr="00E27003">
        <w:rPr>
          <w:rFonts w:eastAsiaTheme="minorHAnsi"/>
          <w:sz w:val="20"/>
          <w:szCs w:val="20"/>
          <w:vertAlign w:val="subscript"/>
          <w:lang w:eastAsia="en-US"/>
        </w:rPr>
        <w:t>jQ</w:t>
      </w:r>
      <w:r w:rsidR="000A504B" w:rsidRPr="00E27003">
        <w:rPr>
          <w:rFonts w:eastAsiaTheme="minorHAnsi"/>
          <w:sz w:val="20"/>
          <w:szCs w:val="20"/>
          <w:lang w:eastAsia="en-US"/>
        </w:rPr>
        <w:t xml:space="preserve"> = 1. Для визначення цієї величини слід використовувати наступну формулу:</w:t>
      </w:r>
    </w:p>
    <w:p w14:paraId="496DB82F"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32"/>
          <w:sz w:val="20"/>
          <w:szCs w:val="20"/>
          <w:lang w:val="uk-UA" w:eastAsia="en-US"/>
        </w:rPr>
        <w:object w:dxaOrig="4540" w:dyaOrig="760" w14:anchorId="413E7813">
          <v:shape id="_x0000_i1146" type="#_x0000_t75" style="width:226.65pt;height:37.35pt" o:ole="">
            <v:imagedata r:id="rId256" o:title=""/>
          </v:shape>
          <o:OLEObject Type="Embed" ProgID="Equation.3" ShapeID="_x0000_i1146" DrawAspect="Content" ObjectID="_1851079943" r:id="rId257"/>
        </w:object>
      </w:r>
      <w:r w:rsidRPr="00E27003">
        <w:rPr>
          <w:rFonts w:eastAsiaTheme="minorHAnsi"/>
          <w:position w:val="-12"/>
          <w:sz w:val="20"/>
          <w:szCs w:val="20"/>
          <w:lang w:val="uk-UA" w:eastAsia="en-US"/>
        </w:rPr>
        <w:t xml:space="preserve">                 (21)</w:t>
      </w:r>
    </w:p>
    <w:p w14:paraId="113FC2FC"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val="uk-UA" w:eastAsia="en-US"/>
        </w:rPr>
        <w:t xml:space="preserve">де </w:t>
      </w:r>
      <w:r w:rsidRPr="00E27003">
        <w:rPr>
          <w:rFonts w:eastAsiaTheme="minorHAnsi"/>
          <w:sz w:val="20"/>
          <w:szCs w:val="20"/>
          <w:lang w:val="en-US" w:eastAsia="en-US"/>
        </w:rPr>
        <w:t>n</w:t>
      </w:r>
      <w:r w:rsidRPr="00E27003">
        <w:rPr>
          <w:rFonts w:eastAsiaTheme="minorHAnsi"/>
          <w:sz w:val="20"/>
          <w:szCs w:val="20"/>
          <w:vertAlign w:val="subscript"/>
          <w:lang w:val="en-US" w:eastAsia="en-US"/>
        </w:rPr>
        <w:t>j</w:t>
      </w:r>
      <w:r w:rsidRPr="00E27003">
        <w:rPr>
          <w:rFonts w:eastAsiaTheme="minorHAnsi"/>
          <w:sz w:val="20"/>
          <w:szCs w:val="20"/>
          <w:vertAlign w:val="subscript"/>
          <w:lang w:val="uk-UA" w:eastAsia="en-US"/>
        </w:rPr>
        <w:t xml:space="preserve"> </w:t>
      </w:r>
      <w:r w:rsidRPr="00E27003">
        <w:rPr>
          <w:rFonts w:eastAsiaTheme="minorHAnsi"/>
          <w:sz w:val="20"/>
          <w:szCs w:val="20"/>
          <w:lang w:val="uk-UA" w:eastAsia="en-US"/>
        </w:rPr>
        <w:t xml:space="preserve">-оберти двигуна на </w:t>
      </w:r>
      <w:r w:rsidRPr="00E27003">
        <w:rPr>
          <w:rFonts w:eastAsiaTheme="minorHAnsi"/>
          <w:sz w:val="20"/>
          <w:szCs w:val="20"/>
          <w:lang w:eastAsia="en-US"/>
        </w:rPr>
        <w:t>j</w:t>
      </w:r>
      <w:r w:rsidRPr="00E27003">
        <w:rPr>
          <w:rFonts w:eastAsiaTheme="minorHAnsi"/>
          <w:sz w:val="20"/>
          <w:szCs w:val="20"/>
          <w:lang w:val="uk-UA" w:eastAsia="en-US"/>
        </w:rPr>
        <w:t>-у режимі, хв</w:t>
      </w:r>
      <w:r w:rsidRPr="00E27003">
        <w:rPr>
          <w:rFonts w:eastAsiaTheme="minorHAnsi"/>
          <w:sz w:val="20"/>
          <w:szCs w:val="20"/>
          <w:vertAlign w:val="superscript"/>
          <w:lang w:val="uk-UA" w:eastAsia="en-US"/>
        </w:rPr>
        <w:t>-1</w:t>
      </w:r>
      <w:r w:rsidRPr="00E27003">
        <w:rPr>
          <w:rFonts w:eastAsiaTheme="minorHAnsi"/>
          <w:sz w:val="20"/>
          <w:szCs w:val="20"/>
          <w:lang w:val="uk-UA" w:eastAsia="en-US"/>
        </w:rPr>
        <w:t>;</w:t>
      </w:r>
    </w:p>
    <w:p w14:paraId="56280434"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val="en-US" w:eastAsia="en-US"/>
        </w:rPr>
        <w:lastRenderedPageBreak/>
        <w:t>n</w:t>
      </w:r>
      <w:r w:rsidRPr="00E27003">
        <w:rPr>
          <w:rFonts w:eastAsiaTheme="minorHAnsi"/>
          <w:sz w:val="20"/>
          <w:szCs w:val="20"/>
          <w:vertAlign w:val="subscript"/>
          <w:lang w:val="en-US" w:eastAsia="en-US"/>
        </w:rPr>
        <w:t>xx</w:t>
      </w:r>
      <w:r w:rsidRPr="00E27003">
        <w:rPr>
          <w:rFonts w:eastAsiaTheme="minorHAnsi"/>
          <w:sz w:val="20"/>
          <w:szCs w:val="20"/>
          <w:lang w:val="uk-UA" w:eastAsia="en-US"/>
        </w:rPr>
        <w:t xml:space="preserve"> - обороти двигуна на холостому ходу, хв</w:t>
      </w:r>
      <w:r w:rsidRPr="00E27003">
        <w:rPr>
          <w:rFonts w:eastAsiaTheme="minorHAnsi"/>
          <w:sz w:val="20"/>
          <w:szCs w:val="20"/>
          <w:vertAlign w:val="superscript"/>
          <w:lang w:val="uk-UA" w:eastAsia="en-US"/>
        </w:rPr>
        <w:t>-1</w:t>
      </w:r>
      <w:r w:rsidRPr="00E27003">
        <w:rPr>
          <w:rFonts w:eastAsiaTheme="minorHAnsi"/>
          <w:sz w:val="20"/>
          <w:szCs w:val="20"/>
          <w:lang w:val="uk-UA" w:eastAsia="en-US"/>
        </w:rPr>
        <w:t>;</w:t>
      </w:r>
    </w:p>
    <w:p w14:paraId="583623BE"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val="uk-UA" w:eastAsia="en-US"/>
        </w:rPr>
        <w:t>М</w:t>
      </w:r>
      <w:r w:rsidRPr="00E27003">
        <w:rPr>
          <w:rFonts w:eastAsiaTheme="minorHAnsi"/>
          <w:sz w:val="20"/>
          <w:szCs w:val="20"/>
          <w:vertAlign w:val="subscript"/>
          <w:lang w:val="en-US" w:eastAsia="en-US"/>
        </w:rPr>
        <w:t>j</w:t>
      </w:r>
      <w:r w:rsidRPr="00E27003">
        <w:rPr>
          <w:rFonts w:eastAsiaTheme="minorHAnsi"/>
          <w:sz w:val="20"/>
          <w:szCs w:val="20"/>
          <w:lang w:val="uk-UA" w:eastAsia="en-US"/>
        </w:rPr>
        <w:t xml:space="preserve"> - момент, що розвивається двигуном на </w:t>
      </w:r>
      <w:r w:rsidRPr="00E27003">
        <w:rPr>
          <w:rFonts w:eastAsiaTheme="minorHAnsi"/>
          <w:sz w:val="20"/>
          <w:szCs w:val="20"/>
          <w:lang w:val="en-US" w:eastAsia="en-US"/>
        </w:rPr>
        <w:t>j</w:t>
      </w:r>
      <w:r w:rsidRPr="00E27003">
        <w:rPr>
          <w:rFonts w:eastAsiaTheme="minorHAnsi"/>
          <w:sz w:val="20"/>
          <w:szCs w:val="20"/>
          <w:lang w:val="uk-UA" w:eastAsia="en-US"/>
        </w:rPr>
        <w:t>-у режимі, Нм;</w:t>
      </w:r>
    </w:p>
    <w:p w14:paraId="30061C99"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val="en-US" w:eastAsia="en-US"/>
        </w:rPr>
        <w:t>M</w:t>
      </w:r>
      <w:r w:rsidRPr="00E27003">
        <w:rPr>
          <w:rFonts w:eastAsiaTheme="minorHAnsi"/>
          <w:sz w:val="20"/>
          <w:szCs w:val="20"/>
          <w:vertAlign w:val="subscript"/>
          <w:lang w:val="en-US" w:eastAsia="en-US"/>
        </w:rPr>
        <w:t>max</w:t>
      </w:r>
      <w:r w:rsidRPr="00E27003">
        <w:rPr>
          <w:rFonts w:eastAsiaTheme="minorHAnsi"/>
          <w:sz w:val="20"/>
          <w:szCs w:val="20"/>
          <w:lang w:val="uk-UA" w:eastAsia="en-US"/>
        </w:rPr>
        <w:t xml:space="preserve"> - максимальний обертовий момент на валу двигуна, Нм;</w:t>
      </w:r>
    </w:p>
    <w:p w14:paraId="7583D49F"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val="en-US" w:eastAsia="en-US"/>
        </w:rPr>
        <w:t>K</w:t>
      </w:r>
      <w:r w:rsidRPr="00E27003">
        <w:rPr>
          <w:rFonts w:eastAsiaTheme="minorHAnsi"/>
          <w:sz w:val="20"/>
          <w:szCs w:val="20"/>
          <w:vertAlign w:val="subscript"/>
          <w:lang w:val="en-US" w:eastAsia="en-US"/>
        </w:rPr>
        <w:t>Qn</w:t>
      </w:r>
      <w:r w:rsidRPr="00E27003">
        <w:rPr>
          <w:rFonts w:eastAsiaTheme="minorHAnsi"/>
          <w:sz w:val="20"/>
          <w:szCs w:val="20"/>
          <w:lang w:val="uk-UA" w:eastAsia="en-US"/>
        </w:rPr>
        <w:t xml:space="preserve"> - коефіцієнт, що показує у скільки разів збільшується витрата </w:t>
      </w:r>
      <w:r w:rsidRPr="00E27003">
        <w:rPr>
          <w:rFonts w:eastAsiaTheme="minorHAnsi"/>
          <w:sz w:val="20"/>
          <w:szCs w:val="20"/>
          <w:lang w:eastAsia="en-US"/>
        </w:rPr>
        <w:t>В</w:t>
      </w:r>
      <w:r w:rsidRPr="00E27003">
        <w:rPr>
          <w:rFonts w:eastAsiaTheme="minorHAnsi"/>
          <w:sz w:val="20"/>
          <w:szCs w:val="20"/>
          <w:lang w:val="uk-UA" w:eastAsia="en-US"/>
        </w:rPr>
        <w:t xml:space="preserve">Г при зміні частоти обертання двигуна від </w:t>
      </w:r>
      <w:r w:rsidRPr="00E27003">
        <w:rPr>
          <w:rFonts w:eastAsiaTheme="minorHAnsi"/>
          <w:sz w:val="20"/>
          <w:szCs w:val="20"/>
          <w:lang w:val="en-US" w:eastAsia="en-US"/>
        </w:rPr>
        <w:t>n</w:t>
      </w:r>
      <w:r w:rsidRPr="00E27003">
        <w:rPr>
          <w:rFonts w:eastAsiaTheme="minorHAnsi"/>
          <w:sz w:val="20"/>
          <w:szCs w:val="20"/>
          <w:vertAlign w:val="subscript"/>
          <w:lang w:val="en-US" w:eastAsia="en-US"/>
        </w:rPr>
        <w:t>xx</w:t>
      </w:r>
      <w:r w:rsidRPr="00E27003">
        <w:rPr>
          <w:rFonts w:eastAsiaTheme="minorHAnsi"/>
          <w:sz w:val="20"/>
          <w:szCs w:val="20"/>
          <w:lang w:val="uk-UA" w:eastAsia="en-US"/>
        </w:rPr>
        <w:t xml:space="preserve"> до </w:t>
      </w:r>
      <w:r w:rsidRPr="00E27003">
        <w:rPr>
          <w:rFonts w:eastAsiaTheme="minorHAnsi"/>
          <w:sz w:val="20"/>
          <w:szCs w:val="20"/>
          <w:lang w:val="en-US" w:eastAsia="en-US"/>
        </w:rPr>
        <w:t>n</w:t>
      </w:r>
      <w:r w:rsidRPr="00E27003">
        <w:rPr>
          <w:rFonts w:eastAsiaTheme="minorHAnsi"/>
          <w:sz w:val="20"/>
          <w:szCs w:val="20"/>
          <w:vertAlign w:val="subscript"/>
          <w:lang w:val="en-US" w:eastAsia="en-US"/>
        </w:rPr>
        <w:t>N</w:t>
      </w:r>
      <w:r w:rsidRPr="00E27003">
        <w:rPr>
          <w:rFonts w:eastAsiaTheme="minorHAnsi"/>
          <w:sz w:val="20"/>
          <w:szCs w:val="20"/>
          <w:lang w:val="uk-UA" w:eastAsia="en-US"/>
        </w:rPr>
        <w:t>;</w:t>
      </w:r>
    </w:p>
    <w:p w14:paraId="5D80DD0F"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val="en-US" w:eastAsia="en-US"/>
        </w:rPr>
        <w:t>K</w:t>
      </w:r>
      <w:r w:rsidRPr="00E27003">
        <w:rPr>
          <w:rFonts w:eastAsiaTheme="minorHAnsi"/>
          <w:sz w:val="20"/>
          <w:szCs w:val="20"/>
          <w:vertAlign w:val="subscript"/>
          <w:lang w:val="en-US" w:eastAsia="en-US"/>
        </w:rPr>
        <w:t>QM</w:t>
      </w:r>
      <w:r w:rsidRPr="00E27003">
        <w:rPr>
          <w:rFonts w:eastAsiaTheme="minorHAnsi"/>
          <w:sz w:val="20"/>
          <w:szCs w:val="20"/>
          <w:lang w:val="uk-UA" w:eastAsia="en-US"/>
        </w:rPr>
        <w:t xml:space="preserve"> - коефіцієнт, що показує у скільки разів збільшується витрата </w:t>
      </w:r>
      <w:r w:rsidRPr="00E27003">
        <w:rPr>
          <w:rFonts w:eastAsiaTheme="minorHAnsi"/>
          <w:sz w:val="20"/>
          <w:szCs w:val="20"/>
          <w:lang w:eastAsia="en-US"/>
        </w:rPr>
        <w:t>В</w:t>
      </w:r>
      <w:r w:rsidRPr="00E27003">
        <w:rPr>
          <w:rFonts w:eastAsiaTheme="minorHAnsi"/>
          <w:sz w:val="20"/>
          <w:szCs w:val="20"/>
          <w:lang w:val="uk-UA" w:eastAsia="en-US"/>
        </w:rPr>
        <w:t>Г при зміні навантаження від нуля до максимально</w:t>
      </w:r>
      <w:r w:rsidRPr="00E27003">
        <w:rPr>
          <w:rFonts w:eastAsiaTheme="minorHAnsi"/>
          <w:sz w:val="20"/>
          <w:szCs w:val="20"/>
          <w:lang w:eastAsia="en-US"/>
        </w:rPr>
        <w:t>го значення</w:t>
      </w:r>
      <w:r w:rsidRPr="00E27003">
        <w:rPr>
          <w:rFonts w:eastAsiaTheme="minorHAnsi"/>
          <w:sz w:val="20"/>
          <w:szCs w:val="20"/>
          <w:lang w:val="uk-UA" w:eastAsia="en-US"/>
        </w:rPr>
        <w:t>.</w:t>
      </w:r>
    </w:p>
    <w:p w14:paraId="33AD67AF" w14:textId="77777777" w:rsidR="005F0B22" w:rsidRDefault="000A504B" w:rsidP="00E27003">
      <w:pPr>
        <w:pStyle w:val="ae"/>
        <w:rPr>
          <w:rFonts w:eastAsiaTheme="minorHAnsi"/>
          <w:sz w:val="20"/>
          <w:szCs w:val="20"/>
          <w:lang w:eastAsia="en-US"/>
        </w:rPr>
      </w:pPr>
      <w:r w:rsidRPr="00E27003">
        <w:rPr>
          <w:rFonts w:eastAsiaTheme="minorHAnsi"/>
          <w:sz w:val="20"/>
          <w:szCs w:val="20"/>
          <w:lang w:eastAsia="en-US"/>
        </w:rPr>
        <w:t>Значення коефіцієнтів k</w:t>
      </w:r>
      <w:r w:rsidRPr="00E27003">
        <w:rPr>
          <w:rFonts w:eastAsiaTheme="minorHAnsi"/>
          <w:sz w:val="20"/>
          <w:szCs w:val="20"/>
          <w:vertAlign w:val="subscript"/>
          <w:lang w:eastAsia="en-US"/>
        </w:rPr>
        <w:t>Qn</w:t>
      </w:r>
      <w:r w:rsidRPr="00E27003">
        <w:rPr>
          <w:rFonts w:eastAsiaTheme="minorHAnsi"/>
          <w:sz w:val="20"/>
          <w:szCs w:val="20"/>
          <w:lang w:eastAsia="en-US"/>
        </w:rPr>
        <w:t xml:space="preserve"> ,k</w:t>
      </w:r>
      <w:r w:rsidRPr="00E27003">
        <w:rPr>
          <w:rFonts w:eastAsiaTheme="minorHAnsi"/>
          <w:sz w:val="20"/>
          <w:szCs w:val="20"/>
          <w:vertAlign w:val="subscript"/>
          <w:lang w:eastAsia="en-US"/>
        </w:rPr>
        <w:t>QM</w:t>
      </w:r>
      <w:r w:rsidRPr="00E27003">
        <w:rPr>
          <w:rFonts w:eastAsiaTheme="minorHAnsi"/>
          <w:sz w:val="20"/>
          <w:szCs w:val="20"/>
          <w:lang w:eastAsia="en-US"/>
        </w:rPr>
        <w:t xml:space="preserve"> і η</w:t>
      </w:r>
      <w:r w:rsidRPr="00E27003">
        <w:rPr>
          <w:rFonts w:eastAsiaTheme="minorHAnsi"/>
          <w:sz w:val="20"/>
          <w:szCs w:val="20"/>
          <w:vertAlign w:val="subscript"/>
          <w:lang w:eastAsia="en-US"/>
        </w:rPr>
        <w:t>ХХ</w:t>
      </w:r>
      <w:r w:rsidRPr="00E27003">
        <w:rPr>
          <w:rFonts w:eastAsiaTheme="minorHAnsi"/>
          <w:sz w:val="20"/>
          <w:szCs w:val="20"/>
          <w:lang w:eastAsia="en-US"/>
        </w:rPr>
        <w:t xml:space="preserve"> вибирається з табл. </w:t>
      </w:r>
      <w:r w:rsidR="005F0B22">
        <w:rPr>
          <w:rFonts w:eastAsiaTheme="minorHAnsi"/>
          <w:sz w:val="20"/>
          <w:szCs w:val="20"/>
          <w:lang w:val="uk-UA" w:eastAsia="en-US"/>
        </w:rPr>
        <w:t>5.</w:t>
      </w:r>
      <w:r w:rsidRPr="00E27003">
        <w:rPr>
          <w:rFonts w:eastAsiaTheme="minorHAnsi"/>
          <w:sz w:val="20"/>
          <w:szCs w:val="20"/>
          <w:lang w:eastAsia="en-US"/>
        </w:rPr>
        <w:t>7 згідно з типом двигуна.</w:t>
      </w:r>
    </w:p>
    <w:p w14:paraId="4EE9E5AE" w14:textId="15533AA0" w:rsidR="000A504B" w:rsidRPr="002866E0" w:rsidRDefault="000A504B" w:rsidP="002866E0">
      <w:pPr>
        <w:rPr>
          <w:rFonts w:ascii="Times New Roman" w:eastAsiaTheme="minorHAnsi" w:hAnsi="Times New Roman" w:cs="Times New Roman"/>
          <w:sz w:val="20"/>
          <w:szCs w:val="20"/>
          <w:lang w:eastAsia="en-US"/>
        </w:rPr>
      </w:pPr>
      <w:r w:rsidRPr="00E27003">
        <w:rPr>
          <w:rFonts w:eastAsiaTheme="minorHAnsi"/>
          <w:sz w:val="20"/>
          <w:szCs w:val="20"/>
          <w:lang w:val="uk-UA" w:eastAsia="en-US"/>
        </w:rPr>
        <w:t xml:space="preserve">Таблиця </w:t>
      </w:r>
      <w:r w:rsidR="005F0B22">
        <w:rPr>
          <w:rFonts w:eastAsiaTheme="minorHAnsi"/>
          <w:sz w:val="20"/>
          <w:szCs w:val="20"/>
          <w:lang w:val="uk-UA" w:eastAsia="en-US"/>
        </w:rPr>
        <w:t>5.</w:t>
      </w:r>
      <w:r w:rsidR="000E0903" w:rsidRPr="003464FA">
        <w:rPr>
          <w:rFonts w:eastAsiaTheme="minorHAnsi"/>
          <w:sz w:val="20"/>
          <w:szCs w:val="20"/>
          <w:lang w:eastAsia="en-US"/>
        </w:rPr>
        <w:t>5</w:t>
      </w:r>
      <w:r w:rsidR="00BB4343" w:rsidRPr="00E27003">
        <w:rPr>
          <w:rFonts w:eastAsiaTheme="minorHAnsi"/>
          <w:sz w:val="20"/>
          <w:szCs w:val="20"/>
          <w:lang w:val="uk-UA" w:eastAsia="en-US"/>
        </w:rPr>
        <w:t xml:space="preserve"> - </w:t>
      </w:r>
      <w:r w:rsidRPr="00E27003">
        <w:rPr>
          <w:rFonts w:eastAsiaTheme="minorHAnsi"/>
          <w:sz w:val="20"/>
          <w:szCs w:val="20"/>
          <w:lang w:val="uk-UA" w:eastAsia="en-US"/>
        </w:rPr>
        <w:t xml:space="preserve">Орієнтовні значення коефіцієнтів </w:t>
      </w:r>
      <w:r w:rsidRPr="00E27003">
        <w:rPr>
          <w:rFonts w:eastAsiaTheme="minorHAnsi"/>
          <w:sz w:val="20"/>
          <w:szCs w:val="20"/>
          <w:lang w:eastAsia="en-US"/>
        </w:rPr>
        <w:t>k</w:t>
      </w:r>
      <w:r w:rsidRPr="00E27003">
        <w:rPr>
          <w:rFonts w:eastAsiaTheme="minorHAnsi"/>
          <w:sz w:val="20"/>
          <w:szCs w:val="20"/>
          <w:vertAlign w:val="subscript"/>
          <w:lang w:eastAsia="en-US"/>
        </w:rPr>
        <w:t>Qn</w:t>
      </w:r>
      <w:r w:rsidRPr="00E27003">
        <w:rPr>
          <w:rFonts w:eastAsiaTheme="minorHAnsi"/>
          <w:sz w:val="20"/>
          <w:szCs w:val="20"/>
          <w:lang w:val="uk-UA" w:eastAsia="en-US"/>
        </w:rPr>
        <w:t xml:space="preserve"> ,</w:t>
      </w:r>
      <w:r w:rsidRPr="00E27003">
        <w:rPr>
          <w:rFonts w:eastAsiaTheme="minorHAnsi"/>
          <w:sz w:val="20"/>
          <w:szCs w:val="20"/>
          <w:lang w:eastAsia="en-US"/>
        </w:rPr>
        <w:t>k</w:t>
      </w:r>
      <w:r w:rsidRPr="00E27003">
        <w:rPr>
          <w:rFonts w:eastAsiaTheme="minorHAnsi"/>
          <w:sz w:val="20"/>
          <w:szCs w:val="20"/>
          <w:vertAlign w:val="subscript"/>
          <w:lang w:eastAsia="en-US"/>
        </w:rPr>
        <w:t>QM</w:t>
      </w:r>
      <w:r w:rsidRPr="00E27003">
        <w:rPr>
          <w:rFonts w:eastAsiaTheme="minorHAnsi"/>
          <w:sz w:val="20"/>
          <w:szCs w:val="20"/>
          <w:lang w:val="uk-UA" w:eastAsia="en-US"/>
        </w:rPr>
        <w:t xml:space="preserve"> і </w:t>
      </w:r>
      <w:r w:rsidRPr="00E27003">
        <w:rPr>
          <w:rFonts w:eastAsiaTheme="minorHAnsi"/>
          <w:sz w:val="20"/>
          <w:szCs w:val="20"/>
          <w:lang w:eastAsia="en-US"/>
        </w:rPr>
        <w:t>η</w:t>
      </w:r>
      <w:r w:rsidRPr="00E27003">
        <w:rPr>
          <w:rFonts w:eastAsiaTheme="minorHAnsi"/>
          <w:sz w:val="20"/>
          <w:szCs w:val="20"/>
          <w:vertAlign w:val="subscript"/>
          <w:lang w:val="uk-UA" w:eastAsia="en-US"/>
        </w:rPr>
        <w:t xml:space="preserve">ХХ </w:t>
      </w:r>
      <w:r w:rsidRPr="00E27003">
        <w:rPr>
          <w:rFonts w:eastAsiaTheme="minorHAnsi"/>
          <w:sz w:val="20"/>
          <w:szCs w:val="20"/>
          <w:lang w:val="uk-UA" w:eastAsia="en-US"/>
        </w:rPr>
        <w:t xml:space="preserve">для </w:t>
      </w:r>
    </w:p>
    <w:p w14:paraId="7E1D1CC6"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двигунів різних типів</w:t>
      </w:r>
    </w:p>
    <w:tbl>
      <w:tblPr>
        <w:tblStyle w:val="10"/>
        <w:tblW w:w="0" w:type="auto"/>
        <w:tblLook w:val="04A0" w:firstRow="1" w:lastRow="0" w:firstColumn="1" w:lastColumn="0" w:noHBand="0" w:noVBand="1"/>
      </w:tblPr>
      <w:tblGrid>
        <w:gridCol w:w="1989"/>
        <w:gridCol w:w="1451"/>
        <w:gridCol w:w="1979"/>
        <w:gridCol w:w="1574"/>
      </w:tblGrid>
      <w:tr w:rsidR="000A504B" w:rsidRPr="00E27003" w14:paraId="6EBA31D5" w14:textId="77777777" w:rsidTr="000A504B">
        <w:tc>
          <w:tcPr>
            <w:tcW w:w="2660" w:type="dxa"/>
          </w:tcPr>
          <w:p w14:paraId="3DE5CC98" w14:textId="77777777" w:rsidR="000A504B" w:rsidRPr="00E27003" w:rsidRDefault="000A504B" w:rsidP="00E27003">
            <w:pPr>
              <w:pStyle w:val="ae"/>
              <w:rPr>
                <w:sz w:val="20"/>
                <w:szCs w:val="20"/>
              </w:rPr>
            </w:pPr>
            <w:r w:rsidRPr="00E27003">
              <w:rPr>
                <w:sz w:val="20"/>
                <w:szCs w:val="20"/>
              </w:rPr>
              <w:t>Тип двигуна</w:t>
            </w:r>
          </w:p>
        </w:tc>
        <w:tc>
          <w:tcPr>
            <w:tcW w:w="2267" w:type="dxa"/>
          </w:tcPr>
          <w:p w14:paraId="33E6B604" w14:textId="77777777" w:rsidR="000A504B" w:rsidRPr="00E27003" w:rsidRDefault="000A504B" w:rsidP="00E27003">
            <w:pPr>
              <w:pStyle w:val="ae"/>
              <w:rPr>
                <w:sz w:val="20"/>
                <w:szCs w:val="20"/>
              </w:rPr>
            </w:pPr>
            <w:r w:rsidRPr="00E27003">
              <w:rPr>
                <w:sz w:val="20"/>
                <w:szCs w:val="20"/>
              </w:rPr>
              <w:t>k</w:t>
            </w:r>
            <w:r w:rsidRPr="00E27003">
              <w:rPr>
                <w:sz w:val="20"/>
                <w:szCs w:val="20"/>
                <w:vertAlign w:val="subscript"/>
              </w:rPr>
              <w:t>QM</w:t>
            </w:r>
          </w:p>
        </w:tc>
        <w:tc>
          <w:tcPr>
            <w:tcW w:w="2464" w:type="dxa"/>
          </w:tcPr>
          <w:p w14:paraId="34E18647" w14:textId="77777777" w:rsidR="000A504B" w:rsidRPr="00E27003" w:rsidRDefault="000A504B" w:rsidP="00E27003">
            <w:pPr>
              <w:pStyle w:val="ae"/>
              <w:rPr>
                <w:sz w:val="20"/>
                <w:szCs w:val="20"/>
              </w:rPr>
            </w:pPr>
            <w:r w:rsidRPr="00E27003">
              <w:rPr>
                <w:sz w:val="20"/>
                <w:szCs w:val="20"/>
              </w:rPr>
              <w:t>k</w:t>
            </w:r>
            <w:r w:rsidRPr="00E27003">
              <w:rPr>
                <w:sz w:val="20"/>
                <w:szCs w:val="20"/>
                <w:vertAlign w:val="subscript"/>
              </w:rPr>
              <w:t>Qn</w:t>
            </w:r>
          </w:p>
        </w:tc>
        <w:tc>
          <w:tcPr>
            <w:tcW w:w="2464" w:type="dxa"/>
          </w:tcPr>
          <w:p w14:paraId="4AE92EEE" w14:textId="77777777" w:rsidR="000A504B" w:rsidRPr="00E27003" w:rsidRDefault="000A504B" w:rsidP="00E27003">
            <w:pPr>
              <w:pStyle w:val="ae"/>
              <w:rPr>
                <w:sz w:val="20"/>
                <w:szCs w:val="20"/>
              </w:rPr>
            </w:pPr>
            <w:r w:rsidRPr="00E27003">
              <w:rPr>
                <w:sz w:val="20"/>
                <w:szCs w:val="20"/>
              </w:rPr>
              <w:t>η</w:t>
            </w:r>
            <w:r w:rsidRPr="00E27003">
              <w:rPr>
                <w:sz w:val="20"/>
                <w:szCs w:val="20"/>
                <w:vertAlign w:val="subscript"/>
              </w:rPr>
              <w:t>ХХ</w:t>
            </w:r>
          </w:p>
        </w:tc>
      </w:tr>
      <w:tr w:rsidR="000A504B" w:rsidRPr="00E27003" w14:paraId="4C59ABF4" w14:textId="77777777" w:rsidTr="000A504B">
        <w:tc>
          <w:tcPr>
            <w:tcW w:w="2660" w:type="dxa"/>
          </w:tcPr>
          <w:p w14:paraId="78169C41" w14:textId="77777777" w:rsidR="000A504B" w:rsidRPr="00E27003" w:rsidRDefault="000A504B" w:rsidP="00E27003">
            <w:pPr>
              <w:pStyle w:val="ae"/>
              <w:rPr>
                <w:sz w:val="20"/>
                <w:szCs w:val="20"/>
              </w:rPr>
            </w:pPr>
            <w:r w:rsidRPr="00E27003">
              <w:rPr>
                <w:sz w:val="20"/>
                <w:szCs w:val="20"/>
              </w:rPr>
              <w:t xml:space="preserve">Бензиновий </w:t>
            </w:r>
          </w:p>
        </w:tc>
        <w:tc>
          <w:tcPr>
            <w:tcW w:w="2267" w:type="dxa"/>
          </w:tcPr>
          <w:p w14:paraId="16756EC4" w14:textId="77777777" w:rsidR="000A504B" w:rsidRPr="00E27003" w:rsidRDefault="000A504B" w:rsidP="00E27003">
            <w:pPr>
              <w:pStyle w:val="ae"/>
              <w:rPr>
                <w:sz w:val="20"/>
                <w:szCs w:val="20"/>
              </w:rPr>
            </w:pPr>
            <w:r w:rsidRPr="00E27003">
              <w:rPr>
                <w:sz w:val="20"/>
                <w:szCs w:val="20"/>
              </w:rPr>
              <w:t>3</w:t>
            </w:r>
          </w:p>
        </w:tc>
        <w:tc>
          <w:tcPr>
            <w:tcW w:w="2464" w:type="dxa"/>
          </w:tcPr>
          <w:p w14:paraId="32270023" w14:textId="77777777" w:rsidR="000A504B" w:rsidRPr="00E27003" w:rsidRDefault="000A504B" w:rsidP="00E27003">
            <w:pPr>
              <w:pStyle w:val="ae"/>
              <w:rPr>
                <w:rFonts w:ascii="Arial" w:hAnsi="Arial" w:cs="Arial"/>
                <w:color w:val="000000"/>
                <w:sz w:val="20"/>
                <w:szCs w:val="20"/>
              </w:rPr>
            </w:pPr>
            <w:r w:rsidRPr="00E27003">
              <w:rPr>
                <w:rFonts w:ascii="Arial" w:hAnsi="Arial" w:cs="Arial"/>
                <w:color w:val="000000"/>
                <w:sz w:val="20"/>
                <w:szCs w:val="20"/>
              </w:rPr>
              <w:t>1,2*(n</w:t>
            </w:r>
            <w:r w:rsidRPr="00E27003">
              <w:rPr>
                <w:rFonts w:ascii="Arial" w:hAnsi="Arial" w:cs="Arial"/>
                <w:color w:val="000000"/>
                <w:position w:val="-10"/>
                <w:sz w:val="20"/>
                <w:szCs w:val="20"/>
                <w:vertAlign w:val="subscript"/>
              </w:rPr>
              <w:t>N</w:t>
            </w:r>
            <w:r w:rsidRPr="00E27003">
              <w:rPr>
                <w:rFonts w:ascii="Arial" w:hAnsi="Arial" w:cs="Arial"/>
                <w:color w:val="000000"/>
                <w:sz w:val="20"/>
                <w:szCs w:val="20"/>
              </w:rPr>
              <w:t>/n</w:t>
            </w:r>
            <w:r w:rsidRPr="00E27003">
              <w:rPr>
                <w:rFonts w:ascii="Arial" w:hAnsi="Arial" w:cs="Arial"/>
                <w:color w:val="000000"/>
                <w:position w:val="-10"/>
                <w:sz w:val="20"/>
                <w:szCs w:val="20"/>
                <w:vertAlign w:val="subscript"/>
              </w:rPr>
              <w:t>XX</w:t>
            </w:r>
            <w:r w:rsidRPr="00E27003">
              <w:rPr>
                <w:rFonts w:ascii="Arial" w:hAnsi="Arial" w:cs="Arial"/>
                <w:color w:val="000000"/>
                <w:sz w:val="20"/>
                <w:szCs w:val="20"/>
              </w:rPr>
              <w:t xml:space="preserve">)-1 </w:t>
            </w:r>
          </w:p>
        </w:tc>
        <w:tc>
          <w:tcPr>
            <w:tcW w:w="2464" w:type="dxa"/>
          </w:tcPr>
          <w:p w14:paraId="1D3D1BA1" w14:textId="77777777" w:rsidR="000A504B" w:rsidRPr="00E27003" w:rsidRDefault="000A504B" w:rsidP="00E27003">
            <w:pPr>
              <w:pStyle w:val="ae"/>
              <w:rPr>
                <w:sz w:val="20"/>
                <w:szCs w:val="20"/>
              </w:rPr>
            </w:pPr>
            <w:r w:rsidRPr="00E27003">
              <w:rPr>
                <w:sz w:val="20"/>
                <w:szCs w:val="20"/>
              </w:rPr>
              <w:t>0,2</w:t>
            </w:r>
          </w:p>
        </w:tc>
      </w:tr>
      <w:tr w:rsidR="000A504B" w:rsidRPr="00E27003" w14:paraId="4AD69472" w14:textId="77777777" w:rsidTr="000A504B">
        <w:tc>
          <w:tcPr>
            <w:tcW w:w="2660" w:type="dxa"/>
          </w:tcPr>
          <w:p w14:paraId="27269FE3" w14:textId="77777777" w:rsidR="000A504B" w:rsidRPr="00E27003" w:rsidRDefault="000A504B" w:rsidP="00E27003">
            <w:pPr>
              <w:pStyle w:val="ae"/>
              <w:rPr>
                <w:sz w:val="20"/>
                <w:szCs w:val="20"/>
              </w:rPr>
            </w:pPr>
            <w:r w:rsidRPr="00E27003">
              <w:rPr>
                <w:sz w:val="20"/>
                <w:szCs w:val="20"/>
              </w:rPr>
              <w:t>Дизель без наддуву</w:t>
            </w:r>
          </w:p>
        </w:tc>
        <w:tc>
          <w:tcPr>
            <w:tcW w:w="2267" w:type="dxa"/>
          </w:tcPr>
          <w:p w14:paraId="0FD07EB1" w14:textId="77777777" w:rsidR="000A504B" w:rsidRPr="00E27003" w:rsidRDefault="000A504B" w:rsidP="00E27003">
            <w:pPr>
              <w:pStyle w:val="ae"/>
              <w:rPr>
                <w:sz w:val="20"/>
                <w:szCs w:val="20"/>
              </w:rPr>
            </w:pPr>
            <w:r w:rsidRPr="00E27003">
              <w:rPr>
                <w:sz w:val="20"/>
                <w:szCs w:val="20"/>
              </w:rPr>
              <w:t>0,1</w:t>
            </w:r>
          </w:p>
        </w:tc>
        <w:tc>
          <w:tcPr>
            <w:tcW w:w="2464" w:type="dxa"/>
          </w:tcPr>
          <w:p w14:paraId="4C98FAC2" w14:textId="77777777" w:rsidR="000A504B" w:rsidRPr="00E27003" w:rsidRDefault="000A504B" w:rsidP="00E27003">
            <w:pPr>
              <w:pStyle w:val="ae"/>
              <w:rPr>
                <w:rFonts w:ascii="Arial" w:hAnsi="Arial" w:cs="Arial"/>
                <w:color w:val="000000"/>
                <w:sz w:val="20"/>
                <w:szCs w:val="20"/>
              </w:rPr>
            </w:pPr>
            <w:r w:rsidRPr="00E27003">
              <w:rPr>
                <w:rFonts w:ascii="Arial" w:hAnsi="Arial" w:cs="Arial"/>
                <w:color w:val="000000"/>
                <w:sz w:val="20"/>
                <w:szCs w:val="20"/>
              </w:rPr>
              <w:t>1,05*(n</w:t>
            </w:r>
            <w:r w:rsidRPr="00E27003">
              <w:rPr>
                <w:rFonts w:ascii="Arial" w:hAnsi="Arial" w:cs="Arial"/>
                <w:color w:val="000000"/>
                <w:position w:val="-10"/>
                <w:sz w:val="20"/>
                <w:szCs w:val="20"/>
                <w:vertAlign w:val="subscript"/>
              </w:rPr>
              <w:t>N</w:t>
            </w:r>
            <w:r w:rsidRPr="00E27003">
              <w:rPr>
                <w:rFonts w:ascii="Arial" w:hAnsi="Arial" w:cs="Arial"/>
                <w:color w:val="000000"/>
                <w:sz w:val="20"/>
                <w:szCs w:val="20"/>
              </w:rPr>
              <w:t>/n</w:t>
            </w:r>
            <w:r w:rsidRPr="00E27003">
              <w:rPr>
                <w:rFonts w:ascii="Arial" w:hAnsi="Arial" w:cs="Arial"/>
                <w:color w:val="000000"/>
                <w:position w:val="-10"/>
                <w:sz w:val="20"/>
                <w:szCs w:val="20"/>
                <w:vertAlign w:val="subscript"/>
              </w:rPr>
              <w:t>XX</w:t>
            </w:r>
            <w:r w:rsidRPr="00E27003">
              <w:rPr>
                <w:rFonts w:ascii="Arial" w:hAnsi="Arial" w:cs="Arial"/>
                <w:color w:val="000000"/>
                <w:sz w:val="20"/>
                <w:szCs w:val="20"/>
              </w:rPr>
              <w:t xml:space="preserve">)-1 </w:t>
            </w:r>
          </w:p>
        </w:tc>
        <w:tc>
          <w:tcPr>
            <w:tcW w:w="2464" w:type="dxa"/>
          </w:tcPr>
          <w:p w14:paraId="23D8AFA2" w14:textId="77777777" w:rsidR="000A504B" w:rsidRPr="00E27003" w:rsidRDefault="000A504B" w:rsidP="00E27003">
            <w:pPr>
              <w:pStyle w:val="ae"/>
              <w:rPr>
                <w:sz w:val="20"/>
                <w:szCs w:val="20"/>
              </w:rPr>
            </w:pPr>
            <w:r w:rsidRPr="00E27003">
              <w:rPr>
                <w:sz w:val="20"/>
                <w:szCs w:val="20"/>
              </w:rPr>
              <w:t>0,65</w:t>
            </w:r>
          </w:p>
        </w:tc>
      </w:tr>
      <w:tr w:rsidR="000A504B" w:rsidRPr="00E27003" w14:paraId="76D15B61" w14:textId="77777777" w:rsidTr="000A504B">
        <w:tc>
          <w:tcPr>
            <w:tcW w:w="2660" w:type="dxa"/>
          </w:tcPr>
          <w:p w14:paraId="2509B4E7" w14:textId="77777777" w:rsidR="000A504B" w:rsidRPr="00E27003" w:rsidRDefault="000A504B" w:rsidP="00E27003">
            <w:pPr>
              <w:pStyle w:val="ae"/>
              <w:rPr>
                <w:sz w:val="20"/>
                <w:szCs w:val="20"/>
              </w:rPr>
            </w:pPr>
            <w:r w:rsidRPr="00E27003">
              <w:rPr>
                <w:sz w:val="20"/>
                <w:szCs w:val="20"/>
              </w:rPr>
              <w:t>Дизель з наддувом</w:t>
            </w:r>
          </w:p>
        </w:tc>
        <w:tc>
          <w:tcPr>
            <w:tcW w:w="2267" w:type="dxa"/>
          </w:tcPr>
          <w:p w14:paraId="006DD372" w14:textId="77777777" w:rsidR="000A504B" w:rsidRPr="00E27003" w:rsidRDefault="000A504B" w:rsidP="00E27003">
            <w:pPr>
              <w:pStyle w:val="ae"/>
              <w:rPr>
                <w:sz w:val="20"/>
                <w:szCs w:val="20"/>
              </w:rPr>
            </w:pPr>
            <w:r w:rsidRPr="00E27003">
              <w:rPr>
                <w:sz w:val="20"/>
                <w:szCs w:val="20"/>
              </w:rPr>
              <w:t>0,6</w:t>
            </w:r>
          </w:p>
        </w:tc>
        <w:tc>
          <w:tcPr>
            <w:tcW w:w="2464" w:type="dxa"/>
          </w:tcPr>
          <w:p w14:paraId="10556182" w14:textId="77777777" w:rsidR="000A504B" w:rsidRPr="00E27003" w:rsidRDefault="000A504B" w:rsidP="00E27003">
            <w:pPr>
              <w:pStyle w:val="ae"/>
              <w:rPr>
                <w:rFonts w:ascii="Arial" w:hAnsi="Arial" w:cs="Arial"/>
                <w:color w:val="000000"/>
                <w:sz w:val="20"/>
                <w:szCs w:val="20"/>
              </w:rPr>
            </w:pPr>
            <w:r w:rsidRPr="00E27003">
              <w:rPr>
                <w:rFonts w:ascii="Arial" w:hAnsi="Arial" w:cs="Arial"/>
                <w:color w:val="000000"/>
                <w:sz w:val="20"/>
                <w:szCs w:val="20"/>
              </w:rPr>
              <w:t>1,5*(n</w:t>
            </w:r>
            <w:r w:rsidRPr="00E27003">
              <w:rPr>
                <w:rFonts w:ascii="Arial" w:hAnsi="Arial" w:cs="Arial"/>
                <w:color w:val="000000"/>
                <w:position w:val="-10"/>
                <w:sz w:val="20"/>
                <w:szCs w:val="20"/>
                <w:vertAlign w:val="subscript"/>
              </w:rPr>
              <w:t>N</w:t>
            </w:r>
            <w:r w:rsidRPr="00E27003">
              <w:rPr>
                <w:rFonts w:ascii="Arial" w:hAnsi="Arial" w:cs="Arial"/>
                <w:color w:val="000000"/>
                <w:sz w:val="20"/>
                <w:szCs w:val="20"/>
              </w:rPr>
              <w:t>/n</w:t>
            </w:r>
            <w:r w:rsidRPr="00E27003">
              <w:rPr>
                <w:rFonts w:ascii="Arial" w:hAnsi="Arial" w:cs="Arial"/>
                <w:color w:val="000000"/>
                <w:position w:val="-10"/>
                <w:sz w:val="20"/>
                <w:szCs w:val="20"/>
                <w:vertAlign w:val="subscript"/>
              </w:rPr>
              <w:t>XX</w:t>
            </w:r>
            <w:r w:rsidRPr="00E27003">
              <w:rPr>
                <w:rFonts w:ascii="Arial" w:hAnsi="Arial" w:cs="Arial"/>
                <w:color w:val="000000"/>
                <w:sz w:val="20"/>
                <w:szCs w:val="20"/>
              </w:rPr>
              <w:t xml:space="preserve">)-1 </w:t>
            </w:r>
          </w:p>
        </w:tc>
        <w:tc>
          <w:tcPr>
            <w:tcW w:w="2464" w:type="dxa"/>
          </w:tcPr>
          <w:p w14:paraId="368A6855" w14:textId="77777777" w:rsidR="000A504B" w:rsidRPr="00E27003" w:rsidRDefault="000A504B" w:rsidP="00E27003">
            <w:pPr>
              <w:pStyle w:val="ae"/>
              <w:rPr>
                <w:sz w:val="20"/>
                <w:szCs w:val="20"/>
              </w:rPr>
            </w:pPr>
            <w:r w:rsidRPr="00E27003">
              <w:rPr>
                <w:sz w:val="20"/>
                <w:szCs w:val="20"/>
              </w:rPr>
              <w:t>0,68</w:t>
            </w:r>
          </w:p>
        </w:tc>
      </w:tr>
    </w:tbl>
    <w:p w14:paraId="58ABA04F" w14:textId="77777777" w:rsidR="000A504B" w:rsidRPr="00E27003" w:rsidRDefault="000A504B" w:rsidP="00E27003">
      <w:pPr>
        <w:pStyle w:val="ae"/>
        <w:rPr>
          <w:rFonts w:eastAsiaTheme="minorHAnsi"/>
          <w:sz w:val="20"/>
          <w:szCs w:val="20"/>
          <w:lang w:val="uk-UA" w:eastAsia="en-US"/>
        </w:rPr>
      </w:pPr>
      <w:r w:rsidRPr="00E27003">
        <w:rPr>
          <w:rFonts w:eastAsiaTheme="minorHAnsi"/>
          <w:sz w:val="20"/>
          <w:szCs w:val="20"/>
          <w:lang w:val="uk-UA" w:eastAsia="en-US"/>
        </w:rPr>
        <w:t>Перерахунок розмірностей концентрацій проводиться за наступними формулами:</w:t>
      </w:r>
    </w:p>
    <w:p w14:paraId="4B31CB25"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36"/>
          <w:sz w:val="20"/>
          <w:szCs w:val="20"/>
          <w:lang w:val="uk-UA" w:eastAsia="en-US"/>
        </w:rPr>
        <w:object w:dxaOrig="2439" w:dyaOrig="780" w14:anchorId="14914653">
          <v:shape id="_x0000_i1147" type="#_x0000_t75" style="width:154.65pt;height:51.65pt" o:ole="">
            <v:imagedata r:id="rId258" o:title=""/>
          </v:shape>
          <o:OLEObject Type="Embed" ProgID="Equation.3" ShapeID="_x0000_i1147" DrawAspect="Content" ObjectID="_1851079944" r:id="rId259"/>
        </w:object>
      </w:r>
      <w:r w:rsidRPr="00E27003">
        <w:rPr>
          <w:rFonts w:eastAsiaTheme="minorHAnsi"/>
          <w:position w:val="-12"/>
          <w:sz w:val="20"/>
          <w:szCs w:val="20"/>
          <w:lang w:val="uk-UA" w:eastAsia="en-US"/>
        </w:rPr>
        <w:t xml:space="preserve">                                 (22)</w:t>
      </w:r>
    </w:p>
    <w:p w14:paraId="504B191E"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36"/>
          <w:sz w:val="20"/>
          <w:szCs w:val="20"/>
          <w:lang w:val="uk-UA" w:eastAsia="en-US"/>
        </w:rPr>
        <w:object w:dxaOrig="1939" w:dyaOrig="740" w14:anchorId="24439454">
          <v:shape id="_x0000_i1148" type="#_x0000_t75" style="width:128.35pt;height:48.65pt" o:ole="">
            <v:imagedata r:id="rId260" o:title=""/>
          </v:shape>
          <o:OLEObject Type="Embed" ProgID="Equation.3" ShapeID="_x0000_i1148" DrawAspect="Content" ObjectID="_1851079945" r:id="rId261"/>
        </w:object>
      </w:r>
      <w:r w:rsidRPr="00E27003">
        <w:rPr>
          <w:rFonts w:eastAsiaTheme="minorHAnsi"/>
          <w:position w:val="-12"/>
          <w:sz w:val="20"/>
          <w:szCs w:val="20"/>
          <w:lang w:val="uk-UA" w:eastAsia="en-US"/>
        </w:rPr>
        <w:t xml:space="preserve">                                         (23)</w:t>
      </w:r>
    </w:p>
    <w:p w14:paraId="6C0F6318" w14:textId="77777777" w:rsidR="000A504B" w:rsidRPr="00E27003" w:rsidRDefault="000A504B" w:rsidP="00E27003">
      <w:pPr>
        <w:pStyle w:val="ae"/>
        <w:rPr>
          <w:rFonts w:eastAsiaTheme="minorHAnsi"/>
          <w:sz w:val="20"/>
          <w:szCs w:val="20"/>
          <w:lang w:val="uk-UA" w:eastAsia="en-US"/>
        </w:rPr>
      </w:pPr>
      <w:r w:rsidRPr="00E27003">
        <w:rPr>
          <w:rFonts w:eastAsiaTheme="minorHAnsi"/>
          <w:sz w:val="20"/>
          <w:szCs w:val="20"/>
          <w:lang w:val="uk-UA" w:eastAsia="en-US"/>
        </w:rPr>
        <w:t>де μ</w:t>
      </w:r>
      <w:r w:rsidRPr="00E27003">
        <w:rPr>
          <w:rFonts w:eastAsiaTheme="minorHAnsi"/>
          <w:position w:val="-10"/>
          <w:sz w:val="20"/>
          <w:szCs w:val="20"/>
          <w:vertAlign w:val="subscript"/>
          <w:lang w:val="uk-UA" w:eastAsia="en-US"/>
        </w:rPr>
        <w:t>СО</w:t>
      </w:r>
      <w:r w:rsidRPr="00E27003">
        <w:rPr>
          <w:rFonts w:eastAsiaTheme="minorHAnsi"/>
          <w:sz w:val="20"/>
          <w:szCs w:val="20"/>
          <w:lang w:val="uk-UA" w:eastAsia="en-US"/>
        </w:rPr>
        <w:t>=28; μ</w:t>
      </w:r>
      <w:r w:rsidRPr="00E27003">
        <w:rPr>
          <w:rFonts w:eastAsiaTheme="minorHAnsi"/>
          <w:position w:val="-10"/>
          <w:sz w:val="20"/>
          <w:szCs w:val="20"/>
          <w:vertAlign w:val="subscript"/>
          <w:lang w:val="uk-UA" w:eastAsia="en-US"/>
        </w:rPr>
        <w:t>СН</w:t>
      </w:r>
      <w:r w:rsidRPr="00E27003">
        <w:rPr>
          <w:rFonts w:eastAsiaTheme="minorHAnsi"/>
          <w:sz w:val="20"/>
          <w:szCs w:val="20"/>
          <w:lang w:val="uk-UA" w:eastAsia="en-US"/>
        </w:rPr>
        <w:t>=13,87; μ</w:t>
      </w:r>
      <w:r w:rsidRPr="00E27003">
        <w:rPr>
          <w:rFonts w:eastAsiaTheme="minorHAnsi"/>
          <w:position w:val="-10"/>
          <w:sz w:val="20"/>
          <w:szCs w:val="20"/>
          <w:vertAlign w:val="subscript"/>
          <w:lang w:val="uk-UA" w:eastAsia="en-US"/>
        </w:rPr>
        <w:t>NO2</w:t>
      </w:r>
      <w:r w:rsidRPr="00E27003">
        <w:rPr>
          <w:rFonts w:eastAsiaTheme="minorHAnsi"/>
          <w:sz w:val="20"/>
          <w:szCs w:val="20"/>
          <w:lang w:val="uk-UA" w:eastAsia="en-US"/>
        </w:rPr>
        <w:t>=46 – молекулярні маси відповідних забруднювачів повітря.</w:t>
      </w:r>
    </w:p>
    <w:p w14:paraId="25598FB3" w14:textId="77777777" w:rsidR="000A504B" w:rsidRPr="00E27003" w:rsidRDefault="00E27003" w:rsidP="00E27003">
      <w:pPr>
        <w:pStyle w:val="ae"/>
        <w:rPr>
          <w:rFonts w:eastAsiaTheme="minorHAnsi"/>
          <w:sz w:val="20"/>
          <w:szCs w:val="20"/>
          <w:lang w:val="uk-UA" w:eastAsia="en-US"/>
        </w:rPr>
      </w:pPr>
      <w:r>
        <w:rPr>
          <w:rFonts w:eastAsiaTheme="minorHAnsi"/>
          <w:sz w:val="20"/>
          <w:szCs w:val="20"/>
          <w:lang w:val="uk-UA" w:eastAsia="en-US"/>
        </w:rPr>
        <w:tab/>
      </w:r>
      <w:r w:rsidR="000A504B" w:rsidRPr="00E27003">
        <w:rPr>
          <w:rFonts w:eastAsiaTheme="minorHAnsi"/>
          <w:sz w:val="20"/>
          <w:szCs w:val="20"/>
          <w:lang w:val="uk-UA" w:eastAsia="en-US"/>
        </w:rPr>
        <w:t>Нарешті, для визначення пробігового викиду Е</w:t>
      </w:r>
      <w:r w:rsidR="000A504B" w:rsidRPr="00E27003">
        <w:rPr>
          <w:rFonts w:eastAsiaTheme="minorHAnsi"/>
          <w:sz w:val="20"/>
          <w:szCs w:val="20"/>
          <w:vertAlign w:val="subscript"/>
          <w:lang w:val="uk-UA" w:eastAsia="en-US"/>
        </w:rPr>
        <w:t>k</w:t>
      </w:r>
      <w:r w:rsidR="000A504B" w:rsidRPr="00E27003">
        <w:rPr>
          <w:rFonts w:eastAsiaTheme="minorHAnsi"/>
          <w:sz w:val="20"/>
          <w:szCs w:val="20"/>
          <w:lang w:val="uk-UA" w:eastAsia="en-US"/>
        </w:rPr>
        <w:t xml:space="preserve"> достатньо визначити сумарний викид </w:t>
      </w:r>
      <w:r w:rsidR="000A504B" w:rsidRPr="00E27003">
        <w:rPr>
          <w:rFonts w:eastAsiaTheme="minorHAnsi"/>
          <w:sz w:val="20"/>
          <w:szCs w:val="20"/>
          <w:lang w:val="en-US" w:eastAsia="en-US"/>
        </w:rPr>
        <w:t>k</w:t>
      </w:r>
      <w:r w:rsidR="000A504B" w:rsidRPr="00E27003">
        <w:rPr>
          <w:rFonts w:eastAsiaTheme="minorHAnsi"/>
          <w:sz w:val="20"/>
          <w:szCs w:val="20"/>
          <w:lang w:val="uk-UA" w:eastAsia="en-US"/>
        </w:rPr>
        <w:t>-го забруднювача за весь ЇЦ і розділити його на шлях S</w:t>
      </w:r>
      <w:r w:rsidR="000A504B" w:rsidRPr="00E27003">
        <w:rPr>
          <w:rFonts w:eastAsiaTheme="minorHAnsi"/>
          <w:sz w:val="20"/>
          <w:szCs w:val="20"/>
          <w:vertAlign w:val="subscript"/>
          <w:lang w:val="uk-UA" w:eastAsia="en-US"/>
        </w:rPr>
        <w:t>ЇЦ</w:t>
      </w:r>
      <w:r w:rsidR="000A504B" w:rsidRPr="00E27003">
        <w:rPr>
          <w:rFonts w:eastAsiaTheme="minorHAnsi"/>
          <w:sz w:val="20"/>
          <w:szCs w:val="20"/>
          <w:lang w:val="uk-UA" w:eastAsia="en-US"/>
        </w:rPr>
        <w:t>, пройдений автомобілем під час виконання їздового циклу:</w:t>
      </w:r>
    </w:p>
    <w:p w14:paraId="77EA82CB"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34"/>
          <w:sz w:val="20"/>
          <w:szCs w:val="20"/>
          <w:lang w:val="uk-UA" w:eastAsia="en-US"/>
        </w:rPr>
        <w:object w:dxaOrig="1380" w:dyaOrig="1100" w14:anchorId="4F9E1A81">
          <v:shape id="_x0000_i1149" type="#_x0000_t75" style="width:88.65pt;height:1in" o:ole="">
            <v:imagedata r:id="rId262" o:title=""/>
          </v:shape>
          <o:OLEObject Type="Embed" ProgID="Equation.3" ShapeID="_x0000_i1149" DrawAspect="Content" ObjectID="_1851079946" r:id="rId263"/>
        </w:object>
      </w:r>
      <w:r w:rsidRPr="00E27003">
        <w:rPr>
          <w:rFonts w:eastAsiaTheme="minorHAnsi"/>
          <w:position w:val="-12"/>
          <w:sz w:val="20"/>
          <w:szCs w:val="20"/>
          <w:lang w:val="uk-UA" w:eastAsia="en-US"/>
        </w:rPr>
        <w:t xml:space="preserve">                                                   (24)</w:t>
      </w:r>
    </w:p>
    <w:p w14:paraId="7AA88B7F" w14:textId="77777777" w:rsidR="000A504B" w:rsidRPr="00E27003" w:rsidRDefault="000A504B" w:rsidP="00E27003">
      <w:pPr>
        <w:pStyle w:val="ae"/>
        <w:rPr>
          <w:rFonts w:ascii="Arial" w:eastAsiaTheme="minorHAnsi" w:hAnsi="Arial" w:cs="Arial"/>
          <w:color w:val="000000"/>
          <w:sz w:val="20"/>
          <w:szCs w:val="20"/>
          <w:lang w:val="uk-UA" w:eastAsia="en-US"/>
        </w:rPr>
      </w:pPr>
      <w:r w:rsidRPr="00E27003">
        <w:rPr>
          <w:rFonts w:ascii="Arial" w:eastAsiaTheme="minorHAnsi" w:hAnsi="Arial" w:cs="Arial"/>
          <w:color w:val="000000"/>
          <w:sz w:val="20"/>
          <w:szCs w:val="20"/>
          <w:lang w:val="uk-UA" w:eastAsia="en-US"/>
        </w:rPr>
        <w:t xml:space="preserve">де </w:t>
      </w:r>
      <w:r w:rsidRPr="00E27003">
        <w:rPr>
          <w:rFonts w:ascii="Arial" w:eastAsiaTheme="minorHAnsi" w:hAnsi="Arial" w:cs="Arial"/>
          <w:i/>
          <w:iCs/>
          <w:color w:val="000000"/>
          <w:sz w:val="20"/>
          <w:szCs w:val="20"/>
          <w:lang w:val="uk-UA" w:eastAsia="en-US"/>
        </w:rPr>
        <w:t>Е</w:t>
      </w:r>
      <w:r w:rsidRPr="00E27003">
        <w:rPr>
          <w:rFonts w:ascii="Arial" w:eastAsiaTheme="minorHAnsi" w:hAnsi="Arial" w:cs="Arial"/>
          <w:i/>
          <w:iCs/>
          <w:color w:val="000000"/>
          <w:position w:val="-10"/>
          <w:sz w:val="20"/>
          <w:szCs w:val="20"/>
          <w:vertAlign w:val="subscript"/>
          <w:lang w:val="uk-UA" w:eastAsia="en-US"/>
        </w:rPr>
        <w:t xml:space="preserve">k </w:t>
      </w:r>
      <w:r w:rsidRPr="00E27003">
        <w:rPr>
          <w:rFonts w:ascii="Arial" w:eastAsiaTheme="minorHAnsi" w:hAnsi="Arial" w:cs="Arial"/>
          <w:color w:val="000000"/>
          <w:sz w:val="20"/>
          <w:szCs w:val="20"/>
          <w:lang w:val="uk-UA" w:eastAsia="en-US"/>
        </w:rPr>
        <w:t xml:space="preserve">– пробіговий викид k-го забруднювача, г/км; </w:t>
      </w:r>
    </w:p>
    <w:p w14:paraId="2EFC7AC1" w14:textId="77777777" w:rsidR="000A504B" w:rsidRPr="00E27003" w:rsidRDefault="000A504B" w:rsidP="00E27003">
      <w:pPr>
        <w:pStyle w:val="ae"/>
        <w:rPr>
          <w:rFonts w:eastAsiaTheme="minorHAnsi"/>
          <w:sz w:val="20"/>
          <w:szCs w:val="20"/>
          <w:lang w:val="uk-UA" w:eastAsia="en-US"/>
        </w:rPr>
      </w:pPr>
      <w:r w:rsidRPr="00E27003">
        <w:rPr>
          <w:rFonts w:eastAsiaTheme="minorHAnsi"/>
          <w:i/>
          <w:iCs/>
          <w:sz w:val="20"/>
          <w:szCs w:val="20"/>
          <w:lang w:val="uk-UA" w:eastAsia="en-US"/>
        </w:rPr>
        <w:t>S</w:t>
      </w:r>
      <w:r w:rsidRPr="00E27003">
        <w:rPr>
          <w:rFonts w:eastAsiaTheme="minorHAnsi"/>
          <w:i/>
          <w:iCs/>
          <w:position w:val="-10"/>
          <w:sz w:val="20"/>
          <w:szCs w:val="20"/>
          <w:vertAlign w:val="subscript"/>
          <w:lang w:val="uk-UA" w:eastAsia="en-US"/>
        </w:rPr>
        <w:t xml:space="preserve">ЕЦ </w:t>
      </w:r>
      <w:r w:rsidRPr="00E27003">
        <w:rPr>
          <w:rFonts w:eastAsiaTheme="minorHAnsi"/>
          <w:sz w:val="20"/>
          <w:szCs w:val="20"/>
          <w:lang w:val="uk-UA" w:eastAsia="en-US"/>
        </w:rPr>
        <w:t>– шлях їздового циклу, м (шлях міського їздового циклу за Правилами №83 ЕЭК ООН рівний 1,013 км).</w:t>
      </w:r>
    </w:p>
    <w:p w14:paraId="26FDFC15" w14:textId="77777777" w:rsidR="005F0B22" w:rsidRDefault="00E27003" w:rsidP="00E27003">
      <w:pPr>
        <w:pStyle w:val="ae"/>
        <w:rPr>
          <w:rFonts w:eastAsiaTheme="minorHAnsi"/>
          <w:sz w:val="20"/>
          <w:szCs w:val="20"/>
          <w:lang w:val="uk-UA" w:eastAsia="en-US"/>
        </w:rPr>
      </w:pPr>
      <w:r>
        <w:rPr>
          <w:rFonts w:eastAsiaTheme="minorHAnsi"/>
          <w:sz w:val="20"/>
          <w:szCs w:val="20"/>
          <w:lang w:val="uk-UA" w:eastAsia="en-US"/>
        </w:rPr>
        <w:tab/>
      </w:r>
      <w:r w:rsidR="000A504B" w:rsidRPr="00E27003">
        <w:rPr>
          <w:rFonts w:eastAsiaTheme="minorHAnsi"/>
          <w:sz w:val="20"/>
          <w:szCs w:val="20"/>
          <w:lang w:val="uk-UA" w:eastAsia="en-US"/>
        </w:rPr>
        <w:t>Результати проміжних розрахунків рекомендується оформити у вигляді таблиці, форма якої має такий вигляд:</w:t>
      </w:r>
    </w:p>
    <w:p w14:paraId="7F11C802" w14:textId="74111D9D" w:rsidR="000A504B" w:rsidRPr="007E343F" w:rsidRDefault="000A504B" w:rsidP="007E343F">
      <w:pPr>
        <w:ind w:firstLine="708"/>
        <w:rPr>
          <w:rFonts w:ascii="Times New Roman" w:eastAsiaTheme="minorHAnsi" w:hAnsi="Times New Roman" w:cs="Times New Roman"/>
          <w:sz w:val="20"/>
          <w:szCs w:val="20"/>
          <w:lang w:val="uk-UA" w:eastAsia="en-US"/>
        </w:rPr>
      </w:pPr>
      <w:r w:rsidRPr="00E27003">
        <w:rPr>
          <w:rFonts w:eastAsiaTheme="minorHAnsi"/>
          <w:sz w:val="20"/>
          <w:szCs w:val="20"/>
          <w:lang w:val="uk-UA" w:eastAsia="en-US"/>
        </w:rPr>
        <w:lastRenderedPageBreak/>
        <w:t xml:space="preserve">Таблиця </w:t>
      </w:r>
      <w:r w:rsidR="005F0B22">
        <w:rPr>
          <w:rFonts w:eastAsiaTheme="minorHAnsi"/>
          <w:sz w:val="20"/>
          <w:szCs w:val="20"/>
          <w:lang w:val="uk-UA" w:eastAsia="en-US"/>
        </w:rPr>
        <w:t>5.</w:t>
      </w:r>
      <w:r w:rsidRPr="00E27003">
        <w:rPr>
          <w:rFonts w:eastAsiaTheme="minorHAnsi"/>
          <w:sz w:val="20"/>
          <w:szCs w:val="20"/>
          <w:lang w:val="uk-UA" w:eastAsia="en-US"/>
        </w:rPr>
        <w:t>8</w:t>
      </w:r>
      <w:r w:rsidR="00BB4343" w:rsidRPr="00E27003">
        <w:rPr>
          <w:rFonts w:eastAsiaTheme="minorHAnsi"/>
          <w:sz w:val="20"/>
          <w:szCs w:val="20"/>
          <w:lang w:val="uk-UA" w:eastAsia="en-US"/>
        </w:rPr>
        <w:t xml:space="preserve"> - </w:t>
      </w:r>
      <w:r w:rsidRPr="00E27003">
        <w:rPr>
          <w:rFonts w:eastAsiaTheme="minorHAnsi"/>
          <w:sz w:val="20"/>
          <w:szCs w:val="20"/>
          <w:lang w:val="uk-UA" w:eastAsia="en-US"/>
        </w:rPr>
        <w:t>Розрахунок пробігових викидів</w:t>
      </w:r>
    </w:p>
    <w:tbl>
      <w:tblPr>
        <w:tblStyle w:val="10"/>
        <w:tblW w:w="0" w:type="auto"/>
        <w:jc w:val="center"/>
        <w:tblLook w:val="04A0" w:firstRow="1" w:lastRow="0" w:firstColumn="1" w:lastColumn="0" w:noHBand="0" w:noVBand="1"/>
      </w:tblPr>
      <w:tblGrid>
        <w:gridCol w:w="765"/>
        <w:gridCol w:w="775"/>
        <w:gridCol w:w="745"/>
        <w:gridCol w:w="807"/>
        <w:gridCol w:w="805"/>
        <w:gridCol w:w="806"/>
        <w:gridCol w:w="741"/>
      </w:tblGrid>
      <w:tr w:rsidR="000A504B" w:rsidRPr="00E27003" w14:paraId="64311725" w14:textId="77777777" w:rsidTr="000A504B">
        <w:trPr>
          <w:jc w:val="center"/>
        </w:trPr>
        <w:tc>
          <w:tcPr>
            <w:tcW w:w="765" w:type="dxa"/>
          </w:tcPr>
          <w:p w14:paraId="6832F394" w14:textId="77777777" w:rsidR="000A504B" w:rsidRPr="00E27003" w:rsidRDefault="000A504B" w:rsidP="00E27003">
            <w:pPr>
              <w:pStyle w:val="ae"/>
              <w:rPr>
                <w:sz w:val="20"/>
                <w:szCs w:val="20"/>
              </w:rPr>
            </w:pPr>
            <w:r w:rsidRPr="00E27003">
              <w:rPr>
                <w:sz w:val="20"/>
                <w:szCs w:val="20"/>
              </w:rPr>
              <w:t>№</w:t>
            </w:r>
          </w:p>
        </w:tc>
        <w:tc>
          <w:tcPr>
            <w:tcW w:w="775" w:type="dxa"/>
          </w:tcPr>
          <w:p w14:paraId="05B7628A"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k</w:t>
            </w:r>
            <w:r w:rsidRPr="00E27003">
              <w:rPr>
                <w:rFonts w:ascii="Arial" w:hAnsi="Arial" w:cs="Arial"/>
                <w:i/>
                <w:iCs/>
                <w:color w:val="000000"/>
                <w:position w:val="-10"/>
                <w:sz w:val="20"/>
                <w:szCs w:val="20"/>
                <w:vertAlign w:val="subscript"/>
              </w:rPr>
              <w:t>jQ</w:t>
            </w:r>
          </w:p>
          <w:p w14:paraId="674BFF94" w14:textId="77777777" w:rsidR="000A504B" w:rsidRPr="00E27003" w:rsidRDefault="000A504B" w:rsidP="00E27003">
            <w:pPr>
              <w:pStyle w:val="ae"/>
              <w:rPr>
                <w:sz w:val="20"/>
                <w:szCs w:val="20"/>
              </w:rPr>
            </w:pPr>
          </w:p>
        </w:tc>
        <w:tc>
          <w:tcPr>
            <w:tcW w:w="745" w:type="dxa"/>
          </w:tcPr>
          <w:p w14:paraId="6998BA7D"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t</w:t>
            </w:r>
            <w:r w:rsidRPr="00E27003">
              <w:rPr>
                <w:rFonts w:ascii="Arial" w:hAnsi="Arial" w:cs="Arial"/>
                <w:i/>
                <w:iCs/>
                <w:color w:val="000000"/>
                <w:position w:val="-10"/>
                <w:sz w:val="20"/>
                <w:szCs w:val="20"/>
                <w:vertAlign w:val="subscript"/>
              </w:rPr>
              <w:t>j</w:t>
            </w:r>
          </w:p>
          <w:p w14:paraId="23373291" w14:textId="77777777" w:rsidR="000A504B" w:rsidRPr="00E27003" w:rsidRDefault="000A504B" w:rsidP="00E27003">
            <w:pPr>
              <w:pStyle w:val="ae"/>
              <w:rPr>
                <w:sz w:val="20"/>
                <w:szCs w:val="20"/>
              </w:rPr>
            </w:pPr>
            <w:r w:rsidRPr="00E27003">
              <w:rPr>
                <w:i/>
                <w:iCs/>
                <w:sz w:val="20"/>
                <w:szCs w:val="20"/>
              </w:rPr>
              <w:t xml:space="preserve">с </w:t>
            </w:r>
          </w:p>
        </w:tc>
        <w:tc>
          <w:tcPr>
            <w:tcW w:w="807" w:type="dxa"/>
          </w:tcPr>
          <w:p w14:paraId="179BA065"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СОj</w:t>
            </w:r>
          </w:p>
          <w:p w14:paraId="4865139D" w14:textId="77777777" w:rsidR="000A504B" w:rsidRPr="00E27003" w:rsidRDefault="000A504B" w:rsidP="00E27003">
            <w:pPr>
              <w:pStyle w:val="ae"/>
              <w:rPr>
                <w:sz w:val="20"/>
                <w:szCs w:val="20"/>
              </w:rPr>
            </w:pPr>
            <w:r w:rsidRPr="00E27003">
              <w:rPr>
                <w:i/>
                <w:iCs/>
                <w:sz w:val="20"/>
                <w:szCs w:val="20"/>
              </w:rPr>
              <w:t xml:space="preserve">% </w:t>
            </w:r>
          </w:p>
        </w:tc>
        <w:tc>
          <w:tcPr>
            <w:tcW w:w="805" w:type="dxa"/>
          </w:tcPr>
          <w:p w14:paraId="68AE4E77"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СНj</w:t>
            </w:r>
          </w:p>
          <w:p w14:paraId="020522AC" w14:textId="77777777" w:rsidR="000A504B" w:rsidRPr="00E27003" w:rsidRDefault="000A504B" w:rsidP="00E27003">
            <w:pPr>
              <w:pStyle w:val="ae"/>
              <w:rPr>
                <w:sz w:val="20"/>
                <w:szCs w:val="20"/>
              </w:rPr>
            </w:pPr>
            <w:r w:rsidRPr="00E27003">
              <w:rPr>
                <w:i/>
                <w:iCs/>
                <w:sz w:val="20"/>
                <w:szCs w:val="20"/>
              </w:rPr>
              <w:t>млн</w:t>
            </w:r>
            <w:r w:rsidRPr="00E27003">
              <w:rPr>
                <w:i/>
                <w:iCs/>
                <w:position w:val="10"/>
                <w:sz w:val="20"/>
                <w:szCs w:val="20"/>
                <w:vertAlign w:val="superscript"/>
              </w:rPr>
              <w:t>-1</w:t>
            </w:r>
          </w:p>
        </w:tc>
        <w:tc>
          <w:tcPr>
            <w:tcW w:w="806" w:type="dxa"/>
          </w:tcPr>
          <w:p w14:paraId="1A0FC221"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СНj</w:t>
            </w:r>
          </w:p>
          <w:p w14:paraId="699734D2" w14:textId="77777777" w:rsidR="000A504B" w:rsidRPr="00E27003" w:rsidRDefault="000A504B" w:rsidP="00E27003">
            <w:pPr>
              <w:pStyle w:val="ae"/>
              <w:rPr>
                <w:sz w:val="20"/>
                <w:szCs w:val="20"/>
              </w:rPr>
            </w:pPr>
            <w:r w:rsidRPr="00E27003">
              <w:rPr>
                <w:i/>
                <w:iCs/>
                <w:sz w:val="20"/>
                <w:szCs w:val="20"/>
              </w:rPr>
              <w:t>млн</w:t>
            </w:r>
            <w:r w:rsidRPr="00E27003">
              <w:rPr>
                <w:i/>
                <w:iCs/>
                <w:position w:val="10"/>
                <w:sz w:val="20"/>
                <w:szCs w:val="20"/>
                <w:vertAlign w:val="superscript"/>
              </w:rPr>
              <w:t>-1</w:t>
            </w:r>
          </w:p>
        </w:tc>
        <w:tc>
          <w:tcPr>
            <w:tcW w:w="741" w:type="dxa"/>
          </w:tcPr>
          <w:p w14:paraId="68D23C0C"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rPr>
              <w:t>CТЧ</w:t>
            </w:r>
            <w:r w:rsidRPr="00E27003">
              <w:rPr>
                <w:rFonts w:ascii="Arial" w:hAnsi="Arial" w:cs="Arial"/>
                <w:i/>
                <w:iCs/>
                <w:color w:val="000000"/>
                <w:sz w:val="20"/>
                <w:szCs w:val="20"/>
                <w:vertAlign w:val="subscript"/>
              </w:rPr>
              <w:t>j   %</w:t>
            </w:r>
          </w:p>
          <w:p w14:paraId="64567771" w14:textId="77777777" w:rsidR="000A504B" w:rsidRPr="00E27003" w:rsidRDefault="000A504B" w:rsidP="00E27003">
            <w:pPr>
              <w:pStyle w:val="ae"/>
              <w:rPr>
                <w:rFonts w:ascii="Arial" w:hAnsi="Arial" w:cs="Arial"/>
                <w:i/>
                <w:iCs/>
                <w:color w:val="000000"/>
                <w:sz w:val="20"/>
                <w:szCs w:val="20"/>
              </w:rPr>
            </w:pPr>
          </w:p>
        </w:tc>
      </w:tr>
      <w:tr w:rsidR="0085198A" w:rsidRPr="00E27003" w14:paraId="37AD48DC" w14:textId="77777777" w:rsidTr="000A504B">
        <w:trPr>
          <w:jc w:val="center"/>
        </w:trPr>
        <w:tc>
          <w:tcPr>
            <w:tcW w:w="765" w:type="dxa"/>
          </w:tcPr>
          <w:p w14:paraId="4A51D243" w14:textId="77777777" w:rsidR="0085198A" w:rsidRPr="00E27003" w:rsidRDefault="0085198A" w:rsidP="00E27003">
            <w:pPr>
              <w:pStyle w:val="ae"/>
              <w:rPr>
                <w:sz w:val="20"/>
                <w:szCs w:val="20"/>
                <w:lang w:val="en-US"/>
              </w:rPr>
            </w:pPr>
            <w:r w:rsidRPr="00E27003">
              <w:rPr>
                <w:sz w:val="20"/>
                <w:szCs w:val="20"/>
                <w:lang w:val="en-US"/>
              </w:rPr>
              <w:t>1</w:t>
            </w:r>
          </w:p>
        </w:tc>
        <w:tc>
          <w:tcPr>
            <w:tcW w:w="775" w:type="dxa"/>
          </w:tcPr>
          <w:p w14:paraId="3FFC3CCA" w14:textId="77777777" w:rsidR="0085198A" w:rsidRPr="00E27003" w:rsidRDefault="0085198A" w:rsidP="00E27003">
            <w:pPr>
              <w:pStyle w:val="ae"/>
              <w:rPr>
                <w:rFonts w:ascii="Arial" w:hAnsi="Arial" w:cs="Arial"/>
                <w:i/>
                <w:iCs/>
                <w:color w:val="000000"/>
                <w:sz w:val="20"/>
                <w:szCs w:val="20"/>
              </w:rPr>
            </w:pPr>
          </w:p>
        </w:tc>
        <w:tc>
          <w:tcPr>
            <w:tcW w:w="745" w:type="dxa"/>
          </w:tcPr>
          <w:p w14:paraId="4AB4F32A" w14:textId="77777777" w:rsidR="0085198A" w:rsidRPr="00E27003" w:rsidRDefault="0085198A" w:rsidP="00E27003">
            <w:pPr>
              <w:pStyle w:val="ae"/>
              <w:rPr>
                <w:rFonts w:ascii="Arial" w:hAnsi="Arial" w:cs="Arial"/>
                <w:i/>
                <w:iCs/>
                <w:color w:val="000000"/>
                <w:sz w:val="20"/>
                <w:szCs w:val="20"/>
              </w:rPr>
            </w:pPr>
          </w:p>
        </w:tc>
        <w:tc>
          <w:tcPr>
            <w:tcW w:w="807" w:type="dxa"/>
          </w:tcPr>
          <w:p w14:paraId="1AE16DAC" w14:textId="77777777" w:rsidR="0085198A" w:rsidRPr="00E27003" w:rsidRDefault="0085198A" w:rsidP="00E27003">
            <w:pPr>
              <w:pStyle w:val="ae"/>
              <w:rPr>
                <w:rFonts w:ascii="Arial" w:hAnsi="Arial" w:cs="Arial"/>
                <w:i/>
                <w:iCs/>
                <w:color w:val="000000"/>
                <w:sz w:val="20"/>
                <w:szCs w:val="20"/>
              </w:rPr>
            </w:pPr>
          </w:p>
        </w:tc>
        <w:tc>
          <w:tcPr>
            <w:tcW w:w="805" w:type="dxa"/>
          </w:tcPr>
          <w:p w14:paraId="55392A09" w14:textId="77777777" w:rsidR="0085198A" w:rsidRPr="00E27003" w:rsidRDefault="0085198A" w:rsidP="00E27003">
            <w:pPr>
              <w:pStyle w:val="ae"/>
              <w:rPr>
                <w:rFonts w:ascii="Arial" w:hAnsi="Arial" w:cs="Arial"/>
                <w:i/>
                <w:iCs/>
                <w:color w:val="000000"/>
                <w:sz w:val="20"/>
                <w:szCs w:val="20"/>
              </w:rPr>
            </w:pPr>
          </w:p>
        </w:tc>
        <w:tc>
          <w:tcPr>
            <w:tcW w:w="806" w:type="dxa"/>
          </w:tcPr>
          <w:p w14:paraId="0D0E9136" w14:textId="77777777" w:rsidR="0085198A" w:rsidRPr="00E27003" w:rsidRDefault="0085198A" w:rsidP="00E27003">
            <w:pPr>
              <w:pStyle w:val="ae"/>
              <w:rPr>
                <w:rFonts w:ascii="Arial" w:hAnsi="Arial" w:cs="Arial"/>
                <w:i/>
                <w:iCs/>
                <w:color w:val="000000"/>
                <w:sz w:val="20"/>
                <w:szCs w:val="20"/>
              </w:rPr>
            </w:pPr>
          </w:p>
        </w:tc>
        <w:tc>
          <w:tcPr>
            <w:tcW w:w="741" w:type="dxa"/>
          </w:tcPr>
          <w:p w14:paraId="02E5745A" w14:textId="77777777" w:rsidR="0085198A" w:rsidRPr="00E27003" w:rsidRDefault="0085198A" w:rsidP="00E27003">
            <w:pPr>
              <w:pStyle w:val="ae"/>
              <w:rPr>
                <w:rFonts w:ascii="Arial" w:hAnsi="Arial" w:cs="Arial"/>
                <w:i/>
                <w:iCs/>
                <w:color w:val="000000"/>
                <w:sz w:val="20"/>
                <w:szCs w:val="20"/>
              </w:rPr>
            </w:pPr>
          </w:p>
        </w:tc>
      </w:tr>
      <w:tr w:rsidR="0085198A" w:rsidRPr="00E27003" w14:paraId="0374B80C" w14:textId="77777777" w:rsidTr="000A504B">
        <w:trPr>
          <w:jc w:val="center"/>
        </w:trPr>
        <w:tc>
          <w:tcPr>
            <w:tcW w:w="765" w:type="dxa"/>
          </w:tcPr>
          <w:p w14:paraId="0DD0E131" w14:textId="77777777" w:rsidR="0085198A" w:rsidRPr="00E27003" w:rsidRDefault="0085198A" w:rsidP="00E27003">
            <w:pPr>
              <w:pStyle w:val="ae"/>
              <w:rPr>
                <w:sz w:val="20"/>
                <w:szCs w:val="20"/>
                <w:lang w:val="en-US"/>
              </w:rPr>
            </w:pPr>
            <w:r w:rsidRPr="00E27003">
              <w:rPr>
                <w:sz w:val="20"/>
                <w:szCs w:val="20"/>
                <w:lang w:val="en-US"/>
              </w:rPr>
              <w:t>2</w:t>
            </w:r>
          </w:p>
        </w:tc>
        <w:tc>
          <w:tcPr>
            <w:tcW w:w="775" w:type="dxa"/>
          </w:tcPr>
          <w:p w14:paraId="215BC0F0" w14:textId="77777777" w:rsidR="0085198A" w:rsidRPr="00E27003" w:rsidRDefault="0085198A" w:rsidP="00E27003">
            <w:pPr>
              <w:pStyle w:val="ae"/>
              <w:rPr>
                <w:rFonts w:ascii="Arial" w:hAnsi="Arial" w:cs="Arial"/>
                <w:i/>
                <w:iCs/>
                <w:color w:val="000000"/>
                <w:sz w:val="20"/>
                <w:szCs w:val="20"/>
              </w:rPr>
            </w:pPr>
          </w:p>
        </w:tc>
        <w:tc>
          <w:tcPr>
            <w:tcW w:w="745" w:type="dxa"/>
          </w:tcPr>
          <w:p w14:paraId="58056A23" w14:textId="77777777" w:rsidR="0085198A" w:rsidRPr="00E27003" w:rsidRDefault="0085198A" w:rsidP="00E27003">
            <w:pPr>
              <w:pStyle w:val="ae"/>
              <w:rPr>
                <w:rFonts w:ascii="Arial" w:hAnsi="Arial" w:cs="Arial"/>
                <w:i/>
                <w:iCs/>
                <w:color w:val="000000"/>
                <w:sz w:val="20"/>
                <w:szCs w:val="20"/>
              </w:rPr>
            </w:pPr>
          </w:p>
        </w:tc>
        <w:tc>
          <w:tcPr>
            <w:tcW w:w="807" w:type="dxa"/>
          </w:tcPr>
          <w:p w14:paraId="62C5AE55" w14:textId="77777777" w:rsidR="0085198A" w:rsidRPr="00E27003" w:rsidRDefault="0085198A" w:rsidP="00E27003">
            <w:pPr>
              <w:pStyle w:val="ae"/>
              <w:rPr>
                <w:rFonts w:ascii="Arial" w:hAnsi="Arial" w:cs="Arial"/>
                <w:i/>
                <w:iCs/>
                <w:color w:val="000000"/>
                <w:sz w:val="20"/>
                <w:szCs w:val="20"/>
              </w:rPr>
            </w:pPr>
          </w:p>
        </w:tc>
        <w:tc>
          <w:tcPr>
            <w:tcW w:w="805" w:type="dxa"/>
          </w:tcPr>
          <w:p w14:paraId="54BDE91D" w14:textId="77777777" w:rsidR="0085198A" w:rsidRPr="00E27003" w:rsidRDefault="0085198A" w:rsidP="00E27003">
            <w:pPr>
              <w:pStyle w:val="ae"/>
              <w:rPr>
                <w:rFonts w:ascii="Arial" w:hAnsi="Arial" w:cs="Arial"/>
                <w:i/>
                <w:iCs/>
                <w:color w:val="000000"/>
                <w:sz w:val="20"/>
                <w:szCs w:val="20"/>
              </w:rPr>
            </w:pPr>
          </w:p>
        </w:tc>
        <w:tc>
          <w:tcPr>
            <w:tcW w:w="806" w:type="dxa"/>
          </w:tcPr>
          <w:p w14:paraId="14A4EF81" w14:textId="77777777" w:rsidR="0085198A" w:rsidRPr="00E27003" w:rsidRDefault="0085198A" w:rsidP="00E27003">
            <w:pPr>
              <w:pStyle w:val="ae"/>
              <w:rPr>
                <w:rFonts w:ascii="Arial" w:hAnsi="Arial" w:cs="Arial"/>
                <w:i/>
                <w:iCs/>
                <w:color w:val="000000"/>
                <w:sz w:val="20"/>
                <w:szCs w:val="20"/>
              </w:rPr>
            </w:pPr>
          </w:p>
        </w:tc>
        <w:tc>
          <w:tcPr>
            <w:tcW w:w="741" w:type="dxa"/>
          </w:tcPr>
          <w:p w14:paraId="1684E5E8" w14:textId="77777777" w:rsidR="0085198A" w:rsidRPr="00E27003" w:rsidRDefault="0085198A" w:rsidP="00E27003">
            <w:pPr>
              <w:pStyle w:val="ae"/>
              <w:rPr>
                <w:rFonts w:ascii="Arial" w:hAnsi="Arial" w:cs="Arial"/>
                <w:i/>
                <w:iCs/>
                <w:color w:val="000000"/>
                <w:sz w:val="20"/>
                <w:szCs w:val="20"/>
              </w:rPr>
            </w:pPr>
          </w:p>
        </w:tc>
      </w:tr>
      <w:tr w:rsidR="0085198A" w:rsidRPr="00E27003" w14:paraId="1C45B531" w14:textId="77777777" w:rsidTr="000A504B">
        <w:trPr>
          <w:jc w:val="center"/>
        </w:trPr>
        <w:tc>
          <w:tcPr>
            <w:tcW w:w="765" w:type="dxa"/>
          </w:tcPr>
          <w:p w14:paraId="2FC551C4" w14:textId="77777777" w:rsidR="0085198A" w:rsidRPr="00E27003" w:rsidRDefault="0085198A" w:rsidP="00E27003">
            <w:pPr>
              <w:pStyle w:val="ae"/>
              <w:rPr>
                <w:sz w:val="20"/>
                <w:szCs w:val="20"/>
                <w:lang w:val="en-US"/>
              </w:rPr>
            </w:pPr>
            <w:r w:rsidRPr="00E27003">
              <w:rPr>
                <w:sz w:val="20"/>
                <w:szCs w:val="20"/>
                <w:lang w:val="en-US"/>
              </w:rPr>
              <w:t>3</w:t>
            </w:r>
          </w:p>
        </w:tc>
        <w:tc>
          <w:tcPr>
            <w:tcW w:w="775" w:type="dxa"/>
          </w:tcPr>
          <w:p w14:paraId="3FDEA8E4" w14:textId="77777777" w:rsidR="0085198A" w:rsidRPr="00E27003" w:rsidRDefault="0085198A" w:rsidP="00E27003">
            <w:pPr>
              <w:pStyle w:val="ae"/>
              <w:rPr>
                <w:rFonts w:ascii="Arial" w:hAnsi="Arial" w:cs="Arial"/>
                <w:i/>
                <w:iCs/>
                <w:color w:val="000000"/>
                <w:sz w:val="20"/>
                <w:szCs w:val="20"/>
              </w:rPr>
            </w:pPr>
          </w:p>
        </w:tc>
        <w:tc>
          <w:tcPr>
            <w:tcW w:w="745" w:type="dxa"/>
          </w:tcPr>
          <w:p w14:paraId="5C0200C1" w14:textId="77777777" w:rsidR="0085198A" w:rsidRPr="00E27003" w:rsidRDefault="0085198A" w:rsidP="00E27003">
            <w:pPr>
              <w:pStyle w:val="ae"/>
              <w:rPr>
                <w:rFonts w:ascii="Arial" w:hAnsi="Arial" w:cs="Arial"/>
                <w:i/>
                <w:iCs/>
                <w:color w:val="000000"/>
                <w:sz w:val="20"/>
                <w:szCs w:val="20"/>
              </w:rPr>
            </w:pPr>
          </w:p>
        </w:tc>
        <w:tc>
          <w:tcPr>
            <w:tcW w:w="807" w:type="dxa"/>
          </w:tcPr>
          <w:p w14:paraId="53E3C25B" w14:textId="77777777" w:rsidR="0085198A" w:rsidRPr="00E27003" w:rsidRDefault="0085198A" w:rsidP="00E27003">
            <w:pPr>
              <w:pStyle w:val="ae"/>
              <w:rPr>
                <w:rFonts w:ascii="Arial" w:hAnsi="Arial" w:cs="Arial"/>
                <w:i/>
                <w:iCs/>
                <w:color w:val="000000"/>
                <w:sz w:val="20"/>
                <w:szCs w:val="20"/>
              </w:rPr>
            </w:pPr>
          </w:p>
        </w:tc>
        <w:tc>
          <w:tcPr>
            <w:tcW w:w="805" w:type="dxa"/>
          </w:tcPr>
          <w:p w14:paraId="63A3F985" w14:textId="77777777" w:rsidR="0085198A" w:rsidRPr="00E27003" w:rsidRDefault="0085198A" w:rsidP="00E27003">
            <w:pPr>
              <w:pStyle w:val="ae"/>
              <w:rPr>
                <w:rFonts w:ascii="Arial" w:hAnsi="Arial" w:cs="Arial"/>
                <w:i/>
                <w:iCs/>
                <w:color w:val="000000"/>
                <w:sz w:val="20"/>
                <w:szCs w:val="20"/>
              </w:rPr>
            </w:pPr>
          </w:p>
        </w:tc>
        <w:tc>
          <w:tcPr>
            <w:tcW w:w="806" w:type="dxa"/>
          </w:tcPr>
          <w:p w14:paraId="24A842B4" w14:textId="77777777" w:rsidR="0085198A" w:rsidRPr="00E27003" w:rsidRDefault="0085198A" w:rsidP="00E27003">
            <w:pPr>
              <w:pStyle w:val="ae"/>
              <w:rPr>
                <w:rFonts w:ascii="Arial" w:hAnsi="Arial" w:cs="Arial"/>
                <w:i/>
                <w:iCs/>
                <w:color w:val="000000"/>
                <w:sz w:val="20"/>
                <w:szCs w:val="20"/>
              </w:rPr>
            </w:pPr>
          </w:p>
        </w:tc>
        <w:tc>
          <w:tcPr>
            <w:tcW w:w="741" w:type="dxa"/>
          </w:tcPr>
          <w:p w14:paraId="6613AFA2" w14:textId="77777777" w:rsidR="0085198A" w:rsidRPr="00E27003" w:rsidRDefault="0085198A" w:rsidP="00E27003">
            <w:pPr>
              <w:pStyle w:val="ae"/>
              <w:rPr>
                <w:rFonts w:ascii="Arial" w:hAnsi="Arial" w:cs="Arial"/>
                <w:i/>
                <w:iCs/>
                <w:color w:val="000000"/>
                <w:sz w:val="20"/>
                <w:szCs w:val="20"/>
              </w:rPr>
            </w:pPr>
          </w:p>
        </w:tc>
      </w:tr>
      <w:tr w:rsidR="0085198A" w:rsidRPr="00E27003" w14:paraId="7385E0B8" w14:textId="77777777" w:rsidTr="000A504B">
        <w:trPr>
          <w:jc w:val="center"/>
        </w:trPr>
        <w:tc>
          <w:tcPr>
            <w:tcW w:w="765" w:type="dxa"/>
          </w:tcPr>
          <w:p w14:paraId="3944DC63" w14:textId="77777777" w:rsidR="0085198A" w:rsidRPr="00E27003" w:rsidRDefault="0085198A" w:rsidP="00E27003">
            <w:pPr>
              <w:pStyle w:val="ae"/>
              <w:rPr>
                <w:sz w:val="20"/>
                <w:szCs w:val="20"/>
                <w:lang w:val="en-US"/>
              </w:rPr>
            </w:pPr>
            <w:r w:rsidRPr="00E27003">
              <w:rPr>
                <w:sz w:val="20"/>
                <w:szCs w:val="20"/>
                <w:lang w:val="en-US"/>
              </w:rPr>
              <w:t>4</w:t>
            </w:r>
          </w:p>
        </w:tc>
        <w:tc>
          <w:tcPr>
            <w:tcW w:w="775" w:type="dxa"/>
          </w:tcPr>
          <w:p w14:paraId="21C795A9" w14:textId="77777777" w:rsidR="0085198A" w:rsidRPr="00E27003" w:rsidRDefault="0085198A" w:rsidP="00E27003">
            <w:pPr>
              <w:pStyle w:val="ae"/>
              <w:rPr>
                <w:rFonts w:ascii="Arial" w:hAnsi="Arial" w:cs="Arial"/>
                <w:i/>
                <w:iCs/>
                <w:color w:val="000000"/>
                <w:sz w:val="20"/>
                <w:szCs w:val="20"/>
              </w:rPr>
            </w:pPr>
          </w:p>
        </w:tc>
        <w:tc>
          <w:tcPr>
            <w:tcW w:w="745" w:type="dxa"/>
          </w:tcPr>
          <w:p w14:paraId="00C54A1E" w14:textId="77777777" w:rsidR="0085198A" w:rsidRPr="00E27003" w:rsidRDefault="0085198A" w:rsidP="00E27003">
            <w:pPr>
              <w:pStyle w:val="ae"/>
              <w:rPr>
                <w:rFonts w:ascii="Arial" w:hAnsi="Arial" w:cs="Arial"/>
                <w:i/>
                <w:iCs/>
                <w:color w:val="000000"/>
                <w:sz w:val="20"/>
                <w:szCs w:val="20"/>
              </w:rPr>
            </w:pPr>
          </w:p>
        </w:tc>
        <w:tc>
          <w:tcPr>
            <w:tcW w:w="807" w:type="dxa"/>
          </w:tcPr>
          <w:p w14:paraId="2BB90C95" w14:textId="77777777" w:rsidR="0085198A" w:rsidRPr="00E27003" w:rsidRDefault="0085198A" w:rsidP="00E27003">
            <w:pPr>
              <w:pStyle w:val="ae"/>
              <w:rPr>
                <w:rFonts w:ascii="Arial" w:hAnsi="Arial" w:cs="Arial"/>
                <w:i/>
                <w:iCs/>
                <w:color w:val="000000"/>
                <w:sz w:val="20"/>
                <w:szCs w:val="20"/>
              </w:rPr>
            </w:pPr>
          </w:p>
        </w:tc>
        <w:tc>
          <w:tcPr>
            <w:tcW w:w="805" w:type="dxa"/>
          </w:tcPr>
          <w:p w14:paraId="752485FF" w14:textId="77777777" w:rsidR="0085198A" w:rsidRPr="00E27003" w:rsidRDefault="0085198A" w:rsidP="00E27003">
            <w:pPr>
              <w:pStyle w:val="ae"/>
              <w:rPr>
                <w:rFonts w:ascii="Arial" w:hAnsi="Arial" w:cs="Arial"/>
                <w:i/>
                <w:iCs/>
                <w:color w:val="000000"/>
                <w:sz w:val="20"/>
                <w:szCs w:val="20"/>
              </w:rPr>
            </w:pPr>
          </w:p>
        </w:tc>
        <w:tc>
          <w:tcPr>
            <w:tcW w:w="806" w:type="dxa"/>
          </w:tcPr>
          <w:p w14:paraId="15357320" w14:textId="77777777" w:rsidR="0085198A" w:rsidRPr="00E27003" w:rsidRDefault="0085198A" w:rsidP="00E27003">
            <w:pPr>
              <w:pStyle w:val="ae"/>
              <w:rPr>
                <w:rFonts w:ascii="Arial" w:hAnsi="Arial" w:cs="Arial"/>
                <w:i/>
                <w:iCs/>
                <w:color w:val="000000"/>
                <w:sz w:val="20"/>
                <w:szCs w:val="20"/>
              </w:rPr>
            </w:pPr>
          </w:p>
        </w:tc>
        <w:tc>
          <w:tcPr>
            <w:tcW w:w="741" w:type="dxa"/>
          </w:tcPr>
          <w:p w14:paraId="3E8E48A6" w14:textId="77777777" w:rsidR="0085198A" w:rsidRPr="00E27003" w:rsidRDefault="0085198A" w:rsidP="00E27003">
            <w:pPr>
              <w:pStyle w:val="ae"/>
              <w:rPr>
                <w:rFonts w:ascii="Arial" w:hAnsi="Arial" w:cs="Arial"/>
                <w:i/>
                <w:iCs/>
                <w:color w:val="000000"/>
                <w:sz w:val="20"/>
                <w:szCs w:val="20"/>
              </w:rPr>
            </w:pPr>
          </w:p>
        </w:tc>
      </w:tr>
    </w:tbl>
    <w:p w14:paraId="720AD991" w14:textId="77777777" w:rsidR="000A504B" w:rsidRPr="00E27003" w:rsidRDefault="000A504B" w:rsidP="00E27003">
      <w:pPr>
        <w:pStyle w:val="ae"/>
        <w:rPr>
          <w:rFonts w:eastAsiaTheme="minorHAnsi"/>
          <w:sz w:val="20"/>
          <w:szCs w:val="20"/>
          <w:lang w:val="uk-UA" w:eastAsia="en-US"/>
        </w:rPr>
      </w:pPr>
    </w:p>
    <w:p w14:paraId="25499114" w14:textId="77777777" w:rsidR="000A504B" w:rsidRPr="00E27003" w:rsidRDefault="000A504B" w:rsidP="00E27003">
      <w:pPr>
        <w:pStyle w:val="ae"/>
        <w:rPr>
          <w:rFonts w:eastAsiaTheme="minorHAnsi"/>
          <w:sz w:val="20"/>
          <w:szCs w:val="20"/>
          <w:lang w:val="uk-UA" w:eastAsia="en-US"/>
        </w:rPr>
      </w:pPr>
    </w:p>
    <w:tbl>
      <w:tblPr>
        <w:tblStyle w:val="10"/>
        <w:tblW w:w="0" w:type="auto"/>
        <w:jc w:val="center"/>
        <w:tblLook w:val="04A0" w:firstRow="1" w:lastRow="0" w:firstColumn="1" w:lastColumn="0" w:noHBand="0" w:noVBand="1"/>
      </w:tblPr>
      <w:tblGrid>
        <w:gridCol w:w="696"/>
        <w:gridCol w:w="754"/>
        <w:gridCol w:w="773"/>
        <w:gridCol w:w="789"/>
        <w:gridCol w:w="788"/>
        <w:gridCol w:w="856"/>
        <w:gridCol w:w="779"/>
        <w:gridCol w:w="780"/>
        <w:gridCol w:w="778"/>
      </w:tblGrid>
      <w:tr w:rsidR="000A504B" w:rsidRPr="00E27003" w14:paraId="1E8A8CB7" w14:textId="77777777" w:rsidTr="0085198A">
        <w:trPr>
          <w:jc w:val="center"/>
        </w:trPr>
        <w:tc>
          <w:tcPr>
            <w:tcW w:w="740" w:type="dxa"/>
          </w:tcPr>
          <w:p w14:paraId="124F7A6B" w14:textId="77777777" w:rsidR="000A504B" w:rsidRPr="00E27003" w:rsidRDefault="000A504B" w:rsidP="00E27003">
            <w:pPr>
              <w:pStyle w:val="ae"/>
              <w:rPr>
                <w:sz w:val="20"/>
                <w:szCs w:val="20"/>
              </w:rPr>
            </w:pPr>
            <w:r w:rsidRPr="00E27003">
              <w:rPr>
                <w:sz w:val="20"/>
                <w:szCs w:val="20"/>
              </w:rPr>
              <w:t>№</w:t>
            </w:r>
          </w:p>
        </w:tc>
        <w:tc>
          <w:tcPr>
            <w:tcW w:w="779" w:type="dxa"/>
          </w:tcPr>
          <w:p w14:paraId="0E181FA9"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СОj</w:t>
            </w:r>
          </w:p>
          <w:p w14:paraId="4E834021" w14:textId="77777777" w:rsidR="000A504B" w:rsidRPr="00E27003" w:rsidRDefault="000A504B" w:rsidP="00E27003">
            <w:pPr>
              <w:pStyle w:val="ae"/>
              <w:rPr>
                <w:sz w:val="20"/>
                <w:szCs w:val="20"/>
              </w:rPr>
            </w:pPr>
            <w:r w:rsidRPr="00E27003">
              <w:rPr>
                <w:i/>
                <w:iCs/>
                <w:sz w:val="20"/>
                <w:szCs w:val="20"/>
              </w:rPr>
              <w:t>г/м</w:t>
            </w:r>
            <w:r w:rsidRPr="00E27003">
              <w:rPr>
                <w:i/>
                <w:iCs/>
                <w:position w:val="10"/>
                <w:sz w:val="20"/>
                <w:szCs w:val="20"/>
                <w:vertAlign w:val="superscript"/>
              </w:rPr>
              <w:t>3</w:t>
            </w:r>
          </w:p>
        </w:tc>
        <w:tc>
          <w:tcPr>
            <w:tcW w:w="798" w:type="dxa"/>
          </w:tcPr>
          <w:p w14:paraId="1C401280"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m</w:t>
            </w:r>
            <w:r w:rsidRPr="00E27003">
              <w:rPr>
                <w:rFonts w:ascii="Arial" w:hAnsi="Arial" w:cs="Arial"/>
                <w:i/>
                <w:iCs/>
                <w:color w:val="000000"/>
                <w:position w:val="-10"/>
                <w:sz w:val="20"/>
                <w:szCs w:val="20"/>
                <w:vertAlign w:val="subscript"/>
              </w:rPr>
              <w:t>СОj</w:t>
            </w:r>
          </w:p>
          <w:p w14:paraId="61126A2D" w14:textId="77777777" w:rsidR="000A504B" w:rsidRPr="00E27003" w:rsidRDefault="000A504B" w:rsidP="00E27003">
            <w:pPr>
              <w:pStyle w:val="ae"/>
              <w:rPr>
                <w:sz w:val="20"/>
                <w:szCs w:val="20"/>
              </w:rPr>
            </w:pPr>
            <w:r w:rsidRPr="00E27003">
              <w:rPr>
                <w:i/>
                <w:iCs/>
                <w:sz w:val="20"/>
                <w:szCs w:val="20"/>
              </w:rPr>
              <w:t>г</w:t>
            </w:r>
          </w:p>
        </w:tc>
        <w:tc>
          <w:tcPr>
            <w:tcW w:w="821" w:type="dxa"/>
          </w:tcPr>
          <w:p w14:paraId="1A802A99"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СНj</w:t>
            </w:r>
          </w:p>
          <w:p w14:paraId="41EEF8CA" w14:textId="77777777" w:rsidR="000A504B" w:rsidRPr="00E27003" w:rsidRDefault="000A504B" w:rsidP="00E27003">
            <w:pPr>
              <w:pStyle w:val="ae"/>
              <w:rPr>
                <w:sz w:val="20"/>
                <w:szCs w:val="20"/>
              </w:rPr>
            </w:pPr>
            <w:r w:rsidRPr="00E27003">
              <w:rPr>
                <w:i/>
                <w:iCs/>
                <w:sz w:val="20"/>
                <w:szCs w:val="20"/>
              </w:rPr>
              <w:t>г/м</w:t>
            </w:r>
            <w:r w:rsidRPr="00E27003">
              <w:rPr>
                <w:i/>
                <w:iCs/>
                <w:position w:val="10"/>
                <w:sz w:val="20"/>
                <w:szCs w:val="20"/>
                <w:vertAlign w:val="superscript"/>
              </w:rPr>
              <w:t>3</w:t>
            </w:r>
          </w:p>
        </w:tc>
        <w:tc>
          <w:tcPr>
            <w:tcW w:w="821" w:type="dxa"/>
          </w:tcPr>
          <w:p w14:paraId="07CB229F"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m</w:t>
            </w:r>
            <w:r w:rsidRPr="00E27003">
              <w:rPr>
                <w:rFonts w:ascii="Arial" w:hAnsi="Arial" w:cs="Arial"/>
                <w:i/>
                <w:iCs/>
                <w:color w:val="000000"/>
                <w:position w:val="-10"/>
                <w:sz w:val="20"/>
                <w:szCs w:val="20"/>
                <w:vertAlign w:val="subscript"/>
              </w:rPr>
              <w:t>СН</w:t>
            </w:r>
          </w:p>
          <w:p w14:paraId="16FBDAF2" w14:textId="77777777" w:rsidR="000A504B" w:rsidRPr="00E27003" w:rsidRDefault="000A504B" w:rsidP="00E27003">
            <w:pPr>
              <w:pStyle w:val="ae"/>
              <w:rPr>
                <w:sz w:val="20"/>
                <w:szCs w:val="20"/>
              </w:rPr>
            </w:pPr>
            <w:r w:rsidRPr="00E27003">
              <w:rPr>
                <w:i/>
                <w:iCs/>
                <w:sz w:val="20"/>
                <w:szCs w:val="20"/>
              </w:rPr>
              <w:t>г</w:t>
            </w:r>
          </w:p>
        </w:tc>
        <w:tc>
          <w:tcPr>
            <w:tcW w:w="864" w:type="dxa"/>
          </w:tcPr>
          <w:p w14:paraId="570B3DB2"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rPr>
              <w:t>CNOxj   г/м3</w:t>
            </w:r>
          </w:p>
          <w:p w14:paraId="654AAFF3" w14:textId="77777777" w:rsidR="000A504B" w:rsidRPr="00E27003" w:rsidRDefault="000A504B" w:rsidP="00E27003">
            <w:pPr>
              <w:pStyle w:val="ae"/>
              <w:rPr>
                <w:sz w:val="20"/>
                <w:szCs w:val="20"/>
              </w:rPr>
            </w:pPr>
          </w:p>
        </w:tc>
        <w:tc>
          <w:tcPr>
            <w:tcW w:w="799" w:type="dxa"/>
          </w:tcPr>
          <w:p w14:paraId="7D4CF8C1"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rPr>
              <w:t>m</w:t>
            </w:r>
            <w:r w:rsidRPr="00E27003">
              <w:rPr>
                <w:rFonts w:ascii="Arial" w:hAnsi="Arial" w:cs="Arial"/>
                <w:i/>
                <w:iCs/>
                <w:color w:val="000000"/>
                <w:sz w:val="20"/>
                <w:szCs w:val="20"/>
                <w:vertAlign w:val="subscript"/>
              </w:rPr>
              <w:t xml:space="preserve">NOx    г </w:t>
            </w:r>
          </w:p>
          <w:p w14:paraId="0CF01182" w14:textId="77777777" w:rsidR="000A504B" w:rsidRPr="00E27003" w:rsidRDefault="000A504B" w:rsidP="00E27003">
            <w:pPr>
              <w:pStyle w:val="ae"/>
              <w:rPr>
                <w:sz w:val="20"/>
                <w:szCs w:val="20"/>
              </w:rPr>
            </w:pPr>
          </w:p>
        </w:tc>
        <w:tc>
          <w:tcPr>
            <w:tcW w:w="798" w:type="dxa"/>
          </w:tcPr>
          <w:p w14:paraId="70DC5269"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lang w:eastAsia="uk-UA"/>
              </w:rPr>
              <w:t>CТЧj   г/м3</w:t>
            </w:r>
          </w:p>
        </w:tc>
        <w:tc>
          <w:tcPr>
            <w:tcW w:w="799" w:type="dxa"/>
          </w:tcPr>
          <w:p w14:paraId="4F526A19"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rPr>
              <w:t>mТЧ</w:t>
            </w:r>
            <w:r w:rsidRPr="00E27003">
              <w:rPr>
                <w:rFonts w:ascii="Arial" w:hAnsi="Arial" w:cs="Arial"/>
                <w:i/>
                <w:iCs/>
                <w:color w:val="000000"/>
                <w:sz w:val="20"/>
                <w:szCs w:val="20"/>
                <w:vertAlign w:val="subscript"/>
              </w:rPr>
              <w:t xml:space="preserve">    г</w:t>
            </w:r>
          </w:p>
          <w:p w14:paraId="27BD26E9" w14:textId="77777777" w:rsidR="000A504B" w:rsidRPr="00E27003" w:rsidRDefault="000A504B" w:rsidP="00E27003">
            <w:pPr>
              <w:pStyle w:val="ae"/>
              <w:rPr>
                <w:rFonts w:ascii="Arial" w:hAnsi="Arial" w:cs="Arial"/>
                <w:i/>
                <w:iCs/>
                <w:color w:val="000000"/>
                <w:sz w:val="20"/>
                <w:szCs w:val="20"/>
              </w:rPr>
            </w:pPr>
          </w:p>
        </w:tc>
      </w:tr>
      <w:tr w:rsidR="0085198A" w:rsidRPr="00E27003" w14:paraId="238E4A8A" w14:textId="77777777" w:rsidTr="0085198A">
        <w:trPr>
          <w:jc w:val="center"/>
        </w:trPr>
        <w:tc>
          <w:tcPr>
            <w:tcW w:w="740" w:type="dxa"/>
          </w:tcPr>
          <w:p w14:paraId="44451AAD" w14:textId="77777777" w:rsidR="0085198A" w:rsidRPr="00E27003" w:rsidRDefault="0085198A" w:rsidP="00E27003">
            <w:pPr>
              <w:pStyle w:val="ae"/>
              <w:rPr>
                <w:sz w:val="20"/>
                <w:szCs w:val="20"/>
                <w:lang w:val="en-US"/>
              </w:rPr>
            </w:pPr>
            <w:r w:rsidRPr="00E27003">
              <w:rPr>
                <w:sz w:val="20"/>
                <w:szCs w:val="20"/>
                <w:lang w:val="en-US"/>
              </w:rPr>
              <w:t>1</w:t>
            </w:r>
          </w:p>
        </w:tc>
        <w:tc>
          <w:tcPr>
            <w:tcW w:w="1577" w:type="dxa"/>
            <w:gridSpan w:val="2"/>
          </w:tcPr>
          <w:p w14:paraId="2A1D42A7" w14:textId="77777777" w:rsidR="0085198A" w:rsidRPr="00E27003" w:rsidRDefault="0085198A" w:rsidP="00E27003">
            <w:pPr>
              <w:pStyle w:val="ae"/>
              <w:rPr>
                <w:sz w:val="20"/>
                <w:szCs w:val="20"/>
                <w:lang w:val="en-US"/>
              </w:rPr>
            </w:pPr>
          </w:p>
        </w:tc>
        <w:tc>
          <w:tcPr>
            <w:tcW w:w="1642" w:type="dxa"/>
            <w:gridSpan w:val="2"/>
          </w:tcPr>
          <w:p w14:paraId="3F92D869" w14:textId="77777777" w:rsidR="0085198A" w:rsidRPr="00E27003" w:rsidRDefault="0085198A" w:rsidP="00E27003">
            <w:pPr>
              <w:pStyle w:val="ae"/>
              <w:rPr>
                <w:sz w:val="20"/>
                <w:szCs w:val="20"/>
                <w:lang w:val="en-US"/>
              </w:rPr>
            </w:pPr>
          </w:p>
        </w:tc>
        <w:tc>
          <w:tcPr>
            <w:tcW w:w="1663" w:type="dxa"/>
            <w:gridSpan w:val="2"/>
          </w:tcPr>
          <w:p w14:paraId="7F850284" w14:textId="77777777" w:rsidR="0085198A" w:rsidRPr="00E27003" w:rsidRDefault="0085198A" w:rsidP="00E27003">
            <w:pPr>
              <w:pStyle w:val="ae"/>
              <w:rPr>
                <w:sz w:val="20"/>
                <w:szCs w:val="20"/>
                <w:lang w:val="en-US"/>
              </w:rPr>
            </w:pPr>
          </w:p>
        </w:tc>
        <w:tc>
          <w:tcPr>
            <w:tcW w:w="1597" w:type="dxa"/>
            <w:gridSpan w:val="2"/>
          </w:tcPr>
          <w:p w14:paraId="2CBE8202" w14:textId="77777777" w:rsidR="0085198A" w:rsidRPr="00E27003" w:rsidRDefault="0085198A" w:rsidP="00E27003">
            <w:pPr>
              <w:pStyle w:val="ae"/>
              <w:rPr>
                <w:color w:val="000000"/>
                <w:sz w:val="20"/>
                <w:szCs w:val="20"/>
              </w:rPr>
            </w:pPr>
          </w:p>
        </w:tc>
      </w:tr>
      <w:tr w:rsidR="0085198A" w:rsidRPr="00E27003" w14:paraId="30B098FF" w14:textId="77777777" w:rsidTr="0085198A">
        <w:trPr>
          <w:jc w:val="center"/>
        </w:trPr>
        <w:tc>
          <w:tcPr>
            <w:tcW w:w="740" w:type="dxa"/>
          </w:tcPr>
          <w:p w14:paraId="24CE525F" w14:textId="77777777" w:rsidR="0085198A" w:rsidRPr="00E27003" w:rsidRDefault="0085198A" w:rsidP="00E27003">
            <w:pPr>
              <w:pStyle w:val="ae"/>
              <w:rPr>
                <w:sz w:val="20"/>
                <w:szCs w:val="20"/>
                <w:lang w:val="en-US"/>
              </w:rPr>
            </w:pPr>
            <w:r w:rsidRPr="00E27003">
              <w:rPr>
                <w:sz w:val="20"/>
                <w:szCs w:val="20"/>
                <w:lang w:val="en-US"/>
              </w:rPr>
              <w:t>2</w:t>
            </w:r>
          </w:p>
        </w:tc>
        <w:tc>
          <w:tcPr>
            <w:tcW w:w="1577" w:type="dxa"/>
            <w:gridSpan w:val="2"/>
          </w:tcPr>
          <w:p w14:paraId="1A3ACFDF" w14:textId="77777777" w:rsidR="0085198A" w:rsidRPr="00E27003" w:rsidRDefault="0085198A" w:rsidP="00E27003">
            <w:pPr>
              <w:pStyle w:val="ae"/>
              <w:rPr>
                <w:sz w:val="20"/>
                <w:szCs w:val="20"/>
                <w:lang w:val="en-US"/>
              </w:rPr>
            </w:pPr>
          </w:p>
        </w:tc>
        <w:tc>
          <w:tcPr>
            <w:tcW w:w="1642" w:type="dxa"/>
            <w:gridSpan w:val="2"/>
          </w:tcPr>
          <w:p w14:paraId="5D454AD1" w14:textId="77777777" w:rsidR="0085198A" w:rsidRPr="00E27003" w:rsidRDefault="0085198A" w:rsidP="00E27003">
            <w:pPr>
              <w:pStyle w:val="ae"/>
              <w:rPr>
                <w:sz w:val="20"/>
                <w:szCs w:val="20"/>
                <w:lang w:val="en-US"/>
              </w:rPr>
            </w:pPr>
          </w:p>
        </w:tc>
        <w:tc>
          <w:tcPr>
            <w:tcW w:w="1663" w:type="dxa"/>
            <w:gridSpan w:val="2"/>
          </w:tcPr>
          <w:p w14:paraId="46542598" w14:textId="77777777" w:rsidR="0085198A" w:rsidRPr="00E27003" w:rsidRDefault="0085198A" w:rsidP="00E27003">
            <w:pPr>
              <w:pStyle w:val="ae"/>
              <w:rPr>
                <w:sz w:val="20"/>
                <w:szCs w:val="20"/>
                <w:lang w:val="en-US"/>
              </w:rPr>
            </w:pPr>
          </w:p>
        </w:tc>
        <w:tc>
          <w:tcPr>
            <w:tcW w:w="1597" w:type="dxa"/>
            <w:gridSpan w:val="2"/>
          </w:tcPr>
          <w:p w14:paraId="253300C0" w14:textId="77777777" w:rsidR="0085198A" w:rsidRPr="00E27003" w:rsidRDefault="0085198A" w:rsidP="00E27003">
            <w:pPr>
              <w:pStyle w:val="ae"/>
              <w:rPr>
                <w:color w:val="000000"/>
                <w:sz w:val="20"/>
                <w:szCs w:val="20"/>
              </w:rPr>
            </w:pPr>
          </w:p>
        </w:tc>
      </w:tr>
      <w:tr w:rsidR="0085198A" w:rsidRPr="00E27003" w14:paraId="1B7F3CD6" w14:textId="77777777" w:rsidTr="0085198A">
        <w:trPr>
          <w:jc w:val="center"/>
        </w:trPr>
        <w:tc>
          <w:tcPr>
            <w:tcW w:w="740" w:type="dxa"/>
          </w:tcPr>
          <w:p w14:paraId="01EA40E9" w14:textId="77777777" w:rsidR="0085198A" w:rsidRPr="00E27003" w:rsidRDefault="0085198A" w:rsidP="00E27003">
            <w:pPr>
              <w:pStyle w:val="ae"/>
              <w:rPr>
                <w:sz w:val="20"/>
                <w:szCs w:val="20"/>
                <w:lang w:val="en-US"/>
              </w:rPr>
            </w:pPr>
            <w:r w:rsidRPr="00E27003">
              <w:rPr>
                <w:sz w:val="20"/>
                <w:szCs w:val="20"/>
                <w:lang w:val="en-US"/>
              </w:rPr>
              <w:t>3</w:t>
            </w:r>
          </w:p>
        </w:tc>
        <w:tc>
          <w:tcPr>
            <w:tcW w:w="1577" w:type="dxa"/>
            <w:gridSpan w:val="2"/>
          </w:tcPr>
          <w:p w14:paraId="12C8EF0F" w14:textId="77777777" w:rsidR="0085198A" w:rsidRPr="00E27003" w:rsidRDefault="0085198A" w:rsidP="00E27003">
            <w:pPr>
              <w:pStyle w:val="ae"/>
              <w:rPr>
                <w:sz w:val="20"/>
                <w:szCs w:val="20"/>
                <w:lang w:val="en-US"/>
              </w:rPr>
            </w:pPr>
          </w:p>
        </w:tc>
        <w:tc>
          <w:tcPr>
            <w:tcW w:w="1642" w:type="dxa"/>
            <w:gridSpan w:val="2"/>
          </w:tcPr>
          <w:p w14:paraId="4187BFB5" w14:textId="77777777" w:rsidR="0085198A" w:rsidRPr="00E27003" w:rsidRDefault="0085198A" w:rsidP="00E27003">
            <w:pPr>
              <w:pStyle w:val="ae"/>
              <w:rPr>
                <w:sz w:val="20"/>
                <w:szCs w:val="20"/>
                <w:lang w:val="en-US"/>
              </w:rPr>
            </w:pPr>
          </w:p>
        </w:tc>
        <w:tc>
          <w:tcPr>
            <w:tcW w:w="1663" w:type="dxa"/>
            <w:gridSpan w:val="2"/>
          </w:tcPr>
          <w:p w14:paraId="0FD26883" w14:textId="77777777" w:rsidR="0085198A" w:rsidRPr="00E27003" w:rsidRDefault="0085198A" w:rsidP="00E27003">
            <w:pPr>
              <w:pStyle w:val="ae"/>
              <w:rPr>
                <w:sz w:val="20"/>
                <w:szCs w:val="20"/>
                <w:lang w:val="en-US"/>
              </w:rPr>
            </w:pPr>
          </w:p>
        </w:tc>
        <w:tc>
          <w:tcPr>
            <w:tcW w:w="1597" w:type="dxa"/>
            <w:gridSpan w:val="2"/>
          </w:tcPr>
          <w:p w14:paraId="16001055" w14:textId="77777777" w:rsidR="0085198A" w:rsidRPr="00E27003" w:rsidRDefault="0085198A" w:rsidP="00E27003">
            <w:pPr>
              <w:pStyle w:val="ae"/>
              <w:rPr>
                <w:color w:val="000000"/>
                <w:sz w:val="20"/>
                <w:szCs w:val="20"/>
              </w:rPr>
            </w:pPr>
          </w:p>
        </w:tc>
      </w:tr>
      <w:tr w:rsidR="0085198A" w:rsidRPr="00E27003" w14:paraId="0EE3E40B" w14:textId="77777777" w:rsidTr="0085198A">
        <w:trPr>
          <w:jc w:val="center"/>
        </w:trPr>
        <w:tc>
          <w:tcPr>
            <w:tcW w:w="740" w:type="dxa"/>
          </w:tcPr>
          <w:p w14:paraId="7B4D9ACE" w14:textId="77777777" w:rsidR="0085198A" w:rsidRPr="00E27003" w:rsidRDefault="0085198A" w:rsidP="00E27003">
            <w:pPr>
              <w:pStyle w:val="ae"/>
              <w:rPr>
                <w:sz w:val="20"/>
                <w:szCs w:val="20"/>
                <w:lang w:val="en-US"/>
              </w:rPr>
            </w:pPr>
            <w:r w:rsidRPr="00E27003">
              <w:rPr>
                <w:sz w:val="20"/>
                <w:szCs w:val="20"/>
                <w:lang w:val="en-US"/>
              </w:rPr>
              <w:t>4</w:t>
            </w:r>
          </w:p>
        </w:tc>
        <w:tc>
          <w:tcPr>
            <w:tcW w:w="1577" w:type="dxa"/>
            <w:gridSpan w:val="2"/>
          </w:tcPr>
          <w:p w14:paraId="6B38D276" w14:textId="77777777" w:rsidR="0085198A" w:rsidRPr="00E27003" w:rsidRDefault="0085198A" w:rsidP="00E27003">
            <w:pPr>
              <w:pStyle w:val="ae"/>
              <w:rPr>
                <w:sz w:val="20"/>
                <w:szCs w:val="20"/>
                <w:lang w:val="en-US"/>
              </w:rPr>
            </w:pPr>
          </w:p>
        </w:tc>
        <w:tc>
          <w:tcPr>
            <w:tcW w:w="1642" w:type="dxa"/>
            <w:gridSpan w:val="2"/>
          </w:tcPr>
          <w:p w14:paraId="7DEEDBFE" w14:textId="77777777" w:rsidR="0085198A" w:rsidRPr="00E27003" w:rsidRDefault="0085198A" w:rsidP="00E27003">
            <w:pPr>
              <w:pStyle w:val="ae"/>
              <w:rPr>
                <w:sz w:val="20"/>
                <w:szCs w:val="20"/>
                <w:lang w:val="en-US"/>
              </w:rPr>
            </w:pPr>
          </w:p>
        </w:tc>
        <w:tc>
          <w:tcPr>
            <w:tcW w:w="1663" w:type="dxa"/>
            <w:gridSpan w:val="2"/>
          </w:tcPr>
          <w:p w14:paraId="4F7AAB77" w14:textId="77777777" w:rsidR="0085198A" w:rsidRPr="00E27003" w:rsidRDefault="0085198A" w:rsidP="00E27003">
            <w:pPr>
              <w:pStyle w:val="ae"/>
              <w:rPr>
                <w:sz w:val="20"/>
                <w:szCs w:val="20"/>
                <w:lang w:val="en-US"/>
              </w:rPr>
            </w:pPr>
          </w:p>
        </w:tc>
        <w:tc>
          <w:tcPr>
            <w:tcW w:w="1597" w:type="dxa"/>
            <w:gridSpan w:val="2"/>
          </w:tcPr>
          <w:p w14:paraId="3010C860" w14:textId="77777777" w:rsidR="0085198A" w:rsidRPr="00E27003" w:rsidRDefault="0085198A" w:rsidP="00E27003">
            <w:pPr>
              <w:pStyle w:val="ae"/>
              <w:rPr>
                <w:color w:val="000000"/>
                <w:sz w:val="20"/>
                <w:szCs w:val="20"/>
              </w:rPr>
            </w:pPr>
          </w:p>
        </w:tc>
      </w:tr>
      <w:tr w:rsidR="000A504B" w:rsidRPr="00E27003" w14:paraId="1D414CBB" w14:textId="77777777" w:rsidTr="0085198A">
        <w:trPr>
          <w:jc w:val="center"/>
        </w:trPr>
        <w:tc>
          <w:tcPr>
            <w:tcW w:w="740" w:type="dxa"/>
          </w:tcPr>
          <w:p w14:paraId="57B03351" w14:textId="77777777" w:rsidR="000A504B" w:rsidRPr="00E27003" w:rsidRDefault="000A504B" w:rsidP="00E27003">
            <w:pPr>
              <w:pStyle w:val="ae"/>
              <w:rPr>
                <w:sz w:val="20"/>
                <w:szCs w:val="20"/>
              </w:rPr>
            </w:pPr>
          </w:p>
        </w:tc>
        <w:tc>
          <w:tcPr>
            <w:tcW w:w="1577" w:type="dxa"/>
            <w:gridSpan w:val="2"/>
          </w:tcPr>
          <w:p w14:paraId="1DAD828B" w14:textId="77777777" w:rsidR="000A504B" w:rsidRPr="00E27003" w:rsidRDefault="000A504B" w:rsidP="00E27003">
            <w:pPr>
              <w:pStyle w:val="ae"/>
              <w:rPr>
                <w:sz w:val="20"/>
                <w:szCs w:val="20"/>
                <w:lang w:val="en-US"/>
              </w:rPr>
            </w:pPr>
            <w:r w:rsidRPr="00E27003">
              <w:rPr>
                <w:sz w:val="20"/>
                <w:szCs w:val="20"/>
                <w:lang w:val="en-US"/>
              </w:rPr>
              <w:t>E</w:t>
            </w:r>
            <w:r w:rsidRPr="00E27003">
              <w:rPr>
                <w:sz w:val="20"/>
                <w:szCs w:val="20"/>
                <w:vertAlign w:val="subscript"/>
                <w:lang w:val="en-US"/>
              </w:rPr>
              <w:t>co</w:t>
            </w:r>
            <w:r w:rsidRPr="00E27003">
              <w:rPr>
                <w:sz w:val="20"/>
                <w:szCs w:val="20"/>
                <w:lang w:val="en-US"/>
              </w:rPr>
              <w:t>=</w:t>
            </w:r>
          </w:p>
        </w:tc>
        <w:tc>
          <w:tcPr>
            <w:tcW w:w="1642" w:type="dxa"/>
            <w:gridSpan w:val="2"/>
          </w:tcPr>
          <w:p w14:paraId="2475D95A" w14:textId="77777777" w:rsidR="000A504B" w:rsidRPr="00E27003" w:rsidRDefault="000A504B" w:rsidP="00E27003">
            <w:pPr>
              <w:pStyle w:val="ae"/>
              <w:rPr>
                <w:sz w:val="20"/>
                <w:szCs w:val="20"/>
                <w:lang w:val="en-US"/>
              </w:rPr>
            </w:pPr>
            <w:r w:rsidRPr="00E27003">
              <w:rPr>
                <w:sz w:val="20"/>
                <w:szCs w:val="20"/>
                <w:lang w:val="en-US"/>
              </w:rPr>
              <w:t>E</w:t>
            </w:r>
            <w:r w:rsidRPr="00E27003">
              <w:rPr>
                <w:sz w:val="20"/>
                <w:szCs w:val="20"/>
                <w:vertAlign w:val="subscript"/>
                <w:lang w:val="en-US"/>
              </w:rPr>
              <w:t>CH</w:t>
            </w:r>
            <w:r w:rsidRPr="00E27003">
              <w:rPr>
                <w:sz w:val="20"/>
                <w:szCs w:val="20"/>
                <w:lang w:val="en-US"/>
              </w:rPr>
              <w:t>=</w:t>
            </w:r>
          </w:p>
        </w:tc>
        <w:tc>
          <w:tcPr>
            <w:tcW w:w="1663" w:type="dxa"/>
            <w:gridSpan w:val="2"/>
          </w:tcPr>
          <w:p w14:paraId="582016C7" w14:textId="77777777" w:rsidR="000A504B" w:rsidRPr="00E27003" w:rsidRDefault="000A504B" w:rsidP="00E27003">
            <w:pPr>
              <w:pStyle w:val="ae"/>
              <w:rPr>
                <w:sz w:val="20"/>
                <w:szCs w:val="20"/>
                <w:lang w:val="en-US"/>
              </w:rPr>
            </w:pPr>
            <w:r w:rsidRPr="00E27003">
              <w:rPr>
                <w:sz w:val="20"/>
                <w:szCs w:val="20"/>
                <w:lang w:val="en-US"/>
              </w:rPr>
              <w:t>E</w:t>
            </w:r>
            <w:r w:rsidRPr="00E27003">
              <w:rPr>
                <w:sz w:val="20"/>
                <w:szCs w:val="20"/>
                <w:vertAlign w:val="subscript"/>
                <w:lang w:val="en-US"/>
              </w:rPr>
              <w:t>NOx</w:t>
            </w:r>
          </w:p>
        </w:tc>
        <w:tc>
          <w:tcPr>
            <w:tcW w:w="1597" w:type="dxa"/>
            <w:gridSpan w:val="2"/>
          </w:tcPr>
          <w:p w14:paraId="6216BC43" w14:textId="77777777" w:rsidR="000A504B" w:rsidRPr="00E27003" w:rsidRDefault="0085198A" w:rsidP="00E27003">
            <w:pPr>
              <w:pStyle w:val="ae"/>
              <w:rPr>
                <w:color w:val="000000"/>
                <w:sz w:val="20"/>
                <w:szCs w:val="20"/>
                <w:lang w:val="en-US"/>
              </w:rPr>
            </w:pPr>
            <w:r w:rsidRPr="00E27003">
              <w:rPr>
                <w:color w:val="000000"/>
                <w:sz w:val="20"/>
                <w:szCs w:val="20"/>
              </w:rPr>
              <w:t>EТЧ</w:t>
            </w:r>
          </w:p>
        </w:tc>
      </w:tr>
    </w:tbl>
    <w:p w14:paraId="6D29551B" w14:textId="77777777" w:rsidR="006F00D3" w:rsidRPr="00E27003" w:rsidRDefault="000A504B" w:rsidP="00E27003">
      <w:pPr>
        <w:pStyle w:val="ae"/>
        <w:rPr>
          <w:b/>
          <w:sz w:val="20"/>
          <w:szCs w:val="20"/>
          <w:u w:val="single"/>
          <w:lang w:val="uk-UA"/>
        </w:rPr>
      </w:pPr>
      <w:r w:rsidRPr="00E27003">
        <w:rPr>
          <w:b/>
          <w:sz w:val="20"/>
          <w:szCs w:val="20"/>
          <w:u w:val="single"/>
          <w:lang w:val="uk-UA"/>
        </w:rPr>
        <w:br w:type="page"/>
      </w:r>
    </w:p>
    <w:p w14:paraId="65B2EF55" w14:textId="77777777" w:rsidR="004E3A47" w:rsidRDefault="004E3A47" w:rsidP="00087129">
      <w:pPr>
        <w:spacing w:after="0"/>
        <w:jc w:val="both"/>
        <w:rPr>
          <w:rFonts w:ascii="Times New Roman" w:hAnsi="Times New Roman" w:cs="Times New Roman"/>
          <w:b/>
          <w:sz w:val="20"/>
          <w:szCs w:val="20"/>
          <w:u w:val="single"/>
          <w:lang w:val="uk-UA"/>
        </w:rPr>
      </w:pPr>
    </w:p>
    <w:p w14:paraId="1C9479E8" w14:textId="77777777" w:rsidR="0044579C" w:rsidRPr="00D505A9" w:rsidRDefault="00D24524" w:rsidP="005D2BB0">
      <w:pPr>
        <w:rPr>
          <w:rFonts w:ascii="Times New Roman" w:hAnsi="Times New Roman" w:cs="Times New Roman"/>
          <w:b/>
          <w:sz w:val="20"/>
          <w:szCs w:val="20"/>
          <w:u w:val="single"/>
          <w:lang w:val="uk-UA"/>
        </w:rPr>
      </w:pPr>
      <w:r>
        <w:rPr>
          <w:rFonts w:ascii="Times New Roman" w:hAnsi="Times New Roman" w:cs="Times New Roman"/>
          <w:b/>
          <w:sz w:val="20"/>
          <w:szCs w:val="20"/>
          <w:u w:val="single"/>
          <w:lang w:val="uk-UA"/>
        </w:rPr>
        <w:t xml:space="preserve"> </w:t>
      </w:r>
      <w:r w:rsidR="007C2661">
        <w:rPr>
          <w:rFonts w:ascii="Times New Roman" w:hAnsi="Times New Roman" w:cs="Times New Roman"/>
          <w:b/>
          <w:sz w:val="20"/>
          <w:szCs w:val="20"/>
          <w:u w:val="single"/>
          <w:lang w:val="uk-UA"/>
        </w:rPr>
        <w:t xml:space="preserve">Практична робота № </w:t>
      </w:r>
      <w:r w:rsidR="00EA587A">
        <w:rPr>
          <w:rFonts w:ascii="Times New Roman" w:hAnsi="Times New Roman" w:cs="Times New Roman"/>
          <w:b/>
          <w:sz w:val="20"/>
          <w:szCs w:val="20"/>
          <w:u w:val="single"/>
          <w:lang w:val="uk-UA"/>
        </w:rPr>
        <w:t>6. «Вибір оптимального технічного рішення в сфері експлуатації автомобілів</w:t>
      </w:r>
      <w:r w:rsidR="0044579C" w:rsidRPr="00D505A9">
        <w:rPr>
          <w:rFonts w:ascii="Times New Roman" w:hAnsi="Times New Roman" w:cs="Times New Roman"/>
          <w:b/>
          <w:sz w:val="20"/>
          <w:szCs w:val="20"/>
          <w:u w:val="single"/>
          <w:lang w:val="uk-UA"/>
        </w:rPr>
        <w:t>»</w:t>
      </w:r>
    </w:p>
    <w:p w14:paraId="07156D96" w14:textId="77777777" w:rsidR="0044579C" w:rsidRPr="00D505A9" w:rsidRDefault="0044579C" w:rsidP="00087129">
      <w:pPr>
        <w:spacing w:after="0"/>
        <w:jc w:val="both"/>
        <w:rPr>
          <w:rFonts w:ascii="Times New Roman" w:hAnsi="Times New Roman" w:cs="Times New Roman"/>
          <w:sz w:val="20"/>
          <w:szCs w:val="20"/>
          <w:lang w:val="uk-UA"/>
        </w:rPr>
      </w:pPr>
    </w:p>
    <w:p w14:paraId="5C19BEB9" w14:textId="77777777" w:rsidR="0044579C" w:rsidRPr="00D505A9" w:rsidRDefault="0044579C" w:rsidP="00087129">
      <w:pPr>
        <w:spacing w:after="0"/>
        <w:ind w:firstLine="851"/>
        <w:jc w:val="both"/>
        <w:rPr>
          <w:rFonts w:ascii="Times New Roman" w:hAnsi="Times New Roman" w:cs="Times New Roman"/>
          <w:b/>
          <w:i/>
          <w:sz w:val="20"/>
          <w:szCs w:val="20"/>
          <w:lang w:val="uk-UA"/>
        </w:rPr>
      </w:pPr>
      <w:r w:rsidRPr="00D505A9">
        <w:rPr>
          <w:rFonts w:ascii="Times New Roman" w:hAnsi="Times New Roman" w:cs="Times New Roman"/>
          <w:b/>
          <w:i/>
          <w:sz w:val="20"/>
          <w:szCs w:val="20"/>
          <w:lang w:val="uk-UA"/>
        </w:rPr>
        <w:t>Загальні відомості</w:t>
      </w:r>
    </w:p>
    <w:p w14:paraId="62B6B7FD" w14:textId="77777777" w:rsidR="0044579C" w:rsidRPr="00D505A9" w:rsidRDefault="00D23CD3" w:rsidP="00087129">
      <w:pPr>
        <w:spacing w:after="0"/>
        <w:ind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Для оцінки до</w:t>
      </w:r>
      <w:r w:rsidR="00A16F76">
        <w:rPr>
          <w:rFonts w:ascii="Times New Roman" w:hAnsi="Times New Roman" w:cs="Times New Roman"/>
          <w:sz w:val="20"/>
          <w:szCs w:val="20"/>
          <w:lang w:val="uk-UA"/>
        </w:rPr>
        <w:t>сконалості системи, як правило</w:t>
      </w:r>
      <w:r w:rsidRPr="00D505A9">
        <w:rPr>
          <w:rFonts w:ascii="Times New Roman" w:hAnsi="Times New Roman" w:cs="Times New Roman"/>
          <w:sz w:val="20"/>
          <w:szCs w:val="20"/>
          <w:lang w:val="uk-UA"/>
        </w:rPr>
        <w:t>, розглядається не</w:t>
      </w:r>
      <w:r w:rsidR="005333D0" w:rsidRPr="005333D0">
        <w:rPr>
          <w:rFonts w:ascii="Times New Roman" w:hAnsi="Times New Roman" w:cs="Times New Roman"/>
          <w:sz w:val="20"/>
          <w:szCs w:val="20"/>
        </w:rPr>
        <w:t xml:space="preserve"> </w:t>
      </w:r>
      <w:r w:rsidR="00A16F76">
        <w:rPr>
          <w:rFonts w:ascii="Times New Roman" w:hAnsi="Times New Roman" w:cs="Times New Roman"/>
          <w:sz w:val="20"/>
          <w:szCs w:val="20"/>
          <w:lang w:val="uk-UA"/>
        </w:rPr>
        <w:t>один</w:t>
      </w:r>
      <w:r w:rsidRPr="00D505A9">
        <w:rPr>
          <w:rFonts w:ascii="Times New Roman" w:hAnsi="Times New Roman" w:cs="Times New Roman"/>
          <w:sz w:val="20"/>
          <w:szCs w:val="20"/>
          <w:lang w:val="uk-UA"/>
        </w:rPr>
        <w:t>, а ціла сукупність окремих критеріїв {</w:t>
      </w:r>
      <w:r w:rsidRPr="00D505A9">
        <w:rPr>
          <w:rFonts w:ascii="Times New Roman" w:hAnsi="Times New Roman" w:cs="Times New Roman"/>
          <w:i/>
          <w:sz w:val="20"/>
          <w:szCs w:val="20"/>
          <w:lang w:val="uk-UA"/>
        </w:rPr>
        <w:t>К</w:t>
      </w:r>
      <w:r w:rsidRPr="00D505A9">
        <w:rPr>
          <w:rFonts w:ascii="Times New Roman" w:hAnsi="Times New Roman" w:cs="Times New Roman"/>
          <w:i/>
          <w:sz w:val="20"/>
          <w:szCs w:val="20"/>
          <w:vertAlign w:val="subscript"/>
          <w:lang w:val="uk-UA"/>
        </w:rPr>
        <w:t>і</w:t>
      </w:r>
      <w:r w:rsidRPr="00D505A9">
        <w:rPr>
          <w:rFonts w:ascii="Times New Roman" w:hAnsi="Times New Roman" w:cs="Times New Roman"/>
          <w:sz w:val="20"/>
          <w:szCs w:val="20"/>
          <w:lang w:val="uk-UA"/>
        </w:rPr>
        <w:t xml:space="preserve">}, що утворюють векторні критерії </w:t>
      </w:r>
      <w:r w:rsidRPr="00D505A9">
        <w:rPr>
          <w:rFonts w:ascii="Times New Roman" w:hAnsi="Times New Roman" w:cs="Times New Roman"/>
          <w:i/>
          <w:sz w:val="20"/>
          <w:szCs w:val="20"/>
          <w:lang w:val="uk-UA"/>
        </w:rPr>
        <w:t>К={К</w:t>
      </w:r>
      <w:r w:rsidRPr="00D505A9">
        <w:rPr>
          <w:rFonts w:ascii="Times New Roman" w:hAnsi="Times New Roman" w:cs="Times New Roman"/>
          <w:i/>
          <w:sz w:val="20"/>
          <w:szCs w:val="20"/>
          <w:vertAlign w:val="subscript"/>
          <w:lang w:val="uk-UA"/>
        </w:rPr>
        <w:t>1</w:t>
      </w:r>
      <w:r w:rsidRPr="00D505A9">
        <w:rPr>
          <w:rFonts w:ascii="Times New Roman" w:hAnsi="Times New Roman" w:cs="Times New Roman"/>
          <w:i/>
          <w:sz w:val="20"/>
          <w:szCs w:val="20"/>
          <w:lang w:val="uk-UA"/>
        </w:rPr>
        <w:t>, К</w:t>
      </w:r>
      <w:r w:rsidRPr="00D505A9">
        <w:rPr>
          <w:rFonts w:ascii="Times New Roman" w:hAnsi="Times New Roman" w:cs="Times New Roman"/>
          <w:i/>
          <w:sz w:val="20"/>
          <w:szCs w:val="20"/>
          <w:vertAlign w:val="subscript"/>
          <w:lang w:val="uk-UA"/>
        </w:rPr>
        <w:t>2</w:t>
      </w:r>
      <w:r w:rsidRPr="00D505A9">
        <w:rPr>
          <w:rFonts w:ascii="Times New Roman" w:hAnsi="Times New Roman" w:cs="Times New Roman"/>
          <w:sz w:val="20"/>
          <w:szCs w:val="20"/>
          <w:lang w:val="uk-UA"/>
        </w:rPr>
        <w:t>, . . .,</w:t>
      </w:r>
      <w:r w:rsidRPr="00D505A9">
        <w:rPr>
          <w:rFonts w:ascii="Times New Roman" w:hAnsi="Times New Roman" w:cs="Times New Roman"/>
          <w:i/>
          <w:sz w:val="20"/>
          <w:szCs w:val="20"/>
          <w:lang w:val="uk-UA"/>
        </w:rPr>
        <w:t xml:space="preserve"> К</w:t>
      </w:r>
      <w:r w:rsidRPr="00D505A9">
        <w:rPr>
          <w:rFonts w:ascii="Times New Roman" w:hAnsi="Times New Roman" w:cs="Times New Roman"/>
          <w:i/>
          <w:sz w:val="20"/>
          <w:szCs w:val="20"/>
          <w:vertAlign w:val="subscript"/>
          <w:lang w:val="uk-UA"/>
        </w:rPr>
        <w:t>і</w:t>
      </w:r>
      <w:r w:rsidRPr="00D505A9">
        <w:rPr>
          <w:rFonts w:ascii="Times New Roman" w:hAnsi="Times New Roman" w:cs="Times New Roman"/>
          <w:sz w:val="20"/>
          <w:szCs w:val="20"/>
          <w:lang w:val="uk-UA"/>
        </w:rPr>
        <w:t xml:space="preserve"> }. Векторні критерії К зводяться до різних групових та узагальнених скалярних критеріїв</w:t>
      </w:r>
      <w:r w:rsidR="005354E2">
        <w:rPr>
          <w:rFonts w:ascii="Times New Roman" w:hAnsi="Times New Roman" w:cs="Times New Roman"/>
          <w:sz w:val="20"/>
          <w:szCs w:val="20"/>
          <w:lang w:val="uk-UA"/>
        </w:rPr>
        <w:t xml:space="preserve"> </w:t>
      </w:r>
      <w:r w:rsidR="005354E2" w:rsidRPr="005354E2">
        <w:rPr>
          <w:rFonts w:ascii="Times New Roman" w:hAnsi="Times New Roman" w:cs="Times New Roman"/>
          <w:sz w:val="20"/>
          <w:szCs w:val="20"/>
        </w:rPr>
        <w:t>[1]</w:t>
      </w:r>
      <w:r w:rsidRPr="00D505A9">
        <w:rPr>
          <w:rFonts w:ascii="Times New Roman" w:hAnsi="Times New Roman" w:cs="Times New Roman"/>
          <w:sz w:val="20"/>
          <w:szCs w:val="20"/>
          <w:lang w:val="uk-UA"/>
        </w:rPr>
        <w:t>.</w:t>
      </w:r>
    </w:p>
    <w:p w14:paraId="16BD5D9F" w14:textId="77777777" w:rsidR="00D23CD3" w:rsidRPr="00D505A9" w:rsidRDefault="00D23CD3" w:rsidP="00087129">
      <w:pPr>
        <w:spacing w:after="0"/>
        <w:ind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З цією метою об’єднаємо окремі критерії ефективності системи в групові, які об’єднують одиночні показники окремих властивостей. В свою чергу групові критерії окремих властивостей об’єднаємо в узагальнені критерії, що призначені оцінити рівень досконалості системи в цілому.</w:t>
      </w:r>
    </w:p>
    <w:p w14:paraId="78E81159" w14:textId="77777777" w:rsidR="004062D5" w:rsidRPr="00D505A9" w:rsidRDefault="00C50F8E" w:rsidP="00087129">
      <w:pPr>
        <w:spacing w:after="0"/>
        <w:jc w:val="both"/>
        <w:rPr>
          <w:rFonts w:ascii="Times New Roman" w:hAnsi="Times New Roman" w:cs="Times New Roman"/>
          <w:b/>
          <w:i/>
          <w:sz w:val="20"/>
          <w:szCs w:val="20"/>
          <w:lang w:val="uk-UA"/>
        </w:rPr>
      </w:pPr>
      <w:r w:rsidRPr="00D505A9">
        <w:rPr>
          <w:rFonts w:ascii="Times New Roman" w:hAnsi="Times New Roman" w:cs="Times New Roman"/>
          <w:sz w:val="20"/>
          <w:szCs w:val="20"/>
          <w:lang w:val="uk-UA"/>
        </w:rPr>
        <w:br/>
      </w:r>
      <w:r w:rsidR="004335EC">
        <w:rPr>
          <w:rFonts w:ascii="Times New Roman" w:hAnsi="Times New Roman" w:cs="Times New Roman"/>
          <w:b/>
          <w:i/>
          <w:sz w:val="20"/>
          <w:szCs w:val="20"/>
          <w:lang w:val="uk-UA"/>
        </w:rPr>
        <w:tab/>
        <w:t>Порядок виконання роботи</w:t>
      </w:r>
      <w:r w:rsidR="004062D5" w:rsidRPr="00D505A9">
        <w:rPr>
          <w:rFonts w:ascii="Times New Roman" w:hAnsi="Times New Roman" w:cs="Times New Roman"/>
          <w:b/>
          <w:i/>
          <w:sz w:val="20"/>
          <w:szCs w:val="20"/>
          <w:lang w:val="uk-UA"/>
        </w:rPr>
        <w:t>:</w:t>
      </w:r>
    </w:p>
    <w:p w14:paraId="79EE791E" w14:textId="77777777" w:rsidR="00344274" w:rsidRPr="00D505A9" w:rsidRDefault="00344274" w:rsidP="00087129">
      <w:pPr>
        <w:spacing w:after="0"/>
        <w:jc w:val="both"/>
        <w:rPr>
          <w:rFonts w:ascii="Times New Roman" w:hAnsi="Times New Roman" w:cs="Times New Roman"/>
          <w:sz w:val="20"/>
          <w:szCs w:val="20"/>
          <w:lang w:val="uk-UA"/>
        </w:rPr>
      </w:pPr>
    </w:p>
    <w:p w14:paraId="4CA9626B" w14:textId="77777777" w:rsidR="004062D5" w:rsidRPr="00D505A9" w:rsidRDefault="004062D5" w:rsidP="00577E7F">
      <w:pPr>
        <w:pStyle w:val="a4"/>
        <w:numPr>
          <w:ilvl w:val="0"/>
          <w:numId w:val="1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Вибрати декілька варіантів ДТЗ для оцінювання їх за критеріями </w:t>
      </w:r>
    </w:p>
    <w:p w14:paraId="193179B7" w14:textId="77777777" w:rsidR="004062D5" w:rsidRPr="00D505A9" w:rsidRDefault="00577E7F" w:rsidP="00577E7F">
      <w:pPr>
        <w:spacing w:after="0"/>
        <w:jc w:val="both"/>
        <w:rPr>
          <w:rFonts w:ascii="Times New Roman" w:hAnsi="Times New Roman" w:cs="Times New Roman"/>
          <w:sz w:val="20"/>
          <w:szCs w:val="20"/>
          <w:lang w:val="uk-UA"/>
        </w:rPr>
      </w:pPr>
      <w:r>
        <w:rPr>
          <w:rFonts w:ascii="Times New Roman" w:hAnsi="Times New Roman" w:cs="Times New Roman"/>
          <w:sz w:val="20"/>
          <w:szCs w:val="20"/>
          <w:lang w:val="uk-UA"/>
        </w:rPr>
        <w:t>е</w:t>
      </w:r>
      <w:r w:rsidR="004062D5" w:rsidRPr="00D505A9">
        <w:rPr>
          <w:rFonts w:ascii="Times New Roman" w:hAnsi="Times New Roman" w:cs="Times New Roman"/>
          <w:sz w:val="20"/>
          <w:szCs w:val="20"/>
          <w:lang w:val="uk-UA"/>
        </w:rPr>
        <w:t>фективності паливо використання і рівня забруднення навколишнього середовища.</w:t>
      </w:r>
    </w:p>
    <w:p w14:paraId="1A1728F7" w14:textId="77777777" w:rsidR="004062D5" w:rsidRPr="00D505A9" w:rsidRDefault="004062D5" w:rsidP="00577E7F">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Варіанти ДТЗ доцільно вибрати так, щоб вони відрізнялись ознаками,</w:t>
      </w:r>
    </w:p>
    <w:p w14:paraId="058B4A26" w14:textId="77777777" w:rsidR="004062D5" w:rsidRPr="00D505A9" w:rsidRDefault="004062D5" w:rsidP="00577E7F">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що зазначені в морфологічній м</w:t>
      </w:r>
      <w:r w:rsidR="005834AE">
        <w:rPr>
          <w:rFonts w:ascii="Times New Roman" w:hAnsi="Times New Roman" w:cs="Times New Roman"/>
          <w:sz w:val="20"/>
          <w:szCs w:val="20"/>
          <w:lang w:val="uk-UA"/>
        </w:rPr>
        <w:t xml:space="preserve">атриці енергоустановок (розділ </w:t>
      </w:r>
      <w:r w:rsidRPr="00D505A9">
        <w:rPr>
          <w:rFonts w:ascii="Times New Roman" w:hAnsi="Times New Roman" w:cs="Times New Roman"/>
          <w:sz w:val="20"/>
          <w:szCs w:val="20"/>
          <w:lang w:val="uk-UA"/>
        </w:rPr>
        <w:t>4,</w:t>
      </w:r>
      <w:r w:rsidR="00577E7F">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рис.4.1).</w:t>
      </w:r>
    </w:p>
    <w:p w14:paraId="4BA8530B" w14:textId="77777777" w:rsidR="004062D5" w:rsidRPr="00D505A9" w:rsidRDefault="004062D5" w:rsidP="00577E7F">
      <w:pPr>
        <w:pStyle w:val="a4"/>
        <w:numPr>
          <w:ilvl w:val="0"/>
          <w:numId w:val="1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Визначити окремі критерії ефективності паливо використання для вибраних варіантів ДТЗ.</w:t>
      </w:r>
    </w:p>
    <w:p w14:paraId="77088D69" w14:textId="77777777" w:rsidR="004062D5" w:rsidRPr="00D505A9" w:rsidRDefault="004062D5" w:rsidP="00087129">
      <w:pPr>
        <w:pStyle w:val="a4"/>
        <w:spacing w:after="0"/>
        <w:ind w:left="0"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w:t>
      </w:r>
      <w:r w:rsidR="00DA533A">
        <w:rPr>
          <w:rFonts w:ascii="Times New Roman" w:hAnsi="Times New Roman" w:cs="Times New Roman"/>
          <w:sz w:val="20"/>
          <w:szCs w:val="20"/>
          <w:lang w:val="uk-UA"/>
        </w:rPr>
        <w:t xml:space="preserve">Визначенням критеріїв ефективності паливо використання та екологічності займався проф.. Матейчик В.П. </w:t>
      </w:r>
      <w:r w:rsidR="00DA533A" w:rsidRPr="00424B0A">
        <w:rPr>
          <w:rFonts w:ascii="Times New Roman" w:hAnsi="Times New Roman" w:cs="Times New Roman"/>
          <w:sz w:val="20"/>
          <w:szCs w:val="20"/>
        </w:rPr>
        <w:t xml:space="preserve">[1]. </w:t>
      </w:r>
      <w:r w:rsidRPr="00D505A9">
        <w:rPr>
          <w:rFonts w:ascii="Times New Roman" w:hAnsi="Times New Roman" w:cs="Times New Roman"/>
          <w:sz w:val="20"/>
          <w:szCs w:val="20"/>
          <w:lang w:val="uk-UA"/>
        </w:rPr>
        <w:t>Окре</w:t>
      </w:r>
      <w:r w:rsidR="00DA533A">
        <w:rPr>
          <w:rFonts w:ascii="Times New Roman" w:hAnsi="Times New Roman" w:cs="Times New Roman"/>
          <w:sz w:val="20"/>
          <w:szCs w:val="20"/>
          <w:lang w:val="uk-UA"/>
        </w:rPr>
        <w:t>мі критерії ефективності паливо</w:t>
      </w:r>
      <w:r w:rsidRPr="00D505A9">
        <w:rPr>
          <w:rFonts w:ascii="Times New Roman" w:hAnsi="Times New Roman" w:cs="Times New Roman"/>
          <w:sz w:val="20"/>
          <w:szCs w:val="20"/>
          <w:lang w:val="uk-UA"/>
        </w:rPr>
        <w:t>використання поділяються на :</w:t>
      </w:r>
    </w:p>
    <w:p w14:paraId="1E25DAF9" w14:textId="77777777" w:rsidR="004062D5" w:rsidRPr="00D505A9" w:rsidRDefault="00D505A9" w:rsidP="00087129">
      <w:pPr>
        <w:pStyle w:val="a4"/>
        <w:spacing w:after="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w:t>
      </w:r>
      <w:r w:rsidR="004062D5" w:rsidRPr="00D505A9">
        <w:rPr>
          <w:rFonts w:ascii="Times New Roman" w:hAnsi="Times New Roman" w:cs="Times New Roman"/>
          <w:sz w:val="20"/>
          <w:szCs w:val="20"/>
          <w:lang w:val="uk-UA"/>
        </w:rPr>
        <w:t>абсолютні витрати палив G</w:t>
      </w:r>
      <w:r w:rsidR="004062D5" w:rsidRPr="00D505A9">
        <w:rPr>
          <w:rFonts w:ascii="Times New Roman" w:hAnsi="Times New Roman" w:cs="Times New Roman"/>
          <w:sz w:val="20"/>
          <w:szCs w:val="20"/>
          <w:vertAlign w:val="subscript"/>
          <w:lang w:val="uk-UA"/>
        </w:rPr>
        <w:t>n</w:t>
      </w:r>
      <w:r w:rsidR="004062D5" w:rsidRPr="00D505A9">
        <w:rPr>
          <w:rFonts w:ascii="Times New Roman" w:hAnsi="Times New Roman" w:cs="Times New Roman"/>
          <w:sz w:val="20"/>
          <w:szCs w:val="20"/>
          <w:lang w:val="uk-UA"/>
        </w:rPr>
        <w:t xml:space="preserve"> за цикл (маршрут), г;</w:t>
      </w:r>
    </w:p>
    <w:p w14:paraId="2D4E569A" w14:textId="77777777" w:rsidR="004062D5" w:rsidRPr="00D505A9" w:rsidRDefault="004062D5" w:rsidP="00087129">
      <w:pPr>
        <w:pStyle w:val="a4"/>
        <w:spacing w:after="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w:t>
      </w:r>
      <w:r w:rsidR="00D505A9"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 xml:space="preserve"> </w:t>
      </w:r>
      <w:r w:rsidR="00D505A9"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еквівалентні витрати палив за цикл (маршрут), МДж;</w:t>
      </w:r>
    </w:p>
    <w:p w14:paraId="315D2B1C" w14:textId="77777777" w:rsidR="004062D5" w:rsidRPr="00D505A9" w:rsidRDefault="004062D5" w:rsidP="00A16F76">
      <w:pPr>
        <w:pStyle w:val="a4"/>
        <w:spacing w:after="0"/>
        <w:ind w:left="0"/>
        <w:jc w:val="center"/>
        <w:rPr>
          <w:rFonts w:ascii="Times New Roman" w:hAnsi="Times New Roman" w:cs="Times New Roman"/>
          <w:sz w:val="20"/>
          <w:szCs w:val="20"/>
          <w:lang w:val="uk-UA"/>
        </w:rPr>
      </w:pPr>
      <w:r w:rsidRPr="00D505A9">
        <w:rPr>
          <w:rFonts w:ascii="Times New Roman" w:hAnsi="Times New Roman" w:cs="Times New Roman"/>
          <w:i/>
          <w:sz w:val="20"/>
          <w:szCs w:val="20"/>
          <w:lang w:val="uk-UA"/>
        </w:rPr>
        <w:t>G</w:t>
      </w:r>
      <w:r w:rsidRPr="00D505A9">
        <w:rPr>
          <w:rFonts w:ascii="Times New Roman" w:hAnsi="Times New Roman" w:cs="Times New Roman"/>
          <w:i/>
          <w:sz w:val="20"/>
          <w:szCs w:val="20"/>
          <w:vertAlign w:val="subscript"/>
          <w:lang w:val="uk-UA"/>
        </w:rPr>
        <w:t>ne</w:t>
      </w:r>
      <w:r w:rsidRPr="00D505A9">
        <w:rPr>
          <w:rFonts w:ascii="Times New Roman" w:hAnsi="Times New Roman" w:cs="Times New Roman"/>
          <w:i/>
          <w:sz w:val="20"/>
          <w:szCs w:val="20"/>
          <w:lang w:val="uk-UA"/>
        </w:rPr>
        <w:t xml:space="preserve"> = H</w:t>
      </w:r>
      <w:r w:rsidRPr="00D505A9">
        <w:rPr>
          <w:rFonts w:ascii="Times New Roman" w:hAnsi="Times New Roman" w:cs="Times New Roman"/>
          <w:i/>
          <w:sz w:val="20"/>
          <w:szCs w:val="20"/>
          <w:vertAlign w:val="subscript"/>
          <w:lang w:val="uk-UA"/>
        </w:rPr>
        <w:t>u</w:t>
      </w:r>
      <w:r w:rsidRPr="00D505A9">
        <w:rPr>
          <w:rFonts w:ascii="Times New Roman" w:hAnsi="Times New Roman" w:cs="Times New Roman"/>
          <w:i/>
          <w:sz w:val="20"/>
          <w:szCs w:val="20"/>
          <w:lang w:val="uk-UA"/>
        </w:rPr>
        <w:t>∙G</w:t>
      </w:r>
      <w:r w:rsidRPr="00D505A9">
        <w:rPr>
          <w:rFonts w:ascii="Times New Roman" w:hAnsi="Times New Roman" w:cs="Times New Roman"/>
          <w:i/>
          <w:sz w:val="20"/>
          <w:szCs w:val="20"/>
          <w:vertAlign w:val="subscript"/>
          <w:lang w:val="uk-UA"/>
        </w:rPr>
        <w:t>n</w:t>
      </w:r>
      <w:r w:rsidRPr="00D505A9">
        <w:rPr>
          <w:rFonts w:ascii="Times New Roman" w:hAnsi="Times New Roman" w:cs="Times New Roman"/>
          <w:i/>
          <w:sz w:val="20"/>
          <w:szCs w:val="20"/>
          <w:lang w:val="uk-UA"/>
        </w:rPr>
        <w:t>,</w:t>
      </w:r>
      <w:r w:rsidR="00FA219E" w:rsidRPr="00D505A9">
        <w:rPr>
          <w:rFonts w:ascii="Times New Roman" w:hAnsi="Times New Roman" w:cs="Times New Roman"/>
          <w:i/>
          <w:sz w:val="20"/>
          <w:szCs w:val="20"/>
          <w:lang w:val="uk-UA"/>
        </w:rPr>
        <w:t xml:space="preserve">                                                </w:t>
      </w:r>
      <w:r w:rsidRPr="00D505A9">
        <w:rPr>
          <w:rFonts w:ascii="Times New Roman" w:hAnsi="Times New Roman" w:cs="Times New Roman"/>
          <w:i/>
          <w:sz w:val="20"/>
          <w:szCs w:val="20"/>
          <w:lang w:val="uk-UA"/>
        </w:rPr>
        <w:t xml:space="preserve"> </w:t>
      </w:r>
      <w:r w:rsidRPr="00D505A9">
        <w:rPr>
          <w:rFonts w:ascii="Times New Roman" w:hAnsi="Times New Roman" w:cs="Times New Roman"/>
          <w:sz w:val="20"/>
          <w:szCs w:val="20"/>
          <w:lang w:val="uk-UA"/>
        </w:rPr>
        <w:t>(6.6)</w:t>
      </w:r>
    </w:p>
    <w:p w14:paraId="5E4BB0DB"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де H</w:t>
      </w:r>
      <w:r w:rsidRPr="00D505A9">
        <w:rPr>
          <w:rFonts w:ascii="Times New Roman" w:hAnsi="Times New Roman" w:cs="Times New Roman"/>
          <w:sz w:val="20"/>
          <w:szCs w:val="20"/>
          <w:vertAlign w:val="subscript"/>
          <w:lang w:val="uk-UA"/>
        </w:rPr>
        <w:t>u</w:t>
      </w:r>
      <w:r w:rsidRPr="00D505A9">
        <w:rPr>
          <w:rFonts w:ascii="Times New Roman" w:hAnsi="Times New Roman" w:cs="Times New Roman"/>
          <w:sz w:val="20"/>
          <w:szCs w:val="20"/>
          <w:lang w:val="uk-UA"/>
        </w:rPr>
        <w:t xml:space="preserve"> – нижча теплота згорання палива, МДж/г;</w:t>
      </w:r>
    </w:p>
    <w:p w14:paraId="18CC99AD" w14:textId="77777777" w:rsidR="004062D5" w:rsidRPr="00D505A9" w:rsidRDefault="004062D5" w:rsidP="00087129">
      <w:pPr>
        <w:pStyle w:val="a4"/>
        <w:numPr>
          <w:ilvl w:val="0"/>
          <w:numId w:val="1"/>
        </w:num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питомі витрати у відношенні до транспортної продуктивності ДТЗ в їздовому ціклі (на маршруті), МДж/(т км/год):</w:t>
      </w:r>
    </w:p>
    <w:p w14:paraId="7C304CB3" w14:textId="77777777" w:rsidR="004062D5" w:rsidRPr="00D505A9" w:rsidRDefault="004062D5" w:rsidP="00D77A51">
      <w:pPr>
        <w:spacing w:after="0"/>
        <w:jc w:val="center"/>
        <w:rPr>
          <w:rFonts w:ascii="Times New Roman" w:hAnsi="Times New Roman" w:cs="Times New Roman"/>
          <w:sz w:val="20"/>
          <w:szCs w:val="20"/>
          <w:lang w:val="uk-UA"/>
        </w:rPr>
      </w:pPr>
      <w:r w:rsidRPr="00D505A9">
        <w:rPr>
          <w:rFonts w:ascii="Times New Roman" w:hAnsi="Times New Roman" w:cs="Times New Roman"/>
          <w:i/>
          <w:sz w:val="20"/>
          <w:szCs w:val="20"/>
          <w:lang w:val="uk-UA"/>
        </w:rPr>
        <w:t>q</w:t>
      </w:r>
      <w:r w:rsidRPr="00D505A9">
        <w:rPr>
          <w:rFonts w:ascii="Times New Roman" w:hAnsi="Times New Roman" w:cs="Times New Roman"/>
          <w:i/>
          <w:sz w:val="20"/>
          <w:szCs w:val="20"/>
          <w:vertAlign w:val="subscript"/>
          <w:lang w:val="uk-UA"/>
        </w:rPr>
        <w:t xml:space="preserve">F </w:t>
      </w:r>
      <w:r w:rsidRPr="00D505A9">
        <w:rPr>
          <w:rFonts w:ascii="Times New Roman" w:hAnsi="Times New Roman" w:cs="Times New Roman"/>
          <w:i/>
          <w:sz w:val="20"/>
          <w:szCs w:val="20"/>
          <w:lang w:val="uk-UA"/>
        </w:rPr>
        <w:t xml:space="preserve"> </w:t>
      </w:r>
      <w:r w:rsidRPr="00D505A9">
        <w:rPr>
          <w:rFonts w:ascii="Times New Roman" w:hAnsi="Times New Roman" w:cs="Times New Roman"/>
          <w:i/>
          <w:sz w:val="20"/>
          <w:szCs w:val="20"/>
          <w:vertAlign w:val="subscript"/>
          <w:lang w:val="uk-UA"/>
        </w:rPr>
        <w:t>iТЗ</w:t>
      </w:r>
      <w:r w:rsidRPr="00D505A9">
        <w:rPr>
          <w:rFonts w:ascii="Times New Roman" w:hAnsi="Times New Roman" w:cs="Times New Roman"/>
          <w:i/>
          <w:sz w:val="20"/>
          <w:szCs w:val="20"/>
          <w:lang w:val="uk-UA"/>
        </w:rPr>
        <w:t>=</w:t>
      </w:r>
      <m:oMath>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G</m:t>
                </m:r>
              </m:e>
              <m:sub>
                <m:r>
                  <w:rPr>
                    <w:rFonts w:ascii="Cambria Math" w:hAnsi="Cambria Math" w:cs="Times New Roman"/>
                    <w:sz w:val="20"/>
                    <w:szCs w:val="20"/>
                    <w:lang w:val="uk-UA"/>
                  </w:rPr>
                  <m:t>ne</m:t>
                </m:r>
              </m:sub>
            </m:sSub>
            <m:r>
              <w:rPr>
                <w:rFonts w:ascii="Cambria Math" w:hAnsi="Cambria Math" w:cs="Times New Roman"/>
                <w:sz w:val="20"/>
                <w:szCs w:val="20"/>
                <w:lang w:val="uk-UA"/>
              </w:rPr>
              <m:t xml:space="preserve"> ∙</m:t>
            </m:r>
            <m:sSup>
              <m:sSupPr>
                <m:ctrlPr>
                  <w:rPr>
                    <w:rFonts w:ascii="Cambria Math" w:hAnsi="Cambria Math" w:cs="Times New Roman"/>
                    <w:i/>
                    <w:sz w:val="20"/>
                    <w:szCs w:val="20"/>
                    <w:lang w:val="uk-UA"/>
                  </w:rPr>
                </m:ctrlPr>
              </m:sSupPr>
              <m:e>
                <m:r>
                  <w:rPr>
                    <w:rFonts w:ascii="Cambria Math" w:hAnsi="Cambria Math" w:cs="Times New Roman"/>
                    <w:sz w:val="20"/>
                    <w:szCs w:val="20"/>
                    <w:lang w:val="uk-UA"/>
                  </w:rPr>
                  <m:t>10</m:t>
                </m:r>
              </m:e>
              <m:sup>
                <m:r>
                  <w:rPr>
                    <w:rFonts w:ascii="Cambria Math" w:hAnsi="Cambria Math" w:cs="Times New Roman"/>
                    <w:sz w:val="20"/>
                    <w:szCs w:val="20"/>
                    <w:lang w:val="uk-UA"/>
                  </w:rPr>
                  <m:t>3</m:t>
                </m:r>
              </m:sup>
            </m:sSup>
          </m:num>
          <m:den>
            <m:eqArr>
              <m:eqArrPr>
                <m:ctrlPr>
                  <w:rPr>
                    <w:rFonts w:ascii="Cambria Math" w:hAnsi="Cambria Math" w:cs="Times New Roman"/>
                    <w:i/>
                    <w:sz w:val="20"/>
                    <w:szCs w:val="20"/>
                    <w:lang w:val="uk-UA"/>
                  </w:rPr>
                </m:ctrlPr>
              </m:eqArrPr>
              <m:e>
                <m:d>
                  <m:dPr>
                    <m:ctrlPr>
                      <w:rPr>
                        <w:rFonts w:ascii="Cambria Math" w:hAnsi="Cambria Math" w:cs="Times New Roman"/>
                        <w:i/>
                        <w:sz w:val="20"/>
                        <w:szCs w:val="20"/>
                        <w:lang w:val="uk-UA"/>
                      </w:rPr>
                    </m:ctrlPr>
                  </m:dPr>
                  <m:e>
                    <m:r>
                      <w:rPr>
                        <w:rFonts w:ascii="Cambria Math" w:hAnsi="Cambria Math" w:cs="Times New Roman"/>
                        <w:sz w:val="20"/>
                        <w:szCs w:val="20"/>
                        <w:lang w:val="uk-UA"/>
                      </w:rPr>
                      <m:t xml:space="preserve"> </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a</m:t>
                        </m:r>
                      </m:sub>
                    </m:sSub>
                    <m:r>
                      <w:rPr>
                        <w:rFonts w:ascii="Cambria Math" w:hAnsi="Cambria Math" w:cs="Times New Roman"/>
                        <w:sz w:val="20"/>
                        <w:szCs w:val="20"/>
                        <w:lang w:val="uk-UA"/>
                      </w:rPr>
                      <m:t>-</m:t>
                    </m:r>
                    <m:d>
                      <m:dPr>
                        <m:ctrlPr>
                          <w:rPr>
                            <w:rFonts w:ascii="Cambria Math" w:hAnsi="Cambria Math" w:cs="Times New Roman"/>
                            <w:i/>
                            <w:sz w:val="20"/>
                            <w:szCs w:val="20"/>
                            <w:lang w:val="uk-UA"/>
                          </w:rPr>
                        </m:ctrlPr>
                      </m:dPr>
                      <m:e>
                        <m:sSubSup>
                          <m:sSubSupPr>
                            <m:ctrlPr>
                              <w:rPr>
                                <w:rFonts w:ascii="Cambria Math" w:hAnsi="Cambria Math" w:cs="Times New Roman"/>
                                <w:i/>
                                <w:sz w:val="20"/>
                                <w:szCs w:val="20"/>
                                <w:lang w:val="uk-UA"/>
                              </w:rPr>
                            </m:ctrlPr>
                          </m:sSubSupPr>
                          <m:e>
                            <m:r>
                              <w:rPr>
                                <w:rFonts w:ascii="Cambria Math" w:hAnsi="Cambria Math" w:cs="Times New Roman"/>
                                <w:sz w:val="20"/>
                                <w:szCs w:val="20"/>
                                <w:lang w:val="uk-UA"/>
                              </w:rPr>
                              <m:t>M</m:t>
                            </m:r>
                          </m:e>
                          <m:sub>
                            <m:r>
                              <w:rPr>
                                <w:rFonts w:ascii="Cambria Math" w:hAnsi="Cambria Math" w:cs="Times New Roman"/>
                                <w:sz w:val="20"/>
                                <w:szCs w:val="20"/>
                                <w:lang w:val="uk-UA"/>
                              </w:rPr>
                              <m:t>0</m:t>
                            </m:r>
                          </m:sub>
                          <m:sup>
                            <m:r>
                              <w:rPr>
                                <w:rFonts w:ascii="Cambria Math" w:hAnsi="Cambria Math" w:cs="Times New Roman"/>
                                <w:sz w:val="20"/>
                                <w:szCs w:val="20"/>
                                <w:lang w:val="uk-UA"/>
                              </w:rPr>
                              <m:t>`</m:t>
                            </m:r>
                          </m:sup>
                        </m:sSubSup>
                        <m:r>
                          <w:rPr>
                            <w:rFonts w:ascii="Cambria Math" w:hAnsi="Cambria Math" w:cs="Times New Roman"/>
                            <w:sz w:val="20"/>
                            <w:szCs w:val="20"/>
                            <w:lang w:val="uk-UA"/>
                          </w:rPr>
                          <m:t>+</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EY</m:t>
                            </m:r>
                          </m:sub>
                        </m:sSub>
                      </m:e>
                    </m:d>
                  </m:e>
                </m:d>
                <m:r>
                  <w:rPr>
                    <w:rFonts w:ascii="Cambria Math" w:hAnsi="Cambria Math" w:cs="Times New Roman"/>
                    <w:sz w:val="20"/>
                    <w:szCs w:val="20"/>
                    <w:lang w:val="uk-UA"/>
                  </w:rPr>
                  <m:t xml:space="preserve"> Va</m:t>
                </m:r>
              </m:e>
              <m:e>
                <m:r>
                  <w:rPr>
                    <w:rFonts w:ascii="Cambria Math" w:hAnsi="Cambria Math" w:cs="Times New Roman"/>
                    <w:sz w:val="20"/>
                    <w:szCs w:val="20"/>
                    <w:lang w:val="uk-UA"/>
                  </w:rPr>
                  <m:t xml:space="preserve"> </m:t>
                </m:r>
              </m:e>
            </m:eqArr>
          </m:den>
        </m:f>
      </m:oMath>
      <w:r w:rsidRPr="00D505A9">
        <w:rPr>
          <w:rFonts w:ascii="Times New Roman" w:hAnsi="Times New Roman" w:cs="Times New Roman"/>
          <w:i/>
          <w:sz w:val="20"/>
          <w:szCs w:val="20"/>
          <w:lang w:val="uk-UA"/>
        </w:rPr>
        <w:t>,</w:t>
      </w:r>
      <w:r w:rsidRPr="00D505A9">
        <w:rPr>
          <w:rFonts w:ascii="Times New Roman" w:hAnsi="Times New Roman" w:cs="Times New Roman"/>
          <w:sz w:val="20"/>
          <w:szCs w:val="20"/>
          <w:lang w:val="uk-UA"/>
        </w:rPr>
        <w:t xml:space="preserve"> </w:t>
      </w:r>
      <w:r w:rsidR="00FA219E" w:rsidRPr="00D505A9">
        <w:rPr>
          <w:rFonts w:ascii="Times New Roman" w:hAnsi="Times New Roman" w:cs="Times New Roman"/>
          <w:sz w:val="20"/>
          <w:szCs w:val="20"/>
          <w:lang w:val="uk-UA"/>
        </w:rPr>
        <w:t xml:space="preserve">                                (6.7)</w:t>
      </w:r>
    </w:p>
    <w:p w14:paraId="63FB5A7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де</w:t>
      </w:r>
      <m:oMath>
        <m:r>
          <w:rPr>
            <w:rFonts w:ascii="Cambria Math" w:hAnsi="Cambria Math" w:cs="Times New Roman"/>
            <w:sz w:val="20"/>
            <w:szCs w:val="20"/>
            <w:lang w:val="uk-UA"/>
          </w:rPr>
          <m:t xml:space="preserve"> </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a</m:t>
            </m:r>
          </m:sub>
        </m:sSub>
      </m:oMath>
      <w:r w:rsidRPr="00D505A9">
        <w:rPr>
          <w:rFonts w:ascii="Times New Roman" w:hAnsi="Times New Roman" w:cs="Times New Roman"/>
          <w:sz w:val="20"/>
          <w:szCs w:val="20"/>
          <w:lang w:val="uk-UA"/>
        </w:rPr>
        <w:t xml:space="preserve"> – повна маса ДТЗ, кг;</w:t>
      </w:r>
    </w:p>
    <w:p w14:paraId="3CCAC014" w14:textId="77777777" w:rsidR="004062D5" w:rsidRPr="00D505A9" w:rsidRDefault="009A7321" w:rsidP="00087129">
      <w:pPr>
        <w:spacing w:after="0"/>
        <w:jc w:val="both"/>
        <w:rPr>
          <w:rFonts w:ascii="Times New Roman" w:hAnsi="Times New Roman" w:cs="Times New Roman"/>
          <w:sz w:val="20"/>
          <w:szCs w:val="20"/>
          <w:lang w:val="uk-UA"/>
        </w:rPr>
      </w:pPr>
      <m:oMath>
        <m:sSubSup>
          <m:sSubSupPr>
            <m:ctrlPr>
              <w:rPr>
                <w:rFonts w:ascii="Cambria Math" w:hAnsi="Cambria Math" w:cs="Times New Roman"/>
                <w:i/>
                <w:sz w:val="20"/>
                <w:szCs w:val="20"/>
                <w:lang w:val="uk-UA"/>
              </w:rPr>
            </m:ctrlPr>
          </m:sSubSupPr>
          <m:e>
            <m:r>
              <w:rPr>
                <w:rFonts w:ascii="Cambria Math" w:hAnsi="Cambria Math" w:cs="Times New Roman"/>
                <w:sz w:val="20"/>
                <w:szCs w:val="20"/>
                <w:lang w:val="uk-UA"/>
              </w:rPr>
              <m:t>M</m:t>
            </m:r>
          </m:e>
          <m:sub>
            <m:r>
              <w:rPr>
                <w:rFonts w:ascii="Cambria Math" w:hAnsi="Cambria Math" w:cs="Times New Roman"/>
                <w:sz w:val="20"/>
                <w:szCs w:val="20"/>
                <w:lang w:val="uk-UA"/>
              </w:rPr>
              <m:t>0</m:t>
            </m:r>
          </m:sub>
          <m:sup>
            <m:r>
              <w:rPr>
                <w:rFonts w:ascii="Cambria Math" w:hAnsi="Cambria Math" w:cs="Times New Roman"/>
                <w:sz w:val="20"/>
                <w:szCs w:val="20"/>
                <w:lang w:val="uk-UA"/>
              </w:rPr>
              <m:t>`</m:t>
            </m:r>
          </m:sup>
        </m:sSubSup>
      </m:oMath>
      <w:r w:rsidR="004062D5" w:rsidRPr="00D505A9">
        <w:rPr>
          <w:rFonts w:ascii="Times New Roman" w:hAnsi="Times New Roman" w:cs="Times New Roman"/>
          <w:sz w:val="20"/>
          <w:szCs w:val="20"/>
          <w:lang w:val="uk-UA"/>
        </w:rPr>
        <w:t>- власна маса автомобіля без ЕУ, кг;</w:t>
      </w:r>
    </w:p>
    <w:p w14:paraId="49379D3A" w14:textId="77777777" w:rsidR="004062D5" w:rsidRPr="00D505A9" w:rsidRDefault="009A7321" w:rsidP="00087129">
      <w:pPr>
        <w:spacing w:after="0"/>
        <w:jc w:val="both"/>
        <w:rPr>
          <w:rFonts w:ascii="Times New Roman" w:hAnsi="Times New Roman" w:cs="Times New Roman"/>
          <w:sz w:val="20"/>
          <w:szCs w:val="20"/>
          <w:lang w:val="uk-UA"/>
        </w:rPr>
      </w:pP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EY</m:t>
            </m:r>
          </m:sub>
        </m:sSub>
      </m:oMath>
      <w:r w:rsidR="004062D5" w:rsidRPr="00D505A9">
        <w:rPr>
          <w:rFonts w:ascii="Times New Roman" w:hAnsi="Times New Roman" w:cs="Times New Roman"/>
          <w:sz w:val="20"/>
          <w:szCs w:val="20"/>
          <w:lang w:val="uk-UA"/>
        </w:rPr>
        <w:t>- маса ЕУ, кг;</w:t>
      </w:r>
    </w:p>
    <w:p w14:paraId="75978B5D" w14:textId="77777777" w:rsidR="004062D5" w:rsidRPr="00D505A9" w:rsidRDefault="004062D5" w:rsidP="00087129">
      <w:pPr>
        <w:spacing w:after="0"/>
        <w:jc w:val="both"/>
        <w:rPr>
          <w:rFonts w:ascii="Times New Roman" w:hAnsi="Times New Roman" w:cs="Times New Roman"/>
          <w:sz w:val="20"/>
          <w:szCs w:val="20"/>
          <w:lang w:val="uk-UA"/>
        </w:rPr>
      </w:pPr>
      <m:oMath>
        <m:r>
          <w:rPr>
            <w:rFonts w:ascii="Cambria Math" w:hAnsi="Cambria Math" w:cs="Times New Roman"/>
            <w:sz w:val="20"/>
            <w:szCs w:val="20"/>
            <w:lang w:val="uk-UA"/>
          </w:rPr>
          <w:lastRenderedPageBreak/>
          <m:t>Va</m:t>
        </m:r>
      </m:oMath>
      <w:r w:rsidRPr="00D505A9">
        <w:rPr>
          <w:rFonts w:ascii="Times New Roman" w:hAnsi="Times New Roman" w:cs="Times New Roman"/>
          <w:sz w:val="20"/>
          <w:szCs w:val="20"/>
          <w:lang w:val="uk-UA"/>
        </w:rPr>
        <w:t>- середня швидкість ДТЗ в циклі ( на маршруті ), км/</w:t>
      </w:r>
      <w:r w:rsidR="008027A1" w:rsidRPr="00D505A9">
        <w:rPr>
          <w:rFonts w:ascii="Times New Roman" w:hAnsi="Times New Roman" w:cs="Times New Roman"/>
          <w:sz w:val="20"/>
          <w:szCs w:val="20"/>
          <w:lang w:val="uk-UA"/>
        </w:rPr>
        <w:t>год;</w:t>
      </w:r>
    </w:p>
    <w:p w14:paraId="51CA720F" w14:textId="77777777" w:rsidR="00344274" w:rsidRPr="00D505A9" w:rsidRDefault="00344274" w:rsidP="00087129">
      <w:pPr>
        <w:spacing w:after="0"/>
        <w:jc w:val="both"/>
        <w:rPr>
          <w:rFonts w:ascii="Times New Roman" w:hAnsi="Times New Roman" w:cs="Times New Roman"/>
          <w:b/>
          <w:sz w:val="20"/>
          <w:szCs w:val="20"/>
          <w:lang w:val="uk-UA"/>
        </w:rPr>
      </w:pPr>
    </w:p>
    <w:p w14:paraId="5E868C47" w14:textId="77777777" w:rsidR="004062D5" w:rsidRPr="005834AE" w:rsidRDefault="004062D5" w:rsidP="00577E7F">
      <w:pPr>
        <w:spacing w:after="0"/>
        <w:ind w:firstLine="708"/>
        <w:jc w:val="both"/>
        <w:rPr>
          <w:rFonts w:ascii="Times New Roman" w:hAnsi="Times New Roman" w:cs="Times New Roman"/>
          <w:sz w:val="20"/>
          <w:szCs w:val="20"/>
          <w:lang w:val="uk-UA"/>
        </w:rPr>
      </w:pPr>
      <w:r w:rsidRPr="005834AE">
        <w:rPr>
          <w:rFonts w:ascii="Times New Roman" w:hAnsi="Times New Roman" w:cs="Times New Roman"/>
          <w:sz w:val="20"/>
          <w:szCs w:val="20"/>
          <w:lang w:val="uk-UA"/>
        </w:rPr>
        <w:t>3. Визначити окремі критерії рівня забруднення середо</w:t>
      </w:r>
      <w:r w:rsidR="006E6519" w:rsidRPr="005834AE">
        <w:rPr>
          <w:rFonts w:ascii="Times New Roman" w:hAnsi="Times New Roman" w:cs="Times New Roman"/>
          <w:sz w:val="20"/>
          <w:szCs w:val="20"/>
          <w:lang w:val="uk-UA"/>
        </w:rPr>
        <w:t>вища для вибраних варіантів ДТЗ</w:t>
      </w:r>
    </w:p>
    <w:p w14:paraId="6AC07009" w14:textId="77777777" w:rsidR="004062D5" w:rsidRPr="00D505A9" w:rsidRDefault="004062D5" w:rsidP="00087129">
      <w:pPr>
        <w:spacing w:after="0"/>
        <w:jc w:val="both"/>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ab/>
        <w:t xml:space="preserve">Для оцінки рівня забруднення  середовища враховуються викиди нормуємих шкідливих речовин ( СО, </w:t>
      </w:r>
      <w:r w:rsidRPr="00D505A9">
        <w:rPr>
          <w:rFonts w:ascii="Times New Roman" w:hAnsi="Times New Roman" w:cs="Times New Roman"/>
          <w:i/>
          <w:sz w:val="20"/>
          <w:szCs w:val="20"/>
          <w:lang w:val="uk-UA"/>
        </w:rPr>
        <w:t xml:space="preserve"> C</w:t>
      </w:r>
      <w:r w:rsidRPr="00D505A9">
        <w:rPr>
          <w:rFonts w:ascii="Times New Roman" w:hAnsi="Times New Roman" w:cs="Times New Roman"/>
          <w:i/>
          <w:sz w:val="20"/>
          <w:szCs w:val="20"/>
          <w:vertAlign w:val="subscript"/>
          <w:lang w:val="uk-UA"/>
        </w:rPr>
        <w:t>m</w:t>
      </w:r>
      <w:r w:rsidRPr="00D505A9">
        <w:rPr>
          <w:rFonts w:ascii="Times New Roman" w:hAnsi="Times New Roman" w:cs="Times New Roman"/>
          <w:i/>
          <w:sz w:val="20"/>
          <w:szCs w:val="20"/>
          <w:lang w:val="uk-UA"/>
        </w:rPr>
        <w:t>H</w:t>
      </w:r>
      <w:r w:rsidRPr="00D505A9">
        <w:rPr>
          <w:rFonts w:ascii="Times New Roman" w:hAnsi="Times New Roman" w:cs="Times New Roman"/>
          <w:i/>
          <w:sz w:val="20"/>
          <w:szCs w:val="20"/>
          <w:vertAlign w:val="subscript"/>
          <w:lang w:val="uk-UA"/>
        </w:rPr>
        <w:t>n</w:t>
      </w:r>
      <w:r w:rsidRPr="00D505A9">
        <w:rPr>
          <w:rFonts w:ascii="Times New Roman" w:hAnsi="Times New Roman" w:cs="Times New Roman"/>
          <w:i/>
          <w:sz w:val="20"/>
          <w:szCs w:val="20"/>
          <w:lang w:val="uk-UA"/>
        </w:rPr>
        <w:t xml:space="preserve"> , NO</w:t>
      </w:r>
      <w:r w:rsidRPr="00D505A9">
        <w:rPr>
          <w:rFonts w:ascii="Times New Roman" w:hAnsi="Times New Roman" w:cs="Times New Roman"/>
          <w:i/>
          <w:sz w:val="20"/>
          <w:szCs w:val="20"/>
          <w:vertAlign w:val="subscript"/>
          <w:lang w:val="uk-UA"/>
        </w:rPr>
        <w:t>x</w:t>
      </w:r>
      <w:r w:rsidRPr="00D505A9">
        <w:rPr>
          <w:rFonts w:ascii="Times New Roman" w:hAnsi="Times New Roman" w:cs="Times New Roman"/>
          <w:i/>
          <w:sz w:val="20"/>
          <w:szCs w:val="20"/>
          <w:lang w:val="uk-UA"/>
        </w:rPr>
        <w:t xml:space="preserve">  і РМ).</w:t>
      </w:r>
    </w:p>
    <w:p w14:paraId="7396E6DA"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Окремі критерії рівня забруднення середовища поділяються на:</w:t>
      </w:r>
    </w:p>
    <w:p w14:paraId="7F233460" w14:textId="77777777" w:rsidR="004062D5" w:rsidRPr="00D505A9" w:rsidRDefault="004062D5" w:rsidP="00087129">
      <w:pPr>
        <w:pStyle w:val="a4"/>
        <w:numPr>
          <w:ilvl w:val="0"/>
          <w:numId w:val="1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Абсолютні викиди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за цикл(маршрут), г;</w:t>
      </w:r>
    </w:p>
    <w:p w14:paraId="049D3865" w14:textId="77777777" w:rsidR="004062D5" w:rsidRPr="00D505A9" w:rsidRDefault="004062D5" w:rsidP="00087129">
      <w:pPr>
        <w:pStyle w:val="a4"/>
        <w:numPr>
          <w:ilvl w:val="0"/>
          <w:numId w:val="15"/>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Питомі</w:t>
      </w:r>
      <w:r w:rsidR="005834AE">
        <w:rPr>
          <w:rFonts w:ascii="Times New Roman" w:hAnsi="Times New Roman" w:cs="Times New Roman"/>
          <w:sz w:val="20"/>
          <w:szCs w:val="20"/>
          <w:lang w:val="uk-UA"/>
        </w:rPr>
        <w:t xml:space="preserve"> викиди у відношенні до транспо</w:t>
      </w:r>
      <w:r w:rsidRPr="00D505A9">
        <w:rPr>
          <w:rFonts w:ascii="Times New Roman" w:hAnsi="Times New Roman" w:cs="Times New Roman"/>
          <w:sz w:val="20"/>
          <w:szCs w:val="20"/>
          <w:lang w:val="uk-UA"/>
        </w:rPr>
        <w:t>р</w:t>
      </w:r>
      <w:r w:rsidR="005834AE">
        <w:rPr>
          <w:rFonts w:ascii="Times New Roman" w:hAnsi="Times New Roman" w:cs="Times New Roman"/>
          <w:sz w:val="20"/>
          <w:szCs w:val="20"/>
          <w:lang w:val="uk-UA"/>
        </w:rPr>
        <w:t>т</w:t>
      </w:r>
      <w:r w:rsidRPr="00D505A9">
        <w:rPr>
          <w:rFonts w:ascii="Times New Roman" w:hAnsi="Times New Roman" w:cs="Times New Roman"/>
          <w:sz w:val="20"/>
          <w:szCs w:val="20"/>
          <w:lang w:val="uk-UA"/>
        </w:rPr>
        <w:t>ної продуктивності  ДТЗ в їздовому циклі ( на маршруті) х, г/( т км/год):</w:t>
      </w:r>
    </w:p>
    <w:p w14:paraId="1E89355D" w14:textId="77777777" w:rsidR="004062D5" w:rsidRPr="00D505A9" w:rsidRDefault="004062D5" w:rsidP="00087129">
      <w:pPr>
        <w:pStyle w:val="a4"/>
        <w:spacing w:before="240" w:after="0"/>
        <w:ind w:left="0"/>
        <w:jc w:val="both"/>
        <w:rPr>
          <w:rFonts w:ascii="Times New Roman" w:hAnsi="Times New Roman" w:cs="Times New Roman"/>
          <w:sz w:val="20"/>
          <w:szCs w:val="20"/>
          <w:lang w:val="uk-UA"/>
        </w:rPr>
      </w:pPr>
    </w:p>
    <w:p w14:paraId="10D0ECE1" w14:textId="77777777" w:rsidR="004062D5" w:rsidRPr="00D505A9" w:rsidRDefault="004062D5" w:rsidP="00D77A51">
      <w:pPr>
        <w:pStyle w:val="a4"/>
        <w:spacing w:before="240" w:after="0"/>
        <w:ind w:left="0"/>
        <w:jc w:val="center"/>
        <w:rPr>
          <w:rFonts w:ascii="Times New Roman" w:hAnsi="Times New Roman" w:cs="Times New Roman"/>
          <w:sz w:val="20"/>
          <w:szCs w:val="20"/>
          <w:lang w:val="uk-UA"/>
        </w:rPr>
      </w:pPr>
      <w:r w:rsidRPr="00D505A9">
        <w:rPr>
          <w:rFonts w:ascii="Times New Roman" w:hAnsi="Times New Roman" w:cs="Times New Roman"/>
          <w:i/>
          <w:sz w:val="20"/>
          <w:szCs w:val="20"/>
          <w:lang w:val="uk-UA"/>
        </w:rPr>
        <w:t>q</w:t>
      </w:r>
      <w:r w:rsidRPr="00D505A9">
        <w:rPr>
          <w:rFonts w:ascii="Times New Roman" w:hAnsi="Times New Roman" w:cs="Times New Roman"/>
          <w:i/>
          <w:sz w:val="20"/>
          <w:szCs w:val="20"/>
          <w:vertAlign w:val="subscript"/>
          <w:lang w:val="uk-UA"/>
        </w:rPr>
        <w:t xml:space="preserve">i </w:t>
      </w:r>
      <w:r w:rsidRPr="00D505A9">
        <w:rPr>
          <w:rFonts w:ascii="Times New Roman" w:hAnsi="Times New Roman" w:cs="Times New Roman"/>
          <w:i/>
          <w:sz w:val="20"/>
          <w:szCs w:val="20"/>
          <w:lang w:val="uk-UA"/>
        </w:rPr>
        <w:t xml:space="preserve"> </w:t>
      </w:r>
      <w:r w:rsidRPr="00D505A9">
        <w:rPr>
          <w:rFonts w:ascii="Times New Roman" w:hAnsi="Times New Roman" w:cs="Times New Roman"/>
          <w:i/>
          <w:sz w:val="20"/>
          <w:szCs w:val="20"/>
          <w:vertAlign w:val="subscript"/>
          <w:lang w:val="uk-UA"/>
        </w:rPr>
        <w:t>iТЗ</w:t>
      </w:r>
      <w:r w:rsidRPr="00D505A9">
        <w:rPr>
          <w:rFonts w:ascii="Times New Roman" w:hAnsi="Times New Roman" w:cs="Times New Roman"/>
          <w:sz w:val="20"/>
          <w:szCs w:val="20"/>
          <w:lang w:val="uk-UA"/>
        </w:rPr>
        <w:t>=</w:t>
      </w:r>
      <m:oMath>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G</m:t>
                </m:r>
              </m:e>
              <m:sub>
                <m:r>
                  <w:rPr>
                    <w:rFonts w:ascii="Cambria Math" w:hAnsi="Cambria Math" w:cs="Times New Roman"/>
                    <w:sz w:val="20"/>
                    <w:szCs w:val="20"/>
                    <w:lang w:val="uk-UA"/>
                  </w:rPr>
                  <m:t xml:space="preserve">i </m:t>
                </m:r>
              </m:sub>
            </m:sSub>
            <m:r>
              <w:rPr>
                <w:rFonts w:ascii="Cambria Math" w:hAnsi="Cambria Math" w:cs="Times New Roman"/>
                <w:sz w:val="20"/>
                <w:szCs w:val="20"/>
                <w:lang w:val="uk-UA"/>
              </w:rPr>
              <m:t xml:space="preserve"> ∙</m:t>
            </m:r>
            <m:sSup>
              <m:sSupPr>
                <m:ctrlPr>
                  <w:rPr>
                    <w:rFonts w:ascii="Cambria Math" w:hAnsi="Cambria Math" w:cs="Times New Roman"/>
                    <w:i/>
                    <w:sz w:val="20"/>
                    <w:szCs w:val="20"/>
                    <w:lang w:val="uk-UA"/>
                  </w:rPr>
                </m:ctrlPr>
              </m:sSupPr>
              <m:e>
                <m:r>
                  <w:rPr>
                    <w:rFonts w:ascii="Cambria Math" w:hAnsi="Cambria Math" w:cs="Times New Roman"/>
                    <w:sz w:val="20"/>
                    <w:szCs w:val="20"/>
                    <w:lang w:val="uk-UA"/>
                  </w:rPr>
                  <m:t>10</m:t>
                </m:r>
              </m:e>
              <m:sup>
                <m:r>
                  <w:rPr>
                    <w:rFonts w:ascii="Cambria Math" w:hAnsi="Cambria Math" w:cs="Times New Roman"/>
                    <w:sz w:val="20"/>
                    <w:szCs w:val="20"/>
                    <w:lang w:val="uk-UA"/>
                  </w:rPr>
                  <m:t>3</m:t>
                </m:r>
              </m:sup>
            </m:sSup>
          </m:num>
          <m:den>
            <m:eqArr>
              <m:eqArrPr>
                <m:ctrlPr>
                  <w:rPr>
                    <w:rFonts w:ascii="Cambria Math" w:hAnsi="Cambria Math" w:cs="Times New Roman"/>
                    <w:i/>
                    <w:sz w:val="20"/>
                    <w:szCs w:val="20"/>
                    <w:lang w:val="uk-UA"/>
                  </w:rPr>
                </m:ctrlPr>
              </m:eqArrPr>
              <m:e>
                <m:d>
                  <m:dPr>
                    <m:ctrlPr>
                      <w:rPr>
                        <w:rFonts w:ascii="Cambria Math" w:hAnsi="Cambria Math" w:cs="Times New Roman"/>
                        <w:i/>
                        <w:sz w:val="20"/>
                        <w:szCs w:val="20"/>
                        <w:lang w:val="uk-UA"/>
                      </w:rPr>
                    </m:ctrlPr>
                  </m:dPr>
                  <m:e>
                    <m:r>
                      <w:rPr>
                        <w:rFonts w:ascii="Cambria Math" w:hAnsi="Cambria Math" w:cs="Times New Roman"/>
                        <w:sz w:val="20"/>
                        <w:szCs w:val="20"/>
                        <w:lang w:val="uk-UA"/>
                      </w:rPr>
                      <m:t xml:space="preserve"> </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a</m:t>
                        </m:r>
                      </m:sub>
                    </m:sSub>
                    <m:r>
                      <w:rPr>
                        <w:rFonts w:ascii="Cambria Math" w:hAnsi="Cambria Math" w:cs="Times New Roman"/>
                        <w:sz w:val="20"/>
                        <w:szCs w:val="20"/>
                        <w:lang w:val="uk-UA"/>
                      </w:rPr>
                      <m:t>-</m:t>
                    </m:r>
                    <m:d>
                      <m:dPr>
                        <m:ctrlPr>
                          <w:rPr>
                            <w:rFonts w:ascii="Cambria Math" w:hAnsi="Cambria Math" w:cs="Times New Roman"/>
                            <w:i/>
                            <w:sz w:val="20"/>
                            <w:szCs w:val="20"/>
                            <w:lang w:val="uk-UA"/>
                          </w:rPr>
                        </m:ctrlPr>
                      </m:dPr>
                      <m:e>
                        <m:sSubSup>
                          <m:sSubSupPr>
                            <m:ctrlPr>
                              <w:rPr>
                                <w:rFonts w:ascii="Cambria Math" w:hAnsi="Cambria Math" w:cs="Times New Roman"/>
                                <w:i/>
                                <w:sz w:val="20"/>
                                <w:szCs w:val="20"/>
                                <w:lang w:val="uk-UA"/>
                              </w:rPr>
                            </m:ctrlPr>
                          </m:sSubSupPr>
                          <m:e>
                            <m:r>
                              <w:rPr>
                                <w:rFonts w:ascii="Cambria Math" w:hAnsi="Cambria Math" w:cs="Times New Roman"/>
                                <w:sz w:val="20"/>
                                <w:szCs w:val="20"/>
                                <w:lang w:val="uk-UA"/>
                              </w:rPr>
                              <m:t>M</m:t>
                            </m:r>
                          </m:e>
                          <m:sub>
                            <m:r>
                              <w:rPr>
                                <w:rFonts w:ascii="Cambria Math" w:hAnsi="Cambria Math" w:cs="Times New Roman"/>
                                <w:sz w:val="20"/>
                                <w:szCs w:val="20"/>
                                <w:lang w:val="uk-UA"/>
                              </w:rPr>
                              <m:t>0</m:t>
                            </m:r>
                          </m:sub>
                          <m:sup>
                            <m:r>
                              <w:rPr>
                                <w:rFonts w:ascii="Cambria Math" w:hAnsi="Cambria Math" w:cs="Times New Roman"/>
                                <w:sz w:val="20"/>
                                <w:szCs w:val="20"/>
                                <w:lang w:val="uk-UA"/>
                              </w:rPr>
                              <m:t>`</m:t>
                            </m:r>
                          </m:sup>
                        </m:sSubSup>
                        <m:r>
                          <w:rPr>
                            <w:rFonts w:ascii="Cambria Math" w:hAnsi="Cambria Math" w:cs="Times New Roman"/>
                            <w:sz w:val="20"/>
                            <w:szCs w:val="20"/>
                            <w:lang w:val="uk-UA"/>
                          </w:rPr>
                          <m:t>+</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EY</m:t>
                            </m:r>
                          </m:sub>
                        </m:sSub>
                      </m:e>
                    </m:d>
                  </m:e>
                </m:d>
                <m:r>
                  <w:rPr>
                    <w:rFonts w:ascii="Cambria Math" w:hAnsi="Cambria Math" w:cs="Times New Roman"/>
                    <w:sz w:val="20"/>
                    <w:szCs w:val="20"/>
                    <w:lang w:val="uk-UA"/>
                  </w:rPr>
                  <m:t xml:space="preserve"> Va</m:t>
                </m:r>
              </m:e>
              <m:e>
                <m:r>
                  <w:rPr>
                    <w:rFonts w:ascii="Cambria Math" w:hAnsi="Cambria Math" w:cs="Times New Roman"/>
                    <w:sz w:val="20"/>
                    <w:szCs w:val="20"/>
                    <w:lang w:val="uk-UA"/>
                  </w:rPr>
                  <m:t xml:space="preserve"> </m:t>
                </m:r>
              </m:e>
            </m:eqArr>
          </m:den>
        </m:f>
      </m:oMath>
      <w:r w:rsidRPr="00D505A9">
        <w:rPr>
          <w:rFonts w:ascii="Times New Roman" w:hAnsi="Times New Roman" w:cs="Times New Roman"/>
          <w:sz w:val="20"/>
          <w:szCs w:val="20"/>
          <w:lang w:val="uk-UA"/>
        </w:rPr>
        <w:t xml:space="preserve">                           (6.8)</w:t>
      </w:r>
    </w:p>
    <w:p w14:paraId="3A1C4124" w14:textId="77777777" w:rsidR="004062D5" w:rsidRPr="00D505A9" w:rsidRDefault="004062D5" w:rsidP="00087129">
      <w:pPr>
        <w:pStyle w:val="a4"/>
        <w:spacing w:before="240" w:after="0"/>
        <w:ind w:left="0"/>
        <w:jc w:val="both"/>
        <w:rPr>
          <w:rFonts w:ascii="Times New Roman" w:hAnsi="Times New Roman" w:cs="Times New Roman"/>
          <w:sz w:val="20"/>
          <w:szCs w:val="20"/>
          <w:lang w:val="uk-UA"/>
        </w:rPr>
      </w:pPr>
    </w:p>
    <w:p w14:paraId="68FBCDE7" w14:textId="77777777" w:rsidR="004E3A47" w:rsidRDefault="004062D5" w:rsidP="005834AE">
      <w:pPr>
        <w:pStyle w:val="a4"/>
        <w:spacing w:after="0"/>
        <w:ind w:left="0"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Визначаємо окремі критерії рівня забруднення середовища конкретними ДТЗ у відповідності до екологічних норм, яким вони</w:t>
      </w:r>
      <w:r w:rsidR="005834AE">
        <w:rPr>
          <w:rFonts w:ascii="Times New Roman" w:hAnsi="Times New Roman" w:cs="Times New Roman"/>
          <w:sz w:val="20"/>
          <w:szCs w:val="20"/>
          <w:lang w:val="uk-UA"/>
        </w:rPr>
        <w:t xml:space="preserve"> відповідають ( табл. 6.1, 6.2)</w:t>
      </w:r>
    </w:p>
    <w:p w14:paraId="1F17103B" w14:textId="77777777" w:rsidR="004E3A47" w:rsidRDefault="004E3A47" w:rsidP="00087129">
      <w:pPr>
        <w:pStyle w:val="a4"/>
        <w:spacing w:before="120" w:after="0"/>
        <w:ind w:left="0"/>
        <w:jc w:val="both"/>
        <w:rPr>
          <w:rFonts w:ascii="Times New Roman" w:hAnsi="Times New Roman" w:cs="Times New Roman"/>
          <w:sz w:val="20"/>
          <w:szCs w:val="20"/>
          <w:lang w:val="uk-UA"/>
        </w:rPr>
      </w:pPr>
    </w:p>
    <w:p w14:paraId="52D65DD5" w14:textId="77777777" w:rsidR="004062D5" w:rsidRPr="001312AB" w:rsidRDefault="004062D5" w:rsidP="001312AB">
      <w:pPr>
        <w:pStyle w:val="a4"/>
        <w:spacing w:before="120" w:after="0"/>
        <w:ind w:left="0"/>
        <w:rPr>
          <w:rFonts w:ascii="Times New Roman" w:hAnsi="Times New Roman" w:cs="Times New Roman"/>
          <w:sz w:val="20"/>
          <w:szCs w:val="20"/>
          <w:lang w:val="uk-UA"/>
        </w:rPr>
      </w:pPr>
      <w:r w:rsidRPr="00D505A9">
        <w:rPr>
          <w:rFonts w:ascii="Times New Roman" w:hAnsi="Times New Roman" w:cs="Times New Roman"/>
          <w:sz w:val="20"/>
          <w:szCs w:val="20"/>
          <w:lang w:val="uk-UA"/>
        </w:rPr>
        <w:t>Таблиця 6.1</w:t>
      </w:r>
      <w:r w:rsidR="001312AB" w:rsidRPr="001312AB">
        <w:rPr>
          <w:rFonts w:ascii="Times New Roman" w:hAnsi="Times New Roman" w:cs="Times New Roman"/>
          <w:sz w:val="20"/>
          <w:szCs w:val="20"/>
        </w:rPr>
        <w:t xml:space="preserve"> - </w:t>
      </w:r>
      <w:r w:rsidRPr="00D505A9">
        <w:rPr>
          <w:rFonts w:ascii="Times New Roman" w:hAnsi="Times New Roman" w:cs="Times New Roman"/>
          <w:sz w:val="20"/>
          <w:szCs w:val="20"/>
          <w:lang w:val="uk-UA"/>
        </w:rPr>
        <w:t xml:space="preserve">Норми на викиди шкідливих речовин для автомобілів з бензиновими двигунами категорії М1 із повною масою до 2500 </w:t>
      </w:r>
      <w:r w:rsidRPr="00D505A9">
        <w:rPr>
          <w:rFonts w:ascii="Times New Roman" w:hAnsi="Times New Roman" w:cs="Times New Roman"/>
          <w:i/>
          <w:sz w:val="20"/>
          <w:szCs w:val="20"/>
          <w:lang w:val="uk-UA"/>
        </w:rPr>
        <w:t>кг</w:t>
      </w:r>
    </w:p>
    <w:tbl>
      <w:tblPr>
        <w:tblStyle w:val="a3"/>
        <w:tblW w:w="0" w:type="auto"/>
        <w:tblInd w:w="808" w:type="dxa"/>
        <w:tblLayout w:type="fixed"/>
        <w:tblLook w:val="04A0" w:firstRow="1" w:lastRow="0" w:firstColumn="1" w:lastColumn="0" w:noHBand="0" w:noVBand="1"/>
      </w:tblPr>
      <w:tblGrid>
        <w:gridCol w:w="1130"/>
        <w:gridCol w:w="1121"/>
        <w:gridCol w:w="1229"/>
        <w:gridCol w:w="1781"/>
        <w:gridCol w:w="510"/>
      </w:tblGrid>
      <w:tr w:rsidR="004062D5" w:rsidRPr="00D505A9" w14:paraId="2C091550" w14:textId="77777777" w:rsidTr="004E3A47">
        <w:trPr>
          <w:trHeight w:val="157"/>
        </w:trPr>
        <w:tc>
          <w:tcPr>
            <w:tcW w:w="1130" w:type="dxa"/>
            <w:vMerge w:val="restart"/>
          </w:tcPr>
          <w:p w14:paraId="04DA8947"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Стандарт</w:t>
            </w:r>
          </w:p>
        </w:tc>
        <w:tc>
          <w:tcPr>
            <w:tcW w:w="1121" w:type="dxa"/>
            <w:vMerge w:val="restart"/>
          </w:tcPr>
          <w:p w14:paraId="4ED1148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Рік введення</w:t>
            </w:r>
          </w:p>
        </w:tc>
        <w:tc>
          <w:tcPr>
            <w:tcW w:w="3520" w:type="dxa"/>
            <w:gridSpan w:val="3"/>
          </w:tcPr>
          <w:p w14:paraId="460E420F"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Норма викидів, г/ км</w:t>
            </w:r>
          </w:p>
        </w:tc>
      </w:tr>
      <w:tr w:rsidR="004062D5" w:rsidRPr="00D505A9" w14:paraId="51045A41" w14:textId="77777777" w:rsidTr="004E3A47">
        <w:trPr>
          <w:trHeight w:val="172"/>
        </w:trPr>
        <w:tc>
          <w:tcPr>
            <w:tcW w:w="1130" w:type="dxa"/>
            <w:vMerge/>
          </w:tcPr>
          <w:p w14:paraId="73836C0F" w14:textId="77777777" w:rsidR="004062D5" w:rsidRPr="00D505A9" w:rsidRDefault="004062D5" w:rsidP="00087129">
            <w:pPr>
              <w:pStyle w:val="a4"/>
              <w:spacing w:before="240"/>
              <w:ind w:left="0"/>
              <w:jc w:val="both"/>
              <w:rPr>
                <w:rFonts w:ascii="Times New Roman" w:hAnsi="Times New Roman" w:cs="Times New Roman"/>
                <w:sz w:val="20"/>
                <w:szCs w:val="20"/>
                <w:lang w:val="uk-UA"/>
              </w:rPr>
            </w:pPr>
          </w:p>
        </w:tc>
        <w:tc>
          <w:tcPr>
            <w:tcW w:w="1121" w:type="dxa"/>
            <w:vMerge/>
            <w:tcBorders>
              <w:bottom w:val="single" w:sz="4" w:space="0" w:color="auto"/>
            </w:tcBorders>
          </w:tcPr>
          <w:p w14:paraId="13D57F07" w14:textId="77777777" w:rsidR="004062D5" w:rsidRPr="00D505A9" w:rsidRDefault="004062D5" w:rsidP="00087129">
            <w:pPr>
              <w:pStyle w:val="a4"/>
              <w:spacing w:before="240"/>
              <w:ind w:left="0"/>
              <w:jc w:val="both"/>
              <w:rPr>
                <w:rFonts w:ascii="Times New Roman" w:hAnsi="Times New Roman" w:cs="Times New Roman"/>
                <w:sz w:val="20"/>
                <w:szCs w:val="20"/>
                <w:lang w:val="uk-UA"/>
              </w:rPr>
            </w:pPr>
          </w:p>
        </w:tc>
        <w:tc>
          <w:tcPr>
            <w:tcW w:w="1229" w:type="dxa"/>
          </w:tcPr>
          <w:p w14:paraId="0076E186"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СО</w:t>
            </w:r>
          </w:p>
        </w:tc>
        <w:tc>
          <w:tcPr>
            <w:tcW w:w="1781" w:type="dxa"/>
          </w:tcPr>
          <w:p w14:paraId="6BB68B13"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C</w:t>
            </w:r>
            <w:r w:rsidRPr="00D505A9">
              <w:rPr>
                <w:rFonts w:ascii="Times New Roman" w:hAnsi="Times New Roman" w:cs="Times New Roman"/>
                <w:i/>
                <w:sz w:val="20"/>
                <w:szCs w:val="20"/>
                <w:vertAlign w:val="subscript"/>
                <w:lang w:val="uk-UA"/>
              </w:rPr>
              <w:t>m</w:t>
            </w:r>
            <w:r w:rsidRPr="00D505A9">
              <w:rPr>
                <w:rFonts w:ascii="Times New Roman" w:hAnsi="Times New Roman" w:cs="Times New Roman"/>
                <w:i/>
                <w:sz w:val="20"/>
                <w:szCs w:val="20"/>
                <w:lang w:val="uk-UA"/>
              </w:rPr>
              <w:t>H</w:t>
            </w:r>
            <w:r w:rsidRPr="00D505A9">
              <w:rPr>
                <w:rFonts w:ascii="Times New Roman" w:hAnsi="Times New Roman" w:cs="Times New Roman"/>
                <w:i/>
                <w:sz w:val="20"/>
                <w:szCs w:val="20"/>
                <w:vertAlign w:val="subscript"/>
                <w:lang w:val="uk-UA"/>
              </w:rPr>
              <w:t>n</w:t>
            </w:r>
            <w:r w:rsidRPr="00D505A9">
              <w:rPr>
                <w:rFonts w:ascii="Times New Roman" w:hAnsi="Times New Roman" w:cs="Times New Roman"/>
                <w:i/>
                <w:sz w:val="20"/>
                <w:szCs w:val="20"/>
                <w:lang w:val="uk-UA"/>
              </w:rPr>
              <w:t xml:space="preserve"> + NO</w:t>
            </w:r>
            <w:r w:rsidRPr="00D505A9">
              <w:rPr>
                <w:rFonts w:ascii="Times New Roman" w:hAnsi="Times New Roman" w:cs="Times New Roman"/>
                <w:i/>
                <w:sz w:val="20"/>
                <w:szCs w:val="20"/>
                <w:vertAlign w:val="subscript"/>
                <w:lang w:val="uk-UA"/>
              </w:rPr>
              <w:t>x</w:t>
            </w:r>
          </w:p>
        </w:tc>
        <w:tc>
          <w:tcPr>
            <w:tcW w:w="510" w:type="dxa"/>
          </w:tcPr>
          <w:p w14:paraId="550236F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NO</w:t>
            </w:r>
            <w:r w:rsidRPr="00D505A9">
              <w:rPr>
                <w:rFonts w:ascii="Times New Roman" w:hAnsi="Times New Roman" w:cs="Times New Roman"/>
                <w:i/>
                <w:sz w:val="20"/>
                <w:szCs w:val="20"/>
                <w:vertAlign w:val="subscript"/>
                <w:lang w:val="uk-UA"/>
              </w:rPr>
              <w:t>x</w:t>
            </w:r>
          </w:p>
        </w:tc>
      </w:tr>
      <w:tr w:rsidR="004062D5" w:rsidRPr="00D505A9" w14:paraId="41CCF411" w14:textId="77777777" w:rsidTr="004E3A47">
        <w:trPr>
          <w:trHeight w:val="351"/>
        </w:trPr>
        <w:tc>
          <w:tcPr>
            <w:tcW w:w="1130" w:type="dxa"/>
          </w:tcPr>
          <w:p w14:paraId="1913C085"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Євро ІV</w:t>
            </w:r>
          </w:p>
        </w:tc>
        <w:tc>
          <w:tcPr>
            <w:tcW w:w="1121" w:type="dxa"/>
          </w:tcPr>
          <w:p w14:paraId="25CD7773"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2005</w:t>
            </w:r>
          </w:p>
        </w:tc>
        <w:tc>
          <w:tcPr>
            <w:tcW w:w="1229" w:type="dxa"/>
          </w:tcPr>
          <w:p w14:paraId="566C350B"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1.0</w:t>
            </w:r>
          </w:p>
        </w:tc>
        <w:tc>
          <w:tcPr>
            <w:tcW w:w="1781" w:type="dxa"/>
          </w:tcPr>
          <w:p w14:paraId="103BBEAA"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0,1+0,08</w:t>
            </w:r>
          </w:p>
        </w:tc>
        <w:tc>
          <w:tcPr>
            <w:tcW w:w="510" w:type="dxa"/>
          </w:tcPr>
          <w:p w14:paraId="5F0E472A"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0,08</w:t>
            </w:r>
          </w:p>
        </w:tc>
      </w:tr>
      <w:tr w:rsidR="004062D5" w:rsidRPr="00D505A9" w14:paraId="46D1F305" w14:textId="77777777" w:rsidTr="004E3A47">
        <w:trPr>
          <w:trHeight w:val="44"/>
        </w:trPr>
        <w:tc>
          <w:tcPr>
            <w:tcW w:w="1130" w:type="dxa"/>
          </w:tcPr>
          <w:p w14:paraId="6EBC19E6"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Євро V</w:t>
            </w:r>
          </w:p>
        </w:tc>
        <w:tc>
          <w:tcPr>
            <w:tcW w:w="1121" w:type="dxa"/>
          </w:tcPr>
          <w:p w14:paraId="413A71B5"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2008</w:t>
            </w:r>
          </w:p>
        </w:tc>
        <w:tc>
          <w:tcPr>
            <w:tcW w:w="1229" w:type="dxa"/>
          </w:tcPr>
          <w:p w14:paraId="7A290EFB"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1.0</w:t>
            </w:r>
          </w:p>
        </w:tc>
        <w:tc>
          <w:tcPr>
            <w:tcW w:w="1781" w:type="dxa"/>
          </w:tcPr>
          <w:p w14:paraId="1430B869"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0,1+0,06</w:t>
            </w:r>
          </w:p>
        </w:tc>
        <w:tc>
          <w:tcPr>
            <w:tcW w:w="510" w:type="dxa"/>
          </w:tcPr>
          <w:p w14:paraId="2C1F4620"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0,06</w:t>
            </w:r>
          </w:p>
        </w:tc>
      </w:tr>
    </w:tbl>
    <w:p w14:paraId="7F64E5E6" w14:textId="77777777" w:rsidR="00D505A9" w:rsidRPr="00D505A9" w:rsidRDefault="00D505A9" w:rsidP="00087129">
      <w:pPr>
        <w:pStyle w:val="a4"/>
        <w:tabs>
          <w:tab w:val="left" w:pos="5773"/>
          <w:tab w:val="right" w:pos="7003"/>
        </w:tabs>
        <w:spacing w:after="0"/>
        <w:ind w:left="0"/>
        <w:jc w:val="both"/>
        <w:rPr>
          <w:rFonts w:ascii="Times New Roman" w:hAnsi="Times New Roman" w:cs="Times New Roman"/>
          <w:sz w:val="20"/>
          <w:szCs w:val="20"/>
          <w:lang w:val="uk-UA"/>
        </w:rPr>
      </w:pPr>
    </w:p>
    <w:p w14:paraId="5CD495A6" w14:textId="77777777" w:rsidR="005834AE" w:rsidRDefault="00D505A9" w:rsidP="005834AE">
      <w:pPr>
        <w:pStyle w:val="a4"/>
        <w:tabs>
          <w:tab w:val="left" w:pos="5773"/>
          <w:tab w:val="right" w:pos="7003"/>
        </w:tabs>
        <w:spacing w:before="240" w:after="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w:p>
    <w:p w14:paraId="627DED20" w14:textId="77777777" w:rsidR="004062D5" w:rsidRPr="00D505A9" w:rsidRDefault="00577E7F" w:rsidP="001312AB">
      <w:pPr>
        <w:rPr>
          <w:rFonts w:ascii="Times New Roman" w:hAnsi="Times New Roman" w:cs="Times New Roman"/>
          <w:sz w:val="20"/>
          <w:szCs w:val="20"/>
          <w:lang w:val="uk-UA"/>
        </w:rPr>
      </w:pPr>
      <w:r>
        <w:rPr>
          <w:rFonts w:ascii="Times New Roman" w:hAnsi="Times New Roman" w:cs="Times New Roman"/>
          <w:sz w:val="20"/>
          <w:szCs w:val="20"/>
          <w:lang w:val="uk-UA"/>
        </w:rPr>
        <w:t>Таблиця 6.</w:t>
      </w:r>
      <w:r w:rsidR="004062D5" w:rsidRPr="00D505A9">
        <w:rPr>
          <w:rFonts w:ascii="Times New Roman" w:hAnsi="Times New Roman" w:cs="Times New Roman"/>
          <w:sz w:val="20"/>
          <w:szCs w:val="20"/>
          <w:lang w:val="uk-UA"/>
        </w:rPr>
        <w:t>2</w:t>
      </w:r>
      <w:r w:rsidR="001312AB" w:rsidRPr="001312AB">
        <w:rPr>
          <w:rFonts w:ascii="Times New Roman" w:hAnsi="Times New Roman" w:cs="Times New Roman"/>
          <w:sz w:val="20"/>
          <w:szCs w:val="20"/>
        </w:rPr>
        <w:t xml:space="preserve"> - </w:t>
      </w:r>
      <w:r w:rsidR="004062D5" w:rsidRPr="00D505A9">
        <w:rPr>
          <w:rFonts w:ascii="Times New Roman" w:hAnsi="Times New Roman" w:cs="Times New Roman"/>
          <w:sz w:val="20"/>
          <w:szCs w:val="20"/>
          <w:lang w:val="uk-UA"/>
        </w:rPr>
        <w:t>Норми викидів шкідливих речовин для автомобілів з дизелями категорії М1, г/км</w:t>
      </w:r>
    </w:p>
    <w:tbl>
      <w:tblPr>
        <w:tblStyle w:val="a3"/>
        <w:tblW w:w="0" w:type="auto"/>
        <w:tblInd w:w="808" w:type="dxa"/>
        <w:tblLayout w:type="fixed"/>
        <w:tblLook w:val="04A0" w:firstRow="1" w:lastRow="0" w:firstColumn="1" w:lastColumn="0" w:noHBand="0" w:noVBand="1"/>
      </w:tblPr>
      <w:tblGrid>
        <w:gridCol w:w="1639"/>
        <w:gridCol w:w="1073"/>
        <w:gridCol w:w="983"/>
        <w:gridCol w:w="1134"/>
        <w:gridCol w:w="1134"/>
      </w:tblGrid>
      <w:tr w:rsidR="004062D5" w:rsidRPr="00D505A9" w14:paraId="08E19BFE" w14:textId="77777777" w:rsidTr="00D505A9">
        <w:trPr>
          <w:trHeight w:val="288"/>
        </w:trPr>
        <w:tc>
          <w:tcPr>
            <w:tcW w:w="1639" w:type="dxa"/>
            <w:vMerge w:val="restart"/>
          </w:tcPr>
          <w:p w14:paraId="13FECD14"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Стандарт</w:t>
            </w:r>
          </w:p>
        </w:tc>
        <w:tc>
          <w:tcPr>
            <w:tcW w:w="4324" w:type="dxa"/>
            <w:gridSpan w:val="4"/>
          </w:tcPr>
          <w:p w14:paraId="310E33AF"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Норма викидів, г/км</w:t>
            </w:r>
          </w:p>
        </w:tc>
      </w:tr>
      <w:tr w:rsidR="004062D5" w:rsidRPr="00D505A9" w14:paraId="2116FFD8" w14:textId="77777777" w:rsidTr="00D505A9">
        <w:trPr>
          <w:trHeight w:val="288"/>
        </w:trPr>
        <w:tc>
          <w:tcPr>
            <w:tcW w:w="1639" w:type="dxa"/>
            <w:vMerge/>
          </w:tcPr>
          <w:p w14:paraId="522A0377" w14:textId="77777777" w:rsidR="004062D5" w:rsidRPr="00D505A9" w:rsidRDefault="004062D5" w:rsidP="00087129">
            <w:pPr>
              <w:pStyle w:val="a4"/>
              <w:spacing w:before="240"/>
              <w:ind w:left="0"/>
              <w:jc w:val="both"/>
              <w:rPr>
                <w:rFonts w:ascii="Times New Roman" w:hAnsi="Times New Roman" w:cs="Times New Roman"/>
                <w:sz w:val="20"/>
                <w:szCs w:val="20"/>
                <w:lang w:val="uk-UA"/>
              </w:rPr>
            </w:pPr>
          </w:p>
        </w:tc>
        <w:tc>
          <w:tcPr>
            <w:tcW w:w="1073" w:type="dxa"/>
          </w:tcPr>
          <w:p w14:paraId="30D3BBCE"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СО</w:t>
            </w:r>
          </w:p>
        </w:tc>
        <w:tc>
          <w:tcPr>
            <w:tcW w:w="983" w:type="dxa"/>
          </w:tcPr>
          <w:p w14:paraId="45D8A3EE"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C</w:t>
            </w:r>
            <w:r w:rsidRPr="00D505A9">
              <w:rPr>
                <w:rFonts w:ascii="Times New Roman" w:hAnsi="Times New Roman" w:cs="Times New Roman"/>
                <w:i/>
                <w:sz w:val="20"/>
                <w:szCs w:val="20"/>
                <w:vertAlign w:val="subscript"/>
                <w:lang w:val="uk-UA"/>
              </w:rPr>
              <w:t>m</w:t>
            </w:r>
            <w:r w:rsidRPr="00D505A9">
              <w:rPr>
                <w:rFonts w:ascii="Times New Roman" w:hAnsi="Times New Roman" w:cs="Times New Roman"/>
                <w:i/>
                <w:sz w:val="20"/>
                <w:szCs w:val="20"/>
                <w:lang w:val="uk-UA"/>
              </w:rPr>
              <w:t>H</w:t>
            </w:r>
            <w:r w:rsidRPr="00D505A9">
              <w:rPr>
                <w:rFonts w:ascii="Times New Roman" w:hAnsi="Times New Roman" w:cs="Times New Roman"/>
                <w:i/>
                <w:sz w:val="20"/>
                <w:szCs w:val="20"/>
                <w:vertAlign w:val="subscript"/>
                <w:lang w:val="uk-UA"/>
              </w:rPr>
              <w:t>n</w:t>
            </w:r>
          </w:p>
        </w:tc>
        <w:tc>
          <w:tcPr>
            <w:tcW w:w="1134" w:type="dxa"/>
          </w:tcPr>
          <w:p w14:paraId="2315AFF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NO</w:t>
            </w:r>
            <w:r w:rsidRPr="00D505A9">
              <w:rPr>
                <w:rFonts w:ascii="Times New Roman" w:hAnsi="Times New Roman" w:cs="Times New Roman"/>
                <w:i/>
                <w:sz w:val="20"/>
                <w:szCs w:val="20"/>
                <w:vertAlign w:val="subscript"/>
                <w:lang w:val="uk-UA"/>
              </w:rPr>
              <w:t>x</w:t>
            </w:r>
          </w:p>
        </w:tc>
        <w:tc>
          <w:tcPr>
            <w:tcW w:w="1134" w:type="dxa"/>
          </w:tcPr>
          <w:p w14:paraId="120D3E2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C</w:t>
            </w:r>
          </w:p>
        </w:tc>
      </w:tr>
      <w:tr w:rsidR="004062D5" w:rsidRPr="00D505A9" w14:paraId="493FE447" w14:textId="77777777" w:rsidTr="00D505A9">
        <w:trPr>
          <w:trHeight w:val="476"/>
        </w:trPr>
        <w:tc>
          <w:tcPr>
            <w:tcW w:w="1639" w:type="dxa"/>
          </w:tcPr>
          <w:p w14:paraId="28DEAD82"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Євро ІV</w:t>
            </w:r>
          </w:p>
        </w:tc>
        <w:tc>
          <w:tcPr>
            <w:tcW w:w="1073" w:type="dxa"/>
          </w:tcPr>
          <w:p w14:paraId="01B32634"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0,5</w:t>
            </w:r>
          </w:p>
        </w:tc>
        <w:tc>
          <w:tcPr>
            <w:tcW w:w="983" w:type="dxa"/>
          </w:tcPr>
          <w:p w14:paraId="50CD416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0,05</w:t>
            </w:r>
          </w:p>
        </w:tc>
        <w:tc>
          <w:tcPr>
            <w:tcW w:w="1134" w:type="dxa"/>
          </w:tcPr>
          <w:p w14:paraId="6D53D6B4"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0,25</w:t>
            </w:r>
          </w:p>
        </w:tc>
        <w:tc>
          <w:tcPr>
            <w:tcW w:w="1134" w:type="dxa"/>
          </w:tcPr>
          <w:p w14:paraId="44609BA5"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0,025</w:t>
            </w:r>
          </w:p>
        </w:tc>
      </w:tr>
      <w:tr w:rsidR="004062D5" w:rsidRPr="00D505A9" w14:paraId="0AD9B0DF" w14:textId="77777777" w:rsidTr="00D505A9">
        <w:trPr>
          <w:trHeight w:val="476"/>
        </w:trPr>
        <w:tc>
          <w:tcPr>
            <w:tcW w:w="1639" w:type="dxa"/>
          </w:tcPr>
          <w:p w14:paraId="332561BE"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Євро V</w:t>
            </w:r>
          </w:p>
        </w:tc>
        <w:tc>
          <w:tcPr>
            <w:tcW w:w="1073" w:type="dxa"/>
          </w:tcPr>
          <w:p w14:paraId="3C2389B8"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0,5</w:t>
            </w:r>
          </w:p>
        </w:tc>
        <w:tc>
          <w:tcPr>
            <w:tcW w:w="983" w:type="dxa"/>
          </w:tcPr>
          <w:p w14:paraId="3A672D90"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0,05</w:t>
            </w:r>
          </w:p>
        </w:tc>
        <w:tc>
          <w:tcPr>
            <w:tcW w:w="1134" w:type="dxa"/>
          </w:tcPr>
          <w:p w14:paraId="234BBF5C"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0,18</w:t>
            </w:r>
          </w:p>
        </w:tc>
        <w:tc>
          <w:tcPr>
            <w:tcW w:w="1134" w:type="dxa"/>
          </w:tcPr>
          <w:p w14:paraId="2BF9024B"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0,005</w:t>
            </w:r>
          </w:p>
        </w:tc>
      </w:tr>
    </w:tbl>
    <w:p w14:paraId="5C630246" w14:textId="77777777" w:rsidR="004062D5" w:rsidRPr="00D505A9" w:rsidRDefault="004062D5" w:rsidP="00087129">
      <w:pPr>
        <w:spacing w:before="240"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ab/>
        <w:t>Питомі еквівалентні витрати палива і питомі викиди у відношенні до продуктивності ДТЗ в тих чи інших умовах характеризують ефективність ДТЗ в транспортному процесі з в</w:t>
      </w:r>
      <w:r w:rsidR="00577E7F">
        <w:rPr>
          <w:rFonts w:ascii="Times New Roman" w:hAnsi="Times New Roman" w:cs="Times New Roman"/>
          <w:sz w:val="20"/>
          <w:szCs w:val="20"/>
          <w:lang w:val="uk-UA"/>
        </w:rPr>
        <w:t>рахуванням вантажопідйомності (</w:t>
      </w:r>
      <w:r w:rsidRPr="00D505A9">
        <w:rPr>
          <w:rFonts w:ascii="Times New Roman" w:hAnsi="Times New Roman" w:cs="Times New Roman"/>
          <w:sz w:val="20"/>
          <w:szCs w:val="20"/>
          <w:lang w:val="uk-UA"/>
        </w:rPr>
        <w:t>маси перевезеного вантажу) та швидкості руху, що відповідає цільовій функції системи  «дорожній транспортний засіб».</w:t>
      </w:r>
    </w:p>
    <w:p w14:paraId="5D5B182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4. Визначаємо групові критерії ефективності паливо використання об’єднують показники ефективності паливо використання ДТЗ в j-х умовах: </w:t>
      </w:r>
    </w:p>
    <w:p w14:paraId="0ABAC9D8" w14:textId="77777777" w:rsidR="004062D5" w:rsidRPr="00D505A9" w:rsidRDefault="009A7321" w:rsidP="00087129">
      <w:pPr>
        <w:spacing w:before="240" w:after="0"/>
        <w:jc w:val="both"/>
        <w:rPr>
          <w:rFonts w:ascii="Times New Roman" w:hAnsi="Times New Roman" w:cs="Times New Roman"/>
          <w:sz w:val="20"/>
          <w:szCs w:val="20"/>
          <w:lang w:val="uk-UA"/>
        </w:rPr>
      </w:pPr>
      <m:oMathPara>
        <m:oMathParaPr>
          <m:jc m:val="center"/>
        </m:oMathParaP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K</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r>
                    <w:rPr>
                      <w:rFonts w:ascii="Cambria Math" w:hAnsi="Cambria Math" w:cs="Times New Roman"/>
                      <w:sz w:val="20"/>
                      <w:szCs w:val="20"/>
                      <w:lang w:val="uk-UA"/>
                    </w:rPr>
                    <m:t>ТЗ</m:t>
                  </m:r>
                </m:sub>
              </m:sSub>
            </m:sub>
          </m:sSub>
          <m:r>
            <w:rPr>
              <w:rFonts w:ascii="Cambria Math" w:hAnsi="Cambria Math" w:cs="Times New Roman"/>
              <w:sz w:val="20"/>
              <w:szCs w:val="20"/>
              <w:lang w:val="uk-UA"/>
            </w:rPr>
            <m:t>=</m:t>
          </m:r>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j=1</m:t>
              </m:r>
            </m:sub>
            <m:sup>
              <m:r>
                <w:rPr>
                  <w:rFonts w:ascii="Cambria Math" w:hAnsi="Cambria Math" w:cs="Times New Roman"/>
                  <w:sz w:val="20"/>
                  <w:szCs w:val="20"/>
                  <w:lang w:val="uk-UA"/>
                </w:rPr>
                <m:t>m</m:t>
              </m:r>
            </m:sup>
            <m:e>
              <m:sSub>
                <m:sSubPr>
                  <m:ctrlPr>
                    <w:rPr>
                      <w:rFonts w:ascii="Cambria Math" w:hAnsi="Cambria Math" w:cs="Times New Roman"/>
                      <w:i/>
                      <w:sz w:val="20"/>
                      <w:szCs w:val="20"/>
                      <w:lang w:val="uk-UA"/>
                    </w:rPr>
                  </m:ctrlPr>
                </m:sSubPr>
                <m:e>
                  <m:r>
                    <w:rPr>
                      <w:rFonts w:ascii="Cambria Math" w:hAnsi="Cambria Math" w:cs="Times New Roman"/>
                      <w:sz w:val="20"/>
                      <w:szCs w:val="20"/>
                      <w:lang w:val="uk-UA"/>
                    </w:rPr>
                    <m:t>γ</m:t>
                  </m:r>
                </m:e>
                <m:sub>
                  <m:r>
                    <w:rPr>
                      <w:rFonts w:ascii="Cambria Math" w:hAnsi="Cambria Math" w:cs="Times New Roman"/>
                      <w:sz w:val="20"/>
                      <w:szCs w:val="20"/>
                      <w:lang w:val="uk-UA"/>
                    </w:rPr>
                    <m:t>j</m:t>
                  </m:r>
                </m:sub>
              </m:sSub>
            </m:e>
          </m:nary>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ТЗ</m:t>
                          </m:r>
                        </m:e>
                        <m:sub>
                          <m:r>
                            <w:rPr>
                              <w:rFonts w:ascii="Cambria Math" w:hAnsi="Cambria Math" w:cs="Times New Roman"/>
                              <w:sz w:val="20"/>
                              <w:szCs w:val="20"/>
                              <w:lang w:val="uk-UA"/>
                            </w:rPr>
                            <m:t>Вj</m:t>
                          </m:r>
                        </m:sub>
                      </m:sSub>
                    </m:sub>
                  </m:sSub>
                </m:sub>
              </m:sSub>
            </m:num>
            <m:den>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ТЗ</m:t>
                          </m:r>
                        </m:e>
                        <m:sub>
                          <m:r>
                            <w:rPr>
                              <w:rFonts w:ascii="Cambria Math" w:hAnsi="Cambria Math" w:cs="Times New Roman"/>
                              <w:sz w:val="20"/>
                              <w:szCs w:val="20"/>
                              <w:lang w:val="uk-UA"/>
                            </w:rPr>
                            <m:t>j</m:t>
                          </m:r>
                        </m:sub>
                      </m:sSub>
                    </m:sub>
                  </m:sSub>
                </m:sub>
              </m:sSub>
            </m:den>
          </m:f>
          <m:r>
            <w:rPr>
              <w:rFonts w:ascii="Cambria Math" w:hAnsi="Cambria Math" w:cs="Times New Roman"/>
              <w:sz w:val="20"/>
              <w:szCs w:val="20"/>
              <w:lang w:val="uk-UA"/>
            </w:rPr>
            <m:t xml:space="preserve">,                                 (6,9)    </m:t>
          </m:r>
        </m:oMath>
      </m:oMathPara>
    </w:p>
    <w:p w14:paraId="3ADE1AFE" w14:textId="77777777" w:rsidR="004062D5" w:rsidRPr="00D505A9" w:rsidRDefault="00D505A9"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д</w:t>
      </w:r>
      <w:r w:rsidR="004062D5" w:rsidRPr="00D505A9">
        <w:rPr>
          <w:rFonts w:ascii="Times New Roman" w:hAnsi="Times New Roman" w:cs="Times New Roman"/>
          <w:sz w:val="20"/>
          <w:szCs w:val="20"/>
          <w:lang w:val="uk-UA"/>
        </w:rPr>
        <w:t xml:space="preserve">е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ТЗ</m:t>
                    </m:r>
                  </m:e>
                  <m:sub>
                    <m:r>
                      <w:rPr>
                        <w:rFonts w:ascii="Cambria Math" w:hAnsi="Cambria Math" w:cs="Times New Roman"/>
                        <w:sz w:val="20"/>
                        <w:szCs w:val="20"/>
                        <w:lang w:val="uk-UA"/>
                      </w:rPr>
                      <m:t>Вj</m:t>
                    </m:r>
                  </m:sub>
                </m:sSub>
              </m:sub>
            </m:sSub>
          </m:sub>
        </m:sSub>
      </m:oMath>
      <w:r w:rsidR="004062D5" w:rsidRPr="00D505A9">
        <w:rPr>
          <w:rFonts w:ascii="Times New Roman" w:hAnsi="Times New Roman" w:cs="Times New Roman"/>
          <w:sz w:val="20"/>
          <w:szCs w:val="20"/>
          <w:lang w:val="uk-UA"/>
        </w:rPr>
        <w:t>- базові питомі вит</w:t>
      </w:r>
      <w:r w:rsidR="00577E7F">
        <w:rPr>
          <w:rFonts w:ascii="Times New Roman" w:hAnsi="Times New Roman" w:cs="Times New Roman"/>
          <w:sz w:val="20"/>
          <w:szCs w:val="20"/>
          <w:lang w:val="uk-UA"/>
        </w:rPr>
        <w:t>рати палива в j-х умовах, МДж/(</w:t>
      </w:r>
      <w:r w:rsidR="004062D5" w:rsidRPr="00D505A9">
        <w:rPr>
          <w:rFonts w:ascii="Times New Roman" w:hAnsi="Times New Roman" w:cs="Times New Roman"/>
          <w:sz w:val="20"/>
          <w:szCs w:val="20"/>
          <w:lang w:val="uk-UA"/>
        </w:rPr>
        <w:t>т км/год);</w:t>
      </w:r>
    </w:p>
    <w:p w14:paraId="75BE4C9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ТЗ</m:t>
                    </m:r>
                  </m:e>
                  <m:sub>
                    <m:r>
                      <w:rPr>
                        <w:rFonts w:ascii="Cambria Math" w:hAnsi="Cambria Math" w:cs="Times New Roman"/>
                        <w:sz w:val="20"/>
                        <w:szCs w:val="20"/>
                        <w:lang w:val="uk-UA"/>
                      </w:rPr>
                      <m:t>j</m:t>
                    </m:r>
                  </m:sub>
                </m:sSub>
              </m:sub>
            </m:sSub>
          </m:sub>
        </m:sSub>
      </m:oMath>
      <w:r w:rsidRPr="00D505A9">
        <w:rPr>
          <w:rFonts w:ascii="Times New Roman" w:hAnsi="Times New Roman" w:cs="Times New Roman"/>
          <w:sz w:val="20"/>
          <w:szCs w:val="20"/>
          <w:lang w:val="uk-UA"/>
        </w:rPr>
        <w:t>- питомі вит</w:t>
      </w:r>
      <w:r w:rsidR="00577E7F">
        <w:rPr>
          <w:rFonts w:ascii="Times New Roman" w:hAnsi="Times New Roman" w:cs="Times New Roman"/>
          <w:sz w:val="20"/>
          <w:szCs w:val="20"/>
          <w:lang w:val="uk-UA"/>
        </w:rPr>
        <w:t>рати палива в j-х умовах, МДж/(</w:t>
      </w:r>
      <w:r w:rsidRPr="00D505A9">
        <w:rPr>
          <w:rFonts w:ascii="Times New Roman" w:hAnsi="Times New Roman" w:cs="Times New Roman"/>
          <w:sz w:val="20"/>
          <w:szCs w:val="20"/>
          <w:lang w:val="uk-UA"/>
        </w:rPr>
        <w:t>т км/год);</w:t>
      </w:r>
    </w:p>
    <w:p w14:paraId="208D90FB"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y</m:t>
            </m:r>
          </m:e>
          <m:sub>
            <m:r>
              <w:rPr>
                <w:rFonts w:ascii="Cambria Math" w:hAnsi="Cambria Math" w:cs="Times New Roman"/>
                <w:sz w:val="20"/>
                <w:szCs w:val="20"/>
                <w:lang w:val="uk-UA"/>
              </w:rPr>
              <m:t>j</m:t>
            </m:r>
          </m:sub>
        </m:sSub>
      </m:oMath>
      <w:r w:rsidRPr="00D505A9">
        <w:rPr>
          <w:rFonts w:ascii="Times New Roman" w:hAnsi="Times New Roman" w:cs="Times New Roman"/>
          <w:sz w:val="20"/>
          <w:szCs w:val="20"/>
          <w:lang w:val="uk-UA"/>
        </w:rPr>
        <w:t xml:space="preserve"> – коефіцієнти вагомості показників ефективності паливо використання відповідно в міському і магістральному циклах або на міському і заміському маршрутах( ∑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y</m:t>
            </m:r>
          </m:e>
          <m:sub>
            <m:r>
              <w:rPr>
                <w:rFonts w:ascii="Cambria Math" w:hAnsi="Cambria Math" w:cs="Times New Roman"/>
                <w:sz w:val="20"/>
                <w:szCs w:val="20"/>
                <w:lang w:val="uk-UA"/>
              </w:rPr>
              <m:t>j</m:t>
            </m:r>
          </m:sub>
        </m:sSub>
      </m:oMath>
      <w:r w:rsidRPr="00D505A9">
        <w:rPr>
          <w:rFonts w:ascii="Times New Roman" w:hAnsi="Times New Roman" w:cs="Times New Roman"/>
          <w:sz w:val="20"/>
          <w:szCs w:val="20"/>
          <w:lang w:val="uk-UA"/>
        </w:rPr>
        <w:t>=1).</w:t>
      </w:r>
    </w:p>
    <w:p w14:paraId="71FFA959" w14:textId="00595B2C"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При визначенні групового критерію ефективності паливовикористання ДТЗ, який працює в місті, за значеннями відповідних витрат палива в міському і магістральному циклах коефіцієнт вагомості показника ефективності паливо використання в міському циклі за експертними оцінками  </w:t>
      </w:r>
      <w:r w:rsidRPr="00D505A9">
        <w:rPr>
          <w:rFonts w:ascii="Times New Roman" w:hAnsi="Times New Roman" w:cs="Times New Roman"/>
          <w:i/>
          <w:sz w:val="20"/>
          <w:szCs w:val="20"/>
          <w:lang w:val="uk-UA"/>
        </w:rPr>
        <w:t>у</w:t>
      </w:r>
      <w:r w:rsidRPr="00D505A9">
        <w:rPr>
          <w:rFonts w:ascii="Times New Roman" w:hAnsi="Times New Roman" w:cs="Times New Roman"/>
          <w:i/>
          <w:sz w:val="20"/>
          <w:szCs w:val="20"/>
          <w:vertAlign w:val="subscript"/>
          <w:lang w:val="uk-UA"/>
        </w:rPr>
        <w:t>1</w:t>
      </w:r>
      <w:r w:rsidRPr="00D505A9">
        <w:rPr>
          <w:rFonts w:ascii="Times New Roman" w:hAnsi="Times New Roman" w:cs="Times New Roman"/>
          <w:sz w:val="20"/>
          <w:szCs w:val="20"/>
          <w:lang w:val="uk-UA"/>
        </w:rPr>
        <w:t xml:space="preserve">= 0,55- 0,60, а відповідно, коефіцієнт вагомості показника ефективності паливовикористання  в магістральному циклі </w:t>
      </w:r>
      <w:r w:rsidR="00D505A9" w:rsidRPr="00D505A9">
        <w:rPr>
          <w:rFonts w:ascii="Times New Roman" w:hAnsi="Times New Roman" w:cs="Times New Roman"/>
          <w:sz w:val="20"/>
          <w:szCs w:val="20"/>
          <w:lang w:val="uk-UA"/>
        </w:rPr>
        <w:t xml:space="preserve">  </w:t>
      </w:r>
      <w:r w:rsidRPr="00D505A9">
        <w:rPr>
          <w:rFonts w:ascii="Times New Roman" w:hAnsi="Times New Roman" w:cs="Times New Roman"/>
          <w:i/>
          <w:sz w:val="20"/>
          <w:szCs w:val="20"/>
          <w:lang w:val="uk-UA"/>
        </w:rPr>
        <w:t>у</w:t>
      </w:r>
      <w:r w:rsidRPr="00D505A9">
        <w:rPr>
          <w:rFonts w:ascii="Times New Roman" w:hAnsi="Times New Roman" w:cs="Times New Roman"/>
          <w:i/>
          <w:sz w:val="20"/>
          <w:szCs w:val="20"/>
          <w:vertAlign w:val="subscript"/>
          <w:lang w:val="uk-UA"/>
        </w:rPr>
        <w:t>2</w:t>
      </w:r>
      <w:r w:rsidRPr="00D505A9">
        <w:rPr>
          <w:rFonts w:ascii="Times New Roman" w:hAnsi="Times New Roman" w:cs="Times New Roman"/>
          <w:sz w:val="20"/>
          <w:szCs w:val="20"/>
          <w:lang w:val="uk-UA"/>
        </w:rPr>
        <w:t xml:space="preserve">= 0,40-0,45. </w:t>
      </w:r>
    </w:p>
    <w:p w14:paraId="7810B610"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Як базові питомі витрати можуть вступати в кращі питомі витрати ДТЗ відповідного класу у випадку оцінки рівня паливної економічності досліджуваних схем енергоустановок, або витрати базового ДТЗ для порівняльної оцінки ефективності паливо використання різних схем енергоустановок.</w:t>
      </w:r>
    </w:p>
    <w:p w14:paraId="34257208"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5.</w:t>
      </w:r>
      <w:r w:rsidR="00087129" w:rsidRPr="00087129">
        <w:rPr>
          <w:rFonts w:ascii="Times New Roman" w:hAnsi="Times New Roman" w:cs="Times New Roman"/>
          <w:sz w:val="20"/>
          <w:szCs w:val="20"/>
        </w:rPr>
        <w:t xml:space="preserve"> </w:t>
      </w:r>
      <w:r w:rsidRPr="00D505A9">
        <w:rPr>
          <w:rFonts w:ascii="Times New Roman" w:hAnsi="Times New Roman" w:cs="Times New Roman"/>
          <w:sz w:val="20"/>
          <w:szCs w:val="20"/>
          <w:lang w:val="uk-UA"/>
        </w:rPr>
        <w:t>Визначаємо групові критерії рівня забруднення середовища з врахуванням j-х умов мають вигляд:</w:t>
      </w:r>
    </w:p>
    <w:p w14:paraId="1B947E3E" w14:textId="77777777" w:rsidR="004062D5" w:rsidRPr="00D505A9" w:rsidRDefault="009A7321" w:rsidP="00087129">
      <w:pPr>
        <w:spacing w:after="0"/>
        <w:jc w:val="both"/>
        <w:rPr>
          <w:rFonts w:ascii="Times New Roman" w:hAnsi="Times New Roman" w:cs="Times New Roman"/>
          <w:sz w:val="20"/>
          <w:szCs w:val="20"/>
          <w:lang w:val="uk-UA"/>
        </w:rPr>
      </w:pPr>
      <m:oMathPara>
        <m:oMathParaPr>
          <m:jc m:val="center"/>
        </m:oMathParaP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К</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m:t>
                  </m:r>
                </m:e>
                <m:sub>
                  <m:r>
                    <w:rPr>
                      <w:rFonts w:ascii="Cambria Math" w:hAnsi="Cambria Math" w:cs="Times New Roman"/>
                      <w:sz w:val="20"/>
                      <w:szCs w:val="20"/>
                      <w:lang w:val="uk-UA"/>
                    </w:rPr>
                    <m:t>ТЗ</m:t>
                  </m:r>
                </m:sub>
              </m:sSub>
            </m:sub>
          </m:sSub>
          <m:r>
            <w:rPr>
              <w:rFonts w:ascii="Cambria Math" w:hAnsi="Cambria Math" w:cs="Times New Roman"/>
              <w:sz w:val="20"/>
              <w:szCs w:val="20"/>
              <w:lang w:val="uk-UA"/>
            </w:rPr>
            <m:t>=</m:t>
          </m:r>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j=1</m:t>
              </m:r>
            </m:sub>
            <m:sup>
              <m:r>
                <w:rPr>
                  <w:rFonts w:ascii="Cambria Math" w:hAnsi="Cambria Math" w:cs="Times New Roman"/>
                  <w:sz w:val="20"/>
                  <w:szCs w:val="20"/>
                  <w:lang w:val="uk-UA"/>
                </w:rPr>
                <m:t>m</m:t>
              </m:r>
            </m:sup>
            <m:e>
              <m:sSub>
                <m:sSubPr>
                  <m:ctrlPr>
                    <w:rPr>
                      <w:rFonts w:ascii="Cambria Math" w:hAnsi="Cambria Math" w:cs="Times New Roman"/>
                      <w:i/>
                      <w:sz w:val="20"/>
                      <w:szCs w:val="20"/>
                      <w:lang w:val="uk-UA"/>
                    </w:rPr>
                  </m:ctrlPr>
                </m:sSubPr>
                <m:e>
                  <m:r>
                    <w:rPr>
                      <w:rFonts w:ascii="Cambria Math" w:hAnsi="Cambria Math" w:cs="Times New Roman"/>
                      <w:sz w:val="20"/>
                      <w:szCs w:val="20"/>
                      <w:lang w:val="uk-UA"/>
                    </w:rPr>
                    <m:t>β</m:t>
                  </m:r>
                </m:e>
                <m:sub>
                  <m:r>
                    <w:rPr>
                      <w:rFonts w:ascii="Cambria Math" w:hAnsi="Cambria Math" w:cs="Times New Roman"/>
                      <w:sz w:val="20"/>
                      <w:szCs w:val="20"/>
                      <w:lang w:val="uk-UA"/>
                    </w:rPr>
                    <m:t>J</m:t>
                  </m:r>
                </m:sub>
              </m:sSub>
            </m:e>
          </m:nary>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i=1</m:t>
              </m:r>
            </m:sub>
            <m:sup>
              <m:r>
                <w:rPr>
                  <w:rFonts w:ascii="Cambria Math" w:hAnsi="Cambria Math" w:cs="Times New Roman"/>
                  <w:sz w:val="20"/>
                  <w:szCs w:val="20"/>
                  <w:lang w:val="uk-UA"/>
                </w:rPr>
                <m:t>n</m:t>
              </m:r>
            </m:sup>
            <m:e>
              <m:sSub>
                <m:sSubPr>
                  <m:ctrlPr>
                    <w:rPr>
                      <w:rFonts w:ascii="Cambria Math" w:hAnsi="Cambria Math" w:cs="Times New Roman"/>
                      <w:i/>
                      <w:sz w:val="20"/>
                      <w:szCs w:val="20"/>
                      <w:lang w:val="uk-UA"/>
                    </w:rPr>
                  </m:ctrlPr>
                </m:sSubPr>
                <m:e>
                  <m:r>
                    <w:rPr>
                      <w:rFonts w:ascii="Cambria Math" w:hAnsi="Cambria Math" w:cs="Times New Roman"/>
                      <w:sz w:val="20"/>
                      <w:szCs w:val="20"/>
                      <w:lang w:val="uk-UA"/>
                    </w:rPr>
                    <m:t>α</m:t>
                  </m:r>
                </m:e>
                <m:sub>
                  <m:r>
                    <w:rPr>
                      <w:rFonts w:ascii="Cambria Math" w:hAnsi="Cambria Math" w:cs="Times New Roman"/>
                      <w:sz w:val="20"/>
                      <w:szCs w:val="20"/>
                      <w:lang w:val="uk-UA"/>
                    </w:rPr>
                    <m:t>i</m:t>
                  </m:r>
                </m:sub>
              </m:sSub>
            </m:e>
          </m:nary>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i</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B</m:t>
                          </m:r>
                        </m:e>
                        <m:sub>
                          <m:r>
                            <w:rPr>
                              <w:rFonts w:ascii="Cambria Math" w:hAnsi="Cambria Math" w:cs="Times New Roman"/>
                              <w:sz w:val="20"/>
                              <w:szCs w:val="20"/>
                              <w:lang w:val="uk-UA"/>
                            </w:rPr>
                            <m:t>j</m:t>
                          </m:r>
                        </m:sub>
                      </m:sSub>
                    </m:sub>
                  </m:sSub>
                </m:sub>
              </m:sSub>
            </m:num>
            <m:den>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i</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TЗ</m:t>
                          </m:r>
                        </m:e>
                        <m:sub>
                          <m:r>
                            <w:rPr>
                              <w:rFonts w:ascii="Cambria Math" w:hAnsi="Cambria Math" w:cs="Times New Roman"/>
                              <w:sz w:val="20"/>
                              <w:szCs w:val="20"/>
                              <w:lang w:val="uk-UA"/>
                            </w:rPr>
                            <m:t>j</m:t>
                          </m:r>
                        </m:sub>
                      </m:sSub>
                    </m:sub>
                  </m:sSub>
                </m:sub>
              </m:sSub>
            </m:den>
          </m:f>
          <m:r>
            <w:rPr>
              <w:rFonts w:ascii="Cambria Math" w:hAnsi="Cambria Math" w:cs="Times New Roman"/>
              <w:sz w:val="20"/>
              <w:szCs w:val="20"/>
              <w:lang w:val="uk-UA"/>
            </w:rPr>
            <m:t>,                                               (6,10)</m:t>
          </m:r>
        </m:oMath>
      </m:oMathPara>
    </w:p>
    <w:p w14:paraId="2ABBC221"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де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i</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B</m:t>
                    </m:r>
                  </m:e>
                  <m:sub>
                    <m:r>
                      <w:rPr>
                        <w:rFonts w:ascii="Cambria Math" w:hAnsi="Cambria Math" w:cs="Times New Roman"/>
                        <w:sz w:val="20"/>
                        <w:szCs w:val="20"/>
                        <w:lang w:val="uk-UA"/>
                      </w:rPr>
                      <m:t>j</m:t>
                    </m:r>
                  </m:sub>
                </m:sSub>
              </m:sub>
            </m:sSub>
          </m:sub>
        </m:sSub>
      </m:oMath>
      <w:r w:rsidRPr="00D505A9">
        <w:rPr>
          <w:rFonts w:ascii="Times New Roman" w:hAnsi="Times New Roman" w:cs="Times New Roman"/>
          <w:sz w:val="20"/>
          <w:szCs w:val="20"/>
          <w:lang w:val="uk-UA"/>
        </w:rPr>
        <w:t xml:space="preserve"> – базові питомі викиди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ДТЗ в  j-х умовах, г/(т км/год);</w:t>
      </w:r>
    </w:p>
    <w:p w14:paraId="001328E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i</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TЗ</m:t>
                    </m:r>
                  </m:e>
                  <m:sub>
                    <m:r>
                      <w:rPr>
                        <w:rFonts w:ascii="Cambria Math" w:hAnsi="Cambria Math" w:cs="Times New Roman"/>
                        <w:sz w:val="20"/>
                        <w:szCs w:val="20"/>
                        <w:lang w:val="uk-UA"/>
                      </w:rPr>
                      <m:t>j</m:t>
                    </m:r>
                  </m:sub>
                </m:sSub>
              </m:sub>
            </m:sSub>
          </m:sub>
        </m:sSub>
      </m:oMath>
      <w:r w:rsidRPr="00D505A9">
        <w:rPr>
          <w:rFonts w:ascii="Times New Roman" w:hAnsi="Times New Roman" w:cs="Times New Roman"/>
          <w:sz w:val="20"/>
          <w:szCs w:val="20"/>
          <w:lang w:val="uk-UA"/>
        </w:rPr>
        <w:t xml:space="preserve"> – питомі викиди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ДТЗ в  j-х умовах, г/(т км/год);</w:t>
      </w:r>
    </w:p>
    <w:p w14:paraId="7A15199B"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B</m:t>
            </m:r>
          </m:e>
          <m:sub>
            <m:r>
              <w:rPr>
                <w:rFonts w:ascii="Cambria Math" w:hAnsi="Cambria Math" w:cs="Times New Roman"/>
                <w:sz w:val="20"/>
                <w:szCs w:val="20"/>
                <w:lang w:val="uk-UA"/>
              </w:rPr>
              <m:t>J</m:t>
            </m:r>
          </m:sub>
        </m:sSub>
      </m:oMath>
      <w:r w:rsidRPr="00D505A9">
        <w:rPr>
          <w:rFonts w:ascii="Times New Roman" w:hAnsi="Times New Roman" w:cs="Times New Roman"/>
          <w:sz w:val="20"/>
          <w:szCs w:val="20"/>
          <w:lang w:val="uk-UA"/>
        </w:rPr>
        <w:t xml:space="preserve"> – коефіцієнти вагомості забруднення в j-х умовах ( ∑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β</m:t>
            </m:r>
          </m:e>
          <m:sub>
            <m:r>
              <w:rPr>
                <w:rFonts w:ascii="Cambria Math" w:hAnsi="Cambria Math" w:cs="Times New Roman"/>
                <w:sz w:val="20"/>
                <w:szCs w:val="20"/>
                <w:lang w:val="uk-UA"/>
              </w:rPr>
              <m:t>J</m:t>
            </m:r>
          </m:sub>
        </m:sSub>
      </m:oMath>
      <w:r w:rsidRPr="00D505A9">
        <w:rPr>
          <w:rFonts w:ascii="Times New Roman" w:hAnsi="Times New Roman" w:cs="Times New Roman"/>
          <w:sz w:val="20"/>
          <w:szCs w:val="20"/>
          <w:lang w:val="uk-UA"/>
        </w:rPr>
        <w:t>=1);</w:t>
      </w:r>
    </w:p>
    <w:p w14:paraId="16843A8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a</m:t>
            </m:r>
          </m:e>
          <m:sub>
            <m:r>
              <w:rPr>
                <w:rFonts w:ascii="Cambria Math" w:hAnsi="Cambria Math" w:cs="Times New Roman"/>
                <w:sz w:val="20"/>
                <w:szCs w:val="20"/>
                <w:lang w:val="uk-UA"/>
              </w:rPr>
              <m:t>i</m:t>
            </m:r>
          </m:sub>
        </m:sSub>
      </m:oMath>
      <w:r w:rsidRPr="00D505A9">
        <w:rPr>
          <w:rFonts w:ascii="Times New Roman" w:hAnsi="Times New Roman" w:cs="Times New Roman"/>
          <w:sz w:val="20"/>
          <w:szCs w:val="20"/>
          <w:lang w:val="uk-UA"/>
        </w:rPr>
        <w:t xml:space="preserve"> – коефіцієнти вагомості викидів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α</m:t>
            </m:r>
          </m:e>
          <m:sub>
            <m:r>
              <w:rPr>
                <w:rFonts w:ascii="Cambria Math" w:hAnsi="Cambria Math" w:cs="Times New Roman"/>
                <w:sz w:val="20"/>
                <w:szCs w:val="20"/>
                <w:lang w:val="uk-UA"/>
              </w:rPr>
              <m:t>i</m:t>
            </m:r>
          </m:sub>
        </m:sSub>
      </m:oMath>
      <w:r w:rsidRPr="00D505A9">
        <w:rPr>
          <w:rFonts w:ascii="Times New Roman" w:hAnsi="Times New Roman" w:cs="Times New Roman"/>
          <w:sz w:val="20"/>
          <w:szCs w:val="20"/>
          <w:lang w:val="uk-UA"/>
        </w:rPr>
        <w:t>= 1).</w:t>
      </w:r>
    </w:p>
    <w:p w14:paraId="69C6582F"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ab/>
        <w:t xml:space="preserve">Вагомість показників рівнів забруднення середовища в міському та в магістральному циклах можна прийняти  відповідно </w:t>
      </w:r>
      <w:r w:rsidRPr="00D505A9">
        <w:rPr>
          <w:rFonts w:ascii="Times New Roman" w:hAnsi="Times New Roman" w:cs="Times New Roman"/>
          <w:i/>
          <w:sz w:val="20"/>
          <w:szCs w:val="20"/>
          <w:lang w:val="uk-UA"/>
        </w:rPr>
        <w:t>β</w:t>
      </w:r>
      <w:r w:rsidRPr="00D505A9">
        <w:rPr>
          <w:rFonts w:ascii="Times New Roman" w:hAnsi="Times New Roman" w:cs="Times New Roman"/>
          <w:sz w:val="20"/>
          <w:szCs w:val="20"/>
          <w:vertAlign w:val="subscript"/>
          <w:lang w:val="uk-UA"/>
        </w:rPr>
        <w:t xml:space="preserve">1 </w:t>
      </w:r>
      <w:r w:rsidRPr="00D505A9">
        <w:rPr>
          <w:rFonts w:ascii="Times New Roman" w:hAnsi="Times New Roman" w:cs="Times New Roman"/>
          <w:sz w:val="20"/>
          <w:szCs w:val="20"/>
          <w:lang w:val="uk-UA"/>
        </w:rPr>
        <w:t xml:space="preserve">=0,60-0,70 і  </w:t>
      </w:r>
      <w:r w:rsidRPr="00D505A9">
        <w:rPr>
          <w:rFonts w:ascii="Times New Roman" w:hAnsi="Times New Roman" w:cs="Times New Roman"/>
          <w:i/>
          <w:sz w:val="20"/>
          <w:szCs w:val="20"/>
          <w:lang w:val="uk-UA"/>
        </w:rPr>
        <w:t>β</w:t>
      </w:r>
      <w:r w:rsidRPr="00D505A9">
        <w:rPr>
          <w:rFonts w:ascii="Times New Roman" w:hAnsi="Times New Roman" w:cs="Times New Roman"/>
          <w:sz w:val="20"/>
          <w:szCs w:val="20"/>
          <w:vertAlign w:val="subscript"/>
          <w:lang w:val="uk-UA"/>
        </w:rPr>
        <w:t>2</w:t>
      </w:r>
      <w:r w:rsidRPr="00D505A9">
        <w:rPr>
          <w:rFonts w:ascii="Times New Roman" w:hAnsi="Times New Roman" w:cs="Times New Roman"/>
          <w:sz w:val="20"/>
          <w:szCs w:val="20"/>
          <w:lang w:val="uk-UA"/>
        </w:rPr>
        <w:t>=0,30-0,40.</w:t>
      </w:r>
    </w:p>
    <w:p w14:paraId="7931E8AC"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Коефіцієнти вагомості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α</m:t>
            </m:r>
          </m:e>
          <m:sub>
            <m:r>
              <w:rPr>
                <w:rFonts w:ascii="Cambria Math" w:hAnsi="Cambria Math" w:cs="Times New Roman"/>
                <w:sz w:val="20"/>
                <w:szCs w:val="20"/>
                <w:lang w:val="uk-UA"/>
              </w:rPr>
              <m:t>i</m:t>
            </m:r>
          </m:sub>
        </m:sSub>
      </m:oMath>
      <w:r w:rsidRPr="00D505A9">
        <w:rPr>
          <w:rFonts w:ascii="Times New Roman" w:hAnsi="Times New Roman" w:cs="Times New Roman"/>
          <w:sz w:val="20"/>
          <w:szCs w:val="20"/>
          <w:lang w:val="uk-UA"/>
        </w:rPr>
        <w:t xml:space="preserve"> викидів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можна визначит</w:t>
      </w:r>
      <w:r w:rsidR="00574278" w:rsidRPr="00D505A9">
        <w:rPr>
          <w:rFonts w:ascii="Times New Roman" w:hAnsi="Times New Roman" w:cs="Times New Roman"/>
          <w:sz w:val="20"/>
          <w:szCs w:val="20"/>
          <w:lang w:val="uk-UA"/>
        </w:rPr>
        <w:t>и</w:t>
      </w:r>
      <w:r w:rsidRPr="00D505A9">
        <w:rPr>
          <w:rFonts w:ascii="Times New Roman" w:hAnsi="Times New Roman" w:cs="Times New Roman"/>
          <w:sz w:val="20"/>
          <w:szCs w:val="20"/>
          <w:lang w:val="uk-UA"/>
        </w:rPr>
        <w:t xml:space="preserve"> за залежністю:</w:t>
      </w:r>
    </w:p>
    <w:p w14:paraId="0AB81A61" w14:textId="77777777" w:rsidR="004062D5" w:rsidRPr="00D505A9" w:rsidRDefault="00655635" w:rsidP="006E6519">
      <w:pPr>
        <w:spacing w:before="240" w:after="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br/>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 xml:space="preserve">      α</m:t>
            </m:r>
          </m:e>
          <m:sub>
            <m:r>
              <w:rPr>
                <w:rFonts w:ascii="Cambria Math" w:hAnsi="Cambria Math" w:cs="Times New Roman"/>
                <w:sz w:val="20"/>
                <w:szCs w:val="20"/>
                <w:lang w:val="uk-UA"/>
              </w:rPr>
              <m:t>i</m:t>
            </m:r>
          </m:sub>
        </m:sSub>
        <m:r>
          <w:rPr>
            <w:rFonts w:ascii="Cambria Math" w:hAnsi="Cambria Math" w:cs="Times New Roman"/>
            <w:sz w:val="20"/>
            <w:szCs w:val="20"/>
            <w:lang w:val="uk-UA"/>
          </w:rPr>
          <m:t>=</m:t>
        </m:r>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R</m:t>
                </m:r>
              </m:e>
              <m:sub>
                <m:r>
                  <w:rPr>
                    <w:rFonts w:ascii="Cambria Math" w:hAnsi="Cambria Math" w:cs="Times New Roman"/>
                    <w:sz w:val="20"/>
                    <w:szCs w:val="20"/>
                    <w:lang w:val="uk-UA"/>
                  </w:rPr>
                  <m:t>i</m:t>
                </m:r>
              </m:sub>
            </m:s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G</m:t>
                </m:r>
              </m:e>
              <m:sub>
                <m:r>
                  <w:rPr>
                    <w:rFonts w:ascii="Cambria Math" w:hAnsi="Cambria Math" w:cs="Times New Roman"/>
                    <w:sz w:val="20"/>
                    <w:szCs w:val="20"/>
                    <w:lang w:val="uk-UA"/>
                  </w:rPr>
                  <m:t>i</m:t>
                </m:r>
              </m:sub>
            </m:sSub>
          </m:num>
          <m:den>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i=1</m:t>
                </m:r>
              </m:sub>
              <m:sup>
                <m:r>
                  <w:rPr>
                    <w:rFonts w:ascii="Cambria Math" w:hAnsi="Cambria Math" w:cs="Times New Roman"/>
                    <w:sz w:val="20"/>
                    <w:szCs w:val="20"/>
                    <w:lang w:val="uk-UA"/>
                  </w:rPr>
                  <m:t>n</m:t>
                </m:r>
              </m:sup>
              <m:e>
                <m:sSub>
                  <m:sSubPr>
                    <m:ctrlPr>
                      <w:rPr>
                        <w:rFonts w:ascii="Cambria Math" w:hAnsi="Cambria Math" w:cs="Times New Roman"/>
                        <w:i/>
                        <w:sz w:val="20"/>
                        <w:szCs w:val="20"/>
                        <w:lang w:val="uk-UA"/>
                      </w:rPr>
                    </m:ctrlPr>
                  </m:sSubPr>
                  <m:e>
                    <m:r>
                      <w:rPr>
                        <w:rFonts w:ascii="Cambria Math" w:hAnsi="Cambria Math" w:cs="Times New Roman"/>
                        <w:sz w:val="20"/>
                        <w:szCs w:val="20"/>
                        <w:lang w:val="uk-UA"/>
                      </w:rPr>
                      <m:t>R</m:t>
                    </m:r>
                  </m:e>
                  <m:sub>
                    <m:r>
                      <w:rPr>
                        <w:rFonts w:ascii="Cambria Math" w:hAnsi="Cambria Math" w:cs="Times New Roman"/>
                        <w:sz w:val="20"/>
                        <w:szCs w:val="20"/>
                        <w:lang w:val="uk-UA"/>
                      </w:rPr>
                      <m:t>i</m:t>
                    </m:r>
                  </m:sub>
                </m:s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G</m:t>
                    </m:r>
                  </m:e>
                  <m:sub>
                    <m:r>
                      <w:rPr>
                        <w:rFonts w:ascii="Cambria Math" w:hAnsi="Cambria Math" w:cs="Times New Roman"/>
                        <w:sz w:val="20"/>
                        <w:szCs w:val="20"/>
                        <w:lang w:val="uk-UA"/>
                      </w:rPr>
                      <m:t>i</m:t>
                    </m:r>
                  </m:sub>
                </m:sSub>
              </m:e>
            </m:nary>
          </m:den>
        </m:f>
        <m:r>
          <w:rPr>
            <w:rFonts w:ascii="Cambria Math" w:hAnsi="Cambria Math" w:cs="Times New Roman"/>
            <w:sz w:val="20"/>
            <w:szCs w:val="20"/>
            <w:lang w:val="uk-UA"/>
          </w:rPr>
          <m:t xml:space="preserve">.         </m:t>
        </m:r>
      </m:oMath>
      <w:r w:rsidR="004062D5"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 xml:space="preserve">                                          </w:t>
      </w:r>
      <w:r w:rsidR="002702E2">
        <w:rPr>
          <w:rFonts w:ascii="Times New Roman" w:hAnsi="Times New Roman" w:cs="Times New Roman"/>
          <w:sz w:val="20"/>
          <w:szCs w:val="20"/>
          <w:lang w:val="uk-UA"/>
        </w:rPr>
        <w:t>(6.</w:t>
      </w:r>
      <w:r w:rsidR="004062D5" w:rsidRPr="00D505A9">
        <w:rPr>
          <w:rFonts w:ascii="Times New Roman" w:hAnsi="Times New Roman" w:cs="Times New Roman"/>
          <w:sz w:val="20"/>
          <w:szCs w:val="20"/>
          <w:lang w:val="uk-UA"/>
        </w:rPr>
        <w:t>11)</w:t>
      </w:r>
    </w:p>
    <w:p w14:paraId="53D8B382" w14:textId="77777777" w:rsidR="00D86681" w:rsidRPr="005D4F86" w:rsidRDefault="00D86681" w:rsidP="00087129">
      <w:pPr>
        <w:spacing w:after="0" w:line="360" w:lineRule="auto"/>
        <w:ind w:firstLine="709"/>
        <w:jc w:val="both"/>
        <w:rPr>
          <w:rFonts w:ascii="Times New Roman" w:hAnsi="Times New Roman" w:cs="Times New Roman"/>
          <w:sz w:val="20"/>
          <w:szCs w:val="20"/>
          <w:lang w:val="uk-UA"/>
        </w:rPr>
      </w:pPr>
      <w:r w:rsidRPr="004E3C5B">
        <w:rPr>
          <w:rFonts w:ascii="Times New Roman" w:hAnsi="Times New Roman" w:cs="Times New Roman"/>
          <w:sz w:val="20"/>
          <w:szCs w:val="20"/>
          <w:lang w:val="uk-UA"/>
        </w:rPr>
        <w:t xml:space="preserve">Коефіцієнти агресивності </w:t>
      </w:r>
      <w:r w:rsidRPr="00D86681">
        <w:rPr>
          <w:rFonts w:ascii="Times New Roman" w:hAnsi="Times New Roman" w:cs="Times New Roman"/>
          <w:sz w:val="20"/>
          <w:szCs w:val="20"/>
          <w:lang w:val="en-US"/>
        </w:rPr>
        <w:t>R</w:t>
      </w:r>
      <w:r w:rsidRPr="00D86681">
        <w:rPr>
          <w:rFonts w:ascii="Times New Roman" w:hAnsi="Times New Roman" w:cs="Times New Roman"/>
          <w:sz w:val="20"/>
          <w:szCs w:val="20"/>
          <w:vertAlign w:val="subscript"/>
          <w:lang w:val="en-US"/>
        </w:rPr>
        <w:t>i</w:t>
      </w:r>
      <w:r w:rsidRPr="004E3C5B">
        <w:rPr>
          <w:rFonts w:ascii="Times New Roman" w:hAnsi="Times New Roman" w:cs="Times New Roman"/>
          <w:sz w:val="20"/>
          <w:szCs w:val="20"/>
          <w:lang w:val="uk-UA"/>
        </w:rPr>
        <w:t xml:space="preserve"> в цій формулі визначаються шляхом порівняння встановлених санітарних норм для кожної токсичної речовини з вибраною умовно базовою шкідливою речовиною, середньодобова ГДК якої для повітря населених пунктів постійна. </w:t>
      </w:r>
      <w:r w:rsidRPr="005D4F86">
        <w:rPr>
          <w:rFonts w:ascii="Times New Roman" w:hAnsi="Times New Roman" w:cs="Times New Roman"/>
          <w:sz w:val="20"/>
          <w:szCs w:val="20"/>
          <w:lang w:val="uk-UA"/>
        </w:rPr>
        <w:t xml:space="preserve">Приймаємо </w:t>
      </w:r>
      <w:r w:rsidRPr="00D86681">
        <w:rPr>
          <w:rFonts w:ascii="Times New Roman" w:hAnsi="Times New Roman" w:cs="Times New Roman"/>
          <w:sz w:val="20"/>
          <w:szCs w:val="20"/>
          <w:lang w:val="en-US"/>
        </w:rPr>
        <w:t>R</w:t>
      </w:r>
      <w:r w:rsidRPr="00D86681">
        <w:rPr>
          <w:rFonts w:ascii="Times New Roman" w:hAnsi="Times New Roman" w:cs="Times New Roman"/>
          <w:sz w:val="20"/>
          <w:szCs w:val="20"/>
          <w:vertAlign w:val="subscript"/>
          <w:lang w:val="en-US"/>
        </w:rPr>
        <w:t>CO</w:t>
      </w:r>
      <w:r w:rsidRPr="005D4F86">
        <w:rPr>
          <w:rFonts w:ascii="Times New Roman" w:hAnsi="Times New Roman" w:cs="Times New Roman"/>
          <w:sz w:val="20"/>
          <w:szCs w:val="20"/>
          <w:lang w:val="uk-UA"/>
        </w:rPr>
        <w:t xml:space="preserve"> = 1, </w:t>
      </w:r>
      <w:r w:rsidRPr="00D86681">
        <w:rPr>
          <w:rFonts w:ascii="Times New Roman" w:hAnsi="Times New Roman" w:cs="Times New Roman"/>
          <w:sz w:val="20"/>
          <w:szCs w:val="20"/>
          <w:lang w:val="en-US"/>
        </w:rPr>
        <w:t>R</w:t>
      </w:r>
      <w:r w:rsidRPr="00D86681">
        <w:rPr>
          <w:rFonts w:ascii="Times New Roman" w:hAnsi="Times New Roman" w:cs="Times New Roman"/>
          <w:sz w:val="20"/>
          <w:szCs w:val="20"/>
          <w:vertAlign w:val="subscript"/>
          <w:lang w:val="en-US"/>
        </w:rPr>
        <w:t>CmHn</w:t>
      </w:r>
      <w:r w:rsidRPr="005D4F86">
        <w:rPr>
          <w:rFonts w:ascii="Times New Roman" w:hAnsi="Times New Roman" w:cs="Times New Roman"/>
          <w:sz w:val="20"/>
          <w:szCs w:val="20"/>
          <w:lang w:val="uk-UA"/>
        </w:rPr>
        <w:t xml:space="preserve"> = 3,16, </w:t>
      </w:r>
      <w:r w:rsidRPr="00D86681">
        <w:rPr>
          <w:rFonts w:ascii="Times New Roman" w:hAnsi="Times New Roman" w:cs="Times New Roman"/>
          <w:sz w:val="20"/>
          <w:szCs w:val="20"/>
          <w:lang w:val="en-US"/>
        </w:rPr>
        <w:t>R</w:t>
      </w:r>
      <w:r w:rsidRPr="00D86681">
        <w:rPr>
          <w:rFonts w:ascii="Times New Roman" w:hAnsi="Times New Roman" w:cs="Times New Roman"/>
          <w:sz w:val="20"/>
          <w:szCs w:val="20"/>
          <w:vertAlign w:val="subscript"/>
          <w:lang w:val="en-US"/>
        </w:rPr>
        <w:t>NOx</w:t>
      </w:r>
    </w:p>
    <w:p w14:paraId="3B6B6BE0" w14:textId="77777777" w:rsidR="00D86681" w:rsidRPr="005D4F86" w:rsidRDefault="00D86681" w:rsidP="00087129">
      <w:pPr>
        <w:spacing w:after="0" w:line="360" w:lineRule="auto"/>
        <w:jc w:val="both"/>
        <w:rPr>
          <w:rFonts w:ascii="Times New Roman" w:hAnsi="Times New Roman" w:cs="Times New Roman"/>
          <w:sz w:val="20"/>
          <w:szCs w:val="20"/>
          <w:lang w:val="uk-UA"/>
        </w:rPr>
      </w:pPr>
      <w:r w:rsidRPr="005D4F86">
        <w:rPr>
          <w:rFonts w:ascii="Times New Roman" w:hAnsi="Times New Roman" w:cs="Times New Roman"/>
          <w:sz w:val="20"/>
          <w:szCs w:val="20"/>
          <w:lang w:val="uk-UA"/>
        </w:rPr>
        <w:t xml:space="preserve"> = 41,1, </w:t>
      </w:r>
      <w:r w:rsidRPr="00D86681">
        <w:rPr>
          <w:rFonts w:ascii="Times New Roman" w:hAnsi="Times New Roman" w:cs="Times New Roman"/>
          <w:sz w:val="20"/>
          <w:szCs w:val="20"/>
          <w:lang w:val="en-US"/>
        </w:rPr>
        <w:t>R</w:t>
      </w:r>
      <w:r w:rsidRPr="005D4F86">
        <w:rPr>
          <w:rFonts w:ascii="Times New Roman" w:hAnsi="Times New Roman" w:cs="Times New Roman"/>
          <w:sz w:val="20"/>
          <w:szCs w:val="20"/>
          <w:vertAlign w:val="subscript"/>
          <w:lang w:val="uk-UA"/>
        </w:rPr>
        <w:t>ТЧ</w:t>
      </w:r>
      <w:r w:rsidRPr="005D4F86">
        <w:rPr>
          <w:rFonts w:ascii="Times New Roman" w:hAnsi="Times New Roman" w:cs="Times New Roman"/>
          <w:sz w:val="20"/>
          <w:szCs w:val="20"/>
          <w:lang w:val="uk-UA"/>
        </w:rPr>
        <w:t xml:space="preserve"> = 200.</w:t>
      </w:r>
    </w:p>
    <w:p w14:paraId="23164E90" w14:textId="77777777" w:rsidR="00D86681" w:rsidRPr="005D4F86" w:rsidRDefault="00D86681" w:rsidP="00087129">
      <w:pPr>
        <w:spacing w:after="0" w:line="360" w:lineRule="auto"/>
        <w:ind w:firstLine="709"/>
        <w:jc w:val="both"/>
        <w:rPr>
          <w:rFonts w:ascii="Times New Roman" w:hAnsi="Times New Roman" w:cs="Times New Roman"/>
          <w:sz w:val="20"/>
          <w:szCs w:val="20"/>
          <w:lang w:val="uk-UA"/>
        </w:rPr>
      </w:pPr>
      <w:r w:rsidRPr="005D4F86">
        <w:rPr>
          <w:rFonts w:ascii="Times New Roman" w:hAnsi="Times New Roman" w:cs="Times New Roman"/>
          <w:sz w:val="20"/>
          <w:szCs w:val="20"/>
          <w:lang w:val="uk-UA"/>
        </w:rPr>
        <w:t>Як базові викиди можуть виступати нормативні викиди для оцінки відповідності сучасним екологічним вимогам або викиди базового ДТЗ для порівняльної оцінки різних схем енергоустановок.</w:t>
      </w:r>
    </w:p>
    <w:p w14:paraId="29D0AA27" w14:textId="77777777" w:rsidR="00D86681" w:rsidRP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6. Об’єднуємо групові критерії в узагальнені критерії економічних і екологічних властивостей наступним чином:</w:t>
      </w:r>
    </w:p>
    <w:p w14:paraId="451C6AB7" w14:textId="77777777" w:rsidR="00D86681" w:rsidRPr="00D86681" w:rsidRDefault="00D86681" w:rsidP="00A16F76">
      <w:pPr>
        <w:tabs>
          <w:tab w:val="left" w:pos="709"/>
        </w:tabs>
        <w:spacing w:after="0" w:line="360" w:lineRule="auto"/>
        <w:ind w:firstLine="709"/>
        <w:jc w:val="center"/>
        <w:rPr>
          <w:rFonts w:ascii="Times New Roman" w:hAnsi="Times New Roman" w:cs="Times New Roman"/>
          <w:sz w:val="20"/>
          <w:szCs w:val="20"/>
        </w:rPr>
      </w:pP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ES</w:t>
      </w:r>
      <w:r w:rsidRPr="00D86681">
        <w:rPr>
          <w:rFonts w:ascii="Times New Roman" w:hAnsi="Times New Roman" w:cs="Times New Roman"/>
          <w:sz w:val="20"/>
          <w:szCs w:val="20"/>
          <w:vertAlign w:val="subscript"/>
        </w:rPr>
        <w:t>тз</w:t>
      </w:r>
      <w:r w:rsidRPr="00D86681">
        <w:rPr>
          <w:rFonts w:ascii="Times New Roman" w:hAnsi="Times New Roman" w:cs="Times New Roman"/>
          <w:sz w:val="20"/>
          <w:szCs w:val="20"/>
        </w:rPr>
        <w:t xml:space="preserve"> = φ</w:t>
      </w:r>
      <w:r w:rsidRPr="00D86681">
        <w:rPr>
          <w:rFonts w:ascii="Times New Roman" w:hAnsi="Times New Roman" w:cs="Times New Roman"/>
          <w:sz w:val="20"/>
          <w:szCs w:val="20"/>
          <w:vertAlign w:val="subscript"/>
        </w:rPr>
        <w:t>1</w:t>
      </w: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F</w:t>
      </w:r>
      <w:r w:rsidRPr="00D86681">
        <w:rPr>
          <w:rFonts w:ascii="Times New Roman" w:hAnsi="Times New Roman" w:cs="Times New Roman"/>
          <w:sz w:val="20"/>
          <w:szCs w:val="20"/>
          <w:vertAlign w:val="subscript"/>
        </w:rPr>
        <w:t>тз</w:t>
      </w:r>
      <w:r w:rsidRPr="00D86681">
        <w:rPr>
          <w:rFonts w:ascii="Times New Roman" w:hAnsi="Times New Roman" w:cs="Times New Roman"/>
          <w:sz w:val="20"/>
          <w:szCs w:val="20"/>
        </w:rPr>
        <w:t xml:space="preserve"> + φ</w:t>
      </w:r>
      <w:r w:rsidRPr="00D86681">
        <w:rPr>
          <w:rFonts w:ascii="Times New Roman" w:hAnsi="Times New Roman" w:cs="Times New Roman"/>
          <w:sz w:val="20"/>
          <w:szCs w:val="20"/>
          <w:vertAlign w:val="subscript"/>
        </w:rPr>
        <w:t>2</w:t>
      </w: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T</w:t>
      </w:r>
      <w:r w:rsidRPr="00D86681">
        <w:rPr>
          <w:rFonts w:ascii="Times New Roman" w:hAnsi="Times New Roman" w:cs="Times New Roman"/>
          <w:sz w:val="20"/>
          <w:szCs w:val="20"/>
          <w:vertAlign w:val="subscript"/>
        </w:rPr>
        <w:t>тз</w:t>
      </w:r>
      <w:r>
        <w:rPr>
          <w:rFonts w:ascii="Times New Roman" w:hAnsi="Times New Roman" w:cs="Times New Roman"/>
          <w:sz w:val="20"/>
          <w:szCs w:val="20"/>
          <w:vertAlign w:val="subscript"/>
        </w:rPr>
        <w:t xml:space="preserve">                                </w:t>
      </w:r>
      <w:r>
        <w:rPr>
          <w:rFonts w:ascii="Times New Roman" w:hAnsi="Times New Roman" w:cs="Times New Roman"/>
          <w:sz w:val="20"/>
          <w:szCs w:val="20"/>
        </w:rPr>
        <w:t>(6.11)</w:t>
      </w:r>
    </w:p>
    <w:p w14:paraId="6E36D26F" w14:textId="77777777" w:rsidR="00D86681" w:rsidRP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де φ</w:t>
      </w:r>
      <w:r w:rsidRPr="00D86681">
        <w:rPr>
          <w:rFonts w:ascii="Times New Roman" w:hAnsi="Times New Roman" w:cs="Times New Roman"/>
          <w:sz w:val="20"/>
          <w:szCs w:val="20"/>
          <w:vertAlign w:val="subscript"/>
        </w:rPr>
        <w:t xml:space="preserve">1, </w:t>
      </w:r>
      <w:r w:rsidRPr="00D86681">
        <w:rPr>
          <w:rFonts w:ascii="Times New Roman" w:hAnsi="Times New Roman" w:cs="Times New Roman"/>
          <w:sz w:val="20"/>
          <w:szCs w:val="20"/>
        </w:rPr>
        <w:t>φ</w:t>
      </w:r>
      <w:r w:rsidRPr="00D86681">
        <w:rPr>
          <w:rFonts w:ascii="Times New Roman" w:hAnsi="Times New Roman" w:cs="Times New Roman"/>
          <w:sz w:val="20"/>
          <w:szCs w:val="20"/>
          <w:vertAlign w:val="subscript"/>
        </w:rPr>
        <w:t xml:space="preserve">2 </w:t>
      </w:r>
      <w:r w:rsidRPr="00D86681">
        <w:rPr>
          <w:rFonts w:ascii="Times New Roman" w:hAnsi="Times New Roman" w:cs="Times New Roman"/>
          <w:sz w:val="20"/>
          <w:szCs w:val="20"/>
        </w:rPr>
        <w:t>–коефіцієнти вагомості групових показників ефективності паливовикористання та рівня забруднення середовища (∑φ</w:t>
      </w:r>
      <w:r w:rsidRPr="00D86681">
        <w:rPr>
          <w:rFonts w:ascii="Times New Roman" w:hAnsi="Times New Roman" w:cs="Times New Roman"/>
          <w:sz w:val="20"/>
          <w:szCs w:val="20"/>
          <w:vertAlign w:val="subscript"/>
        </w:rPr>
        <w:t xml:space="preserve">1 </w:t>
      </w:r>
      <w:r w:rsidRPr="00D86681">
        <w:rPr>
          <w:rFonts w:ascii="Times New Roman" w:hAnsi="Times New Roman" w:cs="Times New Roman"/>
          <w:sz w:val="20"/>
          <w:szCs w:val="20"/>
        </w:rPr>
        <w:t>= 1).</w:t>
      </w:r>
    </w:p>
    <w:p w14:paraId="4833D200" w14:textId="77777777" w:rsidR="00D86681" w:rsidRP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Оцінюємо вагомість групових критерієв ефективності паливовикористання φ</w:t>
      </w:r>
      <w:r w:rsidRPr="00D86681">
        <w:rPr>
          <w:rFonts w:ascii="Times New Roman" w:hAnsi="Times New Roman" w:cs="Times New Roman"/>
          <w:sz w:val="20"/>
          <w:szCs w:val="20"/>
          <w:vertAlign w:val="subscript"/>
        </w:rPr>
        <w:t>1</w:t>
      </w:r>
      <w:r w:rsidRPr="00D86681">
        <w:rPr>
          <w:rFonts w:ascii="Times New Roman" w:hAnsi="Times New Roman" w:cs="Times New Roman"/>
          <w:sz w:val="20"/>
          <w:szCs w:val="20"/>
        </w:rPr>
        <w:t xml:space="preserve"> і рівня забруднення середовища φ</w:t>
      </w:r>
      <w:r w:rsidRPr="00D86681">
        <w:rPr>
          <w:rFonts w:ascii="Times New Roman" w:hAnsi="Times New Roman" w:cs="Times New Roman"/>
          <w:sz w:val="20"/>
          <w:szCs w:val="20"/>
          <w:vertAlign w:val="subscript"/>
        </w:rPr>
        <w:t xml:space="preserve">2 </w:t>
      </w:r>
      <w:r w:rsidRPr="00D86681">
        <w:rPr>
          <w:rFonts w:ascii="Times New Roman" w:hAnsi="Times New Roman" w:cs="Times New Roman"/>
          <w:sz w:val="20"/>
          <w:szCs w:val="20"/>
        </w:rPr>
        <w:t>за методом експертних оцінок. Приймаємо φ</w:t>
      </w:r>
      <w:r w:rsidRPr="00D86681">
        <w:rPr>
          <w:rFonts w:ascii="Times New Roman" w:hAnsi="Times New Roman" w:cs="Times New Roman"/>
          <w:sz w:val="20"/>
          <w:szCs w:val="20"/>
          <w:vertAlign w:val="subscript"/>
        </w:rPr>
        <w:t xml:space="preserve">1 </w:t>
      </w:r>
      <w:r w:rsidRPr="00D86681">
        <w:rPr>
          <w:rFonts w:ascii="Times New Roman" w:hAnsi="Times New Roman" w:cs="Times New Roman"/>
          <w:sz w:val="20"/>
          <w:szCs w:val="20"/>
        </w:rPr>
        <w:t>= 0,33 – 0,52 та φ</w:t>
      </w:r>
      <w:r w:rsidRPr="00D86681">
        <w:rPr>
          <w:rFonts w:ascii="Times New Roman" w:hAnsi="Times New Roman" w:cs="Times New Roman"/>
          <w:sz w:val="20"/>
          <w:szCs w:val="20"/>
          <w:vertAlign w:val="subscript"/>
        </w:rPr>
        <w:t xml:space="preserve">2 </w:t>
      </w:r>
      <w:r w:rsidRPr="00D86681">
        <w:rPr>
          <w:rFonts w:ascii="Times New Roman" w:hAnsi="Times New Roman" w:cs="Times New Roman"/>
          <w:sz w:val="20"/>
          <w:szCs w:val="20"/>
        </w:rPr>
        <w:t>= 0,48 – 0,67.</w:t>
      </w:r>
    </w:p>
    <w:p w14:paraId="070C3693" w14:textId="77777777" w:rsidR="00D86681" w:rsidRP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 xml:space="preserve">За своїм змістом узагальнені критерії демонструють, наскільки той чи інший спосіб удосконалення системи чи її елементів змінює показники окремих властивостей ДТЗ в порівняннні з базовим (чи ідеальним) варіантом, коли всі показники дорівнюють базовим (чи бажаним) значенням. В цьому випадку        </w:t>
      </w: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ES</w:t>
      </w:r>
      <w:r w:rsidRPr="00D86681">
        <w:rPr>
          <w:rFonts w:ascii="Times New Roman" w:hAnsi="Times New Roman" w:cs="Times New Roman"/>
          <w:sz w:val="20"/>
          <w:szCs w:val="20"/>
          <w:vertAlign w:val="subscript"/>
        </w:rPr>
        <w:t xml:space="preserve"> </w:t>
      </w:r>
      <w:r w:rsidRPr="00D86681">
        <w:rPr>
          <w:rFonts w:ascii="Times New Roman" w:hAnsi="Times New Roman" w:cs="Times New Roman"/>
          <w:sz w:val="20"/>
          <w:szCs w:val="20"/>
        </w:rPr>
        <w:t xml:space="preserve"> = 1. На практиці цього досягти неможливо, оскільки, в загальному випадку, реалізація будь-якої зміни в конструкції ДТЗ або законі управління ним призводить до неоднозначного впливу на значення окремих та групових </w:t>
      </w:r>
      <w:r w:rsidRPr="00D86681">
        <w:rPr>
          <w:rFonts w:ascii="Times New Roman" w:hAnsi="Times New Roman" w:cs="Times New Roman"/>
          <w:sz w:val="20"/>
          <w:szCs w:val="20"/>
        </w:rPr>
        <w:lastRenderedPageBreak/>
        <w:t>в</w:t>
      </w:r>
      <w:r w:rsidR="005D4F86">
        <w:rPr>
          <w:rFonts w:ascii="Times New Roman" w:hAnsi="Times New Roman" w:cs="Times New Roman"/>
          <w:sz w:val="20"/>
          <w:szCs w:val="20"/>
        </w:rPr>
        <w:t>имірювачів ефективності паливов</w:t>
      </w:r>
      <w:r w:rsidRPr="00D86681">
        <w:rPr>
          <w:rFonts w:ascii="Times New Roman" w:hAnsi="Times New Roman" w:cs="Times New Roman"/>
          <w:sz w:val="20"/>
          <w:szCs w:val="20"/>
        </w:rPr>
        <w:t>икористання та рівнів забруднення середовища.</w:t>
      </w:r>
    </w:p>
    <w:p w14:paraId="7A966071" w14:textId="77777777" w:rsid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 xml:space="preserve">Для визначення ДТЗ, що має більшу ефективність в транспортному процесі, при оцінюванні його властивостей повинна виконуватись умова </w:t>
      </w:r>
      <w:r>
        <w:rPr>
          <w:rFonts w:ascii="Times New Roman" w:hAnsi="Times New Roman" w:cs="Times New Roman"/>
          <w:sz w:val="20"/>
          <w:szCs w:val="20"/>
        </w:rPr>
        <w:t xml:space="preserve">  </w:t>
      </w:r>
    </w:p>
    <w:p w14:paraId="75FED458" w14:textId="77777777" w:rsidR="00D86681" w:rsidRPr="00D86681" w:rsidRDefault="00D86681" w:rsidP="00A16F76">
      <w:pPr>
        <w:tabs>
          <w:tab w:val="left" w:pos="709"/>
        </w:tabs>
        <w:spacing w:after="0" w:line="360" w:lineRule="auto"/>
        <w:ind w:firstLine="709"/>
        <w:jc w:val="center"/>
        <w:rPr>
          <w:rFonts w:ascii="Times New Roman" w:hAnsi="Times New Roman" w:cs="Times New Roman"/>
          <w:sz w:val="20"/>
          <w:szCs w:val="20"/>
        </w:rPr>
      </w:pP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ES</w:t>
      </w:r>
      <w:r w:rsidRPr="00D86681">
        <w:rPr>
          <w:rFonts w:ascii="Times New Roman" w:hAnsi="Times New Roman" w:cs="Times New Roman"/>
          <w:sz w:val="20"/>
          <w:szCs w:val="20"/>
          <w:vertAlign w:val="subscript"/>
        </w:rPr>
        <w:t>тз</w:t>
      </w:r>
      <w:r w:rsidRPr="00D86681">
        <w:rPr>
          <w:rFonts w:ascii="Times New Roman" w:hAnsi="Times New Roman" w:cs="Times New Roman"/>
          <w:sz w:val="20"/>
          <w:szCs w:val="20"/>
        </w:rPr>
        <w:t xml:space="preserve">  → </w:t>
      </w:r>
      <w:r w:rsidRPr="00D86681">
        <w:rPr>
          <w:rFonts w:ascii="Times New Roman" w:hAnsi="Times New Roman" w:cs="Times New Roman"/>
          <w:sz w:val="20"/>
          <w:szCs w:val="20"/>
          <w:lang w:val="en-US"/>
        </w:rPr>
        <w:t>max</w:t>
      </w:r>
      <w:r w:rsidRPr="00D86681">
        <w:rPr>
          <w:rFonts w:ascii="Times New Roman" w:hAnsi="Times New Roman" w:cs="Times New Roman"/>
          <w:sz w:val="20"/>
          <w:szCs w:val="20"/>
        </w:rPr>
        <w:t xml:space="preserve">. </w:t>
      </w:r>
      <w:r>
        <w:rPr>
          <w:rFonts w:ascii="Times New Roman" w:hAnsi="Times New Roman" w:cs="Times New Roman"/>
          <w:sz w:val="20"/>
          <w:szCs w:val="20"/>
        </w:rPr>
        <w:t xml:space="preserve">                                    (6.13)</w:t>
      </w:r>
    </w:p>
    <w:p w14:paraId="4C253991" w14:textId="77777777" w:rsidR="00D86681" w:rsidRPr="00D86681" w:rsidRDefault="00D86681" w:rsidP="00087129">
      <w:pPr>
        <w:spacing w:after="0" w:line="360" w:lineRule="auto"/>
        <w:jc w:val="both"/>
        <w:rPr>
          <w:rFonts w:ascii="Times New Roman" w:hAnsi="Times New Roman" w:cs="Times New Roman"/>
          <w:b/>
          <w:sz w:val="20"/>
          <w:szCs w:val="20"/>
          <w:u w:val="single"/>
        </w:rPr>
      </w:pPr>
    </w:p>
    <w:p w14:paraId="4B1E446B" w14:textId="77777777" w:rsidR="00D86681" w:rsidRPr="003A3E36" w:rsidRDefault="00D86681" w:rsidP="00087129">
      <w:pPr>
        <w:jc w:val="both"/>
        <w:rPr>
          <w:rFonts w:ascii="Times New Roman" w:hAnsi="Times New Roman" w:cs="Times New Roman"/>
          <w:b/>
          <w:sz w:val="20"/>
          <w:szCs w:val="20"/>
          <w:u w:val="single"/>
        </w:rPr>
      </w:pPr>
      <w:r>
        <w:rPr>
          <w:rFonts w:ascii="Times New Roman" w:hAnsi="Times New Roman" w:cs="Times New Roman"/>
          <w:b/>
          <w:i/>
          <w:sz w:val="20"/>
          <w:szCs w:val="20"/>
        </w:rPr>
        <w:t>Контрольн</w:t>
      </w:r>
      <w:r>
        <w:rPr>
          <w:rFonts w:ascii="Times New Roman" w:hAnsi="Times New Roman" w:cs="Times New Roman"/>
          <w:b/>
          <w:i/>
          <w:sz w:val="20"/>
          <w:szCs w:val="20"/>
          <w:lang w:val="uk-UA"/>
        </w:rPr>
        <w:t>і запитання.</w:t>
      </w:r>
    </w:p>
    <w:p w14:paraId="6333A76B"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Що таке цільова функція?</w:t>
      </w:r>
    </w:p>
    <w:p w14:paraId="4FAA98F3"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Що собою являють групові критерії оцінювання ДТЗ ?</w:t>
      </w:r>
    </w:p>
    <w:p w14:paraId="5EBA7D63"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Що таке коефіцієнти вагомості окремих показників системи?</w:t>
      </w:r>
    </w:p>
    <w:p w14:paraId="33693A5F"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Як визначається вагомість показників окремих властивостей ДТЗ?</w:t>
      </w:r>
    </w:p>
    <w:p w14:paraId="66F12E91"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Як визначають узагальнений критерій економічних і екологічних властивостей ДТЗ?</w:t>
      </w:r>
    </w:p>
    <w:p w14:paraId="4D946BA2" w14:textId="77777777" w:rsidR="00F91786" w:rsidRPr="00F91786" w:rsidRDefault="00D86681" w:rsidP="00F91786">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Яким чином визначити оптимальний варіант поліпшення властивостей ДТЗ за кількома оціночними критеріями?</w:t>
      </w:r>
    </w:p>
    <w:p w14:paraId="51F20276" w14:textId="77777777" w:rsidR="00F91786" w:rsidRPr="00F91786" w:rsidRDefault="00F91786" w:rsidP="00F91786">
      <w:pPr>
        <w:spacing w:after="0" w:line="240" w:lineRule="auto"/>
        <w:jc w:val="center"/>
        <w:rPr>
          <w:rFonts w:ascii="Times New Roman" w:eastAsia="Times New Roman" w:hAnsi="Times New Roman" w:cs="Times New Roman"/>
          <w:b/>
          <w:bCs/>
          <w:lang w:val="uk-UA"/>
        </w:rPr>
      </w:pPr>
      <w:r w:rsidRPr="00F91786">
        <w:rPr>
          <w:rFonts w:ascii="Times New Roman" w:eastAsia="Times New Roman" w:hAnsi="Times New Roman" w:cs="Times New Roman"/>
          <w:b/>
          <w:bCs/>
          <w:sz w:val="24"/>
          <w:szCs w:val="24"/>
          <w:lang w:val="uk-UA"/>
        </w:rPr>
        <w:t xml:space="preserve"> </w:t>
      </w:r>
      <w:r w:rsidRPr="00F91786">
        <w:rPr>
          <w:rFonts w:ascii="Times New Roman" w:eastAsia="Times New Roman" w:hAnsi="Times New Roman" w:cs="Times New Roman"/>
          <w:b/>
          <w:bCs/>
          <w:lang w:val="uk-UA"/>
        </w:rPr>
        <w:t>Індивідуальне практичне завдання</w:t>
      </w:r>
    </w:p>
    <w:p w14:paraId="4C555630" w14:textId="77777777" w:rsidR="00F91786" w:rsidRPr="00F91786" w:rsidRDefault="00F91786" w:rsidP="00F91786">
      <w:pPr>
        <w:spacing w:after="0" w:line="240" w:lineRule="auto"/>
        <w:jc w:val="both"/>
        <w:rPr>
          <w:rFonts w:ascii="Times New Roman" w:eastAsia="Times New Roman" w:hAnsi="Times New Roman" w:cs="Times New Roman"/>
          <w:bCs/>
          <w:lang w:val="uk-UA"/>
        </w:rPr>
      </w:pPr>
      <w:r w:rsidRPr="00F91786">
        <w:rPr>
          <w:rFonts w:ascii="Times New Roman" w:eastAsia="Times New Roman" w:hAnsi="Times New Roman" w:cs="Times New Roman"/>
          <w:bCs/>
          <w:sz w:val="24"/>
          <w:szCs w:val="24"/>
          <w:lang w:val="uk-UA"/>
        </w:rPr>
        <w:tab/>
      </w:r>
      <w:r w:rsidRPr="00F91786">
        <w:rPr>
          <w:rFonts w:ascii="Times New Roman" w:eastAsia="Times New Roman" w:hAnsi="Times New Roman" w:cs="Times New Roman"/>
          <w:bCs/>
          <w:lang w:val="uk-UA"/>
        </w:rPr>
        <w:t>Індивідуальне практичне завдання полягає у виборі оптимального виду моторного палива для певної моделі автомобіля за вказаними критеріями  відповідно до завдання на практичну роботу.</w:t>
      </w:r>
    </w:p>
    <w:p w14:paraId="00D849CE" w14:textId="77777777" w:rsidR="00F91786" w:rsidRPr="00F91786" w:rsidRDefault="00F91786" w:rsidP="00F91786">
      <w:pPr>
        <w:spacing w:after="0" w:line="240" w:lineRule="auto"/>
        <w:jc w:val="both"/>
        <w:rPr>
          <w:rFonts w:ascii="Times New Roman" w:eastAsia="Times New Roman" w:hAnsi="Times New Roman" w:cs="Times New Roman"/>
          <w:bCs/>
          <w:lang w:val="uk-UA"/>
        </w:rPr>
      </w:pPr>
    </w:p>
    <w:p w14:paraId="04941990" w14:textId="77777777" w:rsidR="00F91786" w:rsidRPr="00F91786" w:rsidRDefault="00F91786" w:rsidP="00F91786">
      <w:pPr>
        <w:spacing w:after="0" w:line="240" w:lineRule="auto"/>
        <w:jc w:val="center"/>
        <w:rPr>
          <w:rFonts w:ascii="Times New Roman" w:eastAsia="Times New Roman" w:hAnsi="Times New Roman" w:cs="Times New Roman"/>
          <w:b/>
          <w:bCs/>
          <w:lang w:val="uk-UA"/>
        </w:rPr>
      </w:pPr>
      <w:r w:rsidRPr="00F91786">
        <w:rPr>
          <w:rFonts w:ascii="Times New Roman" w:eastAsia="Times New Roman" w:hAnsi="Times New Roman" w:cs="Times New Roman"/>
          <w:b/>
          <w:bCs/>
          <w:lang w:val="uk-UA"/>
        </w:rPr>
        <w:t>Самостійна робота</w:t>
      </w:r>
    </w:p>
    <w:p w14:paraId="40A565DB" w14:textId="77777777" w:rsidR="00F91786" w:rsidRPr="00F91786" w:rsidRDefault="00F91786" w:rsidP="00F91786">
      <w:pPr>
        <w:tabs>
          <w:tab w:val="left" w:pos="709"/>
        </w:tabs>
        <w:spacing w:after="0" w:line="240" w:lineRule="auto"/>
        <w:ind w:firstLine="709"/>
        <w:jc w:val="both"/>
        <w:rPr>
          <w:rFonts w:ascii="Times New Roman" w:eastAsia="Times New Roman" w:hAnsi="Times New Roman" w:cs="Times New Roman"/>
          <w:b/>
          <w:bCs/>
          <w:color w:val="000000"/>
          <w:lang w:val="uk-UA"/>
        </w:rPr>
      </w:pPr>
    </w:p>
    <w:tbl>
      <w:tblPr>
        <w:tblW w:w="9781" w:type="dxa"/>
        <w:tblInd w:w="40" w:type="dxa"/>
        <w:tblLayout w:type="fixed"/>
        <w:tblCellMar>
          <w:left w:w="40" w:type="dxa"/>
          <w:right w:w="40" w:type="dxa"/>
        </w:tblCellMar>
        <w:tblLook w:val="0000" w:firstRow="0" w:lastRow="0" w:firstColumn="0" w:lastColumn="0" w:noHBand="0" w:noVBand="0"/>
      </w:tblPr>
      <w:tblGrid>
        <w:gridCol w:w="426"/>
        <w:gridCol w:w="8079"/>
        <w:gridCol w:w="1276"/>
      </w:tblGrid>
      <w:tr w:rsidR="00F91786" w:rsidRPr="00F91786" w14:paraId="264171F7" w14:textId="77777777" w:rsidTr="00F91786">
        <w:trPr>
          <w:trHeight w:hRule="exact" w:val="581"/>
        </w:trPr>
        <w:tc>
          <w:tcPr>
            <w:tcW w:w="426" w:type="dxa"/>
            <w:tcBorders>
              <w:top w:val="single" w:sz="6" w:space="0" w:color="auto"/>
              <w:left w:val="single" w:sz="6" w:space="0" w:color="auto"/>
              <w:bottom w:val="single" w:sz="6" w:space="0" w:color="auto"/>
              <w:right w:val="single" w:sz="6" w:space="0" w:color="auto"/>
            </w:tcBorders>
          </w:tcPr>
          <w:p w14:paraId="24415EE8" w14:textId="77777777" w:rsidR="00F91786" w:rsidRPr="00F91786" w:rsidRDefault="00F91786" w:rsidP="00F91786">
            <w:pPr>
              <w:spacing w:after="0" w:line="240" w:lineRule="auto"/>
              <w:ind w:left="142" w:hanging="142"/>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w:t>
            </w:r>
          </w:p>
          <w:p w14:paraId="7AE2A46C" w14:textId="77777777" w:rsidR="00F91786" w:rsidRPr="00F91786" w:rsidRDefault="00F91786" w:rsidP="00F91786">
            <w:pPr>
              <w:spacing w:after="0" w:line="240" w:lineRule="auto"/>
              <w:ind w:left="142" w:hanging="142"/>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з/п</w:t>
            </w:r>
          </w:p>
        </w:tc>
        <w:tc>
          <w:tcPr>
            <w:tcW w:w="8079" w:type="dxa"/>
            <w:tcBorders>
              <w:top w:val="single" w:sz="6" w:space="0" w:color="auto"/>
              <w:left w:val="single" w:sz="6" w:space="0" w:color="auto"/>
              <w:bottom w:val="single" w:sz="6" w:space="0" w:color="auto"/>
              <w:right w:val="single" w:sz="6" w:space="0" w:color="auto"/>
            </w:tcBorders>
          </w:tcPr>
          <w:p w14:paraId="63CAC1A3" w14:textId="77777777" w:rsidR="00F91786" w:rsidRPr="00F91786" w:rsidRDefault="00F91786" w:rsidP="00F91786">
            <w:pPr>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Назва теми</w:t>
            </w:r>
          </w:p>
        </w:tc>
        <w:tc>
          <w:tcPr>
            <w:tcW w:w="1276" w:type="dxa"/>
            <w:tcBorders>
              <w:top w:val="single" w:sz="6" w:space="0" w:color="auto"/>
              <w:left w:val="single" w:sz="6" w:space="0" w:color="auto"/>
              <w:bottom w:val="single" w:sz="6" w:space="0" w:color="auto"/>
              <w:right w:val="single" w:sz="6" w:space="0" w:color="auto"/>
            </w:tcBorders>
          </w:tcPr>
          <w:p w14:paraId="74737489" w14:textId="77777777" w:rsidR="00F91786" w:rsidRPr="00F91786" w:rsidRDefault="00F91786" w:rsidP="00F91786">
            <w:pPr>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Кількість</w:t>
            </w:r>
          </w:p>
          <w:p w14:paraId="0C4AA24F" w14:textId="77777777" w:rsidR="00F91786" w:rsidRPr="00F91786" w:rsidRDefault="00F91786" w:rsidP="00F91786">
            <w:pPr>
              <w:spacing w:after="0" w:line="240" w:lineRule="auto"/>
              <w:jc w:val="center"/>
              <w:rPr>
                <w:rFonts w:ascii="Times New Roman" w:eastAsia="Times New Roman" w:hAnsi="Times New Roman" w:cs="Times New Roman"/>
                <w:color w:val="1D1B11"/>
              </w:rPr>
            </w:pPr>
            <w:r w:rsidRPr="00F91786">
              <w:rPr>
                <w:rFonts w:ascii="Times New Roman" w:eastAsia="Times New Roman" w:hAnsi="Times New Roman" w:cs="Times New Roman"/>
                <w:color w:val="1D1B11"/>
                <w:lang w:val="uk-UA"/>
              </w:rPr>
              <w:t>годин</w:t>
            </w:r>
            <w:r w:rsidRPr="00F91786">
              <w:rPr>
                <w:rFonts w:ascii="Times New Roman" w:eastAsia="Times New Roman" w:hAnsi="Times New Roman" w:cs="Times New Roman"/>
                <w:color w:val="1D1B11"/>
                <w:lang w:val="en-US"/>
              </w:rPr>
              <w:t xml:space="preserve"> с/з</w:t>
            </w:r>
          </w:p>
        </w:tc>
      </w:tr>
      <w:tr w:rsidR="00F91786" w:rsidRPr="00F91786" w14:paraId="69FB91F2" w14:textId="77777777" w:rsidTr="00F91786">
        <w:trPr>
          <w:trHeight w:hRule="exact" w:val="288"/>
        </w:trPr>
        <w:tc>
          <w:tcPr>
            <w:tcW w:w="426" w:type="dxa"/>
            <w:tcBorders>
              <w:top w:val="single" w:sz="6" w:space="0" w:color="auto"/>
              <w:left w:val="single" w:sz="6" w:space="0" w:color="auto"/>
              <w:bottom w:val="single" w:sz="6" w:space="0" w:color="auto"/>
              <w:right w:val="single" w:sz="4" w:space="0" w:color="auto"/>
            </w:tcBorders>
          </w:tcPr>
          <w:p w14:paraId="37BDCC39"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1</w:t>
            </w:r>
          </w:p>
          <w:p w14:paraId="07508917"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tc>
        <w:tc>
          <w:tcPr>
            <w:tcW w:w="8079" w:type="dxa"/>
            <w:tcBorders>
              <w:top w:val="single" w:sz="6" w:space="0" w:color="auto"/>
              <w:left w:val="single" w:sz="4" w:space="0" w:color="auto"/>
              <w:bottom w:val="single" w:sz="6" w:space="0" w:color="auto"/>
              <w:right w:val="single" w:sz="6" w:space="0" w:color="auto"/>
            </w:tcBorders>
          </w:tcPr>
          <w:p w14:paraId="37A7FDCA"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2</w:t>
            </w:r>
          </w:p>
          <w:p w14:paraId="42BFFE55"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tc>
        <w:tc>
          <w:tcPr>
            <w:tcW w:w="1276" w:type="dxa"/>
            <w:tcBorders>
              <w:top w:val="single" w:sz="6" w:space="0" w:color="auto"/>
              <w:left w:val="single" w:sz="6" w:space="0" w:color="auto"/>
              <w:bottom w:val="single" w:sz="6" w:space="0" w:color="auto"/>
              <w:right w:val="single" w:sz="6" w:space="0" w:color="auto"/>
            </w:tcBorders>
          </w:tcPr>
          <w:p w14:paraId="5A8CD573"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3</w:t>
            </w:r>
          </w:p>
          <w:p w14:paraId="67E57D0F"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tc>
      </w:tr>
      <w:tr w:rsidR="00F91786" w:rsidRPr="00F91786" w14:paraId="1FAB06FA" w14:textId="77777777" w:rsidTr="00F91786">
        <w:trPr>
          <w:trHeight w:hRule="exact" w:val="288"/>
        </w:trPr>
        <w:tc>
          <w:tcPr>
            <w:tcW w:w="426" w:type="dxa"/>
            <w:tcBorders>
              <w:top w:val="single" w:sz="6" w:space="0" w:color="auto"/>
              <w:left w:val="single" w:sz="6" w:space="0" w:color="auto"/>
              <w:bottom w:val="single" w:sz="6" w:space="0" w:color="auto"/>
              <w:right w:val="single" w:sz="4" w:space="0" w:color="auto"/>
            </w:tcBorders>
          </w:tcPr>
          <w:p w14:paraId="731AE786"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tc>
        <w:tc>
          <w:tcPr>
            <w:tcW w:w="8079" w:type="dxa"/>
            <w:tcBorders>
              <w:top w:val="single" w:sz="6" w:space="0" w:color="auto"/>
              <w:left w:val="single" w:sz="4" w:space="0" w:color="auto"/>
              <w:bottom w:val="single" w:sz="6" w:space="0" w:color="auto"/>
              <w:right w:val="single" w:sz="6" w:space="0" w:color="auto"/>
            </w:tcBorders>
          </w:tcPr>
          <w:p w14:paraId="6A30EE1F" w14:textId="77777777" w:rsidR="00F91786" w:rsidRPr="00F91786" w:rsidRDefault="00F91786" w:rsidP="00F91786">
            <w:pPr>
              <w:shd w:val="clear" w:color="auto" w:fill="FFFFFF"/>
              <w:spacing w:after="0" w:line="240" w:lineRule="auto"/>
              <w:rPr>
                <w:rFonts w:ascii="Times New Roman" w:eastAsia="Times New Roman" w:hAnsi="Times New Roman" w:cs="Times New Roman"/>
                <w:b/>
                <w:color w:val="1D1B11"/>
                <w:lang w:val="uk-UA"/>
              </w:rPr>
            </w:pPr>
            <w:r w:rsidRPr="00F91786">
              <w:rPr>
                <w:rFonts w:ascii="Times New Roman" w:eastAsia="Times New Roman" w:hAnsi="Times New Roman" w:cs="Times New Roman"/>
                <w:b/>
                <w:color w:val="1D1B11"/>
                <w:lang w:val="uk-UA"/>
              </w:rPr>
              <w:t>Модуль 1</w:t>
            </w:r>
          </w:p>
        </w:tc>
        <w:tc>
          <w:tcPr>
            <w:tcW w:w="1276" w:type="dxa"/>
            <w:tcBorders>
              <w:top w:val="single" w:sz="6" w:space="0" w:color="auto"/>
              <w:left w:val="single" w:sz="6" w:space="0" w:color="auto"/>
              <w:bottom w:val="single" w:sz="6" w:space="0" w:color="auto"/>
              <w:right w:val="single" w:sz="6" w:space="0" w:color="auto"/>
            </w:tcBorders>
          </w:tcPr>
          <w:p w14:paraId="722C1192"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66/90</w:t>
            </w:r>
          </w:p>
        </w:tc>
      </w:tr>
      <w:tr w:rsidR="00F91786" w:rsidRPr="00F91786" w14:paraId="01C9F64B" w14:textId="77777777" w:rsidTr="00F91786">
        <w:trPr>
          <w:trHeight w:val="1805"/>
        </w:trPr>
        <w:tc>
          <w:tcPr>
            <w:tcW w:w="426" w:type="dxa"/>
            <w:tcBorders>
              <w:top w:val="single" w:sz="6" w:space="0" w:color="auto"/>
              <w:left w:val="single" w:sz="6" w:space="0" w:color="auto"/>
              <w:bottom w:val="single" w:sz="4" w:space="0" w:color="auto"/>
              <w:right w:val="single" w:sz="6" w:space="0" w:color="auto"/>
            </w:tcBorders>
            <w:vAlign w:val="center"/>
          </w:tcPr>
          <w:p w14:paraId="7F375EE3"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1</w:t>
            </w:r>
          </w:p>
          <w:p w14:paraId="0A4021E7"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2</w:t>
            </w:r>
          </w:p>
          <w:p w14:paraId="59616313"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3</w:t>
            </w:r>
          </w:p>
          <w:p w14:paraId="0822A6AC"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3460D500"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4</w:t>
            </w:r>
          </w:p>
          <w:p w14:paraId="01D8238A"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5</w:t>
            </w:r>
          </w:p>
          <w:p w14:paraId="5BD823FF"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0DE9D6B1"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5EDE01BE"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05F5ADC5"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3D180694"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5DC13574"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582C8D3D"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tc>
        <w:tc>
          <w:tcPr>
            <w:tcW w:w="8079" w:type="dxa"/>
            <w:tcBorders>
              <w:top w:val="single" w:sz="6" w:space="0" w:color="auto"/>
              <w:left w:val="single" w:sz="6" w:space="0" w:color="auto"/>
              <w:bottom w:val="single" w:sz="4" w:space="0" w:color="auto"/>
              <w:right w:val="single" w:sz="6" w:space="0" w:color="auto"/>
            </w:tcBorders>
          </w:tcPr>
          <w:p w14:paraId="40333ECB" w14:textId="77777777" w:rsidR="00F91786" w:rsidRPr="00F91786" w:rsidRDefault="00F91786" w:rsidP="00F91786">
            <w:pPr>
              <w:spacing w:after="0" w:line="240" w:lineRule="auto"/>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lastRenderedPageBreak/>
              <w:t>Основні поняття  системного аналізу</w:t>
            </w:r>
          </w:p>
          <w:p w14:paraId="08FCBF3A" w14:textId="77777777" w:rsidR="00F91786" w:rsidRPr="00F91786" w:rsidRDefault="00F91786" w:rsidP="00F91786">
            <w:pPr>
              <w:spacing w:after="0" w:line="240" w:lineRule="auto"/>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Морфологічний опис та функціональний аналіз об</w:t>
            </w:r>
            <w:r w:rsidRPr="00F91786">
              <w:rPr>
                <w:rFonts w:ascii="Times New Roman" w:eastAsia="Times New Roman" w:hAnsi="Times New Roman" w:cs="Times New Roman"/>
                <w:color w:val="1D1B11"/>
              </w:rPr>
              <w:t>’</w:t>
            </w:r>
            <w:r w:rsidRPr="00F91786">
              <w:rPr>
                <w:rFonts w:ascii="Times New Roman" w:eastAsia="Times New Roman" w:hAnsi="Times New Roman" w:cs="Times New Roman"/>
                <w:color w:val="1D1B11"/>
                <w:lang w:val="uk-UA"/>
              </w:rPr>
              <w:t>єктів</w:t>
            </w:r>
          </w:p>
          <w:p w14:paraId="6340C080" w14:textId="77777777" w:rsidR="00F91786" w:rsidRDefault="00F91786" w:rsidP="00F91786">
            <w:pPr>
              <w:spacing w:after="0" w:line="240" w:lineRule="auto"/>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 xml:space="preserve">Визначення можливих варіантів поліпшення властивостей автомобільної </w:t>
            </w:r>
          </w:p>
          <w:p w14:paraId="4625E3B0" w14:textId="77777777" w:rsidR="00F91786" w:rsidRPr="00F91786" w:rsidRDefault="00F91786" w:rsidP="00F91786">
            <w:pPr>
              <w:spacing w:after="0" w:line="240" w:lineRule="auto"/>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техніки</w:t>
            </w:r>
          </w:p>
          <w:p w14:paraId="369CB413" w14:textId="77777777" w:rsidR="00F91786" w:rsidRPr="00F91786" w:rsidRDefault="00F91786" w:rsidP="00F91786">
            <w:pPr>
              <w:spacing w:after="0" w:line="240" w:lineRule="auto"/>
              <w:rPr>
                <w:rFonts w:ascii="Times New Roman" w:eastAsia="Times New Roman" w:hAnsi="Times New Roman" w:cs="Times New Roman"/>
                <w:bCs/>
                <w:color w:val="1D1B11"/>
                <w:lang w:val="uk-UA"/>
              </w:rPr>
            </w:pPr>
            <w:r w:rsidRPr="00F91786">
              <w:rPr>
                <w:rFonts w:ascii="Times New Roman" w:eastAsia="Times New Roman" w:hAnsi="Times New Roman" w:cs="Times New Roman"/>
                <w:bCs/>
                <w:color w:val="1D1B11"/>
                <w:lang w:val="uk-UA"/>
              </w:rPr>
              <w:t>Моделювання властивостей автомобільної техніки</w:t>
            </w:r>
          </w:p>
          <w:p w14:paraId="34B50E47" w14:textId="77777777" w:rsidR="00F91786" w:rsidRPr="00F91786" w:rsidRDefault="00F91786" w:rsidP="00F91786">
            <w:pPr>
              <w:spacing w:after="0" w:line="240" w:lineRule="auto"/>
              <w:rPr>
                <w:rFonts w:ascii="Times New Roman" w:eastAsia="Times New Roman" w:hAnsi="Times New Roman" w:cs="Times New Roman"/>
                <w:color w:val="1D1B11"/>
                <w:lang w:val="uk-UA"/>
              </w:rPr>
            </w:pPr>
            <w:r w:rsidRPr="00F91786">
              <w:rPr>
                <w:rFonts w:ascii="Times New Roman" w:eastAsia="Times New Roman" w:hAnsi="Times New Roman" w:cs="Times New Roman"/>
                <w:bCs/>
                <w:color w:val="1D1B11"/>
                <w:lang w:val="uk-UA"/>
              </w:rPr>
              <w:t>Оптимізація параметрів об’єктів автомобільної техніки</w:t>
            </w:r>
          </w:p>
          <w:p w14:paraId="20F17750" w14:textId="77777777" w:rsidR="00F91786" w:rsidRPr="00F91786" w:rsidRDefault="00F91786" w:rsidP="00F91786">
            <w:pPr>
              <w:spacing w:after="0" w:line="240" w:lineRule="auto"/>
              <w:rPr>
                <w:rFonts w:ascii="Times New Roman" w:eastAsia="Times New Roman" w:hAnsi="Times New Roman" w:cs="Times New Roman"/>
                <w:color w:val="1D1B11"/>
                <w:lang w:val="uk-UA"/>
              </w:rPr>
            </w:pPr>
          </w:p>
          <w:p w14:paraId="6A7AF068" w14:textId="77777777" w:rsidR="00F91786" w:rsidRPr="00F91786" w:rsidRDefault="00F91786" w:rsidP="00F91786">
            <w:pPr>
              <w:spacing w:after="0" w:line="240" w:lineRule="auto"/>
              <w:rPr>
                <w:rFonts w:ascii="Times New Roman" w:eastAsia="Times New Roman" w:hAnsi="Times New Roman" w:cs="Times New Roman"/>
                <w:color w:val="1D1B11"/>
                <w:lang w:val="uk-UA"/>
              </w:rPr>
            </w:pPr>
          </w:p>
          <w:p w14:paraId="0965B667" w14:textId="77777777" w:rsidR="00F91786" w:rsidRPr="00F91786" w:rsidRDefault="00F91786" w:rsidP="00F91786">
            <w:pPr>
              <w:spacing w:after="0" w:line="240" w:lineRule="auto"/>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spacing w:val="-1"/>
                <w:lang w:val="uk-UA"/>
              </w:rPr>
              <w:t xml:space="preserve"> </w:t>
            </w:r>
          </w:p>
          <w:p w14:paraId="1E13411F" w14:textId="77777777" w:rsidR="00F91786" w:rsidRPr="00F91786" w:rsidRDefault="00F91786" w:rsidP="00F91786">
            <w:pPr>
              <w:spacing w:after="0" w:line="240" w:lineRule="auto"/>
              <w:rPr>
                <w:rFonts w:ascii="Times New Roman" w:eastAsia="Times New Roman" w:hAnsi="Times New Roman" w:cs="Times New Roman"/>
                <w:color w:val="1D1B11"/>
                <w:lang w:val="uk-UA"/>
              </w:rPr>
            </w:pPr>
          </w:p>
          <w:p w14:paraId="63B60279" w14:textId="77777777" w:rsidR="00F91786" w:rsidRPr="00F91786" w:rsidRDefault="00F91786" w:rsidP="00F91786">
            <w:pPr>
              <w:shd w:val="clear" w:color="auto" w:fill="FFFFFF"/>
              <w:spacing w:after="0" w:line="240" w:lineRule="auto"/>
              <w:rPr>
                <w:rFonts w:ascii="Times New Roman" w:eastAsia="Times New Roman" w:hAnsi="Times New Roman" w:cs="Times New Roman"/>
                <w:color w:val="1D1B11"/>
                <w:spacing w:val="-1"/>
                <w:lang w:val="uk-UA"/>
              </w:rPr>
            </w:pPr>
          </w:p>
        </w:tc>
        <w:tc>
          <w:tcPr>
            <w:tcW w:w="1276" w:type="dxa"/>
            <w:tcBorders>
              <w:top w:val="single" w:sz="6" w:space="0" w:color="auto"/>
              <w:left w:val="single" w:sz="6" w:space="0" w:color="auto"/>
              <w:bottom w:val="single" w:sz="4" w:space="0" w:color="auto"/>
              <w:right w:val="single" w:sz="6" w:space="0" w:color="auto"/>
            </w:tcBorders>
            <w:vAlign w:val="center"/>
          </w:tcPr>
          <w:p w14:paraId="5889CF58"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lastRenderedPageBreak/>
              <w:t>13/18</w:t>
            </w:r>
          </w:p>
          <w:p w14:paraId="39E458AF"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13/18</w:t>
            </w:r>
          </w:p>
          <w:p w14:paraId="082AF2C4"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13/18</w:t>
            </w:r>
          </w:p>
          <w:p w14:paraId="72AFFDBA"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13/18</w:t>
            </w:r>
          </w:p>
          <w:p w14:paraId="64A5AF12"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433A31F6"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r w:rsidRPr="00F91786">
              <w:rPr>
                <w:rFonts w:ascii="Times New Roman" w:eastAsia="Times New Roman" w:hAnsi="Times New Roman" w:cs="Times New Roman"/>
                <w:color w:val="1D1B11"/>
                <w:lang w:val="uk-UA"/>
              </w:rPr>
              <w:t>14/18</w:t>
            </w:r>
          </w:p>
          <w:p w14:paraId="2A9B7DD7"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2A3761EC"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29B452C8"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05D89767"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61350E9A"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4B7E0F06"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uk-UA"/>
              </w:rPr>
            </w:pPr>
          </w:p>
          <w:p w14:paraId="3E13344B" w14:textId="77777777" w:rsidR="00F91786" w:rsidRPr="00F91786" w:rsidRDefault="00F91786" w:rsidP="00F91786">
            <w:pPr>
              <w:shd w:val="clear" w:color="auto" w:fill="FFFFFF"/>
              <w:spacing w:after="0" w:line="240" w:lineRule="auto"/>
              <w:jc w:val="center"/>
              <w:rPr>
                <w:rFonts w:ascii="Times New Roman" w:eastAsia="Times New Roman" w:hAnsi="Times New Roman" w:cs="Times New Roman"/>
                <w:color w:val="1D1B11"/>
                <w:lang w:val="en-US"/>
              </w:rPr>
            </w:pPr>
          </w:p>
        </w:tc>
      </w:tr>
    </w:tbl>
    <w:p w14:paraId="3BFA54F1" w14:textId="77777777" w:rsidR="00F91786" w:rsidRDefault="00F91786">
      <w:r>
        <w:lastRenderedPageBreak/>
        <w:br w:type="page"/>
      </w:r>
    </w:p>
    <w:p w14:paraId="0B9354BA" w14:textId="630FCD63" w:rsidR="00FD0A9B" w:rsidRPr="0087530D" w:rsidRDefault="00FD0A9B" w:rsidP="007B1061">
      <w:pPr>
        <w:ind w:firstLine="425"/>
        <w:jc w:val="center"/>
        <w:rPr>
          <w:rFonts w:ascii="Times New Roman" w:hAnsi="Times New Roman" w:cs="Times New Roman"/>
          <w:sz w:val="24"/>
          <w:szCs w:val="24"/>
          <w:lang w:val="uk-UA"/>
        </w:rPr>
      </w:pPr>
      <w:r w:rsidRPr="00FD0A9B">
        <w:rPr>
          <w:rFonts w:ascii="Times New Roman" w:eastAsia="Calibri" w:hAnsi="Times New Roman" w:cs="Times New Roman"/>
          <w:sz w:val="20"/>
          <w:szCs w:val="20"/>
          <w:lang w:val="uk-UA" w:eastAsia="en-US"/>
        </w:rPr>
        <w:lastRenderedPageBreak/>
        <w:t>ЛІТЕРАТУРА</w:t>
      </w:r>
    </w:p>
    <w:p w14:paraId="2E2617B9" w14:textId="77777777" w:rsidR="00FD0A9B" w:rsidRPr="00FD0A9B" w:rsidRDefault="00FD0A9B" w:rsidP="001C41A3">
      <w:pPr>
        <w:spacing w:after="0"/>
        <w:ind w:firstLine="708"/>
        <w:jc w:val="center"/>
        <w:rPr>
          <w:rFonts w:ascii="Times New Roman" w:eastAsia="Times New Roman" w:hAnsi="Times New Roman" w:cs="Times New Roman"/>
          <w:sz w:val="20"/>
          <w:szCs w:val="20"/>
          <w:lang w:val="uk-UA"/>
        </w:rPr>
      </w:pPr>
    </w:p>
    <w:p w14:paraId="0668D7DF" w14:textId="77777777" w:rsidR="00FD0A9B" w:rsidRPr="001C41A3" w:rsidRDefault="001C41A3" w:rsidP="001C41A3">
      <w:pPr>
        <w:numPr>
          <w:ilvl w:val="0"/>
          <w:numId w:val="17"/>
        </w:numPr>
        <w:spacing w:after="0"/>
        <w:jc w:val="both"/>
        <w:rPr>
          <w:rFonts w:ascii="Times New Roman" w:eastAsia="Times New Roman" w:hAnsi="Times New Roman" w:cs="Times New Roman"/>
          <w:snapToGrid w:val="0"/>
          <w:sz w:val="20"/>
          <w:szCs w:val="20"/>
          <w:lang w:val="uk-UA"/>
        </w:rPr>
      </w:pPr>
      <w:r>
        <w:rPr>
          <w:rFonts w:ascii="Times New Roman" w:eastAsia="Times New Roman" w:hAnsi="Times New Roman" w:cs="Times New Roman"/>
          <w:snapToGrid w:val="0"/>
          <w:sz w:val="20"/>
          <w:szCs w:val="20"/>
          <w:lang w:val="uk-UA"/>
        </w:rPr>
        <w:t>Методичні вказівки до виконання практичних робіт з дисципліни «Методи системного аналізу» /Укл. В.П. Матейчик та ін. К.: НТУ, 2013. – 48</w:t>
      </w:r>
      <w:r w:rsidR="00FD0A9B" w:rsidRPr="001C41A3">
        <w:rPr>
          <w:rFonts w:ascii="Times New Roman" w:eastAsia="Times New Roman" w:hAnsi="Times New Roman" w:cs="Times New Roman"/>
          <w:snapToGrid w:val="0"/>
          <w:sz w:val="20"/>
          <w:szCs w:val="20"/>
          <w:lang w:val="uk-UA"/>
        </w:rPr>
        <w:t xml:space="preserve"> с.</w:t>
      </w:r>
    </w:p>
    <w:p w14:paraId="7F2E3A4F" w14:textId="77777777" w:rsidR="00FD0A9B" w:rsidRPr="00FD0A9B" w:rsidRDefault="00FD0A9B" w:rsidP="001C41A3">
      <w:pPr>
        <w:numPr>
          <w:ilvl w:val="0"/>
          <w:numId w:val="17"/>
        </w:numPr>
        <w:spacing w:after="0"/>
        <w:jc w:val="both"/>
        <w:rPr>
          <w:rFonts w:ascii="Times New Roman" w:eastAsia="Times New Roman" w:hAnsi="Times New Roman" w:cs="Times New Roman"/>
          <w:snapToGrid w:val="0"/>
          <w:sz w:val="20"/>
          <w:szCs w:val="20"/>
          <w:lang w:val="uk-UA"/>
        </w:rPr>
      </w:pPr>
      <w:r w:rsidRPr="00FD0A9B">
        <w:rPr>
          <w:rFonts w:ascii="Times New Roman" w:eastAsia="Times New Roman" w:hAnsi="Times New Roman" w:cs="Times New Roman"/>
          <w:snapToGrid w:val="0"/>
          <w:sz w:val="20"/>
          <w:szCs w:val="20"/>
          <w:lang w:val="uk-UA"/>
        </w:rPr>
        <w:t xml:space="preserve">Бень Т. Методи визначення економічної ефективності інвестицій: порівняльний аналіз / Т. Бень // Економіка України. – 2006 </w:t>
      </w:r>
      <w:r w:rsidRPr="00FD0A9B">
        <w:rPr>
          <w:rFonts w:ascii="Times New Roman" w:eastAsia="Times New Roman" w:hAnsi="Times New Roman" w:cs="Times New Roman"/>
          <w:sz w:val="20"/>
          <w:szCs w:val="20"/>
          <w:lang w:val="uk-UA"/>
        </w:rPr>
        <w:t>–</w:t>
      </w:r>
      <w:r w:rsidRPr="00FD0A9B">
        <w:rPr>
          <w:rFonts w:ascii="Times New Roman" w:eastAsia="Times New Roman" w:hAnsi="Times New Roman" w:cs="Times New Roman"/>
          <w:snapToGrid w:val="0"/>
          <w:sz w:val="20"/>
          <w:szCs w:val="20"/>
          <w:lang w:val="uk-UA"/>
        </w:rPr>
        <w:t xml:space="preserve"> № 6. – С. 41</w:t>
      </w:r>
      <w:r w:rsidRPr="00FD0A9B">
        <w:rPr>
          <w:rFonts w:ascii="Times New Roman" w:eastAsia="Times New Roman" w:hAnsi="Times New Roman" w:cs="Times New Roman"/>
          <w:sz w:val="20"/>
          <w:szCs w:val="20"/>
          <w:lang w:val="uk-UA"/>
        </w:rPr>
        <w:t>–</w:t>
      </w:r>
      <w:r w:rsidRPr="00FD0A9B">
        <w:rPr>
          <w:rFonts w:ascii="Times New Roman" w:eastAsia="Times New Roman" w:hAnsi="Times New Roman" w:cs="Times New Roman"/>
          <w:snapToGrid w:val="0"/>
          <w:sz w:val="20"/>
          <w:szCs w:val="20"/>
          <w:lang w:val="uk-UA"/>
        </w:rPr>
        <w:t>46.</w:t>
      </w:r>
    </w:p>
    <w:p w14:paraId="371045F7" w14:textId="77777777" w:rsidR="007B1061" w:rsidRDefault="00FD0A9B" w:rsidP="007B1061">
      <w:pPr>
        <w:numPr>
          <w:ilvl w:val="0"/>
          <w:numId w:val="17"/>
        </w:numPr>
        <w:spacing w:after="0"/>
        <w:jc w:val="both"/>
        <w:rPr>
          <w:rFonts w:ascii="Times New Roman" w:eastAsia="Times New Roman" w:hAnsi="Times New Roman" w:cs="Times New Roman"/>
          <w:sz w:val="20"/>
          <w:szCs w:val="20"/>
          <w:lang w:val="uk-UA"/>
        </w:rPr>
      </w:pPr>
      <w:r w:rsidRPr="00FD0A9B">
        <w:rPr>
          <w:rFonts w:ascii="Times New Roman" w:eastAsia="Times New Roman" w:hAnsi="Times New Roman" w:cs="Times New Roman"/>
          <w:sz w:val="20"/>
          <w:szCs w:val="20"/>
          <w:lang w:val="uk-UA"/>
        </w:rPr>
        <w:t>Захарчук В.І. Методологія вибору альтернативних палив для технологічних транспортних засобів // В.І. Захарчук, Г.А. Хайліс // Сільськогосподарські машини: зб. наук. ст. – 2015. – випуск 33. – С. 63–70.</w:t>
      </w:r>
    </w:p>
    <w:p w14:paraId="6381F8BB" w14:textId="77777777" w:rsidR="007B1061" w:rsidRDefault="00FD0A9B" w:rsidP="007B1061">
      <w:pPr>
        <w:numPr>
          <w:ilvl w:val="0"/>
          <w:numId w:val="17"/>
        </w:numPr>
        <w:spacing w:after="0"/>
        <w:jc w:val="both"/>
        <w:rPr>
          <w:rFonts w:ascii="Times New Roman" w:eastAsia="Times New Roman" w:hAnsi="Times New Roman" w:cs="Times New Roman"/>
          <w:sz w:val="20"/>
          <w:szCs w:val="20"/>
          <w:lang w:val="uk-UA"/>
        </w:rPr>
      </w:pPr>
      <w:proofErr w:type="spellStart"/>
      <w:r w:rsidRPr="007B1061">
        <w:rPr>
          <w:rFonts w:ascii="Times New Roman" w:eastAsia="Times New Roman" w:hAnsi="Times New Roman" w:cs="Times New Roman"/>
          <w:sz w:val="20"/>
          <w:szCs w:val="20"/>
          <w:lang w:val="uk-UA"/>
        </w:rPr>
        <w:t>Матейчик</w:t>
      </w:r>
      <w:proofErr w:type="spellEnd"/>
      <w:r w:rsidRPr="007B1061">
        <w:rPr>
          <w:rFonts w:ascii="Times New Roman" w:eastAsia="Times New Roman" w:hAnsi="Times New Roman" w:cs="Times New Roman"/>
          <w:sz w:val="20"/>
          <w:szCs w:val="20"/>
          <w:lang w:val="uk-UA"/>
        </w:rPr>
        <w:t xml:space="preserve"> В.П. Методи оцінювання та способи пі</w:t>
      </w:r>
      <w:r w:rsidR="007B1061" w:rsidRPr="007B1061">
        <w:rPr>
          <w:rFonts w:ascii="Times New Roman" w:eastAsia="Times New Roman" w:hAnsi="Times New Roman" w:cs="Times New Roman"/>
          <w:sz w:val="20"/>
          <w:szCs w:val="20"/>
          <w:lang w:val="uk-UA"/>
        </w:rPr>
        <w:t xml:space="preserve">двищення </w:t>
      </w:r>
      <w:r w:rsidRPr="007B1061">
        <w:rPr>
          <w:rFonts w:ascii="Times New Roman" w:eastAsia="Times New Roman" w:hAnsi="Times New Roman" w:cs="Times New Roman"/>
          <w:sz w:val="20"/>
          <w:szCs w:val="20"/>
          <w:lang w:val="uk-UA"/>
        </w:rPr>
        <w:t>екологічної безпеки дорожніх транспортних</w:t>
      </w:r>
      <w:r w:rsidR="007B1061" w:rsidRPr="007B1061">
        <w:rPr>
          <w:rFonts w:ascii="Times New Roman" w:eastAsia="Times New Roman" w:hAnsi="Times New Roman" w:cs="Times New Roman"/>
          <w:sz w:val="20"/>
          <w:szCs w:val="20"/>
          <w:lang w:val="uk-UA"/>
        </w:rPr>
        <w:t xml:space="preserve"> засобів: [Монографія] / </w:t>
      </w:r>
      <w:r w:rsidRPr="007B1061">
        <w:rPr>
          <w:rFonts w:ascii="Times New Roman" w:eastAsia="Times New Roman" w:hAnsi="Times New Roman" w:cs="Times New Roman"/>
          <w:sz w:val="20"/>
          <w:szCs w:val="20"/>
          <w:lang w:val="uk-UA"/>
        </w:rPr>
        <w:t>В.П. Матейчик. – Київ: НТУ. – 2006. – 216 с.</w:t>
      </w:r>
    </w:p>
    <w:p w14:paraId="0108A61C" w14:textId="77777777" w:rsidR="007B1061" w:rsidRDefault="00FD0A9B" w:rsidP="007B1061">
      <w:pPr>
        <w:numPr>
          <w:ilvl w:val="0"/>
          <w:numId w:val="17"/>
        </w:numPr>
        <w:spacing w:after="0"/>
        <w:jc w:val="both"/>
        <w:rPr>
          <w:rFonts w:ascii="Times New Roman" w:eastAsia="Times New Roman" w:hAnsi="Times New Roman" w:cs="Times New Roman"/>
          <w:sz w:val="20"/>
          <w:szCs w:val="20"/>
          <w:lang w:val="uk-UA"/>
        </w:rPr>
      </w:pPr>
      <w:proofErr w:type="spellStart"/>
      <w:r w:rsidRPr="007B1061">
        <w:rPr>
          <w:rFonts w:ascii="Times New Roman" w:eastAsia="TimesNewRomanPSMT" w:hAnsi="Times New Roman" w:cs="Times New Roman"/>
          <w:sz w:val="20"/>
          <w:szCs w:val="20"/>
        </w:rPr>
        <w:t>Одрин</w:t>
      </w:r>
      <w:proofErr w:type="spellEnd"/>
      <w:r w:rsidRPr="007B1061">
        <w:rPr>
          <w:rFonts w:ascii="Times New Roman" w:eastAsia="TimesNewRomanPSMT" w:hAnsi="Times New Roman" w:cs="Times New Roman"/>
          <w:sz w:val="20"/>
          <w:szCs w:val="20"/>
        </w:rPr>
        <w:t xml:space="preserve"> В.М. Морфолог</w:t>
      </w:r>
      <w:r w:rsidR="00C079EC" w:rsidRPr="007B1061">
        <w:rPr>
          <w:rFonts w:ascii="Times New Roman" w:eastAsia="TimesNewRomanPSMT" w:hAnsi="Times New Roman" w:cs="Times New Roman"/>
          <w:sz w:val="20"/>
          <w:szCs w:val="20"/>
          <w:lang w:val="uk-UA"/>
        </w:rPr>
        <w:t>ічн</w:t>
      </w:r>
      <w:r w:rsidRPr="007B1061">
        <w:rPr>
          <w:rFonts w:ascii="Times New Roman" w:eastAsia="TimesNewRomanPSMT" w:hAnsi="Times New Roman" w:cs="Times New Roman"/>
          <w:sz w:val="20"/>
          <w:szCs w:val="20"/>
        </w:rPr>
        <w:t>ий анал</w:t>
      </w:r>
      <w:r w:rsidR="00C079EC" w:rsidRPr="007B1061">
        <w:rPr>
          <w:rFonts w:ascii="Times New Roman" w:eastAsia="TimesNewRomanPSMT" w:hAnsi="Times New Roman" w:cs="Times New Roman"/>
          <w:sz w:val="20"/>
          <w:szCs w:val="20"/>
          <w:lang w:val="uk-UA"/>
        </w:rPr>
        <w:t>і</w:t>
      </w:r>
      <w:r w:rsidRPr="007B1061">
        <w:rPr>
          <w:rFonts w:ascii="Times New Roman" w:eastAsia="TimesNewRomanPSMT" w:hAnsi="Times New Roman" w:cs="Times New Roman"/>
          <w:sz w:val="20"/>
          <w:szCs w:val="20"/>
        </w:rPr>
        <w:t>з систем. По</w:t>
      </w:r>
      <w:r w:rsidR="00C079EC" w:rsidRPr="007B1061">
        <w:rPr>
          <w:rFonts w:ascii="Times New Roman" w:eastAsia="TimesNewRomanPSMT" w:hAnsi="Times New Roman" w:cs="Times New Roman"/>
          <w:sz w:val="20"/>
          <w:szCs w:val="20"/>
          <w:lang w:val="uk-UA"/>
        </w:rPr>
        <w:t xml:space="preserve">будова </w:t>
      </w:r>
      <w:r w:rsidRPr="007B1061">
        <w:rPr>
          <w:rFonts w:ascii="Times New Roman" w:eastAsia="TimesNewRomanPSMT" w:hAnsi="Times New Roman" w:cs="Times New Roman"/>
          <w:sz w:val="20"/>
          <w:szCs w:val="20"/>
        </w:rPr>
        <w:t>морфолог</w:t>
      </w:r>
      <w:r w:rsidR="00C079EC" w:rsidRPr="007B1061">
        <w:rPr>
          <w:rFonts w:ascii="Times New Roman" w:eastAsia="TimesNewRomanPSMT" w:hAnsi="Times New Roman" w:cs="Times New Roman"/>
          <w:sz w:val="20"/>
          <w:szCs w:val="20"/>
          <w:lang w:val="uk-UA"/>
        </w:rPr>
        <w:t>ічн</w:t>
      </w:r>
      <w:r w:rsidRPr="007B1061">
        <w:rPr>
          <w:rFonts w:ascii="Times New Roman" w:eastAsia="TimesNewRomanPSMT" w:hAnsi="Times New Roman" w:cs="Times New Roman"/>
          <w:sz w:val="20"/>
          <w:szCs w:val="20"/>
        </w:rPr>
        <w:t>их матриц</w:t>
      </w:r>
      <w:r w:rsidR="00C079EC" w:rsidRPr="007B1061">
        <w:rPr>
          <w:rFonts w:ascii="Times New Roman" w:eastAsia="TimesNewRomanPSMT" w:hAnsi="Times New Roman" w:cs="Times New Roman"/>
          <w:sz w:val="20"/>
          <w:szCs w:val="20"/>
          <w:lang w:val="uk-UA"/>
        </w:rPr>
        <w:t>ь</w:t>
      </w:r>
      <w:r w:rsidRPr="007B1061">
        <w:rPr>
          <w:rFonts w:ascii="Times New Roman" w:eastAsia="TimesNewRomanPSMT" w:hAnsi="Times New Roman" w:cs="Times New Roman"/>
          <w:sz w:val="20"/>
          <w:szCs w:val="20"/>
        </w:rPr>
        <w:t xml:space="preserve"> / В.М. Одрин, С.С. Картавов. – К.: Наукова думка. – 1977. – 183 с.</w:t>
      </w:r>
    </w:p>
    <w:p w14:paraId="6B8233B2" w14:textId="4298F555" w:rsidR="00FD0A9B" w:rsidRPr="007B1061" w:rsidRDefault="00FD0A9B" w:rsidP="007B1061">
      <w:pPr>
        <w:numPr>
          <w:ilvl w:val="0"/>
          <w:numId w:val="17"/>
        </w:numPr>
        <w:spacing w:after="0"/>
        <w:jc w:val="both"/>
        <w:rPr>
          <w:rFonts w:ascii="Times New Roman" w:eastAsia="Times New Roman" w:hAnsi="Times New Roman" w:cs="Times New Roman"/>
          <w:sz w:val="20"/>
          <w:szCs w:val="20"/>
          <w:lang w:val="uk-UA"/>
        </w:rPr>
      </w:pPr>
      <w:proofErr w:type="spellStart"/>
      <w:r w:rsidRPr="007B1061">
        <w:rPr>
          <w:rFonts w:ascii="Times New Roman" w:eastAsia="Calibri" w:hAnsi="Times New Roman" w:cs="Times New Roman"/>
          <w:color w:val="000000"/>
          <w:sz w:val="20"/>
          <w:szCs w:val="20"/>
          <w:lang w:eastAsia="en-US"/>
        </w:rPr>
        <w:t>Моделювання</w:t>
      </w:r>
      <w:proofErr w:type="spellEnd"/>
      <w:r w:rsidRPr="007B1061">
        <w:rPr>
          <w:rFonts w:ascii="Times New Roman" w:eastAsia="Calibri" w:hAnsi="Times New Roman" w:cs="Times New Roman"/>
          <w:color w:val="000000"/>
          <w:sz w:val="20"/>
          <w:szCs w:val="20"/>
          <w:lang w:eastAsia="en-US"/>
        </w:rPr>
        <w:t xml:space="preserve"> </w:t>
      </w:r>
      <w:proofErr w:type="spellStart"/>
      <w:r w:rsidRPr="007B1061">
        <w:rPr>
          <w:rFonts w:ascii="Times New Roman" w:eastAsia="Calibri" w:hAnsi="Times New Roman" w:cs="Times New Roman"/>
          <w:color w:val="000000"/>
          <w:sz w:val="20"/>
          <w:szCs w:val="20"/>
          <w:lang w:eastAsia="en-US"/>
        </w:rPr>
        <w:t>технічних</w:t>
      </w:r>
      <w:proofErr w:type="spellEnd"/>
      <w:r w:rsidRPr="007B1061">
        <w:rPr>
          <w:rFonts w:ascii="Times New Roman" w:eastAsia="Calibri" w:hAnsi="Times New Roman" w:cs="Times New Roman"/>
          <w:color w:val="000000"/>
          <w:sz w:val="20"/>
          <w:szCs w:val="20"/>
          <w:lang w:eastAsia="en-US"/>
        </w:rPr>
        <w:t xml:space="preserve"> систем. Конспект лекцій / Укл. В. М. Гіковатий, О.К. Пандорін. – Харків: Вид. ХНЕУ, 2010. – 64 с. </w:t>
      </w:r>
    </w:p>
    <w:p w14:paraId="7D0629E6" w14:textId="20E1BF45" w:rsidR="00675FEF" w:rsidRPr="001C41A3" w:rsidRDefault="00FD0A9B" w:rsidP="001C41A3">
      <w:pPr>
        <w:pStyle w:val="a4"/>
        <w:jc w:val="both"/>
        <w:rPr>
          <w:rFonts w:ascii="Times New Roman" w:hAnsi="Times New Roman" w:cs="Times New Roman"/>
          <w:sz w:val="20"/>
          <w:szCs w:val="20"/>
          <w:lang w:val="uk-UA"/>
        </w:rPr>
      </w:pPr>
      <w:r w:rsidRPr="007B1061">
        <w:rPr>
          <w:rFonts w:ascii="Calibri" w:eastAsia="Calibri" w:hAnsi="Calibri" w:cs="Times New Roman"/>
          <w:sz w:val="20"/>
          <w:szCs w:val="20"/>
          <w:lang w:val="uk-UA"/>
        </w:rPr>
        <w:br w:type="page"/>
      </w:r>
      <w:r w:rsidR="00320031">
        <w:rPr>
          <w:rFonts w:ascii="Times New Roman" w:eastAsia="Times New Roman" w:hAnsi="Times New Roman" w:cs="Times New Roman"/>
          <w:b/>
          <w:sz w:val="20"/>
          <w:szCs w:val="20"/>
          <w:lang w:val="uk-UA"/>
        </w:rPr>
        <w:lastRenderedPageBreak/>
        <w:t>Енергетика та екологія автомобільного транспорту</w:t>
      </w:r>
      <w:r w:rsidR="00675FEF" w:rsidRPr="00675FEF">
        <w:rPr>
          <w:rFonts w:ascii="Times New Roman" w:eastAsia="Times New Roman" w:hAnsi="Times New Roman" w:cs="Times New Roman"/>
          <w:b/>
          <w:sz w:val="20"/>
          <w:szCs w:val="20"/>
          <w:lang w:val="uk-UA"/>
        </w:rPr>
        <w:t xml:space="preserve"> </w:t>
      </w:r>
      <w:r w:rsidR="00675FEF" w:rsidRPr="00675FEF">
        <w:rPr>
          <w:rFonts w:ascii="Times New Roman" w:eastAsia="Times New Roman" w:hAnsi="Times New Roman" w:cs="Times New Roman"/>
          <w:sz w:val="20"/>
          <w:szCs w:val="20"/>
          <w:lang w:val="uk-UA"/>
        </w:rPr>
        <w:t>[Текст]: Методичні вказівки</w:t>
      </w:r>
      <w:r w:rsidR="006E6519">
        <w:rPr>
          <w:rFonts w:ascii="Times New Roman" w:eastAsia="Times New Roman" w:hAnsi="Times New Roman" w:cs="Times New Roman"/>
          <w:sz w:val="20"/>
          <w:szCs w:val="20"/>
          <w:lang w:val="uk-UA"/>
        </w:rPr>
        <w:t xml:space="preserve"> до виконання</w:t>
      </w:r>
      <w:r w:rsidR="003A3E36">
        <w:rPr>
          <w:rFonts w:ascii="Times New Roman" w:eastAsia="Times New Roman" w:hAnsi="Times New Roman" w:cs="Times New Roman"/>
          <w:sz w:val="20"/>
          <w:szCs w:val="20"/>
          <w:lang w:val="uk-UA"/>
        </w:rPr>
        <w:t xml:space="preserve"> </w:t>
      </w:r>
      <w:r w:rsidR="002D70B0">
        <w:rPr>
          <w:rFonts w:ascii="Times New Roman" w:eastAsia="Times New Roman" w:hAnsi="Times New Roman" w:cs="Times New Roman"/>
          <w:sz w:val="20"/>
          <w:szCs w:val="20"/>
          <w:lang w:val="uk-UA"/>
        </w:rPr>
        <w:t>практичних робіт</w:t>
      </w:r>
      <w:r w:rsidR="00361517">
        <w:rPr>
          <w:rFonts w:ascii="Times New Roman" w:eastAsia="Times New Roman" w:hAnsi="Times New Roman" w:cs="Times New Roman"/>
          <w:sz w:val="20"/>
          <w:szCs w:val="20"/>
          <w:lang w:val="uk-UA"/>
        </w:rPr>
        <w:t xml:space="preserve"> </w:t>
      </w:r>
      <w:r w:rsidR="00F91786">
        <w:rPr>
          <w:rFonts w:ascii="Times New Roman" w:eastAsia="Times New Roman" w:hAnsi="Times New Roman" w:cs="Times New Roman"/>
          <w:sz w:val="20"/>
          <w:szCs w:val="20"/>
          <w:lang w:val="uk-UA"/>
        </w:rPr>
        <w:t xml:space="preserve">та самостійної роботи </w:t>
      </w:r>
      <w:r w:rsidR="00361517">
        <w:rPr>
          <w:rFonts w:ascii="Times New Roman" w:eastAsia="Times New Roman" w:hAnsi="Times New Roman" w:cs="Times New Roman"/>
          <w:sz w:val="20"/>
          <w:szCs w:val="20"/>
          <w:lang w:val="uk-UA"/>
        </w:rPr>
        <w:t xml:space="preserve">для студентів спеціальності </w:t>
      </w:r>
      <w:r w:rsidR="003A3E36">
        <w:rPr>
          <w:rFonts w:ascii="Times New Roman" w:eastAsia="Times New Roman" w:hAnsi="Times New Roman" w:cs="Times New Roman"/>
          <w:sz w:val="20"/>
          <w:szCs w:val="20"/>
          <w:lang w:val="uk-UA"/>
        </w:rPr>
        <w:t>274 – «Автомобільний транспорт</w:t>
      </w:r>
      <w:r w:rsidR="00675FEF" w:rsidRPr="00675FEF">
        <w:rPr>
          <w:rFonts w:ascii="Times New Roman" w:eastAsia="Times New Roman" w:hAnsi="Times New Roman" w:cs="Times New Roman"/>
          <w:sz w:val="20"/>
          <w:szCs w:val="20"/>
          <w:lang w:val="uk-UA"/>
        </w:rPr>
        <w:t>»</w:t>
      </w:r>
      <w:r w:rsidR="00675FEF" w:rsidRPr="00675FEF">
        <w:rPr>
          <w:rFonts w:ascii="Times New Roman" w:eastAsia="Times New Roman" w:hAnsi="Times New Roman" w:cs="Times New Roman"/>
          <w:spacing w:val="-20"/>
          <w:sz w:val="20"/>
          <w:szCs w:val="20"/>
          <w:lang w:val="uk-UA"/>
        </w:rPr>
        <w:t xml:space="preserve"> / В.І. Захарчук, О.В. Заха</w:t>
      </w:r>
      <w:r w:rsidR="003A3E36">
        <w:rPr>
          <w:rFonts w:ascii="Times New Roman" w:eastAsia="Times New Roman" w:hAnsi="Times New Roman" w:cs="Times New Roman"/>
          <w:spacing w:val="-20"/>
          <w:sz w:val="20"/>
          <w:szCs w:val="20"/>
          <w:lang w:val="uk-UA"/>
        </w:rPr>
        <w:t>рчук. – Луцьк: Луцький НТУ, 20</w:t>
      </w:r>
      <w:r w:rsidR="007B1061">
        <w:rPr>
          <w:rFonts w:ascii="Times New Roman" w:eastAsia="Times New Roman" w:hAnsi="Times New Roman" w:cs="Times New Roman"/>
          <w:spacing w:val="-20"/>
          <w:sz w:val="20"/>
          <w:szCs w:val="20"/>
          <w:lang w:val="uk-UA"/>
        </w:rPr>
        <w:t>2</w:t>
      </w:r>
      <w:r w:rsidR="007B1061">
        <w:rPr>
          <w:rFonts w:ascii="Times New Roman" w:eastAsia="Times New Roman" w:hAnsi="Times New Roman" w:cs="Times New Roman"/>
          <w:spacing w:val="-20"/>
          <w:sz w:val="20"/>
          <w:szCs w:val="20"/>
          <w:lang w:val="en-US"/>
        </w:rPr>
        <w:t>6</w:t>
      </w:r>
      <w:bookmarkStart w:id="1" w:name="_GoBack"/>
      <w:bookmarkEnd w:id="1"/>
      <w:r w:rsidR="002D70B0">
        <w:rPr>
          <w:rFonts w:ascii="Times New Roman" w:eastAsia="Times New Roman" w:hAnsi="Times New Roman" w:cs="Times New Roman"/>
          <w:spacing w:val="-20"/>
          <w:sz w:val="20"/>
          <w:szCs w:val="20"/>
          <w:lang w:val="uk-UA"/>
        </w:rPr>
        <w:t xml:space="preserve"> </w:t>
      </w:r>
      <w:r w:rsidR="007B1061">
        <w:rPr>
          <w:rFonts w:ascii="Times New Roman" w:eastAsia="Times New Roman" w:hAnsi="Times New Roman" w:cs="Times New Roman"/>
          <w:spacing w:val="-20"/>
          <w:sz w:val="20"/>
          <w:szCs w:val="20"/>
          <w:lang w:val="uk-UA"/>
        </w:rPr>
        <w:t xml:space="preserve">– </w:t>
      </w:r>
      <w:r w:rsidR="007B1061" w:rsidRPr="007B1061">
        <w:rPr>
          <w:rFonts w:ascii="Times New Roman" w:eastAsia="Times New Roman" w:hAnsi="Times New Roman" w:cs="Times New Roman"/>
          <w:spacing w:val="-20"/>
          <w:sz w:val="20"/>
          <w:szCs w:val="20"/>
          <w:lang w:val="uk-UA"/>
        </w:rPr>
        <w:t xml:space="preserve">31 </w:t>
      </w:r>
      <w:r w:rsidR="00675FEF" w:rsidRPr="00675FEF">
        <w:rPr>
          <w:rFonts w:ascii="Times New Roman" w:eastAsia="Times New Roman" w:hAnsi="Times New Roman" w:cs="Times New Roman"/>
          <w:spacing w:val="-20"/>
          <w:sz w:val="20"/>
          <w:szCs w:val="20"/>
          <w:lang w:val="uk-UA"/>
        </w:rPr>
        <w:t>с.</w:t>
      </w:r>
    </w:p>
    <w:p w14:paraId="70824EAB" w14:textId="77777777" w:rsidR="00675FEF" w:rsidRPr="00675FEF" w:rsidRDefault="00675FEF" w:rsidP="00675FEF">
      <w:pPr>
        <w:spacing w:after="0" w:line="240" w:lineRule="auto"/>
        <w:ind w:left="284"/>
        <w:jc w:val="both"/>
        <w:rPr>
          <w:rFonts w:ascii="Times New Roman" w:eastAsia="Times New Roman" w:hAnsi="Times New Roman" w:cs="Times New Roman"/>
          <w:b/>
          <w:sz w:val="20"/>
          <w:szCs w:val="20"/>
          <w:lang w:val="uk-UA"/>
        </w:rPr>
      </w:pPr>
    </w:p>
    <w:p w14:paraId="5210E889"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6DB5B7B1"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6F54FF07"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2AC8A7F4"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6EE01195"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250F6815"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5B18B748"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5E3C3433" w14:textId="77777777" w:rsidR="00675FEF" w:rsidRPr="00675FEF" w:rsidRDefault="00675FEF" w:rsidP="00675FEF">
      <w:pPr>
        <w:spacing w:after="0" w:line="240" w:lineRule="auto"/>
        <w:ind w:left="284"/>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Комп’ютерний набір</w:t>
      </w:r>
      <w:r w:rsidRPr="00675FEF">
        <w:rPr>
          <w:rFonts w:ascii="Times New Roman" w:eastAsia="Times New Roman" w:hAnsi="Times New Roman" w:cs="Times New Roman"/>
          <w:sz w:val="20"/>
          <w:szCs w:val="20"/>
        </w:rPr>
        <w:tab/>
      </w:r>
      <w:r w:rsidRPr="00675FEF">
        <w:rPr>
          <w:rFonts w:ascii="Times New Roman" w:eastAsia="Times New Roman" w:hAnsi="Times New Roman" w:cs="Times New Roman"/>
          <w:sz w:val="20"/>
          <w:szCs w:val="20"/>
        </w:rPr>
        <w:tab/>
      </w:r>
      <w:r w:rsidRPr="00675FEF">
        <w:rPr>
          <w:rFonts w:ascii="Times New Roman" w:eastAsia="Times New Roman" w:hAnsi="Times New Roman" w:cs="Times New Roman"/>
          <w:sz w:val="20"/>
          <w:szCs w:val="20"/>
        </w:rPr>
        <w:tab/>
        <w:t xml:space="preserve">О.В. </w:t>
      </w:r>
      <w:r w:rsidRPr="00675FEF">
        <w:rPr>
          <w:rFonts w:ascii="Times New Roman" w:eastAsia="Times New Roman" w:hAnsi="Times New Roman" w:cs="Times New Roman"/>
          <w:color w:val="000000"/>
          <w:sz w:val="20"/>
          <w:szCs w:val="20"/>
          <w:lang w:eastAsia="ar-SA"/>
        </w:rPr>
        <w:t>Захарчук</w:t>
      </w:r>
    </w:p>
    <w:p w14:paraId="46AB69B6" w14:textId="77777777" w:rsidR="00675FEF" w:rsidRPr="00675FEF" w:rsidRDefault="00675FEF" w:rsidP="00675FEF">
      <w:pPr>
        <w:spacing w:after="0" w:line="240" w:lineRule="auto"/>
        <w:ind w:left="284"/>
        <w:rPr>
          <w:rFonts w:ascii="Times New Roman" w:eastAsia="Times New Roman" w:hAnsi="Times New Roman" w:cs="Times New Roman"/>
          <w:color w:val="000000"/>
          <w:sz w:val="20"/>
          <w:szCs w:val="20"/>
          <w:lang w:eastAsia="ar-SA"/>
        </w:rPr>
      </w:pPr>
      <w:r w:rsidRPr="00675FEF">
        <w:rPr>
          <w:rFonts w:ascii="Times New Roman" w:eastAsia="Times New Roman" w:hAnsi="Times New Roman" w:cs="Times New Roman"/>
          <w:sz w:val="20"/>
          <w:szCs w:val="20"/>
        </w:rPr>
        <w:t>Редактор</w:t>
      </w:r>
      <w:r w:rsidRPr="00675FEF">
        <w:rPr>
          <w:rFonts w:ascii="Times New Roman" w:eastAsia="Times New Roman" w:hAnsi="Times New Roman" w:cs="Times New Roman"/>
          <w:sz w:val="20"/>
          <w:szCs w:val="20"/>
        </w:rPr>
        <w:tab/>
      </w:r>
      <w:r w:rsidRPr="00675FEF">
        <w:rPr>
          <w:rFonts w:ascii="Times New Roman" w:eastAsia="Times New Roman" w:hAnsi="Times New Roman" w:cs="Times New Roman"/>
          <w:sz w:val="20"/>
          <w:szCs w:val="20"/>
        </w:rPr>
        <w:tab/>
        <w:t xml:space="preserve">                              В.І. </w:t>
      </w:r>
      <w:r w:rsidRPr="00675FEF">
        <w:rPr>
          <w:rFonts w:ascii="Times New Roman" w:eastAsia="Times New Roman" w:hAnsi="Times New Roman" w:cs="Times New Roman"/>
          <w:color w:val="000000"/>
          <w:sz w:val="20"/>
          <w:szCs w:val="20"/>
          <w:lang w:eastAsia="ar-SA"/>
        </w:rPr>
        <w:t xml:space="preserve">Захарчук </w:t>
      </w:r>
    </w:p>
    <w:p w14:paraId="39033526"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p>
    <w:p w14:paraId="4B1AB7F7"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p>
    <w:p w14:paraId="5B104B4E"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1B25E19B"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174CAADD"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7343928F"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025A7396"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6310E9E0"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1AE932E9"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7F52DAC6"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289FDEBC" w14:textId="5BF98C31" w:rsidR="00675FEF" w:rsidRPr="00675FEF" w:rsidRDefault="00675FEF" w:rsidP="00675FEF">
      <w:pPr>
        <w:spacing w:after="0" w:line="240" w:lineRule="auto"/>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 xml:space="preserve">Підп. до </w:t>
      </w:r>
      <w:proofErr w:type="spellStart"/>
      <w:r w:rsidRPr="00675FEF">
        <w:rPr>
          <w:rFonts w:ascii="Times New Roman" w:eastAsia="Times New Roman" w:hAnsi="Times New Roman" w:cs="Times New Roman"/>
          <w:sz w:val="20"/>
          <w:szCs w:val="20"/>
        </w:rPr>
        <w:t>друку</w:t>
      </w:r>
      <w:proofErr w:type="spellEnd"/>
      <w:r w:rsidRPr="00675FEF">
        <w:rPr>
          <w:rFonts w:ascii="Times New Roman" w:eastAsia="Times New Roman" w:hAnsi="Times New Roman" w:cs="Times New Roman"/>
          <w:sz w:val="20"/>
          <w:szCs w:val="20"/>
        </w:rPr>
        <w:t xml:space="preserve"> </w:t>
      </w:r>
      <w:r w:rsidR="006E6519">
        <w:rPr>
          <w:rFonts w:ascii="Times New Roman" w:eastAsia="Times New Roman" w:hAnsi="Times New Roman" w:cs="Times New Roman"/>
          <w:sz w:val="20"/>
          <w:szCs w:val="20"/>
          <w:lang w:val="uk-UA"/>
        </w:rPr>
        <w:t xml:space="preserve">                    </w:t>
      </w:r>
      <w:r w:rsidR="006E6519">
        <w:rPr>
          <w:rFonts w:ascii="Times New Roman" w:eastAsia="Times New Roman" w:hAnsi="Times New Roman" w:cs="Times New Roman"/>
          <w:sz w:val="20"/>
          <w:szCs w:val="20"/>
        </w:rPr>
        <w:t xml:space="preserve"> 20</w:t>
      </w:r>
      <w:r w:rsidR="007B1061">
        <w:rPr>
          <w:rFonts w:ascii="Times New Roman" w:eastAsia="Times New Roman" w:hAnsi="Times New Roman" w:cs="Times New Roman"/>
          <w:sz w:val="20"/>
          <w:szCs w:val="20"/>
          <w:lang w:val="uk-UA"/>
        </w:rPr>
        <w:t>2</w:t>
      </w:r>
      <w:r w:rsidR="007B1061">
        <w:rPr>
          <w:rFonts w:ascii="Times New Roman" w:eastAsia="Times New Roman" w:hAnsi="Times New Roman" w:cs="Times New Roman"/>
          <w:sz w:val="20"/>
          <w:szCs w:val="20"/>
          <w:lang w:val="en-US"/>
        </w:rPr>
        <w:t>6</w:t>
      </w:r>
      <w:r w:rsidR="006E6519">
        <w:rPr>
          <w:rFonts w:ascii="Times New Roman" w:eastAsia="Times New Roman" w:hAnsi="Times New Roman" w:cs="Times New Roman"/>
          <w:sz w:val="20"/>
          <w:szCs w:val="20"/>
          <w:lang w:val="uk-UA"/>
        </w:rPr>
        <w:t xml:space="preserve"> </w:t>
      </w:r>
      <w:r w:rsidRPr="00675FEF">
        <w:rPr>
          <w:rFonts w:ascii="Times New Roman" w:eastAsia="Times New Roman" w:hAnsi="Times New Roman" w:cs="Times New Roman"/>
          <w:sz w:val="20"/>
          <w:szCs w:val="20"/>
        </w:rPr>
        <w:t xml:space="preserve">р. </w:t>
      </w:r>
    </w:p>
    <w:p w14:paraId="18308F11"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 xml:space="preserve">Формат 60х84/16. Папір офс. Гарнітура Таймс. </w:t>
      </w:r>
    </w:p>
    <w:p w14:paraId="19ED3E91"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Ум. друк. арк. ___</w:t>
      </w:r>
      <w:r w:rsidR="006E6519">
        <w:rPr>
          <w:rFonts w:ascii="Times New Roman" w:eastAsia="Times New Roman" w:hAnsi="Times New Roman" w:cs="Times New Roman"/>
          <w:sz w:val="20"/>
          <w:szCs w:val="20"/>
          <w:lang w:val="uk-UA"/>
        </w:rPr>
        <w:t>_____</w:t>
      </w:r>
      <w:r w:rsidR="006E6519">
        <w:rPr>
          <w:rFonts w:ascii="Times New Roman" w:eastAsia="Times New Roman" w:hAnsi="Times New Roman" w:cs="Times New Roman"/>
          <w:sz w:val="20"/>
          <w:szCs w:val="20"/>
        </w:rPr>
        <w:t xml:space="preserve">. Обл.-вид. арк. </w:t>
      </w:r>
      <w:r w:rsidR="006E6519">
        <w:rPr>
          <w:rFonts w:ascii="Times New Roman" w:eastAsia="Times New Roman" w:hAnsi="Times New Roman" w:cs="Times New Roman"/>
          <w:sz w:val="20"/>
          <w:szCs w:val="20"/>
          <w:lang w:val="uk-UA"/>
        </w:rPr>
        <w:t xml:space="preserve">            </w:t>
      </w:r>
      <w:r w:rsidRPr="00675FEF">
        <w:rPr>
          <w:rFonts w:ascii="Times New Roman" w:eastAsia="Times New Roman" w:hAnsi="Times New Roman" w:cs="Times New Roman"/>
          <w:sz w:val="20"/>
          <w:szCs w:val="20"/>
        </w:rPr>
        <w:t xml:space="preserve">. </w:t>
      </w:r>
    </w:p>
    <w:p w14:paraId="3D860DC7"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Тираж ___ прим. Зам.  1.</w:t>
      </w:r>
    </w:p>
    <w:p w14:paraId="5ACB619C"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476C811A"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28A19DB6"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5B2C0BBC"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43CB031D"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5E4344E1"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55B6414E"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4BF437CF"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730DDE4E" w14:textId="77777777" w:rsidR="00675FEF" w:rsidRPr="00675FEF" w:rsidRDefault="00675FEF" w:rsidP="00675FEF">
      <w:pPr>
        <w:spacing w:after="0" w:line="240" w:lineRule="auto"/>
        <w:ind w:firstLine="540"/>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Редакційно-видавничий відділ</w:t>
      </w:r>
    </w:p>
    <w:p w14:paraId="76165BEE" w14:textId="77777777" w:rsidR="00675FEF" w:rsidRPr="00675FEF" w:rsidRDefault="00675FEF" w:rsidP="00675FEF">
      <w:pPr>
        <w:spacing w:after="0" w:line="240" w:lineRule="auto"/>
        <w:ind w:firstLine="540"/>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Луцького національного технічного університету</w:t>
      </w:r>
    </w:p>
    <w:p w14:paraId="52D1B491" w14:textId="77777777" w:rsidR="00675FEF" w:rsidRPr="00675FEF" w:rsidRDefault="00675FEF" w:rsidP="00675FEF">
      <w:pPr>
        <w:spacing w:after="0" w:line="240" w:lineRule="auto"/>
        <w:ind w:firstLine="540"/>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43018  м. Луцьк, вул. Львівська, 75</w:t>
      </w:r>
    </w:p>
    <w:p w14:paraId="5209094C" w14:textId="77777777" w:rsidR="00675FEF" w:rsidRPr="00675FEF" w:rsidRDefault="00675FEF" w:rsidP="00675FEF">
      <w:pPr>
        <w:spacing w:after="0" w:line="240" w:lineRule="auto"/>
        <w:ind w:firstLine="540"/>
        <w:jc w:val="center"/>
        <w:rPr>
          <w:rFonts w:ascii="Times New Roman" w:eastAsia="Times New Roman" w:hAnsi="Times New Roman" w:cs="Times New Roman"/>
          <w:sz w:val="20"/>
          <w:szCs w:val="20"/>
        </w:rPr>
      </w:pPr>
      <w:r w:rsidRPr="00675FEF">
        <w:rPr>
          <w:rFonts w:ascii="Times New Roman" w:eastAsia="Times New Roman" w:hAnsi="Times New Roman" w:cs="Times New Roman"/>
          <w:noProof/>
          <w:sz w:val="20"/>
          <w:szCs w:val="20"/>
          <w:lang w:val="uk-UA" w:eastAsia="uk-UA"/>
        </w:rPr>
        <mc:AlternateContent>
          <mc:Choice Requires="wps">
            <w:drawing>
              <wp:anchor distT="0" distB="0" distL="114300" distR="114300" simplePos="0" relativeHeight="251661312" behindDoc="0" locked="0" layoutInCell="1" allowOverlap="1" wp14:anchorId="7F6BA558" wp14:editId="5FB3230B">
                <wp:simplePos x="0" y="0"/>
                <wp:positionH relativeFrom="column">
                  <wp:posOffset>1990725</wp:posOffset>
                </wp:positionH>
                <wp:positionV relativeFrom="paragraph">
                  <wp:posOffset>230505</wp:posOffset>
                </wp:positionV>
                <wp:extent cx="457200" cy="342900"/>
                <wp:effectExtent l="0" t="1905" r="0" b="0"/>
                <wp:wrapNone/>
                <wp:docPr id="7" name="Прямокут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60600" id="Прямокутник 7" o:spid="_x0000_s1026" style="position:absolute;margin-left:156.75pt;margin-top:18.15pt;width:3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" stroked="f"/>
            </w:pict>
          </mc:Fallback>
        </mc:AlternateContent>
      </w:r>
      <w:r w:rsidRPr="00675FEF">
        <w:rPr>
          <w:rFonts w:ascii="Times New Roman" w:eastAsia="Times New Roman" w:hAnsi="Times New Roman" w:cs="Times New Roman"/>
          <w:sz w:val="20"/>
          <w:szCs w:val="20"/>
        </w:rPr>
        <w:t>Друк – РВВ Луцького НТУ</w:t>
      </w:r>
    </w:p>
    <w:p w14:paraId="34E0C11F" w14:textId="47863ED0" w:rsidR="00643859" w:rsidRPr="00D86681" w:rsidRDefault="00643859" w:rsidP="00087129">
      <w:pPr>
        <w:spacing w:before="240" w:after="0"/>
        <w:jc w:val="both"/>
        <w:rPr>
          <w:rFonts w:ascii="Times New Roman" w:hAnsi="Times New Roman" w:cs="Times New Roman"/>
          <w:sz w:val="20"/>
          <w:szCs w:val="20"/>
        </w:rPr>
      </w:pPr>
    </w:p>
    <w:sectPr w:rsidR="00643859" w:rsidRPr="00D86681" w:rsidSect="00643859">
      <w:headerReference w:type="default" r:id="rId264"/>
      <w:pgSz w:w="8392" w:h="11907" w:code="9"/>
      <w:pgMar w:top="851" w:right="709" w:bottom="567" w:left="680" w:header="709" w:footer="709" w:gutter="0"/>
      <w:cols w:space="394"/>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E1D1C" w14:textId="77777777" w:rsidR="009A7321" w:rsidRDefault="009A7321" w:rsidP="004335EC">
      <w:pPr>
        <w:spacing w:after="0" w:line="240" w:lineRule="auto"/>
      </w:pPr>
      <w:r>
        <w:separator/>
      </w:r>
    </w:p>
  </w:endnote>
  <w:endnote w:type="continuationSeparator" w:id="0">
    <w:p w14:paraId="2A4FC423" w14:textId="77777777" w:rsidR="009A7321" w:rsidRDefault="009A7321" w:rsidP="00433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PSMT">
    <w:altName w:val="Yu Gothic U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C1D2B" w14:textId="77777777" w:rsidR="009A7321" w:rsidRDefault="009A7321" w:rsidP="004335EC">
      <w:pPr>
        <w:spacing w:after="0" w:line="240" w:lineRule="auto"/>
      </w:pPr>
      <w:r>
        <w:separator/>
      </w:r>
    </w:p>
  </w:footnote>
  <w:footnote w:type="continuationSeparator" w:id="0">
    <w:p w14:paraId="6986CF07" w14:textId="77777777" w:rsidR="009A7321" w:rsidRDefault="009A7321" w:rsidP="00433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271810"/>
      <w:docPartObj>
        <w:docPartGallery w:val="Page Numbers (Top of Page)"/>
        <w:docPartUnique/>
      </w:docPartObj>
    </w:sdtPr>
    <w:sdtEndPr/>
    <w:sdtContent>
      <w:p w14:paraId="634BF361" w14:textId="5F4485D4" w:rsidR="00F41426" w:rsidRDefault="00F41426">
        <w:pPr>
          <w:pStyle w:val="aa"/>
          <w:jc w:val="right"/>
        </w:pPr>
        <w:r w:rsidRPr="007B1061">
          <w:rPr>
            <w:rFonts w:ascii="Times New Roman" w:hAnsi="Times New Roman" w:cs="Times New Roman"/>
            <w:sz w:val="18"/>
          </w:rPr>
          <w:fldChar w:fldCharType="begin"/>
        </w:r>
        <w:r w:rsidRPr="007B1061">
          <w:rPr>
            <w:rFonts w:ascii="Times New Roman" w:hAnsi="Times New Roman" w:cs="Times New Roman"/>
            <w:sz w:val="18"/>
          </w:rPr>
          <w:instrText>PAGE   \* MERGEFORMAT</w:instrText>
        </w:r>
        <w:r w:rsidRPr="007B1061">
          <w:rPr>
            <w:rFonts w:ascii="Times New Roman" w:hAnsi="Times New Roman" w:cs="Times New Roman"/>
            <w:sz w:val="18"/>
          </w:rPr>
          <w:fldChar w:fldCharType="separate"/>
        </w:r>
        <w:r w:rsidR="007B1061" w:rsidRPr="007B1061">
          <w:rPr>
            <w:rFonts w:ascii="Times New Roman" w:hAnsi="Times New Roman" w:cs="Times New Roman"/>
            <w:noProof/>
            <w:sz w:val="18"/>
            <w:lang w:val="uk-UA"/>
          </w:rPr>
          <w:t>29</w:t>
        </w:r>
        <w:r w:rsidRPr="007B1061">
          <w:rPr>
            <w:rFonts w:ascii="Times New Roman" w:hAnsi="Times New Roman" w:cs="Times New Roman"/>
            <w:sz w:val="18"/>
          </w:rPr>
          <w:fldChar w:fldCharType="end"/>
        </w:r>
      </w:p>
    </w:sdtContent>
  </w:sdt>
  <w:p w14:paraId="73C4C101" w14:textId="77777777" w:rsidR="00F41426" w:rsidRDefault="00F41426">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B614B"/>
    <w:multiLevelType w:val="hybridMultilevel"/>
    <w:tmpl w:val="550ABB8A"/>
    <w:lvl w:ilvl="0" w:tplc="40DED0FE">
      <w:start w:val="1"/>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350" w:hanging="360"/>
      </w:pPr>
      <w:rPr>
        <w:rFonts w:ascii="Courier New" w:hAnsi="Courier New" w:cs="Courier New" w:hint="default"/>
      </w:rPr>
    </w:lvl>
    <w:lvl w:ilvl="2" w:tplc="04220005" w:tentative="1">
      <w:start w:val="1"/>
      <w:numFmt w:val="bullet"/>
      <w:lvlText w:val=""/>
      <w:lvlJc w:val="left"/>
      <w:pPr>
        <w:ind w:left="2070" w:hanging="360"/>
      </w:pPr>
      <w:rPr>
        <w:rFonts w:ascii="Wingdings" w:hAnsi="Wingdings" w:hint="default"/>
      </w:rPr>
    </w:lvl>
    <w:lvl w:ilvl="3" w:tplc="04220001" w:tentative="1">
      <w:start w:val="1"/>
      <w:numFmt w:val="bullet"/>
      <w:lvlText w:val=""/>
      <w:lvlJc w:val="left"/>
      <w:pPr>
        <w:ind w:left="2790" w:hanging="360"/>
      </w:pPr>
      <w:rPr>
        <w:rFonts w:ascii="Symbol" w:hAnsi="Symbol" w:hint="default"/>
      </w:rPr>
    </w:lvl>
    <w:lvl w:ilvl="4" w:tplc="04220003" w:tentative="1">
      <w:start w:val="1"/>
      <w:numFmt w:val="bullet"/>
      <w:lvlText w:val="o"/>
      <w:lvlJc w:val="left"/>
      <w:pPr>
        <w:ind w:left="3510" w:hanging="360"/>
      </w:pPr>
      <w:rPr>
        <w:rFonts w:ascii="Courier New" w:hAnsi="Courier New" w:cs="Courier New" w:hint="default"/>
      </w:rPr>
    </w:lvl>
    <w:lvl w:ilvl="5" w:tplc="04220005" w:tentative="1">
      <w:start w:val="1"/>
      <w:numFmt w:val="bullet"/>
      <w:lvlText w:val=""/>
      <w:lvlJc w:val="left"/>
      <w:pPr>
        <w:ind w:left="4230" w:hanging="360"/>
      </w:pPr>
      <w:rPr>
        <w:rFonts w:ascii="Wingdings" w:hAnsi="Wingdings" w:hint="default"/>
      </w:rPr>
    </w:lvl>
    <w:lvl w:ilvl="6" w:tplc="04220001" w:tentative="1">
      <w:start w:val="1"/>
      <w:numFmt w:val="bullet"/>
      <w:lvlText w:val=""/>
      <w:lvlJc w:val="left"/>
      <w:pPr>
        <w:ind w:left="4950" w:hanging="360"/>
      </w:pPr>
      <w:rPr>
        <w:rFonts w:ascii="Symbol" w:hAnsi="Symbol" w:hint="default"/>
      </w:rPr>
    </w:lvl>
    <w:lvl w:ilvl="7" w:tplc="04220003" w:tentative="1">
      <w:start w:val="1"/>
      <w:numFmt w:val="bullet"/>
      <w:lvlText w:val="o"/>
      <w:lvlJc w:val="left"/>
      <w:pPr>
        <w:ind w:left="5670" w:hanging="360"/>
      </w:pPr>
      <w:rPr>
        <w:rFonts w:ascii="Courier New" w:hAnsi="Courier New" w:cs="Courier New" w:hint="default"/>
      </w:rPr>
    </w:lvl>
    <w:lvl w:ilvl="8" w:tplc="04220005" w:tentative="1">
      <w:start w:val="1"/>
      <w:numFmt w:val="bullet"/>
      <w:lvlText w:val=""/>
      <w:lvlJc w:val="left"/>
      <w:pPr>
        <w:ind w:left="6390" w:hanging="360"/>
      </w:pPr>
      <w:rPr>
        <w:rFonts w:ascii="Wingdings" w:hAnsi="Wingdings" w:hint="default"/>
      </w:rPr>
    </w:lvl>
  </w:abstractNum>
  <w:abstractNum w:abstractNumId="1" w15:restartNumberingAfterBreak="0">
    <w:nsid w:val="198C35A2"/>
    <w:multiLevelType w:val="hybridMultilevel"/>
    <w:tmpl w:val="93468D16"/>
    <w:lvl w:ilvl="0" w:tplc="42C855CA">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1C521AA0"/>
    <w:multiLevelType w:val="hybridMultilevel"/>
    <w:tmpl w:val="554249AC"/>
    <w:lvl w:ilvl="0" w:tplc="9F809C68">
      <w:start w:val="1"/>
      <w:numFmt w:val="decimal"/>
      <w:lvlText w:val="%1."/>
      <w:lvlJc w:val="left"/>
      <w:pPr>
        <w:ind w:left="2062"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1EC82024"/>
    <w:multiLevelType w:val="hybridMultilevel"/>
    <w:tmpl w:val="89D09150"/>
    <w:lvl w:ilvl="0" w:tplc="40DED0FE">
      <w:start w:val="1"/>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21A57E49"/>
    <w:multiLevelType w:val="hybridMultilevel"/>
    <w:tmpl w:val="DFC2A8EA"/>
    <w:lvl w:ilvl="0" w:tplc="F18410DC">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4A33663"/>
    <w:multiLevelType w:val="hybridMultilevel"/>
    <w:tmpl w:val="13CE4938"/>
    <w:lvl w:ilvl="0" w:tplc="C914A4C8">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6" w15:restartNumberingAfterBreak="0">
    <w:nsid w:val="250C7276"/>
    <w:multiLevelType w:val="hybridMultilevel"/>
    <w:tmpl w:val="DE667DF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15:restartNumberingAfterBreak="0">
    <w:nsid w:val="286C6D59"/>
    <w:multiLevelType w:val="hybridMultilevel"/>
    <w:tmpl w:val="BB204B9E"/>
    <w:lvl w:ilvl="0" w:tplc="9F809C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9CC43D0"/>
    <w:multiLevelType w:val="hybridMultilevel"/>
    <w:tmpl w:val="A106CF28"/>
    <w:lvl w:ilvl="0" w:tplc="72CC94BE">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2A066261"/>
    <w:multiLevelType w:val="hybridMultilevel"/>
    <w:tmpl w:val="A39AE218"/>
    <w:lvl w:ilvl="0" w:tplc="B6882A28">
      <w:start w:val="1"/>
      <w:numFmt w:val="bullet"/>
      <w:lvlText w:val=""/>
      <w:lvlJc w:val="left"/>
      <w:pPr>
        <w:ind w:left="1068" w:hanging="360"/>
      </w:pPr>
      <w:rPr>
        <w:rFonts w:ascii="Symbol" w:eastAsiaTheme="minorHAnsi" w:hAnsi="Symbol"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32AF275A"/>
    <w:multiLevelType w:val="hybridMultilevel"/>
    <w:tmpl w:val="5C743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40453B"/>
    <w:multiLevelType w:val="hybridMultilevel"/>
    <w:tmpl w:val="48042EC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59891D54"/>
    <w:multiLevelType w:val="hybridMultilevel"/>
    <w:tmpl w:val="630653B6"/>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AB1F02"/>
    <w:multiLevelType w:val="hybridMultilevel"/>
    <w:tmpl w:val="8A787DD4"/>
    <w:lvl w:ilvl="0" w:tplc="9F809C68">
      <w:start w:val="1"/>
      <w:numFmt w:val="decimal"/>
      <w:lvlText w:val="%1."/>
      <w:lvlJc w:val="left"/>
      <w:pPr>
        <w:ind w:left="2062"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5C1C5E76"/>
    <w:multiLevelType w:val="hybridMultilevel"/>
    <w:tmpl w:val="EFCC1ADE"/>
    <w:lvl w:ilvl="0" w:tplc="A030CAE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CA732DB"/>
    <w:multiLevelType w:val="hybridMultilevel"/>
    <w:tmpl w:val="EBCEC3D8"/>
    <w:lvl w:ilvl="0" w:tplc="9F809C68">
      <w:start w:val="1"/>
      <w:numFmt w:val="decimal"/>
      <w:lvlText w:val="%1."/>
      <w:lvlJc w:val="left"/>
      <w:pPr>
        <w:ind w:left="360" w:hanging="360"/>
      </w:pPr>
      <w:rPr>
        <w:rFonts w:hint="default"/>
      </w:rPr>
    </w:lvl>
    <w:lvl w:ilvl="1" w:tplc="04190019" w:tentative="1">
      <w:start w:val="1"/>
      <w:numFmt w:val="lowerLetter"/>
      <w:lvlText w:val="%2."/>
      <w:lvlJc w:val="left"/>
      <w:pPr>
        <w:ind w:left="937" w:hanging="360"/>
      </w:pPr>
    </w:lvl>
    <w:lvl w:ilvl="2" w:tplc="0419001B" w:tentative="1">
      <w:start w:val="1"/>
      <w:numFmt w:val="lowerRoman"/>
      <w:lvlText w:val="%3."/>
      <w:lvlJc w:val="right"/>
      <w:pPr>
        <w:ind w:left="1657" w:hanging="180"/>
      </w:pPr>
    </w:lvl>
    <w:lvl w:ilvl="3" w:tplc="0419000F" w:tentative="1">
      <w:start w:val="1"/>
      <w:numFmt w:val="decimal"/>
      <w:lvlText w:val="%4."/>
      <w:lvlJc w:val="left"/>
      <w:pPr>
        <w:ind w:left="2377" w:hanging="360"/>
      </w:pPr>
    </w:lvl>
    <w:lvl w:ilvl="4" w:tplc="04190019" w:tentative="1">
      <w:start w:val="1"/>
      <w:numFmt w:val="lowerLetter"/>
      <w:lvlText w:val="%5."/>
      <w:lvlJc w:val="left"/>
      <w:pPr>
        <w:ind w:left="3097" w:hanging="360"/>
      </w:pPr>
    </w:lvl>
    <w:lvl w:ilvl="5" w:tplc="0419001B" w:tentative="1">
      <w:start w:val="1"/>
      <w:numFmt w:val="lowerRoman"/>
      <w:lvlText w:val="%6."/>
      <w:lvlJc w:val="right"/>
      <w:pPr>
        <w:ind w:left="3817" w:hanging="180"/>
      </w:pPr>
    </w:lvl>
    <w:lvl w:ilvl="6" w:tplc="0419000F" w:tentative="1">
      <w:start w:val="1"/>
      <w:numFmt w:val="decimal"/>
      <w:lvlText w:val="%7."/>
      <w:lvlJc w:val="left"/>
      <w:pPr>
        <w:ind w:left="4537" w:hanging="360"/>
      </w:pPr>
    </w:lvl>
    <w:lvl w:ilvl="7" w:tplc="04190019" w:tentative="1">
      <w:start w:val="1"/>
      <w:numFmt w:val="lowerLetter"/>
      <w:lvlText w:val="%8."/>
      <w:lvlJc w:val="left"/>
      <w:pPr>
        <w:ind w:left="5257" w:hanging="360"/>
      </w:pPr>
    </w:lvl>
    <w:lvl w:ilvl="8" w:tplc="0419001B" w:tentative="1">
      <w:start w:val="1"/>
      <w:numFmt w:val="lowerRoman"/>
      <w:lvlText w:val="%9."/>
      <w:lvlJc w:val="right"/>
      <w:pPr>
        <w:ind w:left="5977" w:hanging="180"/>
      </w:pPr>
    </w:lvl>
  </w:abstractNum>
  <w:abstractNum w:abstractNumId="16" w15:restartNumberingAfterBreak="0">
    <w:nsid w:val="69691BFB"/>
    <w:multiLevelType w:val="hybridMultilevel"/>
    <w:tmpl w:val="497EE88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15:restartNumberingAfterBreak="0">
    <w:nsid w:val="70106AF4"/>
    <w:multiLevelType w:val="hybridMultilevel"/>
    <w:tmpl w:val="247605C8"/>
    <w:lvl w:ilvl="0" w:tplc="40F6B256">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0"/>
  </w:num>
  <w:num w:numId="2">
    <w:abstractNumId w:val="9"/>
  </w:num>
  <w:num w:numId="3">
    <w:abstractNumId w:val="17"/>
  </w:num>
  <w:num w:numId="4">
    <w:abstractNumId w:val="1"/>
  </w:num>
  <w:num w:numId="5">
    <w:abstractNumId w:val="5"/>
  </w:num>
  <w:num w:numId="6">
    <w:abstractNumId w:val="4"/>
  </w:num>
  <w:num w:numId="7">
    <w:abstractNumId w:val="15"/>
  </w:num>
  <w:num w:numId="8">
    <w:abstractNumId w:val="11"/>
  </w:num>
  <w:num w:numId="9">
    <w:abstractNumId w:val="13"/>
  </w:num>
  <w:num w:numId="10">
    <w:abstractNumId w:val="7"/>
  </w:num>
  <w:num w:numId="11">
    <w:abstractNumId w:val="2"/>
  </w:num>
  <w:num w:numId="12">
    <w:abstractNumId w:val="16"/>
  </w:num>
  <w:num w:numId="13">
    <w:abstractNumId w:val="14"/>
  </w:num>
  <w:num w:numId="14">
    <w:abstractNumId w:val="8"/>
  </w:num>
  <w:num w:numId="15">
    <w:abstractNumId w:val="3"/>
  </w:num>
  <w:num w:numId="16">
    <w:abstractNumId w:val="10"/>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CB9"/>
    <w:rsid w:val="00004349"/>
    <w:rsid w:val="000077D0"/>
    <w:rsid w:val="00010342"/>
    <w:rsid w:val="00013A5A"/>
    <w:rsid w:val="0001687A"/>
    <w:rsid w:val="000223A7"/>
    <w:rsid w:val="000242A5"/>
    <w:rsid w:val="00027D35"/>
    <w:rsid w:val="0003026C"/>
    <w:rsid w:val="0003607D"/>
    <w:rsid w:val="00037C16"/>
    <w:rsid w:val="00045929"/>
    <w:rsid w:val="00064142"/>
    <w:rsid w:val="00064298"/>
    <w:rsid w:val="00066F05"/>
    <w:rsid w:val="000825DC"/>
    <w:rsid w:val="00087129"/>
    <w:rsid w:val="00092625"/>
    <w:rsid w:val="00093776"/>
    <w:rsid w:val="000A504B"/>
    <w:rsid w:val="000A692C"/>
    <w:rsid w:val="000B3551"/>
    <w:rsid w:val="000B4643"/>
    <w:rsid w:val="000C0D88"/>
    <w:rsid w:val="000D366B"/>
    <w:rsid w:val="000E0903"/>
    <w:rsid w:val="000E3B1B"/>
    <w:rsid w:val="000E5F57"/>
    <w:rsid w:val="000E7C12"/>
    <w:rsid w:val="000F2564"/>
    <w:rsid w:val="00103176"/>
    <w:rsid w:val="001045DA"/>
    <w:rsid w:val="001212B9"/>
    <w:rsid w:val="00125DF2"/>
    <w:rsid w:val="00127AEE"/>
    <w:rsid w:val="001312AB"/>
    <w:rsid w:val="00136500"/>
    <w:rsid w:val="00136999"/>
    <w:rsid w:val="00141FCB"/>
    <w:rsid w:val="00145E6B"/>
    <w:rsid w:val="0015199E"/>
    <w:rsid w:val="001523B2"/>
    <w:rsid w:val="00154A1A"/>
    <w:rsid w:val="00154E4C"/>
    <w:rsid w:val="00156294"/>
    <w:rsid w:val="00166B2A"/>
    <w:rsid w:val="00170401"/>
    <w:rsid w:val="001855DE"/>
    <w:rsid w:val="00191560"/>
    <w:rsid w:val="00191BEC"/>
    <w:rsid w:val="00192BA9"/>
    <w:rsid w:val="001A275F"/>
    <w:rsid w:val="001A3F4A"/>
    <w:rsid w:val="001A4EEF"/>
    <w:rsid w:val="001A51E8"/>
    <w:rsid w:val="001A5661"/>
    <w:rsid w:val="001B0EFD"/>
    <w:rsid w:val="001B229F"/>
    <w:rsid w:val="001B279B"/>
    <w:rsid w:val="001B42CA"/>
    <w:rsid w:val="001C2D3A"/>
    <w:rsid w:val="001C2FBB"/>
    <w:rsid w:val="001C41A3"/>
    <w:rsid w:val="001D1679"/>
    <w:rsid w:val="001D6BAB"/>
    <w:rsid w:val="001D78CC"/>
    <w:rsid w:val="001E5C41"/>
    <w:rsid w:val="001E6FA1"/>
    <w:rsid w:val="001F35A3"/>
    <w:rsid w:val="001F7786"/>
    <w:rsid w:val="002004A8"/>
    <w:rsid w:val="0020255F"/>
    <w:rsid w:val="0020287C"/>
    <w:rsid w:val="00203D1C"/>
    <w:rsid w:val="0021336C"/>
    <w:rsid w:val="00226E2F"/>
    <w:rsid w:val="002312E1"/>
    <w:rsid w:val="002314C8"/>
    <w:rsid w:val="0023585D"/>
    <w:rsid w:val="00237B5D"/>
    <w:rsid w:val="00247ECF"/>
    <w:rsid w:val="0025386C"/>
    <w:rsid w:val="00255AE5"/>
    <w:rsid w:val="002702E2"/>
    <w:rsid w:val="002704D7"/>
    <w:rsid w:val="002726B9"/>
    <w:rsid w:val="00272F69"/>
    <w:rsid w:val="00280B87"/>
    <w:rsid w:val="002866E0"/>
    <w:rsid w:val="00294C20"/>
    <w:rsid w:val="002A3828"/>
    <w:rsid w:val="002A774E"/>
    <w:rsid w:val="002B06D8"/>
    <w:rsid w:val="002B5196"/>
    <w:rsid w:val="002C365C"/>
    <w:rsid w:val="002D1C9E"/>
    <w:rsid w:val="002D2D81"/>
    <w:rsid w:val="002D46D0"/>
    <w:rsid w:val="002D5F7E"/>
    <w:rsid w:val="002D70B0"/>
    <w:rsid w:val="002E45CC"/>
    <w:rsid w:val="002F1F0D"/>
    <w:rsid w:val="002F619C"/>
    <w:rsid w:val="002F7EF0"/>
    <w:rsid w:val="003032E8"/>
    <w:rsid w:val="00320031"/>
    <w:rsid w:val="003233F6"/>
    <w:rsid w:val="00324B5E"/>
    <w:rsid w:val="00334BA3"/>
    <w:rsid w:val="00337C88"/>
    <w:rsid w:val="00344274"/>
    <w:rsid w:val="003464FA"/>
    <w:rsid w:val="00351042"/>
    <w:rsid w:val="0035771F"/>
    <w:rsid w:val="00361517"/>
    <w:rsid w:val="00363439"/>
    <w:rsid w:val="00365887"/>
    <w:rsid w:val="00365CE9"/>
    <w:rsid w:val="00365CEB"/>
    <w:rsid w:val="00367B92"/>
    <w:rsid w:val="00367CD6"/>
    <w:rsid w:val="00367FDD"/>
    <w:rsid w:val="00373300"/>
    <w:rsid w:val="0037672A"/>
    <w:rsid w:val="00382E18"/>
    <w:rsid w:val="00393687"/>
    <w:rsid w:val="003937AA"/>
    <w:rsid w:val="003A36E1"/>
    <w:rsid w:val="003A3E36"/>
    <w:rsid w:val="003C5D30"/>
    <w:rsid w:val="003C7040"/>
    <w:rsid w:val="003D3270"/>
    <w:rsid w:val="003E1D36"/>
    <w:rsid w:val="003E31E4"/>
    <w:rsid w:val="003E4F9E"/>
    <w:rsid w:val="0040119B"/>
    <w:rsid w:val="004062D5"/>
    <w:rsid w:val="00410B8D"/>
    <w:rsid w:val="004156D6"/>
    <w:rsid w:val="00424B0A"/>
    <w:rsid w:val="00430A0B"/>
    <w:rsid w:val="004335EC"/>
    <w:rsid w:val="004336D9"/>
    <w:rsid w:val="00436CB1"/>
    <w:rsid w:val="00436F92"/>
    <w:rsid w:val="004442FC"/>
    <w:rsid w:val="0044579C"/>
    <w:rsid w:val="0045038B"/>
    <w:rsid w:val="00455BE9"/>
    <w:rsid w:val="00477F85"/>
    <w:rsid w:val="004920F2"/>
    <w:rsid w:val="004A4BE2"/>
    <w:rsid w:val="004A705B"/>
    <w:rsid w:val="004A764B"/>
    <w:rsid w:val="004B5241"/>
    <w:rsid w:val="004C1315"/>
    <w:rsid w:val="004C495B"/>
    <w:rsid w:val="004D0440"/>
    <w:rsid w:val="004D42A8"/>
    <w:rsid w:val="004E02EA"/>
    <w:rsid w:val="004E3A47"/>
    <w:rsid w:val="004E3C5B"/>
    <w:rsid w:val="004E638F"/>
    <w:rsid w:val="004E75D2"/>
    <w:rsid w:val="004F2B63"/>
    <w:rsid w:val="00500624"/>
    <w:rsid w:val="00502D02"/>
    <w:rsid w:val="00507159"/>
    <w:rsid w:val="0051145D"/>
    <w:rsid w:val="00521294"/>
    <w:rsid w:val="005224EA"/>
    <w:rsid w:val="0053294E"/>
    <w:rsid w:val="005333D0"/>
    <w:rsid w:val="00534601"/>
    <w:rsid w:val="005354E2"/>
    <w:rsid w:val="00544E70"/>
    <w:rsid w:val="0055592D"/>
    <w:rsid w:val="00555FE4"/>
    <w:rsid w:val="00574278"/>
    <w:rsid w:val="00577E7F"/>
    <w:rsid w:val="005834AE"/>
    <w:rsid w:val="00584373"/>
    <w:rsid w:val="00585884"/>
    <w:rsid w:val="00590937"/>
    <w:rsid w:val="00594654"/>
    <w:rsid w:val="005A6052"/>
    <w:rsid w:val="005B01EA"/>
    <w:rsid w:val="005B187E"/>
    <w:rsid w:val="005B303D"/>
    <w:rsid w:val="005B6CB9"/>
    <w:rsid w:val="005C0535"/>
    <w:rsid w:val="005C16FC"/>
    <w:rsid w:val="005D2BB0"/>
    <w:rsid w:val="005D4F86"/>
    <w:rsid w:val="005D5FBB"/>
    <w:rsid w:val="005D5FE4"/>
    <w:rsid w:val="005E5D84"/>
    <w:rsid w:val="005E75D2"/>
    <w:rsid w:val="005F0B22"/>
    <w:rsid w:val="005F489D"/>
    <w:rsid w:val="00605ACB"/>
    <w:rsid w:val="00610D4C"/>
    <w:rsid w:val="00642523"/>
    <w:rsid w:val="00643859"/>
    <w:rsid w:val="00647564"/>
    <w:rsid w:val="006549A2"/>
    <w:rsid w:val="00655635"/>
    <w:rsid w:val="00655951"/>
    <w:rsid w:val="00662ABA"/>
    <w:rsid w:val="00663003"/>
    <w:rsid w:val="006662F4"/>
    <w:rsid w:val="00675FEF"/>
    <w:rsid w:val="00683149"/>
    <w:rsid w:val="00684428"/>
    <w:rsid w:val="00692726"/>
    <w:rsid w:val="006977BB"/>
    <w:rsid w:val="006A08A1"/>
    <w:rsid w:val="006A6B16"/>
    <w:rsid w:val="006A72A2"/>
    <w:rsid w:val="006B7E43"/>
    <w:rsid w:val="006C10C1"/>
    <w:rsid w:val="006C72FC"/>
    <w:rsid w:val="006E1D10"/>
    <w:rsid w:val="006E6519"/>
    <w:rsid w:val="006E7803"/>
    <w:rsid w:val="006F00D3"/>
    <w:rsid w:val="006F03E7"/>
    <w:rsid w:val="006F18D9"/>
    <w:rsid w:val="00701029"/>
    <w:rsid w:val="00701540"/>
    <w:rsid w:val="007166AF"/>
    <w:rsid w:val="0072027C"/>
    <w:rsid w:val="007233C2"/>
    <w:rsid w:val="007362B1"/>
    <w:rsid w:val="0074049E"/>
    <w:rsid w:val="0075127B"/>
    <w:rsid w:val="0077366A"/>
    <w:rsid w:val="00774474"/>
    <w:rsid w:val="0077595B"/>
    <w:rsid w:val="00785E31"/>
    <w:rsid w:val="007A0CEC"/>
    <w:rsid w:val="007B1061"/>
    <w:rsid w:val="007B4612"/>
    <w:rsid w:val="007B4988"/>
    <w:rsid w:val="007C2661"/>
    <w:rsid w:val="007C3DC3"/>
    <w:rsid w:val="007C5042"/>
    <w:rsid w:val="007C73A1"/>
    <w:rsid w:val="007C7914"/>
    <w:rsid w:val="007D093C"/>
    <w:rsid w:val="007D55C9"/>
    <w:rsid w:val="007E343F"/>
    <w:rsid w:val="007E428C"/>
    <w:rsid w:val="007E5403"/>
    <w:rsid w:val="007E63DE"/>
    <w:rsid w:val="007F5C54"/>
    <w:rsid w:val="0080238D"/>
    <w:rsid w:val="008027A1"/>
    <w:rsid w:val="00806FE9"/>
    <w:rsid w:val="008076A2"/>
    <w:rsid w:val="00827FC1"/>
    <w:rsid w:val="00844A95"/>
    <w:rsid w:val="0085198A"/>
    <w:rsid w:val="008612AE"/>
    <w:rsid w:val="00861535"/>
    <w:rsid w:val="00861D22"/>
    <w:rsid w:val="00864FC2"/>
    <w:rsid w:val="0087530D"/>
    <w:rsid w:val="00880EA1"/>
    <w:rsid w:val="008864F5"/>
    <w:rsid w:val="008B3BAF"/>
    <w:rsid w:val="008B3CB9"/>
    <w:rsid w:val="008C059C"/>
    <w:rsid w:val="008C1278"/>
    <w:rsid w:val="008C1DB9"/>
    <w:rsid w:val="008C651F"/>
    <w:rsid w:val="008D4D83"/>
    <w:rsid w:val="008D77CD"/>
    <w:rsid w:val="008E2D59"/>
    <w:rsid w:val="008F2D0A"/>
    <w:rsid w:val="008F4211"/>
    <w:rsid w:val="00903354"/>
    <w:rsid w:val="00905A23"/>
    <w:rsid w:val="0092430B"/>
    <w:rsid w:val="00934036"/>
    <w:rsid w:val="00951CF0"/>
    <w:rsid w:val="009552F8"/>
    <w:rsid w:val="009606A8"/>
    <w:rsid w:val="00962EBC"/>
    <w:rsid w:val="009741D9"/>
    <w:rsid w:val="00974461"/>
    <w:rsid w:val="009751D6"/>
    <w:rsid w:val="009779BE"/>
    <w:rsid w:val="009822E3"/>
    <w:rsid w:val="00983687"/>
    <w:rsid w:val="009860ED"/>
    <w:rsid w:val="0098642D"/>
    <w:rsid w:val="0099379B"/>
    <w:rsid w:val="009A1D6A"/>
    <w:rsid w:val="009A3F7A"/>
    <w:rsid w:val="009A7321"/>
    <w:rsid w:val="009C2801"/>
    <w:rsid w:val="009C37BA"/>
    <w:rsid w:val="009C49E7"/>
    <w:rsid w:val="009D19F1"/>
    <w:rsid w:val="009E6C18"/>
    <w:rsid w:val="009F7285"/>
    <w:rsid w:val="00A075C1"/>
    <w:rsid w:val="00A155B1"/>
    <w:rsid w:val="00A16F76"/>
    <w:rsid w:val="00A20A7B"/>
    <w:rsid w:val="00A248A7"/>
    <w:rsid w:val="00A248F7"/>
    <w:rsid w:val="00A252CD"/>
    <w:rsid w:val="00A362B5"/>
    <w:rsid w:val="00A50D22"/>
    <w:rsid w:val="00A57352"/>
    <w:rsid w:val="00A624ED"/>
    <w:rsid w:val="00A777C9"/>
    <w:rsid w:val="00A8207F"/>
    <w:rsid w:val="00A93E27"/>
    <w:rsid w:val="00AA0751"/>
    <w:rsid w:val="00AA3077"/>
    <w:rsid w:val="00AB0011"/>
    <w:rsid w:val="00AB0D0F"/>
    <w:rsid w:val="00AC03A5"/>
    <w:rsid w:val="00AD0DE6"/>
    <w:rsid w:val="00AE04CC"/>
    <w:rsid w:val="00AF0158"/>
    <w:rsid w:val="00B02D68"/>
    <w:rsid w:val="00B13C0C"/>
    <w:rsid w:val="00B412F0"/>
    <w:rsid w:val="00B56855"/>
    <w:rsid w:val="00B62DE7"/>
    <w:rsid w:val="00B67410"/>
    <w:rsid w:val="00B706E2"/>
    <w:rsid w:val="00B73231"/>
    <w:rsid w:val="00B77030"/>
    <w:rsid w:val="00B950EA"/>
    <w:rsid w:val="00B95EF8"/>
    <w:rsid w:val="00B96508"/>
    <w:rsid w:val="00BA377F"/>
    <w:rsid w:val="00BA3E4F"/>
    <w:rsid w:val="00BA7170"/>
    <w:rsid w:val="00BA79CE"/>
    <w:rsid w:val="00BB4343"/>
    <w:rsid w:val="00BB66EA"/>
    <w:rsid w:val="00BC7EFE"/>
    <w:rsid w:val="00BD5DD1"/>
    <w:rsid w:val="00BF07F7"/>
    <w:rsid w:val="00BF19D5"/>
    <w:rsid w:val="00BF306E"/>
    <w:rsid w:val="00BF504E"/>
    <w:rsid w:val="00BF6D10"/>
    <w:rsid w:val="00C003B4"/>
    <w:rsid w:val="00C03CC5"/>
    <w:rsid w:val="00C079EC"/>
    <w:rsid w:val="00C14DA4"/>
    <w:rsid w:val="00C203D8"/>
    <w:rsid w:val="00C353A3"/>
    <w:rsid w:val="00C50F8E"/>
    <w:rsid w:val="00C51A66"/>
    <w:rsid w:val="00C5777B"/>
    <w:rsid w:val="00C67809"/>
    <w:rsid w:val="00C70F32"/>
    <w:rsid w:val="00C7365A"/>
    <w:rsid w:val="00C92ACE"/>
    <w:rsid w:val="00CA7A73"/>
    <w:rsid w:val="00CB0045"/>
    <w:rsid w:val="00CC18B9"/>
    <w:rsid w:val="00CC4183"/>
    <w:rsid w:val="00CC6DE2"/>
    <w:rsid w:val="00CD3EE3"/>
    <w:rsid w:val="00CE66E9"/>
    <w:rsid w:val="00CF79FA"/>
    <w:rsid w:val="00D23CD3"/>
    <w:rsid w:val="00D242F4"/>
    <w:rsid w:val="00D24524"/>
    <w:rsid w:val="00D24DAE"/>
    <w:rsid w:val="00D34BFB"/>
    <w:rsid w:val="00D37D8F"/>
    <w:rsid w:val="00D45B5F"/>
    <w:rsid w:val="00D500FA"/>
    <w:rsid w:val="00D505A9"/>
    <w:rsid w:val="00D57CFC"/>
    <w:rsid w:val="00D664D1"/>
    <w:rsid w:val="00D77A51"/>
    <w:rsid w:val="00D86681"/>
    <w:rsid w:val="00D96292"/>
    <w:rsid w:val="00DA3BC0"/>
    <w:rsid w:val="00DA533A"/>
    <w:rsid w:val="00DA5BF4"/>
    <w:rsid w:val="00DC3BD7"/>
    <w:rsid w:val="00DD0635"/>
    <w:rsid w:val="00DD6D0B"/>
    <w:rsid w:val="00DD7C0C"/>
    <w:rsid w:val="00DE7683"/>
    <w:rsid w:val="00DE786C"/>
    <w:rsid w:val="00DF1B56"/>
    <w:rsid w:val="00E0050D"/>
    <w:rsid w:val="00E06871"/>
    <w:rsid w:val="00E15EC2"/>
    <w:rsid w:val="00E20FE3"/>
    <w:rsid w:val="00E24380"/>
    <w:rsid w:val="00E27003"/>
    <w:rsid w:val="00E32236"/>
    <w:rsid w:val="00E344A2"/>
    <w:rsid w:val="00E365E0"/>
    <w:rsid w:val="00E416B2"/>
    <w:rsid w:val="00E4244F"/>
    <w:rsid w:val="00E536A0"/>
    <w:rsid w:val="00E54763"/>
    <w:rsid w:val="00E609E0"/>
    <w:rsid w:val="00E7042B"/>
    <w:rsid w:val="00E74830"/>
    <w:rsid w:val="00E77FBC"/>
    <w:rsid w:val="00E854E9"/>
    <w:rsid w:val="00E86A1B"/>
    <w:rsid w:val="00E90243"/>
    <w:rsid w:val="00E942B8"/>
    <w:rsid w:val="00EA24C1"/>
    <w:rsid w:val="00EA2F9B"/>
    <w:rsid w:val="00EA587A"/>
    <w:rsid w:val="00EA614E"/>
    <w:rsid w:val="00EB725A"/>
    <w:rsid w:val="00EE2551"/>
    <w:rsid w:val="00F008C6"/>
    <w:rsid w:val="00F066DF"/>
    <w:rsid w:val="00F203D8"/>
    <w:rsid w:val="00F2140F"/>
    <w:rsid w:val="00F21E9D"/>
    <w:rsid w:val="00F26291"/>
    <w:rsid w:val="00F26580"/>
    <w:rsid w:val="00F27188"/>
    <w:rsid w:val="00F31B34"/>
    <w:rsid w:val="00F34815"/>
    <w:rsid w:val="00F40B41"/>
    <w:rsid w:val="00F41426"/>
    <w:rsid w:val="00F42EC3"/>
    <w:rsid w:val="00F43A5B"/>
    <w:rsid w:val="00F46CAE"/>
    <w:rsid w:val="00F568D9"/>
    <w:rsid w:val="00F573D3"/>
    <w:rsid w:val="00F614D5"/>
    <w:rsid w:val="00F61F19"/>
    <w:rsid w:val="00F642B0"/>
    <w:rsid w:val="00F642CD"/>
    <w:rsid w:val="00F657D9"/>
    <w:rsid w:val="00F67380"/>
    <w:rsid w:val="00F70ADC"/>
    <w:rsid w:val="00F801C7"/>
    <w:rsid w:val="00F805DC"/>
    <w:rsid w:val="00F852F4"/>
    <w:rsid w:val="00F8781F"/>
    <w:rsid w:val="00F91475"/>
    <w:rsid w:val="00F91786"/>
    <w:rsid w:val="00F9722D"/>
    <w:rsid w:val="00FA219E"/>
    <w:rsid w:val="00FA6648"/>
    <w:rsid w:val="00FB1C3B"/>
    <w:rsid w:val="00FB22ED"/>
    <w:rsid w:val="00FC584A"/>
    <w:rsid w:val="00FC6477"/>
    <w:rsid w:val="00FD0A9B"/>
    <w:rsid w:val="00FD1981"/>
    <w:rsid w:val="00FD1FFE"/>
    <w:rsid w:val="00FD2F54"/>
    <w:rsid w:val="00FE0553"/>
    <w:rsid w:val="00FE46FE"/>
    <w:rsid w:val="00FE4D18"/>
    <w:rsid w:val="00FE68A4"/>
    <w:rsid w:val="00FF5D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2A3F0"/>
  <w15:docId w15:val="{571D585B-D6E5-4CB7-BC74-D54749AEC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F19D5"/>
    <w:pPr>
      <w:ind w:left="720"/>
      <w:contextualSpacing/>
    </w:pPr>
  </w:style>
  <w:style w:type="paragraph" w:styleId="a5">
    <w:name w:val="Balloon Text"/>
    <w:basedOn w:val="a"/>
    <w:link w:val="a6"/>
    <w:uiPriority w:val="99"/>
    <w:semiHidden/>
    <w:unhideWhenUsed/>
    <w:rsid w:val="00D242F4"/>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D242F4"/>
    <w:rPr>
      <w:rFonts w:ascii="Tahoma" w:hAnsi="Tahoma" w:cs="Tahoma"/>
      <w:sz w:val="16"/>
      <w:szCs w:val="16"/>
    </w:rPr>
  </w:style>
  <w:style w:type="character" w:styleId="a7">
    <w:name w:val="Placeholder Text"/>
    <w:basedOn w:val="a0"/>
    <w:uiPriority w:val="99"/>
    <w:semiHidden/>
    <w:rsid w:val="00F066DF"/>
    <w:rPr>
      <w:color w:val="808080"/>
    </w:rPr>
  </w:style>
  <w:style w:type="paragraph" w:styleId="a8">
    <w:name w:val="Body Text Indent"/>
    <w:basedOn w:val="a"/>
    <w:link w:val="a9"/>
    <w:uiPriority w:val="99"/>
    <w:unhideWhenUsed/>
    <w:rsid w:val="00361517"/>
    <w:pPr>
      <w:spacing w:after="120"/>
      <w:ind w:left="283"/>
    </w:pPr>
  </w:style>
  <w:style w:type="character" w:customStyle="1" w:styleId="a9">
    <w:name w:val="Основной текст с отступом Знак"/>
    <w:basedOn w:val="a0"/>
    <w:link w:val="a8"/>
    <w:uiPriority w:val="99"/>
    <w:rsid w:val="00361517"/>
  </w:style>
  <w:style w:type="numbering" w:customStyle="1" w:styleId="1">
    <w:name w:val="Немає списку1"/>
    <w:next w:val="a2"/>
    <w:uiPriority w:val="99"/>
    <w:semiHidden/>
    <w:unhideWhenUsed/>
    <w:rsid w:val="000A504B"/>
  </w:style>
  <w:style w:type="table" w:customStyle="1" w:styleId="10">
    <w:name w:val="Сітка таблиці1"/>
    <w:basedOn w:val="a1"/>
    <w:next w:val="a3"/>
    <w:uiPriority w:val="59"/>
    <w:rsid w:val="000A504B"/>
    <w:pPr>
      <w:spacing w:after="0" w:line="240" w:lineRule="auto"/>
    </w:pPr>
    <w:rPr>
      <w:rFonts w:ascii="Times New Roman" w:eastAsiaTheme="minorHAnsi" w:hAnsi="Times New Roman" w:cs="Times New Roman"/>
      <w:sz w:val="28"/>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504B"/>
    <w:pPr>
      <w:autoSpaceDE w:val="0"/>
      <w:autoSpaceDN w:val="0"/>
      <w:adjustRightInd w:val="0"/>
      <w:spacing w:after="0" w:line="240" w:lineRule="auto"/>
    </w:pPr>
    <w:rPr>
      <w:rFonts w:ascii="Arial" w:eastAsiaTheme="minorHAnsi" w:hAnsi="Arial" w:cs="Arial"/>
      <w:color w:val="000000"/>
      <w:sz w:val="24"/>
      <w:szCs w:val="24"/>
      <w:lang w:val="uk-UA" w:eastAsia="en-US"/>
    </w:rPr>
  </w:style>
  <w:style w:type="paragraph" w:styleId="aa">
    <w:name w:val="header"/>
    <w:basedOn w:val="a"/>
    <w:link w:val="ab"/>
    <w:uiPriority w:val="99"/>
    <w:unhideWhenUsed/>
    <w:rsid w:val="004335E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335EC"/>
  </w:style>
  <w:style w:type="paragraph" w:styleId="ac">
    <w:name w:val="footer"/>
    <w:basedOn w:val="a"/>
    <w:link w:val="ad"/>
    <w:uiPriority w:val="99"/>
    <w:unhideWhenUsed/>
    <w:rsid w:val="004335E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335EC"/>
  </w:style>
  <w:style w:type="paragraph" w:styleId="ae">
    <w:name w:val="No Spacing"/>
    <w:uiPriority w:val="1"/>
    <w:qFormat/>
    <w:rsid w:val="00AF0158"/>
    <w:pPr>
      <w:spacing w:after="0" w:line="240" w:lineRule="auto"/>
      <w:jc w:val="both"/>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4.bin"/><Relationship Id="rId170" Type="http://schemas.openxmlformats.org/officeDocument/2006/relationships/image" Target="media/image82.wmf"/><Relationship Id="rId191" Type="http://schemas.openxmlformats.org/officeDocument/2006/relationships/oleObject" Target="embeddings/oleObject90.bin"/><Relationship Id="rId205" Type="http://schemas.openxmlformats.org/officeDocument/2006/relationships/oleObject" Target="embeddings/oleObject97.bin"/><Relationship Id="rId226" Type="http://schemas.openxmlformats.org/officeDocument/2006/relationships/image" Target="media/image110.wmf"/><Relationship Id="rId247" Type="http://schemas.openxmlformats.org/officeDocument/2006/relationships/image" Target="media/image121.png"/><Relationship Id="rId107" Type="http://schemas.openxmlformats.org/officeDocument/2006/relationships/oleObject" Target="embeddings/oleObject49.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image" Target="media/image71.jpeg"/><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image" Target="media/image77.wmf"/><Relationship Id="rId181" Type="http://schemas.openxmlformats.org/officeDocument/2006/relationships/oleObject" Target="embeddings/oleObject85.bin"/><Relationship Id="rId216" Type="http://schemas.openxmlformats.org/officeDocument/2006/relationships/image" Target="media/image105.wmf"/><Relationship Id="rId237" Type="http://schemas.openxmlformats.org/officeDocument/2006/relationships/oleObject" Target="embeddings/oleObject113.bin"/><Relationship Id="rId258" Type="http://schemas.openxmlformats.org/officeDocument/2006/relationships/image" Target="media/image127.wmf"/><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image" Target="media/image56.wmf"/><Relationship Id="rId139" Type="http://schemas.openxmlformats.org/officeDocument/2006/relationships/oleObject" Target="embeddings/oleObject65.bin"/><Relationship Id="rId85" Type="http://schemas.openxmlformats.org/officeDocument/2006/relationships/oleObject" Target="embeddings/oleObject39.bin"/><Relationship Id="rId150" Type="http://schemas.openxmlformats.org/officeDocument/2006/relationships/image" Target="media/image72.png"/><Relationship Id="rId171" Type="http://schemas.openxmlformats.org/officeDocument/2006/relationships/oleObject" Target="embeddings/oleObject80.bin"/><Relationship Id="rId192" Type="http://schemas.openxmlformats.org/officeDocument/2006/relationships/image" Target="media/image93.wmf"/><Relationship Id="rId206" Type="http://schemas.openxmlformats.org/officeDocument/2006/relationships/image" Target="media/image100.wmf"/><Relationship Id="rId227" Type="http://schemas.openxmlformats.org/officeDocument/2006/relationships/oleObject" Target="embeddings/oleObject108.bin"/><Relationship Id="rId248" Type="http://schemas.openxmlformats.org/officeDocument/2006/relationships/image" Target="media/image122.wmf"/><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image" Target="media/image51.wmf"/><Relationship Id="rId129" Type="http://schemas.openxmlformats.org/officeDocument/2006/relationships/oleObject" Target="embeddings/oleObject60.bin"/><Relationship Id="rId54" Type="http://schemas.openxmlformats.org/officeDocument/2006/relationships/oleObject" Target="embeddings/oleObject23.bin"/><Relationship Id="rId75" Type="http://schemas.openxmlformats.org/officeDocument/2006/relationships/oleObject" Target="embeddings/oleObject34.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5.bin"/><Relationship Id="rId182" Type="http://schemas.openxmlformats.org/officeDocument/2006/relationships/image" Target="media/image88.wmf"/><Relationship Id="rId217" Type="http://schemas.openxmlformats.org/officeDocument/2006/relationships/oleObject" Target="embeddings/oleObject103.bin"/><Relationship Id="rId6" Type="http://schemas.openxmlformats.org/officeDocument/2006/relationships/footnotes" Target="footnotes.xml"/><Relationship Id="rId238" Type="http://schemas.openxmlformats.org/officeDocument/2006/relationships/image" Target="media/image116.wmf"/><Relationship Id="rId259" Type="http://schemas.openxmlformats.org/officeDocument/2006/relationships/oleObject" Target="embeddings/oleObject123.bin"/><Relationship Id="rId23" Type="http://schemas.openxmlformats.org/officeDocument/2006/relationships/image" Target="media/image9.wmf"/><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4.wmf"/><Relationship Id="rId119" Type="http://schemas.openxmlformats.org/officeDocument/2006/relationships/oleObject" Target="embeddings/oleObject55.bin"/><Relationship Id="rId44" Type="http://schemas.openxmlformats.org/officeDocument/2006/relationships/oleObject" Target="embeddings/oleObject18.bin"/><Relationship Id="rId60" Type="http://schemas.openxmlformats.org/officeDocument/2006/relationships/oleObject" Target="embeddings/oleObject26.bin"/><Relationship Id="rId65" Type="http://schemas.openxmlformats.org/officeDocument/2006/relationships/image" Target="media/image30.wmf"/><Relationship Id="rId81" Type="http://schemas.openxmlformats.org/officeDocument/2006/relationships/oleObject" Target="embeddings/oleObject37.bin"/><Relationship Id="rId86" Type="http://schemas.openxmlformats.org/officeDocument/2006/relationships/image" Target="media/image40.wmf"/><Relationship Id="rId130" Type="http://schemas.openxmlformats.org/officeDocument/2006/relationships/image" Target="media/image62.wmf"/><Relationship Id="rId135" Type="http://schemas.openxmlformats.org/officeDocument/2006/relationships/oleObject" Target="embeddings/oleObject63.bin"/><Relationship Id="rId151" Type="http://schemas.microsoft.com/office/2007/relationships/hdphoto" Target="media/hdphoto2.wdp"/><Relationship Id="rId156" Type="http://schemas.openxmlformats.org/officeDocument/2006/relationships/image" Target="media/image75.wmf"/><Relationship Id="rId177" Type="http://schemas.openxmlformats.org/officeDocument/2006/relationships/oleObject" Target="embeddings/oleObject83.bin"/><Relationship Id="rId198" Type="http://schemas.openxmlformats.org/officeDocument/2006/relationships/image" Target="media/image96.wmf"/><Relationship Id="rId172" Type="http://schemas.openxmlformats.org/officeDocument/2006/relationships/image" Target="media/image83.wmf"/><Relationship Id="rId193" Type="http://schemas.openxmlformats.org/officeDocument/2006/relationships/oleObject" Target="embeddings/oleObject91.bin"/><Relationship Id="rId202" Type="http://schemas.openxmlformats.org/officeDocument/2006/relationships/image" Target="media/image98.wmf"/><Relationship Id="rId207" Type="http://schemas.openxmlformats.org/officeDocument/2006/relationships/oleObject" Target="embeddings/oleObject98.bin"/><Relationship Id="rId223" Type="http://schemas.openxmlformats.org/officeDocument/2006/relationships/oleObject" Target="embeddings/oleObject106.bin"/><Relationship Id="rId228" Type="http://schemas.openxmlformats.org/officeDocument/2006/relationships/image" Target="media/image111.wmf"/><Relationship Id="rId244" Type="http://schemas.openxmlformats.org/officeDocument/2006/relationships/image" Target="media/image119.wmf"/><Relationship Id="rId249" Type="http://schemas.openxmlformats.org/officeDocument/2006/relationships/oleObject" Target="embeddings/oleObject118.bin"/><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oleObject" Target="embeddings/oleObject50.bin"/><Relationship Id="rId260" Type="http://schemas.openxmlformats.org/officeDocument/2006/relationships/image" Target="media/image128.wmf"/><Relationship Id="rId265" Type="http://schemas.openxmlformats.org/officeDocument/2006/relationships/fontTable" Target="fontTable.xml"/><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oleObject" Target="embeddings/oleObject44.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8.bin"/><Relationship Id="rId141" Type="http://schemas.openxmlformats.org/officeDocument/2006/relationships/oleObject" Target="embeddings/oleObject66.bin"/><Relationship Id="rId146" Type="http://schemas.openxmlformats.org/officeDocument/2006/relationships/oleObject" Target="embeddings/oleObject69.bin"/><Relationship Id="rId167" Type="http://schemas.openxmlformats.org/officeDocument/2006/relationships/oleObject" Target="embeddings/oleObject78.bin"/><Relationship Id="rId188" Type="http://schemas.openxmlformats.org/officeDocument/2006/relationships/image" Target="media/image91.wmf"/><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162" Type="http://schemas.openxmlformats.org/officeDocument/2006/relationships/image" Target="media/image78.wmf"/><Relationship Id="rId183" Type="http://schemas.openxmlformats.org/officeDocument/2006/relationships/oleObject" Target="embeddings/oleObject86.bin"/><Relationship Id="rId213" Type="http://schemas.openxmlformats.org/officeDocument/2006/relationships/oleObject" Target="embeddings/oleObject101.bin"/><Relationship Id="rId218" Type="http://schemas.openxmlformats.org/officeDocument/2006/relationships/image" Target="media/image106.wmf"/><Relationship Id="rId234" Type="http://schemas.openxmlformats.org/officeDocument/2006/relationships/image" Target="media/image114.wmf"/><Relationship Id="rId239"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image" Target="media/image12.wmf"/><Relationship Id="rId250" Type="http://schemas.openxmlformats.org/officeDocument/2006/relationships/image" Target="media/image123.wmf"/><Relationship Id="rId255" Type="http://schemas.openxmlformats.org/officeDocument/2006/relationships/oleObject" Target="embeddings/oleObject121.bin"/><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oleObject" Target="embeddings/oleObject40.bin"/><Relationship Id="rId110" Type="http://schemas.openxmlformats.org/officeDocument/2006/relationships/image" Target="media/image52.wmf"/><Relationship Id="rId115" Type="http://schemas.openxmlformats.org/officeDocument/2006/relationships/oleObject" Target="embeddings/oleObject53.bin"/><Relationship Id="rId131" Type="http://schemas.openxmlformats.org/officeDocument/2006/relationships/oleObject" Target="embeddings/oleObject61.bin"/><Relationship Id="rId136" Type="http://schemas.openxmlformats.org/officeDocument/2006/relationships/image" Target="media/image65.wmf"/><Relationship Id="rId157" Type="http://schemas.openxmlformats.org/officeDocument/2006/relationships/oleObject" Target="embeddings/oleObject73.bin"/><Relationship Id="rId178" Type="http://schemas.openxmlformats.org/officeDocument/2006/relationships/image" Target="media/image86.wmf"/><Relationship Id="rId61" Type="http://schemas.openxmlformats.org/officeDocument/2006/relationships/image" Target="media/image28.wmf"/><Relationship Id="rId82" Type="http://schemas.openxmlformats.org/officeDocument/2006/relationships/image" Target="media/image38.wmf"/><Relationship Id="rId152" Type="http://schemas.openxmlformats.org/officeDocument/2006/relationships/image" Target="media/image73.wmf"/><Relationship Id="rId173" Type="http://schemas.openxmlformats.org/officeDocument/2006/relationships/oleObject" Target="embeddings/oleObject81.bin"/><Relationship Id="rId194" Type="http://schemas.openxmlformats.org/officeDocument/2006/relationships/image" Target="media/image94.wmf"/><Relationship Id="rId199" Type="http://schemas.openxmlformats.org/officeDocument/2006/relationships/oleObject" Target="embeddings/oleObject94.bin"/><Relationship Id="rId203" Type="http://schemas.openxmlformats.org/officeDocument/2006/relationships/oleObject" Target="embeddings/oleObject96.bin"/><Relationship Id="rId208" Type="http://schemas.openxmlformats.org/officeDocument/2006/relationships/image" Target="media/image101.wmf"/><Relationship Id="rId229" Type="http://schemas.openxmlformats.org/officeDocument/2006/relationships/oleObject" Target="embeddings/oleObject109.bin"/><Relationship Id="rId19" Type="http://schemas.openxmlformats.org/officeDocument/2006/relationships/image" Target="media/image7.wmf"/><Relationship Id="rId224" Type="http://schemas.openxmlformats.org/officeDocument/2006/relationships/image" Target="media/image109.wmf"/><Relationship Id="rId240" Type="http://schemas.openxmlformats.org/officeDocument/2006/relationships/image" Target="media/image117.wmf"/><Relationship Id="rId245" Type="http://schemas.openxmlformats.org/officeDocument/2006/relationships/oleObject" Target="embeddings/oleObject117.bin"/><Relationship Id="rId261" Type="http://schemas.openxmlformats.org/officeDocument/2006/relationships/oleObject" Target="embeddings/oleObject124.bin"/><Relationship Id="rId266" Type="http://schemas.openxmlformats.org/officeDocument/2006/relationships/theme" Target="theme/theme1.xml"/><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oleObject" Target="embeddings/oleObject35.bin"/><Relationship Id="rId100" Type="http://schemas.openxmlformats.org/officeDocument/2006/relationships/image" Target="media/image47.wmf"/><Relationship Id="rId105" Type="http://schemas.openxmlformats.org/officeDocument/2006/relationships/oleObject" Target="embeddings/oleObject48.bin"/><Relationship Id="rId126" Type="http://schemas.openxmlformats.org/officeDocument/2006/relationships/image" Target="media/image60.wmf"/><Relationship Id="rId147" Type="http://schemas.openxmlformats.org/officeDocument/2006/relationships/image" Target="media/image70.wmf"/><Relationship Id="rId168" Type="http://schemas.openxmlformats.org/officeDocument/2006/relationships/image" Target="media/image81.wmf"/><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oleObject" Target="embeddings/oleObject42.bin"/><Relationship Id="rId98" Type="http://schemas.openxmlformats.org/officeDocument/2006/relationships/image" Target="media/image46.wmf"/><Relationship Id="rId121" Type="http://schemas.openxmlformats.org/officeDocument/2006/relationships/oleObject" Target="embeddings/oleObject56.bin"/><Relationship Id="rId142" Type="http://schemas.openxmlformats.org/officeDocument/2006/relationships/oleObject" Target="embeddings/oleObject67.bin"/><Relationship Id="rId163" Type="http://schemas.openxmlformats.org/officeDocument/2006/relationships/oleObject" Target="embeddings/oleObject76.bin"/><Relationship Id="rId184" Type="http://schemas.openxmlformats.org/officeDocument/2006/relationships/image" Target="media/image89.wmf"/><Relationship Id="rId189" Type="http://schemas.openxmlformats.org/officeDocument/2006/relationships/oleObject" Target="embeddings/oleObject89.bin"/><Relationship Id="rId219" Type="http://schemas.openxmlformats.org/officeDocument/2006/relationships/oleObject" Target="embeddings/oleObject104.bin"/><Relationship Id="rId3" Type="http://schemas.openxmlformats.org/officeDocument/2006/relationships/styles" Target="styles.xml"/><Relationship Id="rId214" Type="http://schemas.openxmlformats.org/officeDocument/2006/relationships/image" Target="media/image104.wmf"/><Relationship Id="rId230" Type="http://schemas.openxmlformats.org/officeDocument/2006/relationships/image" Target="media/image112.wmf"/><Relationship Id="rId235" Type="http://schemas.openxmlformats.org/officeDocument/2006/relationships/oleObject" Target="embeddings/oleObject112.bin"/><Relationship Id="rId251" Type="http://schemas.openxmlformats.org/officeDocument/2006/relationships/oleObject" Target="embeddings/oleObject119.bin"/><Relationship Id="rId256" Type="http://schemas.openxmlformats.org/officeDocument/2006/relationships/image" Target="media/image126.wmf"/><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oleObject" Target="embeddings/oleObject64.bin"/><Relationship Id="rId158" Type="http://schemas.openxmlformats.org/officeDocument/2006/relationships/image" Target="media/image76.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oleObject" Target="embeddings/oleObject38.bin"/><Relationship Id="rId88" Type="http://schemas.openxmlformats.org/officeDocument/2006/relationships/image" Target="media/image41.png"/><Relationship Id="rId111" Type="http://schemas.openxmlformats.org/officeDocument/2006/relationships/oleObject" Target="embeddings/oleObject51.bin"/><Relationship Id="rId132" Type="http://schemas.openxmlformats.org/officeDocument/2006/relationships/image" Target="media/image63.wmf"/><Relationship Id="rId153" Type="http://schemas.openxmlformats.org/officeDocument/2006/relationships/oleObject" Target="embeddings/oleObject71.bin"/><Relationship Id="rId174" Type="http://schemas.openxmlformats.org/officeDocument/2006/relationships/image" Target="media/image84.wmf"/><Relationship Id="rId179" Type="http://schemas.openxmlformats.org/officeDocument/2006/relationships/oleObject" Target="embeddings/oleObject84.bin"/><Relationship Id="rId195" Type="http://schemas.openxmlformats.org/officeDocument/2006/relationships/oleObject" Target="embeddings/oleObject92.bin"/><Relationship Id="rId209" Type="http://schemas.openxmlformats.org/officeDocument/2006/relationships/oleObject" Target="embeddings/oleObject99.bin"/><Relationship Id="rId190" Type="http://schemas.openxmlformats.org/officeDocument/2006/relationships/image" Target="media/image92.wmf"/><Relationship Id="rId204" Type="http://schemas.openxmlformats.org/officeDocument/2006/relationships/image" Target="media/image99.wmf"/><Relationship Id="rId220" Type="http://schemas.openxmlformats.org/officeDocument/2006/relationships/image" Target="media/image107.wmf"/><Relationship Id="rId225" Type="http://schemas.openxmlformats.org/officeDocument/2006/relationships/oleObject" Target="embeddings/oleObject107.bin"/><Relationship Id="rId241" Type="http://schemas.openxmlformats.org/officeDocument/2006/relationships/oleObject" Target="embeddings/oleObject115.bin"/><Relationship Id="rId246" Type="http://schemas.openxmlformats.org/officeDocument/2006/relationships/image" Target="media/image120.png"/><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image" Target="media/image50.wmf"/><Relationship Id="rId127" Type="http://schemas.openxmlformats.org/officeDocument/2006/relationships/oleObject" Target="embeddings/oleObject59.bin"/><Relationship Id="rId262" Type="http://schemas.openxmlformats.org/officeDocument/2006/relationships/image" Target="media/image129.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8.wmf"/><Relationship Id="rId143" Type="http://schemas.openxmlformats.org/officeDocument/2006/relationships/image" Target="media/image68.wmf"/><Relationship Id="rId148" Type="http://schemas.openxmlformats.org/officeDocument/2006/relationships/oleObject" Target="embeddings/oleObject70.bin"/><Relationship Id="rId164" Type="http://schemas.openxmlformats.org/officeDocument/2006/relationships/image" Target="media/image79.wmf"/><Relationship Id="rId169" Type="http://schemas.openxmlformats.org/officeDocument/2006/relationships/oleObject" Target="embeddings/oleObject79.bin"/><Relationship Id="rId185" Type="http://schemas.openxmlformats.org/officeDocument/2006/relationships/oleObject" Target="embeddings/oleObject87.bin"/><Relationship Id="rId4" Type="http://schemas.openxmlformats.org/officeDocument/2006/relationships/settings" Target="settings.xml"/><Relationship Id="rId9" Type="http://schemas.openxmlformats.org/officeDocument/2006/relationships/image" Target="media/image2.emf"/><Relationship Id="rId180" Type="http://schemas.openxmlformats.org/officeDocument/2006/relationships/image" Target="media/image87.wmf"/><Relationship Id="rId210" Type="http://schemas.openxmlformats.org/officeDocument/2006/relationships/image" Target="media/image102.wmf"/><Relationship Id="rId215" Type="http://schemas.openxmlformats.org/officeDocument/2006/relationships/oleObject" Target="embeddings/oleObject102.bin"/><Relationship Id="rId236" Type="http://schemas.openxmlformats.org/officeDocument/2006/relationships/image" Target="media/image115.wmf"/><Relationship Id="rId257" Type="http://schemas.openxmlformats.org/officeDocument/2006/relationships/oleObject" Target="embeddings/oleObject122.bin"/><Relationship Id="rId26" Type="http://schemas.openxmlformats.org/officeDocument/2006/relationships/oleObject" Target="embeddings/oleObject9.bin"/><Relationship Id="rId231" Type="http://schemas.openxmlformats.org/officeDocument/2006/relationships/oleObject" Target="embeddings/oleObject110.bin"/><Relationship Id="rId252" Type="http://schemas.openxmlformats.org/officeDocument/2006/relationships/image" Target="media/image124.wmf"/><Relationship Id="rId47" Type="http://schemas.openxmlformats.org/officeDocument/2006/relationships/image" Target="media/image21.wmf"/><Relationship Id="rId68" Type="http://schemas.openxmlformats.org/officeDocument/2006/relationships/image" Target="media/image31.wmf"/><Relationship Id="rId89" Type="http://schemas.microsoft.com/office/2007/relationships/hdphoto" Target="media/hdphoto1.wdp"/><Relationship Id="rId112" Type="http://schemas.openxmlformats.org/officeDocument/2006/relationships/image" Target="media/image53.wmf"/><Relationship Id="rId133" Type="http://schemas.openxmlformats.org/officeDocument/2006/relationships/oleObject" Target="embeddings/oleObject62.bin"/><Relationship Id="rId154" Type="http://schemas.openxmlformats.org/officeDocument/2006/relationships/image" Target="media/image74.wmf"/><Relationship Id="rId175" Type="http://schemas.openxmlformats.org/officeDocument/2006/relationships/oleObject" Target="embeddings/oleObject82.bin"/><Relationship Id="rId196" Type="http://schemas.openxmlformats.org/officeDocument/2006/relationships/image" Target="media/image95.wmf"/><Relationship Id="rId200" Type="http://schemas.openxmlformats.org/officeDocument/2006/relationships/image" Target="media/image97.wmf"/><Relationship Id="rId16" Type="http://schemas.openxmlformats.org/officeDocument/2006/relationships/oleObject" Target="embeddings/oleObject4.bin"/><Relationship Id="rId221" Type="http://schemas.openxmlformats.org/officeDocument/2006/relationships/oleObject" Target="embeddings/oleObject105.bin"/><Relationship Id="rId242" Type="http://schemas.openxmlformats.org/officeDocument/2006/relationships/image" Target="media/image118.wmf"/><Relationship Id="rId263" Type="http://schemas.openxmlformats.org/officeDocument/2006/relationships/oleObject" Target="embeddings/oleObject125.bin"/><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7.bin"/><Relationship Id="rId144" Type="http://schemas.openxmlformats.org/officeDocument/2006/relationships/oleObject" Target="embeddings/oleObject68.bin"/><Relationship Id="rId90" Type="http://schemas.openxmlformats.org/officeDocument/2006/relationships/image" Target="media/image42.wmf"/><Relationship Id="rId165" Type="http://schemas.openxmlformats.org/officeDocument/2006/relationships/oleObject" Target="embeddings/oleObject77.bin"/><Relationship Id="rId186" Type="http://schemas.openxmlformats.org/officeDocument/2006/relationships/image" Target="media/image90.wmf"/><Relationship Id="rId211" Type="http://schemas.openxmlformats.org/officeDocument/2006/relationships/oleObject" Target="embeddings/oleObject100.bin"/><Relationship Id="rId232" Type="http://schemas.openxmlformats.org/officeDocument/2006/relationships/image" Target="media/image113.wmf"/><Relationship Id="rId253" Type="http://schemas.openxmlformats.org/officeDocument/2006/relationships/oleObject" Target="embeddings/oleObject120.bin"/><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oleObject" Target="embeddings/oleObject31.bin"/><Relationship Id="rId113" Type="http://schemas.openxmlformats.org/officeDocument/2006/relationships/oleObject" Target="embeddings/oleObject52.bin"/><Relationship Id="rId134" Type="http://schemas.openxmlformats.org/officeDocument/2006/relationships/image" Target="media/image64.wmf"/><Relationship Id="rId80" Type="http://schemas.openxmlformats.org/officeDocument/2006/relationships/image" Target="media/image37.wmf"/><Relationship Id="rId155" Type="http://schemas.openxmlformats.org/officeDocument/2006/relationships/oleObject" Target="embeddings/oleObject72.bin"/><Relationship Id="rId176" Type="http://schemas.openxmlformats.org/officeDocument/2006/relationships/image" Target="media/image85.wmf"/><Relationship Id="rId197" Type="http://schemas.openxmlformats.org/officeDocument/2006/relationships/oleObject" Target="embeddings/oleObject93.bin"/><Relationship Id="rId201" Type="http://schemas.openxmlformats.org/officeDocument/2006/relationships/oleObject" Target="embeddings/oleObject95.bin"/><Relationship Id="rId222" Type="http://schemas.openxmlformats.org/officeDocument/2006/relationships/image" Target="media/image108.wmf"/><Relationship Id="rId243" Type="http://schemas.openxmlformats.org/officeDocument/2006/relationships/oleObject" Target="embeddings/oleObject116.bin"/><Relationship Id="rId264" Type="http://schemas.openxmlformats.org/officeDocument/2006/relationships/header" Target="header1.xml"/><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oleObject" Target="embeddings/oleObject47.bin"/><Relationship Id="rId124" Type="http://schemas.openxmlformats.org/officeDocument/2006/relationships/image" Target="media/image59.wmf"/><Relationship Id="rId70" Type="http://schemas.openxmlformats.org/officeDocument/2006/relationships/image" Target="media/image32.wmf"/><Relationship Id="rId91" Type="http://schemas.openxmlformats.org/officeDocument/2006/relationships/oleObject" Target="embeddings/oleObject41.bin"/><Relationship Id="rId145" Type="http://schemas.openxmlformats.org/officeDocument/2006/relationships/image" Target="media/image69.wmf"/><Relationship Id="rId166" Type="http://schemas.openxmlformats.org/officeDocument/2006/relationships/image" Target="media/image80.wmf"/><Relationship Id="rId187" Type="http://schemas.openxmlformats.org/officeDocument/2006/relationships/oleObject" Target="embeddings/oleObject88.bin"/><Relationship Id="rId1" Type="http://schemas.openxmlformats.org/officeDocument/2006/relationships/customXml" Target="../customXml/item1.xml"/><Relationship Id="rId212" Type="http://schemas.openxmlformats.org/officeDocument/2006/relationships/image" Target="media/image103.wmf"/><Relationship Id="rId233" Type="http://schemas.openxmlformats.org/officeDocument/2006/relationships/oleObject" Target="embeddings/oleObject111.bin"/><Relationship Id="rId254" Type="http://schemas.openxmlformats.org/officeDocument/2006/relationships/image" Target="media/image12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E7230-DBD4-4EE1-8DA1-C6159B39C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31</Pages>
  <Words>25420</Words>
  <Characters>14490</Characters>
  <Application>Microsoft Office Word</Application>
  <DocSecurity>0</DocSecurity>
  <Lines>120</Lines>
  <Paragraphs>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Company>
  <LinksUpToDate>false</LinksUpToDate>
  <CharactersWithSpaces>39831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Андрій</dc:creator>
  <cp:lastModifiedBy>user</cp:lastModifiedBy>
  <cp:revision>3</cp:revision>
  <cp:lastPrinted>2025-01-07T03:26:00Z</cp:lastPrinted>
  <dcterms:created xsi:type="dcterms:W3CDTF">2026-09-16T07:09:00Z</dcterms:created>
  <dcterms:modified xsi:type="dcterms:W3CDTF">2026-09-16T12:58:00Z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