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B3F9B8" w14:textId="3ED60CCF" w:rsidR="001D0060" w:rsidRPr="001D0060" w:rsidRDefault="001D0060" w:rsidP="006617F5">
      <w:pPr>
        <w:spacing w:after="0" w:line="25" w:lineRule="atLeast"/>
        <w:jc w:val="center"/>
        <w:rPr>
          <w:rFonts w:ascii="Times New Roman" w:hAnsi="Times New Roman" w:cs="Times New Roman"/>
          <w:sz w:val="28"/>
          <w:szCs w:val="28"/>
        </w:rPr>
      </w:pPr>
      <w:bookmarkStart w:id="0" w:name="_Hlk195777800"/>
      <w:r w:rsidRPr="001D0060">
        <w:rPr>
          <w:rFonts w:ascii="Times New Roman" w:hAnsi="Times New Roman" w:cs="Times New Roman"/>
          <w:sz w:val="28"/>
          <w:szCs w:val="28"/>
        </w:rPr>
        <w:t>Міністерство освіти і науки України</w:t>
      </w:r>
    </w:p>
    <w:p w14:paraId="6B7FD1CC" w14:textId="77777777" w:rsidR="001D0060" w:rsidRPr="001D0060" w:rsidRDefault="001D0060" w:rsidP="006617F5">
      <w:pPr>
        <w:spacing w:after="0" w:line="25" w:lineRule="atLeast"/>
        <w:jc w:val="center"/>
        <w:rPr>
          <w:rFonts w:ascii="Times New Roman" w:hAnsi="Times New Roman" w:cs="Times New Roman"/>
          <w:sz w:val="28"/>
          <w:szCs w:val="28"/>
        </w:rPr>
      </w:pPr>
      <w:r w:rsidRPr="001D0060">
        <w:rPr>
          <w:rFonts w:ascii="Times New Roman" w:hAnsi="Times New Roman" w:cs="Times New Roman"/>
          <w:sz w:val="28"/>
          <w:szCs w:val="28"/>
        </w:rPr>
        <w:t>Луцький національний технічний університет</w:t>
      </w:r>
    </w:p>
    <w:p w14:paraId="21A063AA" w14:textId="77777777" w:rsidR="001D0060" w:rsidRPr="001D0060" w:rsidRDefault="001D0060" w:rsidP="006617F5">
      <w:pPr>
        <w:spacing w:after="0" w:line="25" w:lineRule="atLeast"/>
        <w:jc w:val="center"/>
        <w:rPr>
          <w:rFonts w:ascii="Times New Roman" w:hAnsi="Times New Roman" w:cs="Times New Roman"/>
          <w:sz w:val="28"/>
          <w:szCs w:val="28"/>
        </w:rPr>
      </w:pPr>
    </w:p>
    <w:p w14:paraId="211C419C" w14:textId="77777777" w:rsidR="001D0060" w:rsidRPr="001D0060" w:rsidRDefault="001D0060" w:rsidP="006617F5">
      <w:pPr>
        <w:spacing w:after="0" w:line="25" w:lineRule="atLeast"/>
        <w:jc w:val="center"/>
        <w:rPr>
          <w:rFonts w:ascii="Times New Roman" w:hAnsi="Times New Roman" w:cs="Times New Roman"/>
          <w:sz w:val="28"/>
          <w:szCs w:val="28"/>
        </w:rPr>
      </w:pPr>
    </w:p>
    <w:p w14:paraId="540DB0C6" w14:textId="77777777" w:rsidR="001D0060" w:rsidRPr="001D0060" w:rsidRDefault="001D0060" w:rsidP="006617F5">
      <w:pPr>
        <w:spacing w:after="0" w:line="25" w:lineRule="atLeast"/>
        <w:jc w:val="center"/>
        <w:rPr>
          <w:rFonts w:ascii="Times New Roman" w:hAnsi="Times New Roman" w:cs="Times New Roman"/>
          <w:sz w:val="28"/>
          <w:szCs w:val="28"/>
        </w:rPr>
      </w:pPr>
    </w:p>
    <w:p w14:paraId="2C437120" w14:textId="77777777" w:rsidR="001D0060" w:rsidRPr="001D0060" w:rsidRDefault="001D0060" w:rsidP="006617F5">
      <w:pPr>
        <w:spacing w:after="0" w:line="25" w:lineRule="atLeast"/>
        <w:jc w:val="center"/>
        <w:rPr>
          <w:rFonts w:ascii="Times New Roman" w:hAnsi="Times New Roman" w:cs="Times New Roman"/>
          <w:sz w:val="28"/>
          <w:szCs w:val="28"/>
        </w:rPr>
      </w:pPr>
      <w:r w:rsidRPr="001D0060">
        <w:rPr>
          <w:rFonts w:ascii="Times New Roman" w:hAnsi="Times New Roman" w:cs="Times New Roman"/>
          <w:caps/>
          <w:noProof/>
          <w:color w:val="365F91"/>
          <w:spacing w:val="-18"/>
          <w:sz w:val="28"/>
          <w:szCs w:val="28"/>
          <w:lang w:eastAsia="uk-UA"/>
        </w:rPr>
        <w:drawing>
          <wp:inline distT="0" distB="0" distL="0" distR="0" wp14:anchorId="3A975438" wp14:editId="5A86B212">
            <wp:extent cx="1844566" cy="1869327"/>
            <wp:effectExtent l="0" t="0" r="0" b="0"/>
            <wp:docPr id="7" name="Рисунок 7"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 Луцький НТУ 2021 (без тексту)"/>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54761" cy="1879659"/>
                    </a:xfrm>
                    <a:prstGeom prst="rect">
                      <a:avLst/>
                    </a:prstGeom>
                    <a:noFill/>
                    <a:ln>
                      <a:noFill/>
                    </a:ln>
                  </pic:spPr>
                </pic:pic>
              </a:graphicData>
            </a:graphic>
          </wp:inline>
        </w:drawing>
      </w:r>
    </w:p>
    <w:p w14:paraId="3257A042" w14:textId="77777777" w:rsidR="001D0060" w:rsidRPr="001D0060" w:rsidRDefault="001D0060" w:rsidP="006617F5">
      <w:pPr>
        <w:spacing w:after="0" w:line="25" w:lineRule="atLeast"/>
        <w:jc w:val="center"/>
        <w:rPr>
          <w:rFonts w:ascii="Times New Roman" w:hAnsi="Times New Roman" w:cs="Times New Roman"/>
          <w:sz w:val="28"/>
          <w:szCs w:val="28"/>
        </w:rPr>
      </w:pPr>
    </w:p>
    <w:p w14:paraId="66ABD054" w14:textId="5109BF38" w:rsidR="001D0060" w:rsidRDefault="001D0060" w:rsidP="006617F5">
      <w:pPr>
        <w:spacing w:after="0" w:line="25" w:lineRule="atLeast"/>
        <w:jc w:val="center"/>
        <w:rPr>
          <w:rFonts w:ascii="Times New Roman" w:hAnsi="Times New Roman" w:cs="Times New Roman"/>
          <w:sz w:val="28"/>
          <w:szCs w:val="28"/>
        </w:rPr>
      </w:pPr>
    </w:p>
    <w:p w14:paraId="7DF9AC58" w14:textId="6E55A679" w:rsidR="006617F5" w:rsidRDefault="006617F5" w:rsidP="006617F5">
      <w:pPr>
        <w:spacing w:after="0" w:line="25" w:lineRule="atLeast"/>
        <w:jc w:val="center"/>
        <w:rPr>
          <w:rFonts w:ascii="Times New Roman" w:hAnsi="Times New Roman" w:cs="Times New Roman"/>
          <w:sz w:val="28"/>
          <w:szCs w:val="28"/>
        </w:rPr>
      </w:pPr>
    </w:p>
    <w:p w14:paraId="66E06F8F" w14:textId="77777777" w:rsidR="006617F5" w:rsidRPr="001D0060" w:rsidRDefault="006617F5" w:rsidP="006617F5">
      <w:pPr>
        <w:spacing w:after="0" w:line="25" w:lineRule="atLeast"/>
        <w:jc w:val="center"/>
        <w:rPr>
          <w:rFonts w:ascii="Times New Roman" w:hAnsi="Times New Roman" w:cs="Times New Roman"/>
          <w:sz w:val="28"/>
          <w:szCs w:val="28"/>
        </w:rPr>
      </w:pPr>
    </w:p>
    <w:p w14:paraId="686403E0" w14:textId="77777777" w:rsidR="001D0060" w:rsidRPr="001D0060" w:rsidRDefault="001D0060" w:rsidP="006617F5">
      <w:pPr>
        <w:spacing w:after="0" w:line="25" w:lineRule="atLeast"/>
        <w:jc w:val="center"/>
        <w:rPr>
          <w:rFonts w:ascii="Times New Roman" w:hAnsi="Times New Roman" w:cs="Times New Roman"/>
          <w:sz w:val="28"/>
          <w:szCs w:val="28"/>
        </w:rPr>
      </w:pPr>
    </w:p>
    <w:p w14:paraId="5FF58EA7" w14:textId="77777777" w:rsidR="001D0060" w:rsidRPr="001D0060" w:rsidRDefault="001D0060" w:rsidP="006617F5">
      <w:pPr>
        <w:spacing w:after="0" w:line="25" w:lineRule="atLeast"/>
        <w:jc w:val="center"/>
        <w:rPr>
          <w:rFonts w:ascii="Times New Roman" w:hAnsi="Times New Roman" w:cs="Times New Roman"/>
          <w:sz w:val="28"/>
          <w:szCs w:val="28"/>
        </w:rPr>
      </w:pPr>
    </w:p>
    <w:p w14:paraId="6A6E742F" w14:textId="77777777" w:rsidR="001D0060" w:rsidRPr="001D0060" w:rsidRDefault="001D0060" w:rsidP="006617F5">
      <w:pPr>
        <w:spacing w:after="0" w:line="25" w:lineRule="atLeast"/>
        <w:jc w:val="center"/>
        <w:rPr>
          <w:rFonts w:ascii="Times New Roman" w:hAnsi="Times New Roman" w:cs="Times New Roman"/>
          <w:sz w:val="28"/>
          <w:szCs w:val="28"/>
        </w:rPr>
      </w:pPr>
    </w:p>
    <w:p w14:paraId="2A6C0EE9" w14:textId="4756CA67" w:rsidR="001D0060" w:rsidRPr="001D0060" w:rsidRDefault="001D0060" w:rsidP="006617F5">
      <w:pPr>
        <w:spacing w:after="0" w:line="25" w:lineRule="atLeast"/>
        <w:jc w:val="center"/>
        <w:rPr>
          <w:rFonts w:ascii="Times New Roman" w:hAnsi="Times New Roman" w:cs="Times New Roman"/>
          <w:sz w:val="28"/>
          <w:szCs w:val="28"/>
        </w:rPr>
      </w:pPr>
      <w:r w:rsidRPr="001D0060">
        <w:rPr>
          <w:rFonts w:ascii="Times New Roman" w:hAnsi="Times New Roman" w:cs="Times New Roman"/>
          <w:sz w:val="28"/>
          <w:szCs w:val="28"/>
        </w:rPr>
        <w:t>МАТЕМАТИЧНЕ ТА КОМП'ЮТЕРНЕ МОДЕЛЮВАННЯ</w:t>
      </w:r>
      <w:r>
        <w:rPr>
          <w:rFonts w:ascii="Times New Roman" w:hAnsi="Times New Roman" w:cs="Times New Roman"/>
          <w:sz w:val="28"/>
          <w:szCs w:val="28"/>
        </w:rPr>
        <w:t xml:space="preserve"> ТА ПРОЕКТУВАННЯ</w:t>
      </w:r>
    </w:p>
    <w:p w14:paraId="0E84C056" w14:textId="77777777" w:rsidR="001D0060" w:rsidRPr="001D0060" w:rsidRDefault="001D0060" w:rsidP="006617F5">
      <w:pPr>
        <w:spacing w:after="0" w:line="25" w:lineRule="atLeast"/>
        <w:jc w:val="center"/>
        <w:rPr>
          <w:rFonts w:ascii="Times New Roman" w:hAnsi="Times New Roman" w:cs="Times New Roman"/>
          <w:sz w:val="28"/>
          <w:szCs w:val="28"/>
        </w:rPr>
      </w:pPr>
    </w:p>
    <w:p w14:paraId="15D365DB" w14:textId="13DAF2A5" w:rsidR="001D0060" w:rsidRPr="001D0060" w:rsidRDefault="001D0060" w:rsidP="006617F5">
      <w:pPr>
        <w:spacing w:after="0" w:line="25" w:lineRule="atLeast"/>
        <w:jc w:val="center"/>
        <w:rPr>
          <w:rFonts w:ascii="Times New Roman" w:hAnsi="Times New Roman" w:cs="Times New Roman"/>
          <w:sz w:val="28"/>
          <w:szCs w:val="28"/>
        </w:rPr>
      </w:pPr>
      <w:r>
        <w:rPr>
          <w:rFonts w:ascii="Times New Roman" w:hAnsi="Times New Roman" w:cs="Times New Roman"/>
          <w:sz w:val="28"/>
          <w:szCs w:val="28"/>
        </w:rPr>
        <w:t>Конспект лекцій</w:t>
      </w:r>
      <w:r>
        <w:rPr>
          <w:rFonts w:ascii="Times New Roman" w:hAnsi="Times New Roman" w:cs="Times New Roman"/>
          <w:sz w:val="28"/>
          <w:szCs w:val="28"/>
        </w:rPr>
        <w:tab/>
      </w:r>
    </w:p>
    <w:p w14:paraId="69F74864" w14:textId="77777777" w:rsidR="001D0060" w:rsidRPr="001D0060" w:rsidRDefault="001D0060" w:rsidP="006617F5">
      <w:pPr>
        <w:spacing w:after="0" w:line="25" w:lineRule="atLeast"/>
        <w:jc w:val="center"/>
        <w:rPr>
          <w:rFonts w:ascii="Times New Roman" w:hAnsi="Times New Roman" w:cs="Times New Roman"/>
          <w:sz w:val="28"/>
          <w:szCs w:val="28"/>
        </w:rPr>
      </w:pPr>
      <w:r w:rsidRPr="001D0060">
        <w:rPr>
          <w:rFonts w:ascii="Times New Roman" w:hAnsi="Times New Roman" w:cs="Times New Roman"/>
          <w:sz w:val="28"/>
          <w:szCs w:val="28"/>
        </w:rPr>
        <w:t xml:space="preserve"> для здобувачів першого (бакалаврського) рівня вищої освіти</w:t>
      </w:r>
    </w:p>
    <w:p w14:paraId="4EA10942" w14:textId="77777777" w:rsidR="001D0060" w:rsidRPr="001D0060" w:rsidRDefault="001D0060" w:rsidP="006617F5">
      <w:pPr>
        <w:spacing w:after="0" w:line="25" w:lineRule="atLeast"/>
        <w:jc w:val="center"/>
        <w:rPr>
          <w:rFonts w:ascii="Times New Roman" w:hAnsi="Times New Roman" w:cs="Times New Roman"/>
          <w:sz w:val="28"/>
          <w:szCs w:val="28"/>
        </w:rPr>
      </w:pPr>
      <w:r w:rsidRPr="001D0060">
        <w:rPr>
          <w:rFonts w:ascii="Times New Roman" w:hAnsi="Times New Roman" w:cs="Times New Roman"/>
          <w:sz w:val="28"/>
          <w:szCs w:val="28"/>
        </w:rPr>
        <w:t>освітніх програм «Електроніка», «Автомобільна електроніка»</w:t>
      </w:r>
    </w:p>
    <w:p w14:paraId="12ECF628" w14:textId="77777777" w:rsidR="001D0060" w:rsidRPr="001D0060" w:rsidRDefault="001D0060" w:rsidP="006617F5">
      <w:pPr>
        <w:spacing w:after="0" w:line="25" w:lineRule="atLeast"/>
        <w:jc w:val="center"/>
        <w:rPr>
          <w:rFonts w:ascii="Times New Roman" w:hAnsi="Times New Roman" w:cs="Times New Roman"/>
          <w:sz w:val="28"/>
          <w:szCs w:val="28"/>
        </w:rPr>
      </w:pPr>
      <w:r w:rsidRPr="001D0060">
        <w:rPr>
          <w:rFonts w:ascii="Times New Roman" w:hAnsi="Times New Roman" w:cs="Times New Roman"/>
          <w:sz w:val="28"/>
          <w:szCs w:val="28"/>
        </w:rPr>
        <w:t>галузі знань 17 Електроніка, автоматизація та електронні комунікації</w:t>
      </w:r>
    </w:p>
    <w:p w14:paraId="27AC1375" w14:textId="77777777" w:rsidR="001D0060" w:rsidRPr="001D0060" w:rsidRDefault="001D0060" w:rsidP="006617F5">
      <w:pPr>
        <w:spacing w:after="0" w:line="25" w:lineRule="atLeast"/>
        <w:jc w:val="center"/>
        <w:rPr>
          <w:rFonts w:ascii="Times New Roman" w:hAnsi="Times New Roman" w:cs="Times New Roman"/>
          <w:sz w:val="28"/>
          <w:szCs w:val="28"/>
        </w:rPr>
      </w:pPr>
      <w:r w:rsidRPr="001D0060">
        <w:rPr>
          <w:rFonts w:ascii="Times New Roman" w:hAnsi="Times New Roman" w:cs="Times New Roman"/>
          <w:sz w:val="28"/>
          <w:szCs w:val="28"/>
        </w:rPr>
        <w:t>спеціальності 171 Електроніка</w:t>
      </w:r>
    </w:p>
    <w:p w14:paraId="0F732874" w14:textId="77777777" w:rsidR="001D0060" w:rsidRPr="001D0060" w:rsidRDefault="001D0060" w:rsidP="006617F5">
      <w:pPr>
        <w:spacing w:after="0" w:line="25" w:lineRule="atLeast"/>
        <w:jc w:val="center"/>
        <w:rPr>
          <w:rFonts w:ascii="Times New Roman" w:hAnsi="Times New Roman" w:cs="Times New Roman"/>
          <w:sz w:val="28"/>
          <w:szCs w:val="28"/>
        </w:rPr>
      </w:pPr>
      <w:r w:rsidRPr="001D0060">
        <w:rPr>
          <w:rFonts w:ascii="Times New Roman" w:hAnsi="Times New Roman" w:cs="Times New Roman"/>
          <w:sz w:val="28"/>
          <w:szCs w:val="28"/>
        </w:rPr>
        <w:t>денної та заочної форм навчання</w:t>
      </w:r>
    </w:p>
    <w:p w14:paraId="4FE39F6A" w14:textId="77777777" w:rsidR="001D0060" w:rsidRPr="001D0060" w:rsidRDefault="001D0060" w:rsidP="006617F5">
      <w:pPr>
        <w:spacing w:after="0" w:line="25" w:lineRule="atLeast"/>
        <w:jc w:val="center"/>
        <w:rPr>
          <w:rFonts w:ascii="Times New Roman" w:hAnsi="Times New Roman" w:cs="Times New Roman"/>
          <w:sz w:val="28"/>
          <w:szCs w:val="28"/>
        </w:rPr>
      </w:pPr>
    </w:p>
    <w:p w14:paraId="6A6784F7" w14:textId="77777777" w:rsidR="001D0060" w:rsidRPr="001D0060" w:rsidRDefault="001D0060" w:rsidP="006617F5">
      <w:pPr>
        <w:spacing w:after="0" w:line="25" w:lineRule="atLeast"/>
        <w:jc w:val="center"/>
        <w:rPr>
          <w:rFonts w:ascii="Times New Roman" w:hAnsi="Times New Roman" w:cs="Times New Roman"/>
          <w:sz w:val="28"/>
          <w:szCs w:val="28"/>
        </w:rPr>
      </w:pPr>
    </w:p>
    <w:p w14:paraId="5924448D" w14:textId="77777777" w:rsidR="001D0060" w:rsidRPr="001D0060" w:rsidRDefault="001D0060" w:rsidP="006617F5">
      <w:pPr>
        <w:spacing w:after="0" w:line="25" w:lineRule="atLeast"/>
        <w:jc w:val="center"/>
        <w:rPr>
          <w:rFonts w:ascii="Times New Roman" w:hAnsi="Times New Roman" w:cs="Times New Roman"/>
          <w:sz w:val="28"/>
          <w:szCs w:val="28"/>
        </w:rPr>
      </w:pPr>
    </w:p>
    <w:p w14:paraId="5F66BF8B" w14:textId="77777777" w:rsidR="001D0060" w:rsidRPr="001D0060" w:rsidRDefault="001D0060" w:rsidP="006617F5">
      <w:pPr>
        <w:spacing w:after="0" w:line="25" w:lineRule="atLeast"/>
        <w:jc w:val="center"/>
        <w:rPr>
          <w:rFonts w:ascii="Times New Roman" w:hAnsi="Times New Roman" w:cs="Times New Roman"/>
          <w:sz w:val="28"/>
          <w:szCs w:val="28"/>
        </w:rPr>
      </w:pPr>
    </w:p>
    <w:p w14:paraId="03CF2E09" w14:textId="4B24A7AD" w:rsidR="001D0060" w:rsidRDefault="001D0060" w:rsidP="006617F5">
      <w:pPr>
        <w:spacing w:after="0" w:line="25" w:lineRule="atLeast"/>
        <w:jc w:val="center"/>
        <w:rPr>
          <w:rFonts w:ascii="Times New Roman" w:hAnsi="Times New Roman" w:cs="Times New Roman"/>
          <w:sz w:val="28"/>
          <w:szCs w:val="28"/>
        </w:rPr>
      </w:pPr>
    </w:p>
    <w:p w14:paraId="584172CF" w14:textId="61DE5CAB" w:rsidR="006617F5" w:rsidRDefault="006617F5" w:rsidP="006617F5">
      <w:pPr>
        <w:spacing w:after="0" w:line="25" w:lineRule="atLeast"/>
        <w:jc w:val="center"/>
        <w:rPr>
          <w:rFonts w:ascii="Times New Roman" w:hAnsi="Times New Roman" w:cs="Times New Roman"/>
          <w:sz w:val="28"/>
          <w:szCs w:val="28"/>
        </w:rPr>
      </w:pPr>
    </w:p>
    <w:p w14:paraId="2A95F46C" w14:textId="55CEA714" w:rsidR="006617F5" w:rsidRDefault="006617F5" w:rsidP="006617F5">
      <w:pPr>
        <w:spacing w:after="0" w:line="25" w:lineRule="atLeast"/>
        <w:jc w:val="center"/>
        <w:rPr>
          <w:rFonts w:ascii="Times New Roman" w:hAnsi="Times New Roman" w:cs="Times New Roman"/>
          <w:sz w:val="28"/>
          <w:szCs w:val="28"/>
        </w:rPr>
      </w:pPr>
    </w:p>
    <w:p w14:paraId="73EC8DEB" w14:textId="550D608A" w:rsidR="006617F5" w:rsidRDefault="006617F5" w:rsidP="006617F5">
      <w:pPr>
        <w:spacing w:after="0" w:line="25" w:lineRule="atLeast"/>
        <w:jc w:val="center"/>
        <w:rPr>
          <w:rFonts w:ascii="Times New Roman" w:hAnsi="Times New Roman" w:cs="Times New Roman"/>
          <w:sz w:val="28"/>
          <w:szCs w:val="28"/>
        </w:rPr>
      </w:pPr>
    </w:p>
    <w:p w14:paraId="7D3D64D2" w14:textId="77777777" w:rsidR="006617F5" w:rsidRPr="001D0060" w:rsidRDefault="006617F5" w:rsidP="006617F5">
      <w:pPr>
        <w:spacing w:after="0" w:line="25" w:lineRule="atLeast"/>
        <w:jc w:val="center"/>
        <w:rPr>
          <w:rFonts w:ascii="Times New Roman" w:hAnsi="Times New Roman" w:cs="Times New Roman"/>
          <w:sz w:val="28"/>
          <w:szCs w:val="28"/>
        </w:rPr>
      </w:pPr>
    </w:p>
    <w:p w14:paraId="3E25D062" w14:textId="77777777" w:rsidR="001D0060" w:rsidRPr="001D0060" w:rsidRDefault="001D0060" w:rsidP="006617F5">
      <w:pPr>
        <w:spacing w:after="0" w:line="25" w:lineRule="atLeast"/>
        <w:jc w:val="center"/>
        <w:rPr>
          <w:rFonts w:ascii="Times New Roman" w:hAnsi="Times New Roman" w:cs="Times New Roman"/>
          <w:sz w:val="28"/>
          <w:szCs w:val="28"/>
        </w:rPr>
      </w:pPr>
    </w:p>
    <w:p w14:paraId="4BB81385" w14:textId="77777777" w:rsidR="001D0060" w:rsidRPr="001D0060" w:rsidRDefault="001D0060" w:rsidP="006617F5">
      <w:pPr>
        <w:spacing w:after="0" w:line="25" w:lineRule="atLeast"/>
        <w:jc w:val="center"/>
        <w:rPr>
          <w:rFonts w:ascii="Times New Roman" w:hAnsi="Times New Roman" w:cs="Times New Roman"/>
          <w:sz w:val="28"/>
          <w:szCs w:val="28"/>
        </w:rPr>
      </w:pPr>
    </w:p>
    <w:p w14:paraId="6FD1BFF0" w14:textId="77777777" w:rsidR="001D0060" w:rsidRPr="001D0060" w:rsidRDefault="001D0060" w:rsidP="006617F5">
      <w:pPr>
        <w:spacing w:after="0" w:line="25" w:lineRule="atLeast"/>
        <w:jc w:val="center"/>
        <w:rPr>
          <w:rFonts w:ascii="Times New Roman" w:hAnsi="Times New Roman" w:cs="Times New Roman"/>
          <w:sz w:val="28"/>
          <w:szCs w:val="28"/>
        </w:rPr>
      </w:pPr>
    </w:p>
    <w:p w14:paraId="5CBD463C" w14:textId="77777777" w:rsidR="001D0060" w:rsidRPr="001D0060" w:rsidRDefault="001D0060" w:rsidP="006617F5">
      <w:pPr>
        <w:spacing w:after="0" w:line="25" w:lineRule="atLeast"/>
        <w:jc w:val="center"/>
        <w:rPr>
          <w:rFonts w:ascii="Times New Roman" w:hAnsi="Times New Roman" w:cs="Times New Roman"/>
          <w:sz w:val="28"/>
          <w:szCs w:val="28"/>
        </w:rPr>
      </w:pPr>
    </w:p>
    <w:p w14:paraId="643C42F0" w14:textId="77777777" w:rsidR="001D0060" w:rsidRPr="001D0060" w:rsidRDefault="001D0060" w:rsidP="006617F5">
      <w:pPr>
        <w:spacing w:after="0" w:line="25" w:lineRule="atLeast"/>
        <w:jc w:val="center"/>
        <w:rPr>
          <w:rFonts w:ascii="Times New Roman" w:hAnsi="Times New Roman" w:cs="Times New Roman"/>
          <w:sz w:val="28"/>
          <w:szCs w:val="28"/>
        </w:rPr>
      </w:pPr>
    </w:p>
    <w:p w14:paraId="76E0D48A" w14:textId="77777777" w:rsidR="001D0060" w:rsidRPr="001D0060" w:rsidRDefault="001D0060" w:rsidP="006617F5">
      <w:pPr>
        <w:spacing w:after="0" w:line="25" w:lineRule="atLeast"/>
        <w:jc w:val="center"/>
        <w:rPr>
          <w:rFonts w:ascii="Times New Roman" w:hAnsi="Times New Roman" w:cs="Times New Roman"/>
          <w:sz w:val="28"/>
          <w:szCs w:val="28"/>
        </w:rPr>
      </w:pPr>
      <w:r w:rsidRPr="001D0060">
        <w:rPr>
          <w:rFonts w:ascii="Times New Roman" w:hAnsi="Times New Roman" w:cs="Times New Roman"/>
          <w:sz w:val="28"/>
          <w:szCs w:val="28"/>
        </w:rPr>
        <w:t>Луцьк 2025</w:t>
      </w:r>
    </w:p>
    <w:p w14:paraId="2A46ACCB" w14:textId="77777777" w:rsidR="001D0060" w:rsidRPr="00F35A5A" w:rsidRDefault="001D0060" w:rsidP="006617F5">
      <w:pPr>
        <w:spacing w:after="0" w:line="25" w:lineRule="atLeast"/>
        <w:rPr>
          <w:rFonts w:ascii="Times New Roman" w:hAnsi="Times New Roman" w:cs="Times New Roman"/>
          <w:sz w:val="28"/>
          <w:szCs w:val="28"/>
        </w:rPr>
      </w:pPr>
      <w:r w:rsidRPr="001D0060">
        <w:rPr>
          <w:rFonts w:ascii="Times New Roman" w:hAnsi="Times New Roman" w:cs="Times New Roman"/>
          <w:sz w:val="28"/>
          <w:szCs w:val="28"/>
        </w:rPr>
        <w:br w:type="page"/>
      </w:r>
      <w:r w:rsidRPr="00F35A5A">
        <w:rPr>
          <w:rFonts w:ascii="Times New Roman" w:hAnsi="Times New Roman" w:cs="Times New Roman"/>
          <w:sz w:val="28"/>
          <w:szCs w:val="28"/>
        </w:rPr>
        <w:lastRenderedPageBreak/>
        <w:t>УДК 519.6; 004.94</w:t>
      </w:r>
    </w:p>
    <w:p w14:paraId="745FA88E" w14:textId="77777777" w:rsidR="001D0060" w:rsidRPr="00F35A5A" w:rsidRDefault="001D0060" w:rsidP="006617F5">
      <w:pPr>
        <w:spacing w:after="0" w:line="25" w:lineRule="atLeast"/>
        <w:jc w:val="both"/>
        <w:rPr>
          <w:rFonts w:ascii="Times New Roman" w:hAnsi="Times New Roman" w:cs="Times New Roman"/>
          <w:sz w:val="28"/>
          <w:szCs w:val="28"/>
        </w:rPr>
      </w:pPr>
      <w:r w:rsidRPr="00F35A5A">
        <w:rPr>
          <w:rFonts w:ascii="Times New Roman" w:hAnsi="Times New Roman" w:cs="Times New Roman"/>
          <w:sz w:val="28"/>
          <w:szCs w:val="28"/>
        </w:rPr>
        <w:t>М – 74</w:t>
      </w:r>
    </w:p>
    <w:p w14:paraId="14D2545D" w14:textId="77777777" w:rsidR="001D0060" w:rsidRPr="00F35A5A" w:rsidRDefault="001D0060" w:rsidP="006617F5">
      <w:pPr>
        <w:spacing w:after="0" w:line="25" w:lineRule="atLeast"/>
        <w:jc w:val="both"/>
        <w:rPr>
          <w:rFonts w:ascii="Times New Roman" w:hAnsi="Times New Roman" w:cs="Times New Roman"/>
          <w:sz w:val="28"/>
          <w:szCs w:val="28"/>
        </w:rPr>
      </w:pPr>
      <w:r w:rsidRPr="00F35A5A">
        <w:rPr>
          <w:rFonts w:ascii="Times New Roman" w:hAnsi="Times New Roman" w:cs="Times New Roman"/>
          <w:sz w:val="28"/>
          <w:szCs w:val="28"/>
        </w:rPr>
        <w:t xml:space="preserve"> </w:t>
      </w:r>
      <w:r w:rsidRPr="00F35A5A">
        <w:rPr>
          <w:rFonts w:ascii="Times New Roman" w:hAnsi="Times New Roman" w:cs="Times New Roman"/>
          <w:sz w:val="28"/>
          <w:szCs w:val="28"/>
        </w:rPr>
        <w:tab/>
      </w:r>
    </w:p>
    <w:p w14:paraId="63FB222A" w14:textId="77777777" w:rsidR="001D0060" w:rsidRPr="00F35A5A" w:rsidRDefault="001D0060" w:rsidP="006617F5">
      <w:pPr>
        <w:spacing w:after="0" w:line="25" w:lineRule="atLeast"/>
        <w:jc w:val="both"/>
        <w:rPr>
          <w:rFonts w:ascii="Times New Roman" w:hAnsi="Times New Roman" w:cs="Times New Roman"/>
          <w:sz w:val="28"/>
          <w:szCs w:val="28"/>
        </w:rPr>
      </w:pPr>
      <w:r w:rsidRPr="00F35A5A">
        <w:rPr>
          <w:rFonts w:ascii="Times New Roman" w:hAnsi="Times New Roman" w:cs="Times New Roman"/>
          <w:sz w:val="28"/>
          <w:szCs w:val="28"/>
        </w:rPr>
        <w:t xml:space="preserve">Рекомендовано до видання вченою радою факультету комп’ютерних та інформаційних технологій ЛНТУ, протокол № __ від « </w:t>
      </w:r>
      <w:r w:rsidRPr="00F35A5A">
        <w:rPr>
          <w:rFonts w:ascii="Times New Roman" w:hAnsi="Times New Roman" w:cs="Times New Roman"/>
          <w:sz w:val="28"/>
          <w:szCs w:val="28"/>
          <w:u w:val="single"/>
        </w:rPr>
        <w:t xml:space="preserve">      </w:t>
      </w:r>
      <w:r w:rsidRPr="00F35A5A">
        <w:rPr>
          <w:rFonts w:ascii="Times New Roman" w:hAnsi="Times New Roman" w:cs="Times New Roman"/>
          <w:sz w:val="28"/>
          <w:szCs w:val="28"/>
        </w:rPr>
        <w:t xml:space="preserve">» </w:t>
      </w:r>
      <w:r w:rsidRPr="00F35A5A">
        <w:rPr>
          <w:rFonts w:ascii="Times New Roman" w:hAnsi="Times New Roman" w:cs="Times New Roman"/>
          <w:sz w:val="28"/>
          <w:szCs w:val="28"/>
          <w:u w:val="single"/>
        </w:rPr>
        <w:t xml:space="preserve">               </w:t>
      </w:r>
      <w:r w:rsidRPr="00F35A5A">
        <w:rPr>
          <w:rFonts w:ascii="Times New Roman" w:hAnsi="Times New Roman" w:cs="Times New Roman"/>
          <w:sz w:val="28"/>
          <w:szCs w:val="28"/>
        </w:rPr>
        <w:t>2025 року.</w:t>
      </w:r>
    </w:p>
    <w:p w14:paraId="345A8FCF" w14:textId="77777777" w:rsidR="001D0060" w:rsidRPr="00F35A5A" w:rsidRDefault="001D0060" w:rsidP="006617F5">
      <w:pPr>
        <w:spacing w:after="0" w:line="25" w:lineRule="atLeast"/>
        <w:jc w:val="both"/>
        <w:rPr>
          <w:rFonts w:ascii="Times New Roman" w:hAnsi="Times New Roman" w:cs="Times New Roman"/>
          <w:sz w:val="28"/>
          <w:szCs w:val="28"/>
        </w:rPr>
      </w:pPr>
    </w:p>
    <w:p w14:paraId="114BB6EB" w14:textId="77777777" w:rsidR="001D0060" w:rsidRPr="00F35A5A" w:rsidRDefault="001D0060" w:rsidP="006617F5">
      <w:pPr>
        <w:spacing w:after="0" w:line="25" w:lineRule="atLeast"/>
        <w:jc w:val="both"/>
        <w:rPr>
          <w:rFonts w:ascii="Times New Roman" w:hAnsi="Times New Roman" w:cs="Times New Roman"/>
          <w:sz w:val="28"/>
          <w:szCs w:val="28"/>
        </w:rPr>
      </w:pPr>
      <w:r w:rsidRPr="00F35A5A">
        <w:rPr>
          <w:rFonts w:ascii="Times New Roman" w:hAnsi="Times New Roman" w:cs="Times New Roman"/>
          <w:sz w:val="28"/>
          <w:szCs w:val="28"/>
        </w:rPr>
        <w:t>Голова вченої ради ФКІТ   ____________   Інна КОНДІУС</w:t>
      </w:r>
    </w:p>
    <w:p w14:paraId="20B50A1F" w14:textId="77777777" w:rsidR="001D0060" w:rsidRPr="00F35A5A" w:rsidRDefault="001D0060" w:rsidP="006617F5">
      <w:pPr>
        <w:spacing w:after="0" w:line="25" w:lineRule="atLeast"/>
        <w:jc w:val="both"/>
        <w:rPr>
          <w:rFonts w:ascii="Times New Roman" w:hAnsi="Times New Roman" w:cs="Times New Roman"/>
          <w:sz w:val="28"/>
          <w:szCs w:val="28"/>
        </w:rPr>
      </w:pPr>
    </w:p>
    <w:p w14:paraId="5C521C4E" w14:textId="77777777" w:rsidR="001D0060" w:rsidRPr="00F35A5A" w:rsidRDefault="001D0060" w:rsidP="006617F5">
      <w:pPr>
        <w:spacing w:after="0" w:line="25" w:lineRule="atLeast"/>
        <w:jc w:val="both"/>
        <w:rPr>
          <w:rFonts w:ascii="Times New Roman" w:hAnsi="Times New Roman" w:cs="Times New Roman"/>
          <w:sz w:val="28"/>
          <w:szCs w:val="28"/>
        </w:rPr>
      </w:pPr>
      <w:r w:rsidRPr="00F35A5A">
        <w:rPr>
          <w:rFonts w:ascii="Times New Roman" w:hAnsi="Times New Roman" w:cs="Times New Roman"/>
          <w:sz w:val="28"/>
          <w:szCs w:val="28"/>
        </w:rPr>
        <w:t xml:space="preserve">Електронна копія друкованого видання передана для внесення в </w:t>
      </w:r>
      <w:proofErr w:type="spellStart"/>
      <w:r w:rsidRPr="00F35A5A">
        <w:rPr>
          <w:rFonts w:ascii="Times New Roman" w:hAnsi="Times New Roman" w:cs="Times New Roman"/>
          <w:sz w:val="28"/>
          <w:szCs w:val="28"/>
        </w:rPr>
        <w:t>репозитарій</w:t>
      </w:r>
      <w:proofErr w:type="spellEnd"/>
      <w:r w:rsidRPr="00F35A5A">
        <w:rPr>
          <w:rFonts w:ascii="Times New Roman" w:hAnsi="Times New Roman" w:cs="Times New Roman"/>
          <w:sz w:val="28"/>
          <w:szCs w:val="28"/>
        </w:rPr>
        <w:t xml:space="preserve"> ЛНТУ</w:t>
      </w:r>
    </w:p>
    <w:p w14:paraId="5514BC65" w14:textId="77777777" w:rsidR="001D0060" w:rsidRPr="00F35A5A" w:rsidRDefault="001D0060" w:rsidP="006617F5">
      <w:pPr>
        <w:spacing w:after="0" w:line="25" w:lineRule="atLeast"/>
        <w:jc w:val="both"/>
        <w:rPr>
          <w:rFonts w:ascii="Times New Roman" w:hAnsi="Times New Roman" w:cs="Times New Roman"/>
          <w:sz w:val="28"/>
          <w:szCs w:val="28"/>
        </w:rPr>
      </w:pPr>
    </w:p>
    <w:p w14:paraId="178C434A" w14:textId="77777777" w:rsidR="001D0060" w:rsidRPr="00F35A5A" w:rsidRDefault="001D0060" w:rsidP="006617F5">
      <w:pPr>
        <w:spacing w:after="0" w:line="25" w:lineRule="atLeast"/>
        <w:jc w:val="both"/>
        <w:rPr>
          <w:rFonts w:ascii="Times New Roman" w:hAnsi="Times New Roman" w:cs="Times New Roman"/>
          <w:sz w:val="28"/>
          <w:szCs w:val="28"/>
        </w:rPr>
      </w:pPr>
      <w:r w:rsidRPr="00F35A5A">
        <w:rPr>
          <w:rFonts w:ascii="Times New Roman" w:hAnsi="Times New Roman" w:cs="Times New Roman"/>
          <w:sz w:val="28"/>
          <w:szCs w:val="28"/>
        </w:rPr>
        <w:t>Директор бібліотеки ________________ Наталія ПОЛІЩУК</w:t>
      </w:r>
    </w:p>
    <w:p w14:paraId="7AFE2421" w14:textId="77777777" w:rsidR="001D0060" w:rsidRPr="00F35A5A" w:rsidRDefault="001D0060" w:rsidP="006617F5">
      <w:pPr>
        <w:spacing w:after="0" w:line="25" w:lineRule="atLeast"/>
        <w:jc w:val="both"/>
        <w:rPr>
          <w:rFonts w:ascii="Times New Roman" w:hAnsi="Times New Roman" w:cs="Times New Roman"/>
          <w:sz w:val="28"/>
          <w:szCs w:val="28"/>
        </w:rPr>
      </w:pPr>
      <w:r w:rsidRPr="00F35A5A">
        <w:rPr>
          <w:rFonts w:ascii="Times New Roman" w:hAnsi="Times New Roman" w:cs="Times New Roman"/>
          <w:sz w:val="28"/>
          <w:szCs w:val="28"/>
        </w:rPr>
        <w:t xml:space="preserve">              </w:t>
      </w:r>
    </w:p>
    <w:p w14:paraId="02BCF350" w14:textId="77777777" w:rsidR="001D0060" w:rsidRPr="00F35A5A" w:rsidRDefault="001D0060" w:rsidP="006617F5">
      <w:pPr>
        <w:spacing w:after="0" w:line="25" w:lineRule="atLeast"/>
        <w:jc w:val="both"/>
        <w:rPr>
          <w:rFonts w:ascii="Times New Roman" w:hAnsi="Times New Roman" w:cs="Times New Roman"/>
          <w:sz w:val="28"/>
          <w:szCs w:val="28"/>
        </w:rPr>
      </w:pPr>
      <w:r w:rsidRPr="00F35A5A">
        <w:rPr>
          <w:rFonts w:ascii="Times New Roman" w:hAnsi="Times New Roman" w:cs="Times New Roman"/>
          <w:sz w:val="28"/>
          <w:szCs w:val="28"/>
        </w:rPr>
        <w:t>Розглянуто і схвалено на засіданні кафедри електроніки та телекомунікацій  ЛНТУ, протокол № ___ від «___» _________2025 року.</w:t>
      </w:r>
    </w:p>
    <w:p w14:paraId="25CEF824" w14:textId="77777777" w:rsidR="001D0060" w:rsidRPr="00F35A5A" w:rsidRDefault="001D0060" w:rsidP="006617F5">
      <w:pPr>
        <w:spacing w:after="0" w:line="25" w:lineRule="atLeast"/>
        <w:jc w:val="both"/>
        <w:rPr>
          <w:rFonts w:ascii="Times New Roman" w:hAnsi="Times New Roman" w:cs="Times New Roman"/>
          <w:sz w:val="28"/>
          <w:szCs w:val="28"/>
        </w:rPr>
      </w:pPr>
    </w:p>
    <w:p w14:paraId="101239C7" w14:textId="77777777" w:rsidR="001D0060" w:rsidRPr="00F35A5A" w:rsidRDefault="001D0060" w:rsidP="006617F5">
      <w:pPr>
        <w:spacing w:after="0" w:line="25" w:lineRule="atLeast"/>
        <w:jc w:val="both"/>
        <w:rPr>
          <w:rFonts w:ascii="Times New Roman" w:hAnsi="Times New Roman" w:cs="Times New Roman"/>
          <w:sz w:val="28"/>
          <w:szCs w:val="28"/>
        </w:rPr>
      </w:pPr>
    </w:p>
    <w:tbl>
      <w:tblPr>
        <w:tblStyle w:val="af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4"/>
        <w:gridCol w:w="1845"/>
        <w:gridCol w:w="5528"/>
      </w:tblGrid>
      <w:tr w:rsidR="001D0060" w:rsidRPr="00F35A5A" w14:paraId="64639C3D" w14:textId="77777777" w:rsidTr="006617F5">
        <w:tc>
          <w:tcPr>
            <w:tcW w:w="1175" w:type="pct"/>
          </w:tcPr>
          <w:p w14:paraId="263F305B" w14:textId="77777777" w:rsidR="001D0060" w:rsidRPr="00F35A5A" w:rsidRDefault="001D0060" w:rsidP="006617F5">
            <w:pPr>
              <w:spacing w:line="25" w:lineRule="atLeast"/>
              <w:jc w:val="both"/>
              <w:rPr>
                <w:rFonts w:ascii="Times New Roman" w:hAnsi="Times New Roman" w:cs="Times New Roman"/>
                <w:sz w:val="28"/>
                <w:szCs w:val="28"/>
              </w:rPr>
            </w:pPr>
            <w:r w:rsidRPr="00F35A5A">
              <w:rPr>
                <w:rFonts w:ascii="Times New Roman" w:hAnsi="Times New Roman" w:cs="Times New Roman"/>
                <w:sz w:val="28"/>
                <w:szCs w:val="28"/>
              </w:rPr>
              <w:t xml:space="preserve">Завідувач кафедри </w:t>
            </w:r>
            <w:proofErr w:type="spellStart"/>
            <w:r w:rsidRPr="00F35A5A">
              <w:rPr>
                <w:rFonts w:ascii="Times New Roman" w:hAnsi="Times New Roman" w:cs="Times New Roman"/>
                <w:sz w:val="28"/>
                <w:szCs w:val="28"/>
              </w:rPr>
              <w:t>ЕіТК</w:t>
            </w:r>
            <w:proofErr w:type="spellEnd"/>
            <w:r w:rsidRPr="00F35A5A">
              <w:rPr>
                <w:rFonts w:ascii="Times New Roman" w:hAnsi="Times New Roman" w:cs="Times New Roman"/>
                <w:sz w:val="28"/>
                <w:szCs w:val="28"/>
              </w:rPr>
              <w:t xml:space="preserve">     </w:t>
            </w:r>
          </w:p>
        </w:tc>
        <w:tc>
          <w:tcPr>
            <w:tcW w:w="957" w:type="pct"/>
          </w:tcPr>
          <w:p w14:paraId="612EDB36" w14:textId="77777777" w:rsidR="001D0060" w:rsidRPr="00F35A5A" w:rsidRDefault="001D0060" w:rsidP="006617F5">
            <w:pPr>
              <w:spacing w:line="25" w:lineRule="atLeast"/>
              <w:jc w:val="both"/>
              <w:rPr>
                <w:rFonts w:ascii="Times New Roman" w:hAnsi="Times New Roman" w:cs="Times New Roman"/>
                <w:sz w:val="28"/>
                <w:szCs w:val="28"/>
              </w:rPr>
            </w:pPr>
            <w:r w:rsidRPr="00F35A5A">
              <w:rPr>
                <w:rFonts w:ascii="Times New Roman" w:hAnsi="Times New Roman" w:cs="Times New Roman"/>
                <w:sz w:val="28"/>
                <w:szCs w:val="28"/>
              </w:rPr>
              <w:t>__________</w:t>
            </w:r>
          </w:p>
        </w:tc>
        <w:tc>
          <w:tcPr>
            <w:tcW w:w="2867" w:type="pct"/>
          </w:tcPr>
          <w:p w14:paraId="5D42BD43" w14:textId="2A79F1C4" w:rsidR="001D0060" w:rsidRPr="00F35A5A" w:rsidRDefault="001D0060" w:rsidP="006617F5">
            <w:pPr>
              <w:spacing w:line="25" w:lineRule="atLeast"/>
              <w:jc w:val="both"/>
              <w:rPr>
                <w:rFonts w:ascii="Times New Roman" w:hAnsi="Times New Roman" w:cs="Times New Roman"/>
                <w:sz w:val="28"/>
                <w:szCs w:val="28"/>
              </w:rPr>
            </w:pPr>
            <w:r w:rsidRPr="00F35A5A">
              <w:rPr>
                <w:rFonts w:ascii="Times New Roman" w:hAnsi="Times New Roman" w:cs="Times New Roman"/>
                <w:sz w:val="28"/>
                <w:szCs w:val="28"/>
              </w:rPr>
              <w:t xml:space="preserve">Валентин ЗАБЛОЦЬКИЙ </w:t>
            </w:r>
            <w:proofErr w:type="spellStart"/>
            <w:r w:rsidRPr="00F35A5A">
              <w:rPr>
                <w:rFonts w:ascii="Times New Roman" w:hAnsi="Times New Roman" w:cs="Times New Roman"/>
                <w:sz w:val="28"/>
                <w:szCs w:val="28"/>
              </w:rPr>
              <w:t>к.т.н</w:t>
            </w:r>
            <w:proofErr w:type="spellEnd"/>
            <w:r w:rsidRPr="00F35A5A">
              <w:rPr>
                <w:rFonts w:ascii="Times New Roman" w:hAnsi="Times New Roman" w:cs="Times New Roman"/>
                <w:sz w:val="28"/>
                <w:szCs w:val="28"/>
              </w:rPr>
              <w:t>., доц.</w:t>
            </w:r>
            <w:r w:rsidR="00F35A5A">
              <w:rPr>
                <w:rFonts w:ascii="Times New Roman" w:hAnsi="Times New Roman" w:cs="Times New Roman"/>
                <w:sz w:val="28"/>
                <w:szCs w:val="28"/>
              </w:rPr>
              <w:t xml:space="preserve">, </w:t>
            </w:r>
            <w:r w:rsidRPr="00F35A5A">
              <w:rPr>
                <w:rFonts w:ascii="Times New Roman" w:hAnsi="Times New Roman" w:cs="Times New Roman"/>
                <w:sz w:val="28"/>
                <w:szCs w:val="28"/>
              </w:rPr>
              <w:t xml:space="preserve"> кафедри електроніки та телекомунікацій  ЛНТУ  </w:t>
            </w:r>
          </w:p>
        </w:tc>
      </w:tr>
      <w:tr w:rsidR="001D0060" w:rsidRPr="00F35A5A" w14:paraId="64712C7E" w14:textId="77777777" w:rsidTr="006617F5">
        <w:tc>
          <w:tcPr>
            <w:tcW w:w="1175" w:type="pct"/>
          </w:tcPr>
          <w:p w14:paraId="5C6DB563" w14:textId="77777777" w:rsidR="001D0060" w:rsidRPr="00F35A5A" w:rsidRDefault="001D0060" w:rsidP="006617F5">
            <w:pPr>
              <w:spacing w:line="25" w:lineRule="atLeast"/>
              <w:jc w:val="both"/>
              <w:rPr>
                <w:rFonts w:ascii="Times New Roman" w:hAnsi="Times New Roman" w:cs="Times New Roman"/>
                <w:sz w:val="28"/>
                <w:szCs w:val="28"/>
              </w:rPr>
            </w:pPr>
          </w:p>
        </w:tc>
        <w:tc>
          <w:tcPr>
            <w:tcW w:w="957" w:type="pct"/>
          </w:tcPr>
          <w:p w14:paraId="77D48003" w14:textId="77777777" w:rsidR="001D0060" w:rsidRPr="00F35A5A" w:rsidRDefault="001D0060" w:rsidP="006617F5">
            <w:pPr>
              <w:spacing w:line="25" w:lineRule="atLeast"/>
              <w:jc w:val="both"/>
              <w:rPr>
                <w:rFonts w:ascii="Times New Roman" w:hAnsi="Times New Roman" w:cs="Times New Roman"/>
                <w:sz w:val="28"/>
                <w:szCs w:val="28"/>
              </w:rPr>
            </w:pPr>
          </w:p>
        </w:tc>
        <w:tc>
          <w:tcPr>
            <w:tcW w:w="2867" w:type="pct"/>
          </w:tcPr>
          <w:p w14:paraId="2E3FE642" w14:textId="77777777" w:rsidR="001D0060" w:rsidRPr="00F35A5A" w:rsidRDefault="001D0060" w:rsidP="006617F5">
            <w:pPr>
              <w:spacing w:line="25" w:lineRule="atLeast"/>
              <w:jc w:val="both"/>
              <w:rPr>
                <w:rFonts w:ascii="Times New Roman" w:hAnsi="Times New Roman" w:cs="Times New Roman"/>
                <w:sz w:val="28"/>
                <w:szCs w:val="28"/>
              </w:rPr>
            </w:pPr>
          </w:p>
        </w:tc>
      </w:tr>
      <w:tr w:rsidR="001D0060" w:rsidRPr="00F35A5A" w14:paraId="70072257" w14:textId="77777777" w:rsidTr="006617F5">
        <w:tc>
          <w:tcPr>
            <w:tcW w:w="1175" w:type="pct"/>
          </w:tcPr>
          <w:p w14:paraId="64C4D8A7" w14:textId="77777777" w:rsidR="001D0060" w:rsidRPr="00F35A5A" w:rsidRDefault="001D0060" w:rsidP="006617F5">
            <w:pPr>
              <w:spacing w:line="25" w:lineRule="atLeast"/>
              <w:jc w:val="both"/>
              <w:rPr>
                <w:rFonts w:ascii="Times New Roman" w:hAnsi="Times New Roman" w:cs="Times New Roman"/>
                <w:sz w:val="28"/>
                <w:szCs w:val="28"/>
              </w:rPr>
            </w:pPr>
            <w:r w:rsidRPr="00F35A5A">
              <w:rPr>
                <w:rFonts w:ascii="Times New Roman" w:hAnsi="Times New Roman" w:cs="Times New Roman"/>
                <w:sz w:val="28"/>
                <w:szCs w:val="28"/>
              </w:rPr>
              <w:t>Укладач:</w:t>
            </w:r>
          </w:p>
        </w:tc>
        <w:tc>
          <w:tcPr>
            <w:tcW w:w="957" w:type="pct"/>
          </w:tcPr>
          <w:p w14:paraId="6EB87AAC" w14:textId="77777777" w:rsidR="001D0060" w:rsidRPr="00F35A5A" w:rsidRDefault="001D0060" w:rsidP="006617F5">
            <w:pPr>
              <w:spacing w:line="25" w:lineRule="atLeast"/>
              <w:jc w:val="both"/>
              <w:rPr>
                <w:rFonts w:ascii="Times New Roman" w:hAnsi="Times New Roman" w:cs="Times New Roman"/>
                <w:sz w:val="28"/>
                <w:szCs w:val="28"/>
              </w:rPr>
            </w:pPr>
            <w:r w:rsidRPr="00F35A5A">
              <w:rPr>
                <w:rFonts w:ascii="Times New Roman" w:hAnsi="Times New Roman" w:cs="Times New Roman"/>
                <w:sz w:val="28"/>
                <w:szCs w:val="28"/>
              </w:rPr>
              <w:t>__________</w:t>
            </w:r>
            <w:r w:rsidRPr="00F35A5A">
              <w:rPr>
                <w:rFonts w:ascii="Times New Roman" w:hAnsi="Times New Roman" w:cs="Times New Roman"/>
                <w:sz w:val="28"/>
                <w:szCs w:val="28"/>
              </w:rPr>
              <w:tab/>
            </w:r>
          </w:p>
        </w:tc>
        <w:tc>
          <w:tcPr>
            <w:tcW w:w="2867" w:type="pct"/>
          </w:tcPr>
          <w:p w14:paraId="364709ED" w14:textId="77777777" w:rsidR="001D0060" w:rsidRPr="00F35A5A" w:rsidRDefault="001D0060" w:rsidP="006617F5">
            <w:pPr>
              <w:spacing w:line="25" w:lineRule="atLeast"/>
              <w:jc w:val="both"/>
              <w:rPr>
                <w:rFonts w:ascii="Times New Roman" w:hAnsi="Times New Roman" w:cs="Times New Roman"/>
                <w:sz w:val="28"/>
                <w:szCs w:val="28"/>
              </w:rPr>
            </w:pPr>
            <w:r w:rsidRPr="00F35A5A">
              <w:rPr>
                <w:rFonts w:ascii="Times New Roman" w:hAnsi="Times New Roman" w:cs="Times New Roman"/>
                <w:sz w:val="28"/>
                <w:szCs w:val="28"/>
              </w:rPr>
              <w:t xml:space="preserve">Наталія ЯКИМЧУК </w:t>
            </w:r>
            <w:proofErr w:type="spellStart"/>
            <w:r w:rsidRPr="00F35A5A">
              <w:rPr>
                <w:rFonts w:ascii="Times New Roman" w:hAnsi="Times New Roman" w:cs="Times New Roman"/>
                <w:sz w:val="28"/>
                <w:szCs w:val="28"/>
              </w:rPr>
              <w:t>к.т.н</w:t>
            </w:r>
            <w:proofErr w:type="spellEnd"/>
            <w:r w:rsidRPr="00F35A5A">
              <w:rPr>
                <w:rFonts w:ascii="Times New Roman" w:hAnsi="Times New Roman" w:cs="Times New Roman"/>
                <w:sz w:val="28"/>
                <w:szCs w:val="28"/>
              </w:rPr>
              <w:t xml:space="preserve">., доц. кафедри </w:t>
            </w:r>
          </w:p>
          <w:p w14:paraId="5E54A33C" w14:textId="77777777" w:rsidR="001D0060" w:rsidRPr="00F35A5A" w:rsidRDefault="001D0060" w:rsidP="006617F5">
            <w:pPr>
              <w:spacing w:line="25" w:lineRule="atLeast"/>
              <w:jc w:val="both"/>
              <w:rPr>
                <w:rFonts w:ascii="Times New Roman" w:hAnsi="Times New Roman" w:cs="Times New Roman"/>
                <w:sz w:val="28"/>
                <w:szCs w:val="28"/>
              </w:rPr>
            </w:pPr>
            <w:r w:rsidRPr="00F35A5A">
              <w:rPr>
                <w:rFonts w:ascii="Times New Roman" w:hAnsi="Times New Roman" w:cs="Times New Roman"/>
                <w:sz w:val="28"/>
                <w:szCs w:val="28"/>
              </w:rPr>
              <w:t xml:space="preserve">електроніки та телекомунікацій  ЛНТУ  </w:t>
            </w:r>
          </w:p>
        </w:tc>
      </w:tr>
      <w:tr w:rsidR="001D0060" w:rsidRPr="00F35A5A" w14:paraId="185E82B6" w14:textId="77777777" w:rsidTr="006617F5">
        <w:tc>
          <w:tcPr>
            <w:tcW w:w="1175" w:type="pct"/>
          </w:tcPr>
          <w:p w14:paraId="5CBD52DF" w14:textId="77777777" w:rsidR="001D0060" w:rsidRPr="00F35A5A" w:rsidRDefault="001D0060" w:rsidP="006617F5">
            <w:pPr>
              <w:spacing w:line="25" w:lineRule="atLeast"/>
              <w:jc w:val="both"/>
              <w:rPr>
                <w:rFonts w:ascii="Times New Roman" w:hAnsi="Times New Roman" w:cs="Times New Roman"/>
                <w:sz w:val="28"/>
                <w:szCs w:val="28"/>
              </w:rPr>
            </w:pPr>
          </w:p>
        </w:tc>
        <w:tc>
          <w:tcPr>
            <w:tcW w:w="957" w:type="pct"/>
          </w:tcPr>
          <w:p w14:paraId="66212B2C" w14:textId="77777777" w:rsidR="001D0060" w:rsidRPr="00F35A5A" w:rsidRDefault="001D0060" w:rsidP="006617F5">
            <w:pPr>
              <w:spacing w:line="25" w:lineRule="atLeast"/>
              <w:jc w:val="both"/>
              <w:rPr>
                <w:rFonts w:ascii="Times New Roman" w:hAnsi="Times New Roman" w:cs="Times New Roman"/>
                <w:sz w:val="28"/>
                <w:szCs w:val="28"/>
              </w:rPr>
            </w:pPr>
          </w:p>
        </w:tc>
        <w:tc>
          <w:tcPr>
            <w:tcW w:w="2867" w:type="pct"/>
          </w:tcPr>
          <w:p w14:paraId="218221FC" w14:textId="77777777" w:rsidR="001D0060" w:rsidRPr="00F35A5A" w:rsidRDefault="001D0060" w:rsidP="006617F5">
            <w:pPr>
              <w:spacing w:line="25" w:lineRule="atLeast"/>
              <w:jc w:val="both"/>
              <w:rPr>
                <w:rFonts w:ascii="Times New Roman" w:hAnsi="Times New Roman" w:cs="Times New Roman"/>
                <w:sz w:val="28"/>
                <w:szCs w:val="28"/>
              </w:rPr>
            </w:pPr>
          </w:p>
        </w:tc>
      </w:tr>
      <w:tr w:rsidR="001D0060" w:rsidRPr="00F35A5A" w14:paraId="2D0735CB" w14:textId="77777777" w:rsidTr="006617F5">
        <w:tc>
          <w:tcPr>
            <w:tcW w:w="1175" w:type="pct"/>
          </w:tcPr>
          <w:p w14:paraId="7CC94280" w14:textId="77777777" w:rsidR="001D0060" w:rsidRPr="00F35A5A" w:rsidRDefault="001D0060" w:rsidP="006617F5">
            <w:pPr>
              <w:spacing w:line="25" w:lineRule="atLeast"/>
              <w:jc w:val="both"/>
              <w:rPr>
                <w:rFonts w:ascii="Times New Roman" w:hAnsi="Times New Roman" w:cs="Times New Roman"/>
                <w:sz w:val="28"/>
                <w:szCs w:val="28"/>
              </w:rPr>
            </w:pPr>
            <w:r w:rsidRPr="00F35A5A">
              <w:rPr>
                <w:rFonts w:ascii="Times New Roman" w:hAnsi="Times New Roman" w:cs="Times New Roman"/>
                <w:sz w:val="28"/>
                <w:szCs w:val="28"/>
              </w:rPr>
              <w:t>Рецензент:</w:t>
            </w:r>
          </w:p>
        </w:tc>
        <w:tc>
          <w:tcPr>
            <w:tcW w:w="957" w:type="pct"/>
          </w:tcPr>
          <w:p w14:paraId="50092627" w14:textId="77777777" w:rsidR="001D0060" w:rsidRPr="00F35A5A" w:rsidRDefault="001D0060" w:rsidP="006617F5">
            <w:pPr>
              <w:spacing w:line="25" w:lineRule="atLeast"/>
              <w:jc w:val="both"/>
              <w:rPr>
                <w:rFonts w:ascii="Times New Roman" w:hAnsi="Times New Roman" w:cs="Times New Roman"/>
                <w:sz w:val="28"/>
                <w:szCs w:val="28"/>
              </w:rPr>
            </w:pPr>
            <w:r w:rsidRPr="00F35A5A">
              <w:rPr>
                <w:rFonts w:ascii="Times New Roman" w:hAnsi="Times New Roman" w:cs="Times New Roman"/>
                <w:sz w:val="28"/>
                <w:szCs w:val="28"/>
              </w:rPr>
              <w:t>__________</w:t>
            </w:r>
          </w:p>
        </w:tc>
        <w:tc>
          <w:tcPr>
            <w:tcW w:w="2867" w:type="pct"/>
          </w:tcPr>
          <w:p w14:paraId="0A09978A" w14:textId="661D0DC7" w:rsidR="001D0060" w:rsidRPr="00F35A5A" w:rsidRDefault="00F35A5A" w:rsidP="006617F5">
            <w:pPr>
              <w:spacing w:line="25" w:lineRule="atLeast"/>
              <w:jc w:val="both"/>
              <w:rPr>
                <w:rFonts w:ascii="Times New Roman" w:hAnsi="Times New Roman" w:cs="Times New Roman"/>
                <w:sz w:val="28"/>
                <w:szCs w:val="28"/>
              </w:rPr>
            </w:pPr>
            <w:r>
              <w:rPr>
                <w:rFonts w:ascii="Times New Roman" w:hAnsi="Times New Roman" w:cs="Times New Roman"/>
                <w:sz w:val="28"/>
                <w:szCs w:val="28"/>
              </w:rPr>
              <w:t>Наталія БАГНЮК</w:t>
            </w:r>
            <w:r w:rsidR="001D0060" w:rsidRPr="00F35A5A">
              <w:rPr>
                <w:rFonts w:ascii="Times New Roman" w:hAnsi="Times New Roman" w:cs="Times New Roman"/>
                <w:sz w:val="28"/>
                <w:szCs w:val="28"/>
              </w:rPr>
              <w:t xml:space="preserve"> </w:t>
            </w:r>
            <w:proofErr w:type="spellStart"/>
            <w:r w:rsidR="001D0060" w:rsidRPr="00F35A5A">
              <w:rPr>
                <w:rFonts w:ascii="Times New Roman" w:hAnsi="Times New Roman" w:cs="Times New Roman"/>
                <w:sz w:val="28"/>
                <w:szCs w:val="28"/>
              </w:rPr>
              <w:t>к.т.н</w:t>
            </w:r>
            <w:proofErr w:type="spellEnd"/>
            <w:r w:rsidR="001D0060" w:rsidRPr="00F35A5A">
              <w:rPr>
                <w:rFonts w:ascii="Times New Roman" w:hAnsi="Times New Roman" w:cs="Times New Roman"/>
                <w:sz w:val="28"/>
                <w:szCs w:val="28"/>
              </w:rPr>
              <w:t xml:space="preserve">., доц. кафедри </w:t>
            </w:r>
            <w:r>
              <w:rPr>
                <w:rFonts w:ascii="Times New Roman" w:hAnsi="Times New Roman" w:cs="Times New Roman"/>
                <w:sz w:val="28"/>
                <w:szCs w:val="28"/>
              </w:rPr>
              <w:t>комп’ютерної інженерії та безпеки</w:t>
            </w:r>
            <w:r w:rsidR="001D0060" w:rsidRPr="00F35A5A">
              <w:rPr>
                <w:rFonts w:ascii="Times New Roman" w:hAnsi="Times New Roman" w:cs="Times New Roman"/>
                <w:sz w:val="28"/>
                <w:szCs w:val="28"/>
              </w:rPr>
              <w:t xml:space="preserve">  ЛНТУ   </w:t>
            </w:r>
          </w:p>
        </w:tc>
      </w:tr>
      <w:tr w:rsidR="001D0060" w:rsidRPr="00F35A5A" w14:paraId="72F2FF7A" w14:textId="77777777" w:rsidTr="006617F5">
        <w:tc>
          <w:tcPr>
            <w:tcW w:w="1175" w:type="pct"/>
          </w:tcPr>
          <w:p w14:paraId="08A76A1E" w14:textId="77777777" w:rsidR="001D0060" w:rsidRPr="00F35A5A" w:rsidRDefault="001D0060" w:rsidP="006617F5">
            <w:pPr>
              <w:spacing w:line="25" w:lineRule="atLeast"/>
              <w:jc w:val="both"/>
              <w:rPr>
                <w:rFonts w:ascii="Times New Roman" w:hAnsi="Times New Roman" w:cs="Times New Roman"/>
                <w:sz w:val="28"/>
                <w:szCs w:val="28"/>
              </w:rPr>
            </w:pPr>
          </w:p>
        </w:tc>
        <w:tc>
          <w:tcPr>
            <w:tcW w:w="957" w:type="pct"/>
          </w:tcPr>
          <w:p w14:paraId="199EAB4F" w14:textId="77777777" w:rsidR="001D0060" w:rsidRPr="00F35A5A" w:rsidRDefault="001D0060" w:rsidP="006617F5">
            <w:pPr>
              <w:spacing w:line="25" w:lineRule="atLeast"/>
              <w:jc w:val="both"/>
              <w:rPr>
                <w:rFonts w:ascii="Times New Roman" w:hAnsi="Times New Roman" w:cs="Times New Roman"/>
                <w:sz w:val="28"/>
                <w:szCs w:val="28"/>
              </w:rPr>
            </w:pPr>
          </w:p>
        </w:tc>
        <w:tc>
          <w:tcPr>
            <w:tcW w:w="2867" w:type="pct"/>
          </w:tcPr>
          <w:p w14:paraId="771EC831" w14:textId="77777777" w:rsidR="001D0060" w:rsidRPr="00F35A5A" w:rsidRDefault="001D0060" w:rsidP="006617F5">
            <w:pPr>
              <w:spacing w:line="25" w:lineRule="atLeast"/>
              <w:jc w:val="both"/>
              <w:rPr>
                <w:rFonts w:ascii="Times New Roman" w:hAnsi="Times New Roman" w:cs="Times New Roman"/>
                <w:sz w:val="28"/>
                <w:szCs w:val="28"/>
              </w:rPr>
            </w:pPr>
          </w:p>
        </w:tc>
      </w:tr>
      <w:tr w:rsidR="001D0060" w:rsidRPr="00F35A5A" w14:paraId="163B1CC5" w14:textId="77777777" w:rsidTr="006617F5">
        <w:tc>
          <w:tcPr>
            <w:tcW w:w="1175" w:type="pct"/>
          </w:tcPr>
          <w:p w14:paraId="6F3FD8F0" w14:textId="77777777" w:rsidR="001D0060" w:rsidRPr="00F35A5A" w:rsidRDefault="001D0060" w:rsidP="006617F5">
            <w:pPr>
              <w:spacing w:line="25" w:lineRule="atLeast"/>
              <w:jc w:val="both"/>
              <w:rPr>
                <w:rFonts w:ascii="Times New Roman" w:hAnsi="Times New Roman" w:cs="Times New Roman"/>
                <w:sz w:val="28"/>
                <w:szCs w:val="28"/>
              </w:rPr>
            </w:pPr>
            <w:r w:rsidRPr="00F35A5A">
              <w:rPr>
                <w:rFonts w:ascii="Times New Roman" w:hAnsi="Times New Roman" w:cs="Times New Roman"/>
                <w:sz w:val="28"/>
                <w:szCs w:val="28"/>
              </w:rPr>
              <w:t>Відповідальний за випуск:</w:t>
            </w:r>
          </w:p>
        </w:tc>
        <w:tc>
          <w:tcPr>
            <w:tcW w:w="957" w:type="pct"/>
          </w:tcPr>
          <w:p w14:paraId="7F72657F" w14:textId="77777777" w:rsidR="001D0060" w:rsidRPr="00F35A5A" w:rsidRDefault="001D0060" w:rsidP="006617F5">
            <w:pPr>
              <w:spacing w:line="25" w:lineRule="atLeast"/>
              <w:jc w:val="both"/>
              <w:rPr>
                <w:rFonts w:ascii="Times New Roman" w:hAnsi="Times New Roman" w:cs="Times New Roman"/>
                <w:sz w:val="28"/>
                <w:szCs w:val="28"/>
              </w:rPr>
            </w:pPr>
            <w:r w:rsidRPr="00F35A5A">
              <w:rPr>
                <w:rFonts w:ascii="Times New Roman" w:hAnsi="Times New Roman" w:cs="Times New Roman"/>
                <w:sz w:val="28"/>
                <w:szCs w:val="28"/>
              </w:rPr>
              <w:t>__________</w:t>
            </w:r>
          </w:p>
        </w:tc>
        <w:tc>
          <w:tcPr>
            <w:tcW w:w="2867" w:type="pct"/>
          </w:tcPr>
          <w:p w14:paraId="62ACB225" w14:textId="77777777" w:rsidR="001D0060" w:rsidRPr="00F35A5A" w:rsidRDefault="001D0060" w:rsidP="006617F5">
            <w:pPr>
              <w:spacing w:line="25" w:lineRule="atLeast"/>
              <w:jc w:val="both"/>
              <w:rPr>
                <w:rFonts w:ascii="Times New Roman" w:hAnsi="Times New Roman" w:cs="Times New Roman"/>
                <w:sz w:val="28"/>
                <w:szCs w:val="28"/>
              </w:rPr>
            </w:pPr>
            <w:r w:rsidRPr="00F35A5A">
              <w:rPr>
                <w:rFonts w:ascii="Times New Roman" w:hAnsi="Times New Roman" w:cs="Times New Roman"/>
                <w:sz w:val="28"/>
                <w:szCs w:val="28"/>
              </w:rPr>
              <w:t xml:space="preserve">Валентин ЗАБЛОЦЬКИЙ </w:t>
            </w:r>
            <w:proofErr w:type="spellStart"/>
            <w:r w:rsidRPr="00F35A5A">
              <w:rPr>
                <w:rFonts w:ascii="Times New Roman" w:hAnsi="Times New Roman" w:cs="Times New Roman"/>
                <w:sz w:val="28"/>
                <w:szCs w:val="28"/>
              </w:rPr>
              <w:t>к.т.н</w:t>
            </w:r>
            <w:proofErr w:type="spellEnd"/>
            <w:r w:rsidRPr="00F35A5A">
              <w:rPr>
                <w:rFonts w:ascii="Times New Roman" w:hAnsi="Times New Roman" w:cs="Times New Roman"/>
                <w:sz w:val="28"/>
                <w:szCs w:val="28"/>
              </w:rPr>
              <w:t xml:space="preserve">., доц., завідувач кафедри електроніки та телекомунікацій  ЛНТУ  </w:t>
            </w:r>
          </w:p>
        </w:tc>
      </w:tr>
    </w:tbl>
    <w:p w14:paraId="74CB778C" w14:textId="77777777" w:rsidR="001D0060" w:rsidRPr="00F35A5A" w:rsidRDefault="001D0060" w:rsidP="006617F5">
      <w:pPr>
        <w:spacing w:after="0" w:line="25" w:lineRule="atLeast"/>
        <w:jc w:val="both"/>
        <w:rPr>
          <w:rFonts w:ascii="Times New Roman" w:hAnsi="Times New Roman" w:cs="Times New Roman"/>
          <w:sz w:val="28"/>
          <w:szCs w:val="28"/>
        </w:rPr>
      </w:pPr>
    </w:p>
    <w:p w14:paraId="33452C95" w14:textId="77777777" w:rsidR="001D0060" w:rsidRPr="00F35A5A" w:rsidRDefault="001D0060" w:rsidP="006617F5">
      <w:pPr>
        <w:spacing w:after="0" w:line="25" w:lineRule="atLeast"/>
        <w:ind w:left="993" w:hanging="993"/>
        <w:jc w:val="both"/>
        <w:rPr>
          <w:rFonts w:ascii="Times New Roman" w:hAnsi="Times New Roman" w:cs="Times New Roman"/>
          <w:sz w:val="28"/>
          <w:szCs w:val="28"/>
        </w:rPr>
      </w:pPr>
      <w:r w:rsidRPr="00F35A5A">
        <w:rPr>
          <w:rFonts w:ascii="Times New Roman" w:hAnsi="Times New Roman" w:cs="Times New Roman"/>
          <w:sz w:val="28"/>
          <w:szCs w:val="28"/>
        </w:rPr>
        <w:tab/>
        <w:t xml:space="preserve"> </w:t>
      </w:r>
    </w:p>
    <w:tbl>
      <w:tblPr>
        <w:tblW w:w="5000" w:type="pct"/>
        <w:tblLook w:val="0400" w:firstRow="0" w:lastRow="0" w:firstColumn="0" w:lastColumn="0" w:noHBand="0" w:noVBand="1"/>
      </w:tblPr>
      <w:tblGrid>
        <w:gridCol w:w="979"/>
        <w:gridCol w:w="8658"/>
      </w:tblGrid>
      <w:tr w:rsidR="001D0060" w:rsidRPr="00F35A5A" w14:paraId="6028F3B5" w14:textId="77777777" w:rsidTr="006617F5">
        <w:trPr>
          <w:trHeight w:val="870"/>
        </w:trPr>
        <w:tc>
          <w:tcPr>
            <w:tcW w:w="508" w:type="pct"/>
          </w:tcPr>
          <w:p w14:paraId="7FCC0EC4" w14:textId="77777777" w:rsidR="001D0060" w:rsidRPr="00F35A5A" w:rsidRDefault="001D0060" w:rsidP="006617F5">
            <w:pPr>
              <w:tabs>
                <w:tab w:val="left" w:pos="1080"/>
              </w:tabs>
              <w:spacing w:after="0" w:line="25" w:lineRule="atLeast"/>
              <w:jc w:val="both"/>
              <w:rPr>
                <w:rFonts w:ascii="Times New Roman" w:hAnsi="Times New Roman" w:cs="Times New Roman"/>
                <w:b/>
                <w:sz w:val="28"/>
                <w:szCs w:val="28"/>
              </w:rPr>
            </w:pPr>
          </w:p>
          <w:p w14:paraId="525F6FB6" w14:textId="77777777" w:rsidR="001D0060" w:rsidRPr="00F35A5A" w:rsidRDefault="001D0060" w:rsidP="006617F5">
            <w:pPr>
              <w:tabs>
                <w:tab w:val="left" w:pos="1080"/>
              </w:tabs>
              <w:spacing w:after="0" w:line="25" w:lineRule="atLeast"/>
              <w:ind w:hanging="100"/>
              <w:jc w:val="both"/>
              <w:rPr>
                <w:rFonts w:ascii="Times New Roman" w:hAnsi="Times New Roman" w:cs="Times New Roman"/>
                <w:sz w:val="28"/>
                <w:szCs w:val="28"/>
              </w:rPr>
            </w:pPr>
            <w:r w:rsidRPr="00F35A5A">
              <w:rPr>
                <w:rFonts w:ascii="Times New Roman" w:hAnsi="Times New Roman" w:cs="Times New Roman"/>
                <w:sz w:val="28"/>
                <w:szCs w:val="28"/>
              </w:rPr>
              <w:t>М – 74</w:t>
            </w:r>
          </w:p>
        </w:tc>
        <w:tc>
          <w:tcPr>
            <w:tcW w:w="4492" w:type="pct"/>
          </w:tcPr>
          <w:p w14:paraId="324D725C" w14:textId="2058E9F7" w:rsidR="001D0060" w:rsidRPr="00F35A5A" w:rsidRDefault="001D0060" w:rsidP="006617F5">
            <w:pPr>
              <w:spacing w:after="0" w:line="25" w:lineRule="atLeast"/>
              <w:jc w:val="both"/>
              <w:rPr>
                <w:rFonts w:ascii="Times New Roman" w:hAnsi="Times New Roman" w:cs="Times New Roman"/>
                <w:sz w:val="28"/>
                <w:szCs w:val="28"/>
              </w:rPr>
            </w:pPr>
            <w:r w:rsidRPr="00F35A5A">
              <w:rPr>
                <w:rFonts w:ascii="Times New Roman" w:hAnsi="Times New Roman" w:cs="Times New Roman"/>
                <w:sz w:val="28"/>
                <w:szCs w:val="28"/>
              </w:rPr>
              <w:t>Математичне та комп’ютерне моделювання</w:t>
            </w:r>
            <w:r w:rsidR="00B96BE5" w:rsidRPr="00F35A5A">
              <w:rPr>
                <w:rFonts w:ascii="Times New Roman" w:hAnsi="Times New Roman" w:cs="Times New Roman"/>
                <w:sz w:val="28"/>
                <w:szCs w:val="28"/>
              </w:rPr>
              <w:t xml:space="preserve"> та проектування. </w:t>
            </w:r>
            <w:r w:rsidRPr="00F35A5A">
              <w:rPr>
                <w:rFonts w:ascii="Times New Roman" w:hAnsi="Times New Roman" w:cs="Times New Roman"/>
                <w:sz w:val="28"/>
                <w:szCs w:val="28"/>
              </w:rPr>
              <w:t xml:space="preserve">Конспект лекцій для здобувачів першого (бакалаврського) рівня вищої освіти освітніх програм «Електроніка», «Автомобільна електроніка» галузі знань 17 Електроніка, автоматизація та електронні комунікації, спеціальності 171 Електроніка, всіх форм навчання / уклад. Н. М. Якимчук. Луцьк: ЛНТУ, 2025. </w:t>
            </w:r>
            <w:r w:rsidR="006617F5">
              <w:rPr>
                <w:rFonts w:ascii="Times New Roman" w:hAnsi="Times New Roman" w:cs="Times New Roman"/>
                <w:sz w:val="28"/>
                <w:szCs w:val="28"/>
              </w:rPr>
              <w:t>8</w:t>
            </w:r>
            <w:r w:rsidR="00CD2061">
              <w:rPr>
                <w:rFonts w:ascii="Times New Roman" w:hAnsi="Times New Roman" w:cs="Times New Roman"/>
                <w:sz w:val="28"/>
                <w:szCs w:val="28"/>
              </w:rPr>
              <w:t>6</w:t>
            </w:r>
            <w:r w:rsidR="00B96BE5" w:rsidRPr="00F35A5A">
              <w:rPr>
                <w:rFonts w:ascii="Times New Roman" w:hAnsi="Times New Roman" w:cs="Times New Roman"/>
                <w:sz w:val="28"/>
                <w:szCs w:val="28"/>
              </w:rPr>
              <w:t xml:space="preserve"> </w:t>
            </w:r>
            <w:r w:rsidRPr="00F35A5A">
              <w:rPr>
                <w:rFonts w:ascii="Times New Roman" w:hAnsi="Times New Roman" w:cs="Times New Roman"/>
                <w:sz w:val="28"/>
                <w:szCs w:val="28"/>
              </w:rPr>
              <w:t>с.</w:t>
            </w:r>
          </w:p>
        </w:tc>
      </w:tr>
    </w:tbl>
    <w:p w14:paraId="1E1A611D" w14:textId="77777777" w:rsidR="001D0060" w:rsidRPr="00F35A5A" w:rsidRDefault="001D0060" w:rsidP="006617F5">
      <w:pPr>
        <w:spacing w:after="0" w:line="25" w:lineRule="atLeast"/>
        <w:ind w:left="993" w:hanging="993"/>
        <w:jc w:val="both"/>
        <w:rPr>
          <w:rFonts w:ascii="Times New Roman" w:hAnsi="Times New Roman" w:cs="Times New Roman"/>
          <w:sz w:val="28"/>
          <w:szCs w:val="28"/>
        </w:rPr>
      </w:pPr>
      <w:r w:rsidRPr="00F35A5A">
        <w:rPr>
          <w:rFonts w:ascii="Times New Roman" w:hAnsi="Times New Roman" w:cs="Times New Roman"/>
          <w:sz w:val="28"/>
          <w:szCs w:val="28"/>
        </w:rPr>
        <w:tab/>
      </w:r>
    </w:p>
    <w:p w14:paraId="750C60C3" w14:textId="5D71396B" w:rsidR="001D0060" w:rsidRPr="00F35A5A" w:rsidRDefault="001D0060" w:rsidP="006617F5">
      <w:pPr>
        <w:spacing w:after="0" w:line="25" w:lineRule="atLeast"/>
        <w:ind w:firstLine="567"/>
        <w:jc w:val="both"/>
        <w:rPr>
          <w:rFonts w:ascii="Times New Roman" w:hAnsi="Times New Roman" w:cs="Times New Roman"/>
          <w:sz w:val="28"/>
          <w:szCs w:val="28"/>
        </w:rPr>
      </w:pPr>
      <w:r w:rsidRPr="00F35A5A">
        <w:rPr>
          <w:rFonts w:ascii="Times New Roman" w:hAnsi="Times New Roman" w:cs="Times New Roman"/>
          <w:sz w:val="28"/>
          <w:szCs w:val="28"/>
        </w:rPr>
        <w:t xml:space="preserve">Видання містить </w:t>
      </w:r>
      <w:r w:rsidR="00B96BE5" w:rsidRPr="00F35A5A">
        <w:rPr>
          <w:rFonts w:ascii="Times New Roman" w:hAnsi="Times New Roman" w:cs="Times New Roman"/>
          <w:sz w:val="28"/>
          <w:szCs w:val="28"/>
        </w:rPr>
        <w:t>виклад теоретичного матеріалу</w:t>
      </w:r>
      <w:r w:rsidRPr="00F35A5A">
        <w:rPr>
          <w:rFonts w:ascii="Times New Roman" w:hAnsi="Times New Roman" w:cs="Times New Roman"/>
          <w:sz w:val="28"/>
          <w:szCs w:val="28"/>
        </w:rPr>
        <w:t xml:space="preserve"> з дисципліни  «Математичне та комп’ютерне моделювання</w:t>
      </w:r>
      <w:r w:rsidR="00B96BE5" w:rsidRPr="00F35A5A">
        <w:rPr>
          <w:rFonts w:ascii="Times New Roman" w:hAnsi="Times New Roman" w:cs="Times New Roman"/>
          <w:sz w:val="28"/>
          <w:szCs w:val="28"/>
        </w:rPr>
        <w:t xml:space="preserve"> та проектування</w:t>
      </w:r>
      <w:r w:rsidRPr="00F35A5A">
        <w:rPr>
          <w:rFonts w:ascii="Times New Roman" w:hAnsi="Times New Roman" w:cs="Times New Roman"/>
          <w:sz w:val="28"/>
          <w:szCs w:val="28"/>
        </w:rPr>
        <w:t xml:space="preserve">». Призначене для здобувачів першого (бакалаврського) рівня вищої освіти освітніх програм «Електроніка», «Автомобільна електроніка». </w:t>
      </w:r>
    </w:p>
    <w:p w14:paraId="76E900C3" w14:textId="77777777" w:rsidR="001D0060" w:rsidRPr="00F35A5A" w:rsidRDefault="001D0060" w:rsidP="006617F5">
      <w:pPr>
        <w:spacing w:after="0" w:line="25" w:lineRule="atLeast"/>
        <w:ind w:firstLine="567"/>
        <w:jc w:val="center"/>
        <w:rPr>
          <w:rFonts w:ascii="Times New Roman" w:hAnsi="Times New Roman" w:cs="Times New Roman"/>
          <w:sz w:val="28"/>
          <w:szCs w:val="28"/>
        </w:rPr>
      </w:pPr>
    </w:p>
    <w:p w14:paraId="63CF36A5" w14:textId="77777777" w:rsidR="001D0060" w:rsidRPr="00F35A5A" w:rsidRDefault="001D0060" w:rsidP="006617F5">
      <w:pPr>
        <w:spacing w:after="0" w:line="25" w:lineRule="atLeast"/>
        <w:ind w:firstLine="567"/>
        <w:jc w:val="right"/>
        <w:rPr>
          <w:rFonts w:ascii="Times New Roman" w:hAnsi="Times New Roman" w:cs="Times New Roman"/>
          <w:sz w:val="28"/>
          <w:szCs w:val="28"/>
        </w:rPr>
      </w:pPr>
      <w:r w:rsidRPr="00F35A5A">
        <w:rPr>
          <w:rFonts w:ascii="Times New Roman" w:hAnsi="Times New Roman" w:cs="Times New Roman"/>
          <w:sz w:val="28"/>
          <w:szCs w:val="28"/>
        </w:rPr>
        <w:t>Н. М. Якимчук, 2025</w:t>
      </w:r>
    </w:p>
    <w:p w14:paraId="4300B3D2" w14:textId="77777777" w:rsidR="007B662C" w:rsidRDefault="001D0060" w:rsidP="006617F5">
      <w:pPr>
        <w:spacing w:after="0" w:line="25" w:lineRule="atLeast"/>
        <w:jc w:val="center"/>
        <w:rPr>
          <w:rFonts w:ascii="Times New Roman" w:hAnsi="Times New Roman" w:cs="Times New Roman"/>
          <w:sz w:val="28"/>
          <w:szCs w:val="28"/>
        </w:rPr>
      </w:pPr>
      <w:r w:rsidRPr="00F02C10">
        <w:rPr>
          <w:b/>
          <w:bCs/>
          <w:spacing w:val="-4"/>
          <w:w w:val="105"/>
          <w:sz w:val="28"/>
          <w:szCs w:val="28"/>
        </w:rPr>
        <w:br w:type="page"/>
      </w:r>
      <w:bookmarkStart w:id="1" w:name="_Hlk196471002"/>
      <w:r w:rsidR="007B662C">
        <w:rPr>
          <w:rFonts w:ascii="Times New Roman" w:hAnsi="Times New Roman" w:cs="Times New Roman"/>
          <w:sz w:val="28"/>
          <w:szCs w:val="28"/>
        </w:rPr>
        <w:lastRenderedPageBreak/>
        <w:t>ЗМІСТ</w:t>
      </w:r>
    </w:p>
    <w:p w14:paraId="40C53024" w14:textId="77777777" w:rsidR="00672AD8" w:rsidRDefault="00672AD8" w:rsidP="006617F5">
      <w:pPr>
        <w:spacing w:after="0" w:line="25" w:lineRule="atLeast"/>
        <w:jc w:val="center"/>
        <w:rPr>
          <w:rFonts w:ascii="Times New Roman" w:hAnsi="Times New Roman" w:cs="Times New Roman"/>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703"/>
      </w:tblGrid>
      <w:tr w:rsidR="00A25C2D" w14:paraId="1DC7E78B" w14:textId="77777777" w:rsidTr="00F34D40">
        <w:tc>
          <w:tcPr>
            <w:tcW w:w="8926" w:type="dxa"/>
          </w:tcPr>
          <w:p w14:paraId="2C95FF0D" w14:textId="77777777" w:rsidR="00A25C2D" w:rsidRDefault="00A25C2D" w:rsidP="00F34D40">
            <w:pPr>
              <w:spacing w:line="25" w:lineRule="atLeast"/>
              <w:ind w:firstLine="316"/>
              <w:rPr>
                <w:rFonts w:ascii="Times New Roman" w:hAnsi="Times New Roman" w:cs="Times New Roman"/>
                <w:sz w:val="28"/>
                <w:szCs w:val="28"/>
              </w:rPr>
            </w:pPr>
            <w:r>
              <w:rPr>
                <w:rFonts w:ascii="Times New Roman" w:hAnsi="Times New Roman" w:cs="Times New Roman"/>
                <w:sz w:val="28"/>
                <w:szCs w:val="28"/>
              </w:rPr>
              <w:t>ВСТУП…………………………………………………………….…….…</w:t>
            </w:r>
          </w:p>
        </w:tc>
        <w:tc>
          <w:tcPr>
            <w:tcW w:w="703" w:type="dxa"/>
          </w:tcPr>
          <w:p w14:paraId="11665497" w14:textId="77777777" w:rsidR="00A25C2D"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4</w:t>
            </w:r>
          </w:p>
        </w:tc>
      </w:tr>
      <w:tr w:rsidR="00A25C2D" w14:paraId="73A9766B" w14:textId="77777777" w:rsidTr="00F34D40">
        <w:tc>
          <w:tcPr>
            <w:tcW w:w="8926" w:type="dxa"/>
          </w:tcPr>
          <w:p w14:paraId="190A8C4D" w14:textId="77777777" w:rsidR="00A25C2D" w:rsidRDefault="00A25C2D" w:rsidP="00A25C2D">
            <w:pPr>
              <w:numPr>
                <w:ilvl w:val="0"/>
                <w:numId w:val="9"/>
              </w:numPr>
              <w:spacing w:line="25" w:lineRule="atLeast"/>
              <w:ind w:left="302" w:firstLine="0"/>
              <w:jc w:val="both"/>
              <w:rPr>
                <w:rFonts w:ascii="Times New Roman" w:hAnsi="Times New Roman" w:cs="Times New Roman"/>
                <w:sz w:val="28"/>
                <w:szCs w:val="28"/>
              </w:rPr>
            </w:pPr>
            <w:r>
              <w:rPr>
                <w:rFonts w:ascii="Times New Roman" w:hAnsi="Times New Roman" w:cs="Times New Roman"/>
                <w:sz w:val="28"/>
                <w:szCs w:val="28"/>
              </w:rPr>
              <w:t xml:space="preserve">ОСНОВИ ТЕОРІЇ МОДЕЛЮВАННЯ </w:t>
            </w:r>
            <w:r w:rsidRPr="00983E41">
              <w:rPr>
                <w:rFonts w:ascii="Times New Roman" w:hAnsi="Times New Roman" w:cs="Times New Roman"/>
                <w:sz w:val="28"/>
                <w:szCs w:val="28"/>
              </w:rPr>
              <w:t>ПРОЦЕСІВ ТА СИСТЕМ.</w:t>
            </w:r>
            <w:r>
              <w:rPr>
                <w:rFonts w:ascii="Times New Roman" w:hAnsi="Times New Roman" w:cs="Times New Roman"/>
                <w:sz w:val="28"/>
                <w:szCs w:val="28"/>
              </w:rPr>
              <w:t>…</w:t>
            </w:r>
          </w:p>
        </w:tc>
        <w:tc>
          <w:tcPr>
            <w:tcW w:w="703" w:type="dxa"/>
          </w:tcPr>
          <w:p w14:paraId="44B5206B" w14:textId="77777777" w:rsidR="00A25C2D"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5</w:t>
            </w:r>
          </w:p>
        </w:tc>
      </w:tr>
      <w:tr w:rsidR="00A25C2D" w14:paraId="2DBF57A5" w14:textId="77777777" w:rsidTr="00F34D40">
        <w:tc>
          <w:tcPr>
            <w:tcW w:w="8926" w:type="dxa"/>
          </w:tcPr>
          <w:p w14:paraId="4730E700" w14:textId="77777777" w:rsidR="00A25C2D" w:rsidRDefault="00A25C2D" w:rsidP="00F34D40">
            <w:pPr>
              <w:spacing w:line="25" w:lineRule="atLeast"/>
              <w:ind w:left="302" w:firstLine="425"/>
              <w:jc w:val="both"/>
              <w:rPr>
                <w:rFonts w:ascii="Times New Roman" w:hAnsi="Times New Roman" w:cs="Times New Roman"/>
                <w:sz w:val="28"/>
                <w:szCs w:val="28"/>
              </w:rPr>
            </w:pPr>
            <w:r w:rsidRPr="008D7AA1">
              <w:rPr>
                <w:rFonts w:ascii="Times New Roman" w:hAnsi="Times New Roman" w:cs="Times New Roman"/>
                <w:sz w:val="28"/>
                <w:szCs w:val="28"/>
              </w:rPr>
              <w:t>1.1. Зміст поняття моделювання та класифікація</w:t>
            </w:r>
            <w:r>
              <w:rPr>
                <w:rFonts w:ascii="Times New Roman" w:hAnsi="Times New Roman" w:cs="Times New Roman"/>
                <w:sz w:val="28"/>
                <w:szCs w:val="28"/>
              </w:rPr>
              <w:t>………….………..</w:t>
            </w:r>
          </w:p>
        </w:tc>
        <w:tc>
          <w:tcPr>
            <w:tcW w:w="703" w:type="dxa"/>
          </w:tcPr>
          <w:p w14:paraId="3A1AB5DB" w14:textId="77777777" w:rsidR="00A25C2D"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5</w:t>
            </w:r>
          </w:p>
        </w:tc>
      </w:tr>
      <w:tr w:rsidR="00A25C2D" w14:paraId="5619416D" w14:textId="77777777" w:rsidTr="00F34D40">
        <w:tc>
          <w:tcPr>
            <w:tcW w:w="8926" w:type="dxa"/>
          </w:tcPr>
          <w:p w14:paraId="20921A8D" w14:textId="77777777" w:rsidR="00A25C2D" w:rsidRDefault="00A25C2D" w:rsidP="00F34D40">
            <w:pPr>
              <w:spacing w:line="25" w:lineRule="atLeast"/>
              <w:ind w:left="302" w:firstLine="425"/>
              <w:jc w:val="both"/>
              <w:rPr>
                <w:rFonts w:ascii="Times New Roman" w:hAnsi="Times New Roman" w:cs="Times New Roman"/>
                <w:sz w:val="28"/>
                <w:szCs w:val="28"/>
              </w:rPr>
            </w:pPr>
            <w:r w:rsidRPr="008D7AA1">
              <w:rPr>
                <w:rFonts w:ascii="Times New Roman" w:hAnsi="Times New Roman" w:cs="Times New Roman"/>
                <w:sz w:val="28"/>
                <w:szCs w:val="28"/>
              </w:rPr>
              <w:t>1.2. Характеристики моделей</w:t>
            </w:r>
            <w:r>
              <w:rPr>
                <w:rFonts w:ascii="Times New Roman" w:hAnsi="Times New Roman" w:cs="Times New Roman"/>
                <w:sz w:val="28"/>
                <w:szCs w:val="28"/>
              </w:rPr>
              <w:t>……………………………….………..</w:t>
            </w:r>
          </w:p>
        </w:tc>
        <w:tc>
          <w:tcPr>
            <w:tcW w:w="703" w:type="dxa"/>
          </w:tcPr>
          <w:p w14:paraId="20116340" w14:textId="77777777" w:rsidR="00A25C2D"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13</w:t>
            </w:r>
          </w:p>
        </w:tc>
      </w:tr>
      <w:tr w:rsidR="00A25C2D" w14:paraId="1721936D" w14:textId="77777777" w:rsidTr="00F34D40">
        <w:tc>
          <w:tcPr>
            <w:tcW w:w="8926" w:type="dxa"/>
          </w:tcPr>
          <w:p w14:paraId="21EFCEC3" w14:textId="77777777" w:rsidR="00A25C2D" w:rsidRDefault="00A25C2D" w:rsidP="00F34D40">
            <w:pPr>
              <w:spacing w:line="25" w:lineRule="atLeast"/>
              <w:ind w:left="302" w:firstLine="425"/>
              <w:jc w:val="both"/>
              <w:rPr>
                <w:rFonts w:ascii="Times New Roman" w:hAnsi="Times New Roman" w:cs="Times New Roman"/>
                <w:sz w:val="28"/>
                <w:szCs w:val="28"/>
              </w:rPr>
            </w:pPr>
            <w:r>
              <w:rPr>
                <w:rFonts w:ascii="Times New Roman" w:hAnsi="Times New Roman" w:cs="Times New Roman"/>
                <w:sz w:val="28"/>
                <w:szCs w:val="28"/>
              </w:rPr>
              <w:t>1.3</w:t>
            </w:r>
            <w:r w:rsidRPr="008D7AA1">
              <w:rPr>
                <w:rFonts w:ascii="Times New Roman" w:hAnsi="Times New Roman" w:cs="Times New Roman"/>
                <w:sz w:val="28"/>
                <w:szCs w:val="28"/>
              </w:rPr>
              <w:t xml:space="preserve"> Методи математичного моделювання</w:t>
            </w:r>
            <w:r>
              <w:rPr>
                <w:rFonts w:ascii="Times New Roman" w:hAnsi="Times New Roman" w:cs="Times New Roman"/>
                <w:sz w:val="28"/>
                <w:szCs w:val="28"/>
              </w:rPr>
              <w:t>……………………………</w:t>
            </w:r>
          </w:p>
        </w:tc>
        <w:tc>
          <w:tcPr>
            <w:tcW w:w="703" w:type="dxa"/>
          </w:tcPr>
          <w:p w14:paraId="07DBD25B" w14:textId="77777777" w:rsidR="00A25C2D"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15</w:t>
            </w:r>
          </w:p>
        </w:tc>
      </w:tr>
      <w:tr w:rsidR="00A25C2D" w14:paraId="0B0092F2" w14:textId="77777777" w:rsidTr="00F34D40">
        <w:tc>
          <w:tcPr>
            <w:tcW w:w="8926" w:type="dxa"/>
          </w:tcPr>
          <w:p w14:paraId="7E217012" w14:textId="77777777" w:rsidR="00A25C2D" w:rsidRDefault="00A25C2D" w:rsidP="00F34D40">
            <w:pPr>
              <w:spacing w:line="25" w:lineRule="atLeast"/>
              <w:ind w:left="302"/>
              <w:jc w:val="both"/>
              <w:rPr>
                <w:rFonts w:ascii="Times New Roman" w:hAnsi="Times New Roman" w:cs="Times New Roman"/>
                <w:sz w:val="28"/>
                <w:szCs w:val="28"/>
              </w:rPr>
            </w:pPr>
            <w:r>
              <w:rPr>
                <w:rFonts w:ascii="Times New Roman" w:hAnsi="Times New Roman" w:cs="Times New Roman"/>
                <w:sz w:val="28"/>
                <w:szCs w:val="28"/>
              </w:rPr>
              <w:t>2</w:t>
            </w:r>
            <w:r w:rsidRPr="008D7AA1">
              <w:rPr>
                <w:rFonts w:ascii="Times New Roman" w:hAnsi="Times New Roman" w:cs="Times New Roman"/>
                <w:sz w:val="28"/>
                <w:szCs w:val="28"/>
              </w:rPr>
              <w:t>. ЧИСЕЛЬНІ МЕТОДИ МАТЕМАТИЧНОГО МОДЕЛЮВАННЯ</w:t>
            </w:r>
            <w:r>
              <w:rPr>
                <w:rFonts w:ascii="Times New Roman" w:hAnsi="Times New Roman" w:cs="Times New Roman"/>
                <w:sz w:val="28"/>
                <w:szCs w:val="28"/>
              </w:rPr>
              <w:t>……</w:t>
            </w:r>
          </w:p>
        </w:tc>
        <w:tc>
          <w:tcPr>
            <w:tcW w:w="703" w:type="dxa"/>
          </w:tcPr>
          <w:p w14:paraId="63D55A93" w14:textId="77777777" w:rsidR="00A25C2D"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19</w:t>
            </w:r>
          </w:p>
        </w:tc>
      </w:tr>
      <w:tr w:rsidR="00A25C2D" w14:paraId="37214B00" w14:textId="77777777" w:rsidTr="00F34D40">
        <w:tc>
          <w:tcPr>
            <w:tcW w:w="8926" w:type="dxa"/>
          </w:tcPr>
          <w:p w14:paraId="301203B7" w14:textId="77777777" w:rsidR="00A25C2D" w:rsidRPr="008D7AA1" w:rsidRDefault="00A25C2D" w:rsidP="00F34D40">
            <w:pPr>
              <w:spacing w:line="25" w:lineRule="atLeast"/>
              <w:ind w:left="302" w:firstLine="439"/>
              <w:jc w:val="both"/>
              <w:rPr>
                <w:rFonts w:ascii="Times New Roman" w:hAnsi="Times New Roman" w:cs="Times New Roman"/>
                <w:sz w:val="28"/>
                <w:szCs w:val="28"/>
              </w:rPr>
            </w:pPr>
            <w:r>
              <w:rPr>
                <w:rFonts w:ascii="Times New Roman" w:hAnsi="Times New Roman" w:cs="Times New Roman"/>
                <w:sz w:val="28"/>
                <w:szCs w:val="28"/>
              </w:rPr>
              <w:t>2</w:t>
            </w:r>
            <w:r w:rsidRPr="008D7AA1">
              <w:rPr>
                <w:rFonts w:ascii="Times New Roman" w:hAnsi="Times New Roman" w:cs="Times New Roman"/>
                <w:sz w:val="28"/>
                <w:szCs w:val="28"/>
              </w:rPr>
              <w:t>.1 Чисельне розв'язування рівнянь</w:t>
            </w:r>
            <w:r>
              <w:rPr>
                <w:rFonts w:ascii="Times New Roman" w:hAnsi="Times New Roman" w:cs="Times New Roman"/>
                <w:sz w:val="28"/>
                <w:szCs w:val="28"/>
              </w:rPr>
              <w:t>………………………………….</w:t>
            </w:r>
          </w:p>
        </w:tc>
        <w:tc>
          <w:tcPr>
            <w:tcW w:w="703" w:type="dxa"/>
          </w:tcPr>
          <w:p w14:paraId="3E2546FE" w14:textId="77777777" w:rsidR="00A25C2D"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19</w:t>
            </w:r>
          </w:p>
        </w:tc>
      </w:tr>
      <w:tr w:rsidR="00A25C2D" w14:paraId="3166C8AF" w14:textId="77777777" w:rsidTr="00F34D40">
        <w:tc>
          <w:tcPr>
            <w:tcW w:w="8926" w:type="dxa"/>
          </w:tcPr>
          <w:p w14:paraId="134718D8" w14:textId="77777777" w:rsidR="00A25C2D" w:rsidRPr="008D7AA1" w:rsidRDefault="00A25C2D" w:rsidP="00F34D40">
            <w:pPr>
              <w:spacing w:line="25" w:lineRule="atLeast"/>
              <w:ind w:left="302" w:firstLine="439"/>
              <w:jc w:val="both"/>
              <w:rPr>
                <w:rFonts w:ascii="Times New Roman" w:hAnsi="Times New Roman" w:cs="Times New Roman"/>
                <w:sz w:val="28"/>
                <w:szCs w:val="28"/>
              </w:rPr>
            </w:pPr>
            <w:r>
              <w:rPr>
                <w:rFonts w:ascii="Times New Roman" w:hAnsi="Times New Roman" w:cs="Times New Roman"/>
                <w:sz w:val="28"/>
                <w:szCs w:val="28"/>
              </w:rPr>
              <w:t>2</w:t>
            </w:r>
            <w:r w:rsidRPr="008D7AA1">
              <w:rPr>
                <w:rFonts w:ascii="Times New Roman" w:hAnsi="Times New Roman" w:cs="Times New Roman"/>
                <w:sz w:val="28"/>
                <w:szCs w:val="28"/>
              </w:rPr>
              <w:t>.2 Засоби розв’язання систем лінійних та нелінійних рівнянь</w:t>
            </w:r>
            <w:r>
              <w:rPr>
                <w:rFonts w:ascii="Times New Roman" w:hAnsi="Times New Roman" w:cs="Times New Roman"/>
                <w:sz w:val="28"/>
                <w:szCs w:val="28"/>
              </w:rPr>
              <w:t>……</w:t>
            </w:r>
          </w:p>
        </w:tc>
        <w:tc>
          <w:tcPr>
            <w:tcW w:w="703" w:type="dxa"/>
          </w:tcPr>
          <w:p w14:paraId="2990C1C7" w14:textId="77777777" w:rsidR="00A25C2D"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25</w:t>
            </w:r>
          </w:p>
        </w:tc>
      </w:tr>
      <w:tr w:rsidR="00A25C2D" w14:paraId="658DD80C" w14:textId="77777777" w:rsidTr="00F34D40">
        <w:tc>
          <w:tcPr>
            <w:tcW w:w="8926" w:type="dxa"/>
          </w:tcPr>
          <w:p w14:paraId="4F2DAFCC" w14:textId="77777777" w:rsidR="00A25C2D" w:rsidRPr="008D7AA1" w:rsidRDefault="00A25C2D" w:rsidP="00F34D40">
            <w:pPr>
              <w:spacing w:line="25" w:lineRule="atLeast"/>
              <w:ind w:left="302" w:firstLine="439"/>
              <w:jc w:val="both"/>
              <w:rPr>
                <w:rFonts w:ascii="Times New Roman" w:hAnsi="Times New Roman" w:cs="Times New Roman"/>
                <w:sz w:val="28"/>
                <w:szCs w:val="28"/>
              </w:rPr>
            </w:pPr>
            <w:r>
              <w:rPr>
                <w:rFonts w:ascii="Times New Roman" w:hAnsi="Times New Roman" w:cs="Times New Roman"/>
                <w:sz w:val="28"/>
                <w:szCs w:val="28"/>
              </w:rPr>
              <w:t>2</w:t>
            </w:r>
            <w:r w:rsidRPr="008D7AA1">
              <w:rPr>
                <w:rFonts w:ascii="Times New Roman" w:hAnsi="Times New Roman" w:cs="Times New Roman"/>
                <w:sz w:val="28"/>
                <w:szCs w:val="28"/>
              </w:rPr>
              <w:t>.3 Чисельне інтегрування</w:t>
            </w:r>
            <w:r>
              <w:rPr>
                <w:rFonts w:ascii="Times New Roman" w:hAnsi="Times New Roman" w:cs="Times New Roman"/>
                <w:sz w:val="28"/>
                <w:szCs w:val="28"/>
              </w:rPr>
              <w:t>…………………………………………….</w:t>
            </w:r>
          </w:p>
        </w:tc>
        <w:tc>
          <w:tcPr>
            <w:tcW w:w="703" w:type="dxa"/>
          </w:tcPr>
          <w:p w14:paraId="26BE173A" w14:textId="77777777" w:rsidR="00A25C2D"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27</w:t>
            </w:r>
          </w:p>
        </w:tc>
      </w:tr>
      <w:tr w:rsidR="00A25C2D" w14:paraId="3675CBA4" w14:textId="77777777" w:rsidTr="00F34D40">
        <w:tc>
          <w:tcPr>
            <w:tcW w:w="8926" w:type="dxa"/>
          </w:tcPr>
          <w:p w14:paraId="0DA6253F" w14:textId="77777777" w:rsidR="00A25C2D" w:rsidRPr="008D7AA1" w:rsidRDefault="00A25C2D" w:rsidP="00F34D40">
            <w:pPr>
              <w:spacing w:line="25" w:lineRule="atLeast"/>
              <w:ind w:left="302" w:firstLine="439"/>
              <w:jc w:val="both"/>
              <w:rPr>
                <w:rFonts w:ascii="Times New Roman" w:hAnsi="Times New Roman" w:cs="Times New Roman"/>
                <w:sz w:val="28"/>
                <w:szCs w:val="28"/>
              </w:rPr>
            </w:pPr>
            <w:r>
              <w:rPr>
                <w:rFonts w:ascii="Times New Roman" w:hAnsi="Times New Roman" w:cs="Times New Roman"/>
                <w:sz w:val="28"/>
                <w:szCs w:val="28"/>
              </w:rPr>
              <w:t>2</w:t>
            </w:r>
            <w:r w:rsidRPr="008D7AA1">
              <w:rPr>
                <w:rFonts w:ascii="Times New Roman" w:hAnsi="Times New Roman" w:cs="Times New Roman"/>
                <w:sz w:val="28"/>
                <w:szCs w:val="28"/>
              </w:rPr>
              <w:t>.4 Чисельне диференціювання</w:t>
            </w:r>
            <w:r>
              <w:rPr>
                <w:rFonts w:ascii="Times New Roman" w:hAnsi="Times New Roman" w:cs="Times New Roman"/>
                <w:sz w:val="28"/>
                <w:szCs w:val="28"/>
              </w:rPr>
              <w:t>………………………………………</w:t>
            </w:r>
          </w:p>
        </w:tc>
        <w:tc>
          <w:tcPr>
            <w:tcW w:w="703" w:type="dxa"/>
          </w:tcPr>
          <w:p w14:paraId="39EF900B" w14:textId="77777777" w:rsidR="00A25C2D"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30</w:t>
            </w:r>
          </w:p>
        </w:tc>
      </w:tr>
      <w:tr w:rsidR="00A25C2D" w14:paraId="0D89EF6E" w14:textId="77777777" w:rsidTr="00F34D40">
        <w:tc>
          <w:tcPr>
            <w:tcW w:w="8926" w:type="dxa"/>
          </w:tcPr>
          <w:p w14:paraId="60121DA8" w14:textId="77777777" w:rsidR="00A25C2D" w:rsidRPr="008D7AA1" w:rsidRDefault="00A25C2D" w:rsidP="00F34D40">
            <w:pPr>
              <w:spacing w:line="25" w:lineRule="atLeast"/>
              <w:ind w:left="302"/>
              <w:jc w:val="both"/>
              <w:rPr>
                <w:rFonts w:ascii="Times New Roman" w:hAnsi="Times New Roman" w:cs="Times New Roman"/>
                <w:sz w:val="28"/>
                <w:szCs w:val="28"/>
              </w:rPr>
            </w:pPr>
            <w:r>
              <w:rPr>
                <w:rFonts w:ascii="Times New Roman" w:hAnsi="Times New Roman" w:cs="Times New Roman"/>
                <w:sz w:val="28"/>
                <w:szCs w:val="28"/>
              </w:rPr>
              <w:t>3</w:t>
            </w:r>
            <w:r w:rsidRPr="008D7AA1">
              <w:rPr>
                <w:rFonts w:ascii="Times New Roman" w:hAnsi="Times New Roman" w:cs="Times New Roman"/>
                <w:sz w:val="28"/>
                <w:szCs w:val="28"/>
              </w:rPr>
              <w:t xml:space="preserve"> МЕТОДИ НАБЛИЖЕННЯ ФУНКЦІЙ</w:t>
            </w:r>
            <w:r>
              <w:rPr>
                <w:rFonts w:ascii="Times New Roman" w:hAnsi="Times New Roman" w:cs="Times New Roman"/>
                <w:sz w:val="28"/>
                <w:szCs w:val="28"/>
              </w:rPr>
              <w:t>…………………………………</w:t>
            </w:r>
          </w:p>
        </w:tc>
        <w:tc>
          <w:tcPr>
            <w:tcW w:w="703" w:type="dxa"/>
          </w:tcPr>
          <w:p w14:paraId="32089005" w14:textId="77777777" w:rsidR="00A25C2D"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32</w:t>
            </w:r>
          </w:p>
        </w:tc>
      </w:tr>
      <w:tr w:rsidR="00A25C2D" w14:paraId="4BD62BA5" w14:textId="77777777" w:rsidTr="00F34D40">
        <w:tc>
          <w:tcPr>
            <w:tcW w:w="8926" w:type="dxa"/>
          </w:tcPr>
          <w:p w14:paraId="7FB2F9BE" w14:textId="77777777" w:rsidR="00A25C2D" w:rsidRPr="008D7AA1" w:rsidRDefault="00A25C2D" w:rsidP="00F34D40">
            <w:pPr>
              <w:spacing w:line="25" w:lineRule="atLeast"/>
              <w:ind w:left="302" w:firstLine="439"/>
              <w:jc w:val="both"/>
              <w:rPr>
                <w:rFonts w:ascii="Times New Roman" w:hAnsi="Times New Roman" w:cs="Times New Roman"/>
                <w:sz w:val="28"/>
                <w:szCs w:val="28"/>
              </w:rPr>
            </w:pPr>
            <w:r>
              <w:rPr>
                <w:rFonts w:ascii="Times New Roman" w:hAnsi="Times New Roman" w:cs="Times New Roman"/>
                <w:sz w:val="28"/>
                <w:szCs w:val="28"/>
              </w:rPr>
              <w:t>3</w:t>
            </w:r>
            <w:r w:rsidRPr="008D7AA1">
              <w:rPr>
                <w:rFonts w:ascii="Times New Roman" w:hAnsi="Times New Roman" w:cs="Times New Roman"/>
                <w:sz w:val="28"/>
                <w:szCs w:val="28"/>
              </w:rPr>
              <w:t>.1 Методи інтерполяції функцій</w:t>
            </w:r>
            <w:r>
              <w:rPr>
                <w:rFonts w:ascii="Times New Roman" w:hAnsi="Times New Roman" w:cs="Times New Roman"/>
                <w:sz w:val="28"/>
                <w:szCs w:val="28"/>
              </w:rPr>
              <w:t>……………………………………..</w:t>
            </w:r>
          </w:p>
        </w:tc>
        <w:tc>
          <w:tcPr>
            <w:tcW w:w="703" w:type="dxa"/>
          </w:tcPr>
          <w:p w14:paraId="1023E35D" w14:textId="77777777" w:rsidR="00A25C2D"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32</w:t>
            </w:r>
          </w:p>
        </w:tc>
      </w:tr>
      <w:tr w:rsidR="00A25C2D" w14:paraId="5C41C606" w14:textId="77777777" w:rsidTr="00F34D40">
        <w:tc>
          <w:tcPr>
            <w:tcW w:w="8926" w:type="dxa"/>
          </w:tcPr>
          <w:p w14:paraId="72553001" w14:textId="77777777" w:rsidR="00A25C2D" w:rsidRPr="008D7AA1" w:rsidRDefault="00A25C2D" w:rsidP="00F34D40">
            <w:pPr>
              <w:spacing w:line="25" w:lineRule="atLeast"/>
              <w:ind w:left="302" w:firstLine="439"/>
              <w:jc w:val="both"/>
              <w:rPr>
                <w:rFonts w:ascii="Times New Roman" w:hAnsi="Times New Roman" w:cs="Times New Roman"/>
                <w:sz w:val="28"/>
                <w:szCs w:val="28"/>
              </w:rPr>
            </w:pPr>
            <w:r>
              <w:rPr>
                <w:rFonts w:ascii="Times New Roman" w:hAnsi="Times New Roman" w:cs="Times New Roman"/>
                <w:sz w:val="28"/>
                <w:szCs w:val="28"/>
              </w:rPr>
              <w:t>3</w:t>
            </w:r>
            <w:r w:rsidRPr="008D7AA1">
              <w:rPr>
                <w:rFonts w:ascii="Times New Roman" w:hAnsi="Times New Roman" w:cs="Times New Roman"/>
                <w:sz w:val="28"/>
                <w:szCs w:val="28"/>
              </w:rPr>
              <w:t>.2 Апроксимація</w:t>
            </w:r>
            <w:r>
              <w:rPr>
                <w:rFonts w:ascii="Times New Roman" w:hAnsi="Times New Roman" w:cs="Times New Roman"/>
                <w:sz w:val="28"/>
                <w:szCs w:val="28"/>
              </w:rPr>
              <w:t>……………………………………………………...</w:t>
            </w:r>
          </w:p>
        </w:tc>
        <w:tc>
          <w:tcPr>
            <w:tcW w:w="703" w:type="dxa"/>
          </w:tcPr>
          <w:p w14:paraId="491F991D" w14:textId="77777777" w:rsidR="00A25C2D"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39</w:t>
            </w:r>
          </w:p>
        </w:tc>
      </w:tr>
      <w:tr w:rsidR="00A25C2D" w14:paraId="1FFB7CD4" w14:textId="77777777" w:rsidTr="00F34D40">
        <w:tc>
          <w:tcPr>
            <w:tcW w:w="8926" w:type="dxa"/>
          </w:tcPr>
          <w:p w14:paraId="6256C1DF" w14:textId="77777777" w:rsidR="00A25C2D" w:rsidRPr="008D7AA1" w:rsidRDefault="00A25C2D" w:rsidP="00F34D40">
            <w:pPr>
              <w:spacing w:line="25" w:lineRule="atLeast"/>
              <w:ind w:left="302"/>
              <w:jc w:val="both"/>
              <w:rPr>
                <w:rFonts w:ascii="Times New Roman" w:hAnsi="Times New Roman" w:cs="Times New Roman"/>
                <w:sz w:val="28"/>
                <w:szCs w:val="28"/>
              </w:rPr>
            </w:pPr>
            <w:r>
              <w:rPr>
                <w:rFonts w:ascii="Times New Roman" w:hAnsi="Times New Roman" w:cs="Times New Roman"/>
                <w:sz w:val="28"/>
                <w:szCs w:val="28"/>
              </w:rPr>
              <w:t>4.</w:t>
            </w:r>
            <w:r w:rsidRPr="008D7AA1">
              <w:rPr>
                <w:rFonts w:ascii="Times New Roman" w:hAnsi="Times New Roman" w:cs="Times New Roman"/>
                <w:sz w:val="28"/>
                <w:szCs w:val="28"/>
              </w:rPr>
              <w:t xml:space="preserve"> МЕТОДИ МАТЕМАТИЧНОЇ ОПТИМІЗАЦІЇ</w:t>
            </w:r>
            <w:r>
              <w:rPr>
                <w:rFonts w:ascii="Times New Roman" w:hAnsi="Times New Roman" w:cs="Times New Roman"/>
                <w:sz w:val="28"/>
                <w:szCs w:val="28"/>
              </w:rPr>
              <w:t>………………………...</w:t>
            </w:r>
          </w:p>
        </w:tc>
        <w:tc>
          <w:tcPr>
            <w:tcW w:w="703" w:type="dxa"/>
          </w:tcPr>
          <w:p w14:paraId="35588538" w14:textId="77777777" w:rsidR="00A25C2D" w:rsidRPr="0001693A"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44</w:t>
            </w:r>
          </w:p>
        </w:tc>
      </w:tr>
      <w:tr w:rsidR="00A25C2D" w14:paraId="0DA7FDD8" w14:textId="77777777" w:rsidTr="00F34D40">
        <w:tc>
          <w:tcPr>
            <w:tcW w:w="8926" w:type="dxa"/>
          </w:tcPr>
          <w:p w14:paraId="0DF08F6F" w14:textId="77777777" w:rsidR="00A25C2D" w:rsidRPr="007A2128" w:rsidRDefault="00A25C2D" w:rsidP="00F34D40">
            <w:pPr>
              <w:spacing w:line="25" w:lineRule="atLeast"/>
              <w:ind w:firstLine="567"/>
              <w:jc w:val="both"/>
              <w:rPr>
                <w:rFonts w:ascii="Times New Roman" w:hAnsi="Times New Roman" w:cs="Times New Roman"/>
                <w:sz w:val="28"/>
                <w:szCs w:val="28"/>
              </w:rPr>
            </w:pPr>
            <w:r w:rsidRPr="00E76752">
              <w:rPr>
                <w:rFonts w:ascii="Times New Roman" w:hAnsi="Times New Roman" w:cs="Times New Roman"/>
                <w:sz w:val="28"/>
                <w:szCs w:val="28"/>
              </w:rPr>
              <w:t>4.1 Відшукання рішення задачі за допомогою моделі</w:t>
            </w:r>
            <w:r>
              <w:rPr>
                <w:rFonts w:ascii="Times New Roman" w:hAnsi="Times New Roman" w:cs="Times New Roman"/>
                <w:sz w:val="28"/>
                <w:szCs w:val="28"/>
              </w:rPr>
              <w:t>………………..</w:t>
            </w:r>
          </w:p>
        </w:tc>
        <w:tc>
          <w:tcPr>
            <w:tcW w:w="703" w:type="dxa"/>
          </w:tcPr>
          <w:p w14:paraId="60BB5490" w14:textId="77777777" w:rsidR="00A25C2D" w:rsidRPr="0001693A"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44</w:t>
            </w:r>
          </w:p>
        </w:tc>
      </w:tr>
      <w:tr w:rsidR="00A25C2D" w14:paraId="3C494DFF" w14:textId="77777777" w:rsidTr="00F34D40">
        <w:tc>
          <w:tcPr>
            <w:tcW w:w="8926" w:type="dxa"/>
          </w:tcPr>
          <w:p w14:paraId="00C1FFAB" w14:textId="77777777" w:rsidR="00A25C2D" w:rsidRPr="00E76752" w:rsidRDefault="00A25C2D" w:rsidP="00F34D40">
            <w:pPr>
              <w:spacing w:line="25" w:lineRule="atLeast"/>
              <w:ind w:firstLine="567"/>
              <w:jc w:val="both"/>
              <w:rPr>
                <w:rFonts w:ascii="Times New Roman" w:hAnsi="Times New Roman" w:cs="Times New Roman"/>
                <w:bCs/>
                <w:sz w:val="28"/>
                <w:szCs w:val="28"/>
              </w:rPr>
            </w:pPr>
            <w:r w:rsidRPr="00E76752">
              <w:rPr>
                <w:rFonts w:ascii="Times New Roman" w:hAnsi="Times New Roman" w:cs="Times New Roman"/>
                <w:bCs/>
                <w:sz w:val="28"/>
                <w:szCs w:val="28"/>
                <w:lang w:val="en-US"/>
              </w:rPr>
              <w:t>4</w:t>
            </w:r>
            <w:r w:rsidRPr="00E76752">
              <w:rPr>
                <w:rFonts w:ascii="Times New Roman" w:hAnsi="Times New Roman" w:cs="Times New Roman"/>
                <w:bCs/>
                <w:sz w:val="28"/>
                <w:szCs w:val="28"/>
              </w:rPr>
              <w:t>.2 Багатокритеріальні задачі прийняття рішень</w:t>
            </w:r>
            <w:r>
              <w:rPr>
                <w:rFonts w:ascii="Times New Roman" w:hAnsi="Times New Roman" w:cs="Times New Roman"/>
                <w:bCs/>
                <w:sz w:val="28"/>
                <w:szCs w:val="28"/>
              </w:rPr>
              <w:t>……………………...</w:t>
            </w:r>
          </w:p>
        </w:tc>
        <w:tc>
          <w:tcPr>
            <w:tcW w:w="703" w:type="dxa"/>
          </w:tcPr>
          <w:p w14:paraId="2D79FF71" w14:textId="77777777" w:rsidR="00A25C2D" w:rsidRPr="0001693A"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49</w:t>
            </w:r>
          </w:p>
        </w:tc>
      </w:tr>
      <w:tr w:rsidR="00A25C2D" w14:paraId="781B644C" w14:textId="77777777" w:rsidTr="00F34D40">
        <w:tc>
          <w:tcPr>
            <w:tcW w:w="8926" w:type="dxa"/>
          </w:tcPr>
          <w:p w14:paraId="6341FA9A" w14:textId="77777777" w:rsidR="00A25C2D" w:rsidRPr="008D7AA1" w:rsidRDefault="00A25C2D" w:rsidP="00F34D40">
            <w:pPr>
              <w:spacing w:line="25" w:lineRule="atLeast"/>
              <w:ind w:left="302"/>
              <w:jc w:val="both"/>
              <w:rPr>
                <w:rFonts w:ascii="Times New Roman" w:hAnsi="Times New Roman" w:cs="Times New Roman"/>
                <w:sz w:val="28"/>
                <w:szCs w:val="28"/>
              </w:rPr>
            </w:pPr>
            <w:r>
              <w:rPr>
                <w:rFonts w:ascii="Times New Roman" w:hAnsi="Times New Roman" w:cs="Times New Roman"/>
                <w:sz w:val="28"/>
                <w:szCs w:val="28"/>
              </w:rPr>
              <w:t>5</w:t>
            </w:r>
            <w:r w:rsidRPr="008D7AA1">
              <w:rPr>
                <w:rFonts w:ascii="Times New Roman" w:hAnsi="Times New Roman" w:cs="Times New Roman"/>
                <w:sz w:val="28"/>
                <w:szCs w:val="28"/>
              </w:rPr>
              <w:t xml:space="preserve">. </w:t>
            </w:r>
            <w:r>
              <w:rPr>
                <w:rFonts w:ascii="Times New Roman" w:hAnsi="Times New Roman" w:cs="Times New Roman"/>
                <w:sz w:val="28"/>
                <w:szCs w:val="28"/>
              </w:rPr>
              <w:t>ОСНОВИ</w:t>
            </w:r>
            <w:r w:rsidRPr="008D7AA1">
              <w:rPr>
                <w:rFonts w:ascii="Times New Roman" w:hAnsi="Times New Roman" w:cs="Times New Roman"/>
                <w:sz w:val="28"/>
                <w:szCs w:val="28"/>
              </w:rPr>
              <w:t xml:space="preserve"> ТЕОРІЇ КОМП'ЮТЕРНОГО МОДЕЛЮВАННЯ</w:t>
            </w:r>
            <w:r>
              <w:rPr>
                <w:rFonts w:ascii="Times New Roman" w:hAnsi="Times New Roman" w:cs="Times New Roman"/>
                <w:sz w:val="28"/>
                <w:szCs w:val="28"/>
              </w:rPr>
              <w:t>………….</w:t>
            </w:r>
          </w:p>
        </w:tc>
        <w:tc>
          <w:tcPr>
            <w:tcW w:w="703" w:type="dxa"/>
          </w:tcPr>
          <w:p w14:paraId="7537C8B3" w14:textId="77777777" w:rsidR="00A25C2D" w:rsidRPr="0001693A"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51</w:t>
            </w:r>
          </w:p>
        </w:tc>
      </w:tr>
      <w:tr w:rsidR="00A25C2D" w14:paraId="79AF2777" w14:textId="77777777" w:rsidTr="00F34D40">
        <w:tc>
          <w:tcPr>
            <w:tcW w:w="8926" w:type="dxa"/>
          </w:tcPr>
          <w:p w14:paraId="4DE3BFC1" w14:textId="77777777" w:rsidR="00A25C2D" w:rsidRPr="008D7AA1" w:rsidRDefault="00A25C2D" w:rsidP="00F34D40">
            <w:pPr>
              <w:spacing w:line="25" w:lineRule="atLeast"/>
              <w:ind w:left="302" w:firstLine="297"/>
              <w:jc w:val="both"/>
              <w:rPr>
                <w:rFonts w:ascii="Times New Roman" w:hAnsi="Times New Roman" w:cs="Times New Roman"/>
                <w:sz w:val="28"/>
                <w:szCs w:val="28"/>
              </w:rPr>
            </w:pPr>
            <w:r>
              <w:rPr>
                <w:rFonts w:ascii="Times New Roman" w:hAnsi="Times New Roman" w:cs="Times New Roman"/>
                <w:sz w:val="28"/>
                <w:szCs w:val="28"/>
              </w:rPr>
              <w:t>5</w:t>
            </w:r>
            <w:r w:rsidRPr="008D7AA1">
              <w:rPr>
                <w:rFonts w:ascii="Times New Roman" w:hAnsi="Times New Roman" w:cs="Times New Roman"/>
                <w:sz w:val="28"/>
                <w:szCs w:val="28"/>
              </w:rPr>
              <w:t>.1 Обчислювальний експеримент</w:t>
            </w:r>
            <w:r>
              <w:rPr>
                <w:rFonts w:ascii="Times New Roman" w:hAnsi="Times New Roman" w:cs="Times New Roman"/>
                <w:sz w:val="28"/>
                <w:szCs w:val="28"/>
              </w:rPr>
              <w:t>……………………………………..</w:t>
            </w:r>
          </w:p>
        </w:tc>
        <w:tc>
          <w:tcPr>
            <w:tcW w:w="703" w:type="dxa"/>
          </w:tcPr>
          <w:p w14:paraId="35402A9A" w14:textId="77777777" w:rsidR="00A25C2D" w:rsidRPr="0001693A"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51</w:t>
            </w:r>
          </w:p>
        </w:tc>
      </w:tr>
      <w:tr w:rsidR="00A25C2D" w14:paraId="74854BE3" w14:textId="77777777" w:rsidTr="00F34D40">
        <w:tc>
          <w:tcPr>
            <w:tcW w:w="8926" w:type="dxa"/>
          </w:tcPr>
          <w:p w14:paraId="4F89F20C" w14:textId="77777777" w:rsidR="00A25C2D" w:rsidRPr="008D7AA1" w:rsidRDefault="00A25C2D" w:rsidP="00F34D40">
            <w:pPr>
              <w:spacing w:line="25" w:lineRule="atLeast"/>
              <w:ind w:left="302" w:firstLine="297"/>
              <w:jc w:val="both"/>
              <w:rPr>
                <w:rFonts w:ascii="Times New Roman" w:hAnsi="Times New Roman" w:cs="Times New Roman"/>
                <w:sz w:val="28"/>
                <w:szCs w:val="28"/>
              </w:rPr>
            </w:pPr>
            <w:r>
              <w:rPr>
                <w:rFonts w:ascii="Times New Roman" w:hAnsi="Times New Roman" w:cs="Times New Roman"/>
                <w:sz w:val="28"/>
                <w:szCs w:val="28"/>
              </w:rPr>
              <w:t>5</w:t>
            </w:r>
            <w:r w:rsidRPr="008D7AA1">
              <w:rPr>
                <w:rFonts w:ascii="Times New Roman" w:hAnsi="Times New Roman" w:cs="Times New Roman"/>
                <w:sz w:val="28"/>
                <w:szCs w:val="28"/>
              </w:rPr>
              <w:t>.2 Симуляція в комп’ютерному експеримент</w:t>
            </w:r>
            <w:r>
              <w:rPr>
                <w:rFonts w:ascii="Times New Roman" w:hAnsi="Times New Roman" w:cs="Times New Roman"/>
                <w:sz w:val="28"/>
                <w:szCs w:val="28"/>
              </w:rPr>
              <w:t>і………………………..</w:t>
            </w:r>
          </w:p>
        </w:tc>
        <w:tc>
          <w:tcPr>
            <w:tcW w:w="703" w:type="dxa"/>
          </w:tcPr>
          <w:p w14:paraId="7A178CE6" w14:textId="77777777" w:rsidR="00A25C2D" w:rsidRPr="0001693A"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57</w:t>
            </w:r>
          </w:p>
        </w:tc>
      </w:tr>
      <w:tr w:rsidR="00A25C2D" w14:paraId="69603CC0" w14:textId="77777777" w:rsidTr="00F34D40">
        <w:tc>
          <w:tcPr>
            <w:tcW w:w="8926" w:type="dxa"/>
          </w:tcPr>
          <w:p w14:paraId="38BD38E1" w14:textId="77777777" w:rsidR="00A25C2D" w:rsidRPr="008D7AA1" w:rsidRDefault="00A25C2D" w:rsidP="00F34D40">
            <w:pPr>
              <w:spacing w:line="25" w:lineRule="atLeast"/>
              <w:ind w:left="302"/>
              <w:jc w:val="both"/>
              <w:rPr>
                <w:rFonts w:ascii="Times New Roman" w:hAnsi="Times New Roman" w:cs="Times New Roman"/>
                <w:sz w:val="28"/>
                <w:szCs w:val="28"/>
              </w:rPr>
            </w:pPr>
            <w:r>
              <w:rPr>
                <w:rFonts w:ascii="Times New Roman" w:hAnsi="Times New Roman" w:cs="Times New Roman"/>
                <w:sz w:val="28"/>
                <w:szCs w:val="28"/>
              </w:rPr>
              <w:t>6.</w:t>
            </w:r>
            <w:r w:rsidRPr="008D7AA1">
              <w:rPr>
                <w:rFonts w:ascii="Times New Roman" w:hAnsi="Times New Roman" w:cs="Times New Roman"/>
                <w:sz w:val="28"/>
                <w:szCs w:val="28"/>
              </w:rPr>
              <w:t xml:space="preserve"> ЗАСАДИ КОМП'ЮТЕРНИХ ОБЧИСЛЕНЬ </w:t>
            </w:r>
            <w:r>
              <w:rPr>
                <w:rFonts w:ascii="Times New Roman" w:hAnsi="Times New Roman" w:cs="Times New Roman"/>
                <w:sz w:val="28"/>
                <w:szCs w:val="28"/>
              </w:rPr>
              <w:t>…………………………..</w:t>
            </w:r>
          </w:p>
        </w:tc>
        <w:tc>
          <w:tcPr>
            <w:tcW w:w="703" w:type="dxa"/>
          </w:tcPr>
          <w:p w14:paraId="4E3BDB7E" w14:textId="77777777" w:rsidR="00A25C2D" w:rsidRPr="0001693A"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60</w:t>
            </w:r>
          </w:p>
        </w:tc>
      </w:tr>
      <w:tr w:rsidR="00A25C2D" w14:paraId="189A6328" w14:textId="77777777" w:rsidTr="00F34D40">
        <w:tc>
          <w:tcPr>
            <w:tcW w:w="8926" w:type="dxa"/>
          </w:tcPr>
          <w:p w14:paraId="2C0772A2" w14:textId="77777777" w:rsidR="00A25C2D" w:rsidRPr="008D7AA1" w:rsidRDefault="00A25C2D" w:rsidP="00F34D40">
            <w:pPr>
              <w:spacing w:line="25" w:lineRule="atLeast"/>
              <w:ind w:left="302" w:firstLine="297"/>
              <w:jc w:val="both"/>
              <w:rPr>
                <w:rFonts w:ascii="Times New Roman" w:hAnsi="Times New Roman" w:cs="Times New Roman"/>
                <w:sz w:val="28"/>
                <w:szCs w:val="28"/>
              </w:rPr>
            </w:pPr>
            <w:r>
              <w:rPr>
                <w:rFonts w:ascii="Times New Roman" w:hAnsi="Times New Roman" w:cs="Times New Roman"/>
                <w:sz w:val="28"/>
                <w:szCs w:val="28"/>
              </w:rPr>
              <w:t>6</w:t>
            </w:r>
            <w:r w:rsidRPr="008D7AA1">
              <w:rPr>
                <w:rFonts w:ascii="Times New Roman" w:hAnsi="Times New Roman" w:cs="Times New Roman"/>
                <w:sz w:val="28"/>
                <w:szCs w:val="28"/>
              </w:rPr>
              <w:t>.1 Похибки комп'ютерних розрахунків</w:t>
            </w:r>
            <w:r>
              <w:rPr>
                <w:rFonts w:ascii="Times New Roman" w:hAnsi="Times New Roman" w:cs="Times New Roman"/>
                <w:sz w:val="28"/>
                <w:szCs w:val="28"/>
              </w:rPr>
              <w:t>……………………………….</w:t>
            </w:r>
          </w:p>
        </w:tc>
        <w:tc>
          <w:tcPr>
            <w:tcW w:w="703" w:type="dxa"/>
          </w:tcPr>
          <w:p w14:paraId="34C5855F" w14:textId="77777777" w:rsidR="00A25C2D" w:rsidRPr="0001693A"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60</w:t>
            </w:r>
          </w:p>
        </w:tc>
      </w:tr>
      <w:tr w:rsidR="00A25C2D" w14:paraId="206C0515" w14:textId="77777777" w:rsidTr="00F34D40">
        <w:tc>
          <w:tcPr>
            <w:tcW w:w="8926" w:type="dxa"/>
          </w:tcPr>
          <w:p w14:paraId="75DAC09B" w14:textId="77777777" w:rsidR="00A25C2D" w:rsidRPr="008D7AA1" w:rsidRDefault="00A25C2D" w:rsidP="00F34D40">
            <w:pPr>
              <w:spacing w:line="25" w:lineRule="atLeast"/>
              <w:ind w:left="302" w:firstLine="297"/>
              <w:jc w:val="both"/>
              <w:rPr>
                <w:rFonts w:ascii="Times New Roman" w:hAnsi="Times New Roman" w:cs="Times New Roman"/>
                <w:sz w:val="28"/>
                <w:szCs w:val="28"/>
              </w:rPr>
            </w:pPr>
            <w:r>
              <w:rPr>
                <w:rFonts w:ascii="Times New Roman" w:hAnsi="Times New Roman" w:cs="Times New Roman"/>
                <w:sz w:val="28"/>
                <w:szCs w:val="28"/>
              </w:rPr>
              <w:t>6</w:t>
            </w:r>
            <w:r w:rsidRPr="008D7AA1">
              <w:rPr>
                <w:rFonts w:ascii="Times New Roman" w:hAnsi="Times New Roman" w:cs="Times New Roman"/>
                <w:sz w:val="28"/>
                <w:szCs w:val="28"/>
              </w:rPr>
              <w:t>.2 Похибки арифметичних обчислень</w:t>
            </w:r>
            <w:r>
              <w:rPr>
                <w:rFonts w:ascii="Times New Roman" w:hAnsi="Times New Roman" w:cs="Times New Roman"/>
                <w:sz w:val="28"/>
                <w:szCs w:val="28"/>
              </w:rPr>
              <w:t>………………………………..</w:t>
            </w:r>
          </w:p>
        </w:tc>
        <w:tc>
          <w:tcPr>
            <w:tcW w:w="703" w:type="dxa"/>
          </w:tcPr>
          <w:p w14:paraId="641BFAA9" w14:textId="77777777" w:rsidR="00A25C2D" w:rsidRPr="0001693A"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63</w:t>
            </w:r>
          </w:p>
        </w:tc>
      </w:tr>
      <w:tr w:rsidR="00A25C2D" w14:paraId="076487AB" w14:textId="77777777" w:rsidTr="00F34D40">
        <w:tc>
          <w:tcPr>
            <w:tcW w:w="8926" w:type="dxa"/>
          </w:tcPr>
          <w:p w14:paraId="6B0BA861" w14:textId="77777777" w:rsidR="00A25C2D" w:rsidRPr="008D7AA1" w:rsidRDefault="00A25C2D" w:rsidP="00F34D40">
            <w:pPr>
              <w:spacing w:line="25" w:lineRule="atLeast"/>
              <w:ind w:left="302"/>
              <w:jc w:val="both"/>
              <w:rPr>
                <w:rFonts w:ascii="Times New Roman" w:hAnsi="Times New Roman" w:cs="Times New Roman"/>
                <w:sz w:val="28"/>
                <w:szCs w:val="28"/>
              </w:rPr>
            </w:pPr>
            <w:r>
              <w:rPr>
                <w:rFonts w:ascii="Times New Roman" w:hAnsi="Times New Roman" w:cs="Times New Roman"/>
                <w:sz w:val="28"/>
                <w:szCs w:val="28"/>
              </w:rPr>
              <w:t>7.</w:t>
            </w:r>
            <w:r w:rsidRPr="008D7AA1">
              <w:rPr>
                <w:rFonts w:ascii="Times New Roman" w:hAnsi="Times New Roman" w:cs="Times New Roman"/>
                <w:sz w:val="28"/>
                <w:szCs w:val="28"/>
              </w:rPr>
              <w:t xml:space="preserve"> КОМП’ЮТЕРНЕ ПРОЄКТУВАННЯ ЕЛЕКТРОННИХ СХЕМ</w:t>
            </w:r>
            <w:r>
              <w:rPr>
                <w:rFonts w:ascii="Times New Roman" w:hAnsi="Times New Roman" w:cs="Times New Roman"/>
                <w:sz w:val="28"/>
                <w:szCs w:val="28"/>
              </w:rPr>
              <w:t>……...</w:t>
            </w:r>
          </w:p>
        </w:tc>
        <w:tc>
          <w:tcPr>
            <w:tcW w:w="703" w:type="dxa"/>
          </w:tcPr>
          <w:p w14:paraId="39478275" w14:textId="77777777" w:rsidR="00A25C2D"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67</w:t>
            </w:r>
          </w:p>
        </w:tc>
      </w:tr>
      <w:tr w:rsidR="00A25C2D" w14:paraId="75F728B2" w14:textId="77777777" w:rsidTr="00F34D40">
        <w:tc>
          <w:tcPr>
            <w:tcW w:w="8926" w:type="dxa"/>
          </w:tcPr>
          <w:p w14:paraId="36B55156" w14:textId="77777777" w:rsidR="00A25C2D" w:rsidRPr="00334717" w:rsidRDefault="00A25C2D" w:rsidP="00F34D40">
            <w:pPr>
              <w:spacing w:line="25" w:lineRule="atLeast"/>
              <w:ind w:left="592"/>
              <w:jc w:val="both"/>
              <w:rPr>
                <w:rFonts w:ascii="Times New Roman" w:hAnsi="Times New Roman" w:cs="Times New Roman"/>
                <w:sz w:val="28"/>
                <w:szCs w:val="28"/>
              </w:rPr>
            </w:pPr>
            <w:r w:rsidRPr="00334717">
              <w:rPr>
                <w:rFonts w:ascii="Times New Roman" w:hAnsi="Times New Roman" w:cs="Times New Roman"/>
                <w:sz w:val="28"/>
                <w:szCs w:val="28"/>
              </w:rPr>
              <w:t>7.1. Особливості інтеграції процесів моделювання та проєктування в галузі</w:t>
            </w:r>
            <w:r>
              <w:rPr>
                <w:rFonts w:ascii="Times New Roman" w:hAnsi="Times New Roman" w:cs="Times New Roman"/>
                <w:sz w:val="28"/>
                <w:szCs w:val="28"/>
              </w:rPr>
              <w:t>…………………………………………………………………...</w:t>
            </w:r>
          </w:p>
        </w:tc>
        <w:tc>
          <w:tcPr>
            <w:tcW w:w="703" w:type="dxa"/>
          </w:tcPr>
          <w:p w14:paraId="64FE1C25" w14:textId="77777777" w:rsidR="00A25C2D" w:rsidRDefault="00A25C2D" w:rsidP="00F34D40">
            <w:pPr>
              <w:spacing w:line="25" w:lineRule="atLeast"/>
              <w:rPr>
                <w:rFonts w:ascii="Times New Roman" w:hAnsi="Times New Roman" w:cs="Times New Roman"/>
                <w:sz w:val="28"/>
                <w:szCs w:val="28"/>
              </w:rPr>
            </w:pPr>
          </w:p>
          <w:p w14:paraId="038A915C" w14:textId="77777777" w:rsidR="00A25C2D"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67</w:t>
            </w:r>
          </w:p>
        </w:tc>
      </w:tr>
      <w:tr w:rsidR="00A25C2D" w14:paraId="588F7997" w14:textId="77777777" w:rsidTr="00F34D40">
        <w:tc>
          <w:tcPr>
            <w:tcW w:w="8926" w:type="dxa"/>
          </w:tcPr>
          <w:p w14:paraId="25E1304C" w14:textId="77777777" w:rsidR="00A25C2D" w:rsidRPr="008D7AA1" w:rsidRDefault="00A25C2D" w:rsidP="00F34D40">
            <w:pPr>
              <w:spacing w:line="25" w:lineRule="atLeast"/>
              <w:ind w:left="302" w:firstLine="297"/>
              <w:jc w:val="both"/>
              <w:rPr>
                <w:rFonts w:ascii="Times New Roman" w:hAnsi="Times New Roman" w:cs="Times New Roman"/>
                <w:sz w:val="28"/>
                <w:szCs w:val="28"/>
              </w:rPr>
            </w:pPr>
            <w:r>
              <w:rPr>
                <w:rFonts w:ascii="Times New Roman" w:hAnsi="Times New Roman" w:cs="Times New Roman"/>
                <w:sz w:val="28"/>
                <w:szCs w:val="28"/>
              </w:rPr>
              <w:t>7</w:t>
            </w:r>
            <w:r w:rsidRPr="008D7AA1">
              <w:rPr>
                <w:rFonts w:ascii="Times New Roman" w:hAnsi="Times New Roman" w:cs="Times New Roman"/>
                <w:sz w:val="28"/>
                <w:szCs w:val="28"/>
              </w:rPr>
              <w:t>.</w:t>
            </w:r>
            <w:r>
              <w:rPr>
                <w:rFonts w:ascii="Times New Roman" w:hAnsi="Times New Roman" w:cs="Times New Roman"/>
                <w:sz w:val="28"/>
                <w:szCs w:val="28"/>
              </w:rPr>
              <w:t>2</w:t>
            </w:r>
            <w:r w:rsidRPr="008D7AA1">
              <w:rPr>
                <w:rFonts w:ascii="Times New Roman" w:hAnsi="Times New Roman" w:cs="Times New Roman"/>
                <w:sz w:val="28"/>
                <w:szCs w:val="28"/>
              </w:rPr>
              <w:t xml:space="preserve"> Систем автоматизованого проєктування електронних схем</w:t>
            </w:r>
            <w:r>
              <w:rPr>
                <w:rFonts w:ascii="Times New Roman" w:hAnsi="Times New Roman" w:cs="Times New Roman"/>
                <w:sz w:val="28"/>
                <w:szCs w:val="28"/>
              </w:rPr>
              <w:t>……...</w:t>
            </w:r>
          </w:p>
        </w:tc>
        <w:tc>
          <w:tcPr>
            <w:tcW w:w="703" w:type="dxa"/>
          </w:tcPr>
          <w:p w14:paraId="4B06A25C" w14:textId="77777777" w:rsidR="00A25C2D"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69</w:t>
            </w:r>
          </w:p>
        </w:tc>
      </w:tr>
      <w:tr w:rsidR="00A25C2D" w14:paraId="6B74ABF9" w14:textId="77777777" w:rsidTr="00F34D40">
        <w:tc>
          <w:tcPr>
            <w:tcW w:w="8926" w:type="dxa"/>
          </w:tcPr>
          <w:p w14:paraId="13386B5A" w14:textId="77777777" w:rsidR="00A25C2D" w:rsidRPr="008D7AA1" w:rsidRDefault="00A25C2D" w:rsidP="00F34D40">
            <w:pPr>
              <w:spacing w:line="25" w:lineRule="atLeast"/>
              <w:ind w:left="302" w:firstLine="297"/>
              <w:jc w:val="both"/>
              <w:rPr>
                <w:rFonts w:ascii="Times New Roman" w:hAnsi="Times New Roman" w:cs="Times New Roman"/>
                <w:sz w:val="28"/>
                <w:szCs w:val="28"/>
              </w:rPr>
            </w:pPr>
            <w:r>
              <w:rPr>
                <w:rFonts w:ascii="Times New Roman" w:hAnsi="Times New Roman" w:cs="Times New Roman"/>
                <w:sz w:val="28"/>
                <w:szCs w:val="28"/>
              </w:rPr>
              <w:t>7</w:t>
            </w:r>
            <w:r w:rsidRPr="008D7AA1">
              <w:rPr>
                <w:rFonts w:ascii="Times New Roman" w:hAnsi="Times New Roman" w:cs="Times New Roman"/>
                <w:sz w:val="28"/>
                <w:szCs w:val="28"/>
              </w:rPr>
              <w:t>.</w:t>
            </w:r>
            <w:r>
              <w:rPr>
                <w:rFonts w:ascii="Times New Roman" w:hAnsi="Times New Roman" w:cs="Times New Roman"/>
                <w:sz w:val="28"/>
                <w:szCs w:val="28"/>
              </w:rPr>
              <w:t>3</w:t>
            </w:r>
            <w:r w:rsidRPr="008D7AA1">
              <w:rPr>
                <w:rFonts w:ascii="Times New Roman" w:hAnsi="Times New Roman" w:cs="Times New Roman"/>
                <w:sz w:val="28"/>
                <w:szCs w:val="28"/>
              </w:rPr>
              <w:t xml:space="preserve"> Основні принципи розробки компонентних модулів</w:t>
            </w:r>
            <w:r>
              <w:rPr>
                <w:rFonts w:ascii="Times New Roman" w:hAnsi="Times New Roman" w:cs="Times New Roman"/>
                <w:sz w:val="28"/>
                <w:szCs w:val="28"/>
              </w:rPr>
              <w:t>……………..</w:t>
            </w:r>
          </w:p>
        </w:tc>
        <w:tc>
          <w:tcPr>
            <w:tcW w:w="703" w:type="dxa"/>
          </w:tcPr>
          <w:p w14:paraId="767B18D5" w14:textId="77777777" w:rsidR="00A25C2D"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73</w:t>
            </w:r>
          </w:p>
        </w:tc>
      </w:tr>
      <w:tr w:rsidR="00A25C2D" w14:paraId="3EBC360F" w14:textId="77777777" w:rsidTr="00F34D40">
        <w:tc>
          <w:tcPr>
            <w:tcW w:w="8926" w:type="dxa"/>
          </w:tcPr>
          <w:p w14:paraId="75F64E63" w14:textId="77777777" w:rsidR="00A25C2D" w:rsidRPr="008D7AA1" w:rsidRDefault="00A25C2D" w:rsidP="00F34D40">
            <w:pPr>
              <w:spacing w:line="25" w:lineRule="atLeast"/>
              <w:ind w:left="302"/>
              <w:jc w:val="both"/>
              <w:rPr>
                <w:rFonts w:ascii="Times New Roman" w:hAnsi="Times New Roman" w:cs="Times New Roman"/>
                <w:sz w:val="28"/>
                <w:szCs w:val="28"/>
              </w:rPr>
            </w:pPr>
            <w:r>
              <w:rPr>
                <w:rFonts w:ascii="Times New Roman" w:hAnsi="Times New Roman" w:cs="Times New Roman"/>
                <w:sz w:val="28"/>
                <w:szCs w:val="28"/>
              </w:rPr>
              <w:t>8.</w:t>
            </w:r>
            <w:r w:rsidRPr="008D7AA1">
              <w:rPr>
                <w:rFonts w:ascii="Times New Roman" w:hAnsi="Times New Roman" w:cs="Times New Roman"/>
                <w:sz w:val="28"/>
                <w:szCs w:val="28"/>
              </w:rPr>
              <w:t xml:space="preserve"> ОСНОВНІ ЕТАПИ КОМП’ЮТЕРНОГО ПРОЕКТУВАННЯ</w:t>
            </w:r>
            <w:r>
              <w:rPr>
                <w:rFonts w:ascii="Times New Roman" w:hAnsi="Times New Roman" w:cs="Times New Roman"/>
                <w:sz w:val="28"/>
                <w:szCs w:val="28"/>
              </w:rPr>
              <w:t>………..</w:t>
            </w:r>
          </w:p>
        </w:tc>
        <w:tc>
          <w:tcPr>
            <w:tcW w:w="703" w:type="dxa"/>
          </w:tcPr>
          <w:p w14:paraId="052A3191" w14:textId="77777777" w:rsidR="00A25C2D"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77</w:t>
            </w:r>
          </w:p>
        </w:tc>
      </w:tr>
      <w:tr w:rsidR="00A25C2D" w14:paraId="52F08D93" w14:textId="77777777" w:rsidTr="00F34D40">
        <w:tc>
          <w:tcPr>
            <w:tcW w:w="8926" w:type="dxa"/>
          </w:tcPr>
          <w:p w14:paraId="5572A1A2" w14:textId="77777777" w:rsidR="00A25C2D" w:rsidRPr="008D7AA1" w:rsidRDefault="00A25C2D" w:rsidP="00F34D40">
            <w:pPr>
              <w:spacing w:line="25" w:lineRule="atLeast"/>
              <w:ind w:left="302" w:firstLine="297"/>
              <w:jc w:val="both"/>
              <w:rPr>
                <w:rFonts w:ascii="Times New Roman" w:hAnsi="Times New Roman" w:cs="Times New Roman"/>
                <w:sz w:val="28"/>
                <w:szCs w:val="28"/>
              </w:rPr>
            </w:pPr>
            <w:r>
              <w:rPr>
                <w:rFonts w:ascii="Times New Roman" w:hAnsi="Times New Roman" w:cs="Times New Roman"/>
                <w:sz w:val="28"/>
                <w:szCs w:val="28"/>
              </w:rPr>
              <w:t>8</w:t>
            </w:r>
            <w:r w:rsidRPr="008D7AA1">
              <w:rPr>
                <w:rFonts w:ascii="Times New Roman" w:hAnsi="Times New Roman" w:cs="Times New Roman"/>
                <w:sz w:val="28"/>
                <w:szCs w:val="28"/>
              </w:rPr>
              <w:t>.1 Створення та трасування електронних компонентів</w:t>
            </w:r>
            <w:r>
              <w:rPr>
                <w:rFonts w:ascii="Times New Roman" w:hAnsi="Times New Roman" w:cs="Times New Roman"/>
                <w:sz w:val="28"/>
                <w:szCs w:val="28"/>
              </w:rPr>
              <w:t>……………..</w:t>
            </w:r>
          </w:p>
        </w:tc>
        <w:tc>
          <w:tcPr>
            <w:tcW w:w="703" w:type="dxa"/>
          </w:tcPr>
          <w:p w14:paraId="29AFA8EE" w14:textId="77777777" w:rsidR="00A25C2D"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77</w:t>
            </w:r>
          </w:p>
        </w:tc>
      </w:tr>
      <w:tr w:rsidR="00A25C2D" w14:paraId="5A0474B3" w14:textId="77777777" w:rsidTr="00F34D40">
        <w:tc>
          <w:tcPr>
            <w:tcW w:w="8926" w:type="dxa"/>
          </w:tcPr>
          <w:p w14:paraId="71741571" w14:textId="77777777" w:rsidR="00A25C2D" w:rsidRPr="008D7AA1" w:rsidRDefault="00A25C2D" w:rsidP="00F34D40">
            <w:pPr>
              <w:spacing w:line="25" w:lineRule="atLeast"/>
              <w:ind w:left="302" w:firstLine="297"/>
              <w:jc w:val="both"/>
              <w:rPr>
                <w:rFonts w:ascii="Times New Roman" w:hAnsi="Times New Roman" w:cs="Times New Roman"/>
                <w:sz w:val="28"/>
                <w:szCs w:val="28"/>
              </w:rPr>
            </w:pPr>
            <w:r>
              <w:rPr>
                <w:rFonts w:ascii="Times New Roman" w:hAnsi="Times New Roman" w:cs="Times New Roman"/>
                <w:sz w:val="28"/>
                <w:szCs w:val="28"/>
              </w:rPr>
              <w:t>8</w:t>
            </w:r>
            <w:r w:rsidRPr="008D7AA1">
              <w:rPr>
                <w:rFonts w:ascii="Times New Roman" w:hAnsi="Times New Roman" w:cs="Times New Roman"/>
                <w:sz w:val="28"/>
                <w:szCs w:val="28"/>
              </w:rPr>
              <w:t xml:space="preserve">.2 Тривимірні моделі у САПР </w:t>
            </w:r>
            <w:r>
              <w:rPr>
                <w:rFonts w:ascii="Times New Roman" w:hAnsi="Times New Roman" w:cs="Times New Roman"/>
                <w:sz w:val="28"/>
                <w:szCs w:val="28"/>
              </w:rPr>
              <w:t>………………………………………...</w:t>
            </w:r>
          </w:p>
        </w:tc>
        <w:tc>
          <w:tcPr>
            <w:tcW w:w="703" w:type="dxa"/>
          </w:tcPr>
          <w:p w14:paraId="0D67967A" w14:textId="77777777" w:rsidR="00A25C2D"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81</w:t>
            </w:r>
          </w:p>
        </w:tc>
      </w:tr>
      <w:tr w:rsidR="00A25C2D" w14:paraId="2A49AEDF" w14:textId="77777777" w:rsidTr="00F34D40">
        <w:tc>
          <w:tcPr>
            <w:tcW w:w="8926" w:type="dxa"/>
          </w:tcPr>
          <w:p w14:paraId="77FDE193" w14:textId="77777777" w:rsidR="00A25C2D" w:rsidRPr="00B33E56" w:rsidRDefault="00A25C2D" w:rsidP="00F34D40">
            <w:pPr>
              <w:spacing w:line="25" w:lineRule="atLeast"/>
              <w:ind w:left="302" w:firstLine="293"/>
            </w:pPr>
            <w:r>
              <w:rPr>
                <w:rFonts w:ascii="Times New Roman" w:hAnsi="Times New Roman" w:cs="Times New Roman"/>
                <w:sz w:val="28"/>
                <w:szCs w:val="28"/>
              </w:rPr>
              <w:t>8.3.</w:t>
            </w:r>
            <w:r w:rsidRPr="008D7AA1">
              <w:rPr>
                <w:rFonts w:ascii="Times New Roman" w:hAnsi="Times New Roman" w:cs="Times New Roman"/>
                <w:sz w:val="28"/>
                <w:szCs w:val="28"/>
              </w:rPr>
              <w:t xml:space="preserve"> Налаштування перевірки та компіляція </w:t>
            </w:r>
            <w:proofErr w:type="spellStart"/>
            <w:r w:rsidRPr="008D7AA1">
              <w:rPr>
                <w:rFonts w:ascii="Times New Roman" w:hAnsi="Times New Roman" w:cs="Times New Roman"/>
                <w:sz w:val="28"/>
                <w:szCs w:val="28"/>
              </w:rPr>
              <w:t>проєкту</w:t>
            </w:r>
            <w:proofErr w:type="spellEnd"/>
            <w:r w:rsidRPr="008D7AA1">
              <w:rPr>
                <w:rFonts w:ascii="Times New Roman" w:hAnsi="Times New Roman" w:cs="Times New Roman"/>
                <w:sz w:val="28"/>
                <w:szCs w:val="28"/>
              </w:rPr>
              <w:t xml:space="preserve"> у </w:t>
            </w:r>
            <w:r>
              <w:rPr>
                <w:rFonts w:ascii="Times New Roman" w:hAnsi="Times New Roman" w:cs="Times New Roman"/>
                <w:sz w:val="28"/>
                <w:szCs w:val="28"/>
              </w:rPr>
              <w:t>САПР……….</w:t>
            </w:r>
          </w:p>
        </w:tc>
        <w:tc>
          <w:tcPr>
            <w:tcW w:w="703" w:type="dxa"/>
          </w:tcPr>
          <w:p w14:paraId="61C3A97B" w14:textId="77777777" w:rsidR="00A25C2D"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83</w:t>
            </w:r>
          </w:p>
        </w:tc>
      </w:tr>
      <w:tr w:rsidR="00A25C2D" w14:paraId="41FDF2DE" w14:textId="77777777" w:rsidTr="00F34D40">
        <w:tc>
          <w:tcPr>
            <w:tcW w:w="8926" w:type="dxa"/>
          </w:tcPr>
          <w:p w14:paraId="67C67D06" w14:textId="77777777" w:rsidR="00A25C2D" w:rsidRPr="008D7AA1" w:rsidRDefault="00A25C2D" w:rsidP="00F34D40">
            <w:pPr>
              <w:spacing w:line="25" w:lineRule="atLeast"/>
              <w:ind w:left="302"/>
              <w:rPr>
                <w:rFonts w:ascii="Times New Roman" w:hAnsi="Times New Roman" w:cs="Times New Roman"/>
                <w:sz w:val="28"/>
                <w:szCs w:val="28"/>
              </w:rPr>
            </w:pPr>
            <w:r>
              <w:rPr>
                <w:rFonts w:ascii="Times New Roman" w:hAnsi="Times New Roman" w:cs="Times New Roman"/>
                <w:sz w:val="28"/>
                <w:szCs w:val="28"/>
              </w:rPr>
              <w:t>СПИСОК ВИКОРИСТАНИХ ДЖЕРЕЛ…………………………………</w:t>
            </w:r>
          </w:p>
        </w:tc>
        <w:tc>
          <w:tcPr>
            <w:tcW w:w="703" w:type="dxa"/>
          </w:tcPr>
          <w:p w14:paraId="44B72B1E" w14:textId="77777777" w:rsidR="00A25C2D" w:rsidRDefault="00A25C2D" w:rsidP="00F34D40">
            <w:pPr>
              <w:spacing w:line="25" w:lineRule="atLeast"/>
              <w:rPr>
                <w:rFonts w:ascii="Times New Roman" w:hAnsi="Times New Roman" w:cs="Times New Roman"/>
                <w:sz w:val="28"/>
                <w:szCs w:val="28"/>
              </w:rPr>
            </w:pPr>
            <w:r>
              <w:rPr>
                <w:rFonts w:ascii="Times New Roman" w:hAnsi="Times New Roman" w:cs="Times New Roman"/>
                <w:sz w:val="28"/>
                <w:szCs w:val="28"/>
              </w:rPr>
              <w:t>85</w:t>
            </w:r>
          </w:p>
        </w:tc>
      </w:tr>
    </w:tbl>
    <w:p w14:paraId="2C5C1947" w14:textId="7E3EF30B" w:rsidR="007B662C" w:rsidRDefault="00483F24" w:rsidP="006617F5">
      <w:pPr>
        <w:spacing w:after="0" w:line="25" w:lineRule="atLeast"/>
        <w:rPr>
          <w:rFonts w:ascii="Times New Roman" w:hAnsi="Times New Roman" w:cs="Times New Roman"/>
          <w:sz w:val="28"/>
          <w:szCs w:val="28"/>
        </w:rPr>
      </w:pPr>
      <w:r>
        <w:rPr>
          <w:rFonts w:ascii="Times New Roman" w:hAnsi="Times New Roman" w:cs="Times New Roman"/>
          <w:sz w:val="28"/>
          <w:szCs w:val="28"/>
        </w:rPr>
        <w:t>0</w:t>
      </w:r>
    </w:p>
    <w:p w14:paraId="6442842C" w14:textId="77777777" w:rsidR="007B662C" w:rsidRPr="008D7AA1" w:rsidRDefault="007B662C" w:rsidP="006617F5">
      <w:pPr>
        <w:spacing w:after="0" w:line="25" w:lineRule="atLeast"/>
        <w:ind w:firstLine="567"/>
        <w:jc w:val="both"/>
        <w:rPr>
          <w:rFonts w:ascii="Times New Roman" w:hAnsi="Times New Roman" w:cs="Times New Roman"/>
          <w:sz w:val="28"/>
          <w:szCs w:val="28"/>
        </w:rPr>
      </w:pPr>
    </w:p>
    <w:p w14:paraId="66D5727C" w14:textId="77777777" w:rsidR="007B662C" w:rsidRDefault="007B662C" w:rsidP="006617F5">
      <w:pPr>
        <w:spacing w:after="0" w:line="25" w:lineRule="atLeast"/>
      </w:pPr>
    </w:p>
    <w:p w14:paraId="43FC5975" w14:textId="1EF8AFB9" w:rsidR="00FF10F6" w:rsidRDefault="00FF10F6" w:rsidP="006617F5">
      <w:pPr>
        <w:spacing w:after="0" w:line="25" w:lineRule="atLeast"/>
        <w:rPr>
          <w:b/>
          <w:bCs/>
          <w:spacing w:val="-4"/>
          <w:w w:val="105"/>
          <w:sz w:val="28"/>
          <w:szCs w:val="28"/>
        </w:rPr>
      </w:pPr>
      <w:r>
        <w:rPr>
          <w:b/>
          <w:bCs/>
          <w:spacing w:val="-4"/>
          <w:w w:val="105"/>
          <w:sz w:val="28"/>
          <w:szCs w:val="28"/>
        </w:rPr>
        <w:br w:type="page"/>
      </w:r>
    </w:p>
    <w:bookmarkEnd w:id="1"/>
    <w:p w14:paraId="21227131" w14:textId="3C539846" w:rsidR="008D7AA1" w:rsidRDefault="008D7AA1" w:rsidP="006617F5">
      <w:pPr>
        <w:spacing w:after="0" w:line="25" w:lineRule="atLeast"/>
        <w:jc w:val="center"/>
        <w:rPr>
          <w:rFonts w:ascii="Times New Roman" w:hAnsi="Times New Roman" w:cs="Times New Roman"/>
          <w:b/>
          <w:bCs/>
          <w:sz w:val="28"/>
          <w:szCs w:val="28"/>
        </w:rPr>
      </w:pPr>
      <w:r w:rsidRPr="008D7AA1">
        <w:rPr>
          <w:rFonts w:ascii="Times New Roman" w:hAnsi="Times New Roman" w:cs="Times New Roman"/>
          <w:b/>
          <w:bCs/>
          <w:sz w:val="28"/>
          <w:szCs w:val="28"/>
        </w:rPr>
        <w:lastRenderedPageBreak/>
        <w:t>ВСТУП</w:t>
      </w:r>
    </w:p>
    <w:p w14:paraId="6367DD7E" w14:textId="77777777" w:rsidR="008D7AA1" w:rsidRPr="008D7AA1" w:rsidRDefault="008D7AA1" w:rsidP="006617F5">
      <w:pPr>
        <w:spacing w:after="0" w:line="25" w:lineRule="atLeast"/>
        <w:jc w:val="center"/>
        <w:rPr>
          <w:rFonts w:ascii="Times New Roman" w:hAnsi="Times New Roman" w:cs="Times New Roman"/>
          <w:b/>
          <w:bCs/>
          <w:sz w:val="28"/>
          <w:szCs w:val="28"/>
        </w:rPr>
      </w:pPr>
    </w:p>
    <w:p w14:paraId="415D3041" w14:textId="0507E221" w:rsidR="008D7AA1" w:rsidRPr="008D7AA1" w:rsidRDefault="008D7AA1" w:rsidP="006617F5">
      <w:pPr>
        <w:spacing w:after="0" w:line="25" w:lineRule="atLeast"/>
        <w:ind w:firstLine="567"/>
        <w:jc w:val="both"/>
        <w:rPr>
          <w:rFonts w:ascii="Times New Roman" w:hAnsi="Times New Roman" w:cs="Times New Roman"/>
          <w:sz w:val="28"/>
          <w:szCs w:val="28"/>
        </w:rPr>
      </w:pPr>
      <w:r w:rsidRPr="008D7AA1">
        <w:rPr>
          <w:rFonts w:ascii="Times New Roman" w:hAnsi="Times New Roman" w:cs="Times New Roman"/>
          <w:sz w:val="28"/>
          <w:szCs w:val="28"/>
        </w:rPr>
        <w:t xml:space="preserve">Курс </w:t>
      </w:r>
      <w:r>
        <w:rPr>
          <w:rFonts w:ascii="Times New Roman" w:hAnsi="Times New Roman" w:cs="Times New Roman"/>
          <w:sz w:val="28"/>
          <w:szCs w:val="28"/>
        </w:rPr>
        <w:t>«</w:t>
      </w:r>
      <w:r w:rsidRPr="008D7AA1">
        <w:rPr>
          <w:rFonts w:ascii="Times New Roman" w:hAnsi="Times New Roman" w:cs="Times New Roman"/>
          <w:sz w:val="28"/>
          <w:szCs w:val="28"/>
        </w:rPr>
        <w:t>Математичне та комп'ютерне моделювання та проектування</w:t>
      </w:r>
      <w:r>
        <w:rPr>
          <w:rFonts w:ascii="Times New Roman" w:hAnsi="Times New Roman" w:cs="Times New Roman"/>
          <w:sz w:val="28"/>
          <w:szCs w:val="28"/>
        </w:rPr>
        <w:t>»</w:t>
      </w:r>
      <w:r w:rsidRPr="008D7AA1">
        <w:rPr>
          <w:rFonts w:ascii="Times New Roman" w:hAnsi="Times New Roman" w:cs="Times New Roman"/>
          <w:sz w:val="28"/>
          <w:szCs w:val="28"/>
        </w:rPr>
        <w:t xml:space="preserve"> є основою для розуміння і реалізації сучасних технологій у галузі електроніки та автомобільної електроніки. У світі швидких технологічних змін, де точність, ефективність та інновації є ключовими аспектами розвитку, моделювання стає важливим інструментом для розробки та оптимізації складних електронних систем.</w:t>
      </w:r>
    </w:p>
    <w:p w14:paraId="3AD664A2" w14:textId="77777777" w:rsidR="008D7AA1" w:rsidRPr="008D7AA1" w:rsidRDefault="008D7AA1" w:rsidP="006617F5">
      <w:pPr>
        <w:spacing w:after="0" w:line="25" w:lineRule="atLeast"/>
        <w:ind w:firstLine="567"/>
        <w:jc w:val="both"/>
        <w:rPr>
          <w:rFonts w:ascii="Times New Roman" w:hAnsi="Times New Roman" w:cs="Times New Roman"/>
          <w:sz w:val="28"/>
          <w:szCs w:val="28"/>
        </w:rPr>
      </w:pPr>
      <w:r w:rsidRPr="008D7AA1">
        <w:rPr>
          <w:rFonts w:ascii="Times New Roman" w:hAnsi="Times New Roman" w:cs="Times New Roman"/>
          <w:sz w:val="28"/>
          <w:szCs w:val="28"/>
        </w:rPr>
        <w:t>Математичне моделювання дозволяє студентам вивчити основи створення та аналізу моделей, що відображають реальні фізичні процеси та явища, що лежать в основі роботи електронних пристроїв та систем. Комп'ютерне моделювання доповнює цей процес, дозволяючи виконувати числові експерименти та аналізи, що неможливо здійснити безпосередньо в реальних умовах через високу вартість чи складність реалізації.</w:t>
      </w:r>
    </w:p>
    <w:p w14:paraId="0F86E7BF" w14:textId="77777777" w:rsidR="008D7AA1" w:rsidRPr="008D7AA1" w:rsidRDefault="008D7AA1" w:rsidP="006617F5">
      <w:pPr>
        <w:spacing w:after="0" w:line="25" w:lineRule="atLeast"/>
        <w:ind w:firstLine="567"/>
        <w:jc w:val="both"/>
        <w:rPr>
          <w:rFonts w:ascii="Times New Roman" w:hAnsi="Times New Roman" w:cs="Times New Roman"/>
          <w:sz w:val="28"/>
          <w:szCs w:val="28"/>
        </w:rPr>
      </w:pPr>
      <w:r w:rsidRPr="008D7AA1">
        <w:rPr>
          <w:rFonts w:ascii="Times New Roman" w:hAnsi="Times New Roman" w:cs="Times New Roman"/>
          <w:sz w:val="28"/>
          <w:szCs w:val="28"/>
        </w:rPr>
        <w:t>Проектування, як етап застосування теоретичних знань на практиці, є важливою частиною цього курсу. Студенти освоюють інструменти для створення та оптимізації електронних схем і систем, використовуючи сучасне програмне забезпечення та методи моделювання. Цей курс дає студентам необхідні навички для розробки та тестування складних електронних пристроїв у таких сферах, як автомобільна електроніка, що є важливою частиною індустрії майбутнього.</w:t>
      </w:r>
    </w:p>
    <w:p w14:paraId="14664EBA" w14:textId="0DC5E75C" w:rsidR="008D7AA1" w:rsidRDefault="008D7AA1" w:rsidP="006617F5">
      <w:pPr>
        <w:spacing w:after="0" w:line="25" w:lineRule="atLeast"/>
        <w:ind w:firstLine="567"/>
        <w:jc w:val="both"/>
        <w:rPr>
          <w:rFonts w:ascii="Times New Roman" w:hAnsi="Times New Roman" w:cs="Times New Roman"/>
          <w:sz w:val="28"/>
          <w:szCs w:val="28"/>
        </w:rPr>
      </w:pPr>
      <w:r w:rsidRPr="008D7AA1">
        <w:rPr>
          <w:rFonts w:ascii="Times New Roman" w:hAnsi="Times New Roman" w:cs="Times New Roman"/>
          <w:sz w:val="28"/>
          <w:szCs w:val="28"/>
        </w:rPr>
        <w:t>Завдяки поєднанню математичних моделей та комп'ютерних технологій, студенти отримують можливість розвивати навички критичного мислення та практичної реалізації інженерних рішень, що допоможуть у майбутньому вирішувати реальні технічні проблеми в галузі електроніки та автомобільної електроніки.</w:t>
      </w:r>
    </w:p>
    <w:p w14:paraId="7C496665" w14:textId="77777777" w:rsidR="008D7AA1" w:rsidRDefault="008D7AA1" w:rsidP="006617F5">
      <w:pPr>
        <w:spacing w:after="0" w:line="25" w:lineRule="atLeast"/>
        <w:rPr>
          <w:rFonts w:ascii="Times New Roman" w:hAnsi="Times New Roman" w:cs="Times New Roman"/>
          <w:sz w:val="28"/>
          <w:szCs w:val="28"/>
        </w:rPr>
      </w:pPr>
      <w:r>
        <w:rPr>
          <w:rFonts w:ascii="Times New Roman" w:hAnsi="Times New Roman" w:cs="Times New Roman"/>
          <w:sz w:val="28"/>
          <w:szCs w:val="28"/>
        </w:rPr>
        <w:br w:type="page"/>
      </w:r>
    </w:p>
    <w:p w14:paraId="11E65B20" w14:textId="4E91F173" w:rsidR="008523BD" w:rsidRPr="00AA38EC" w:rsidRDefault="008D7AA1" w:rsidP="006617F5">
      <w:pPr>
        <w:spacing w:after="0" w:line="25" w:lineRule="atLeast"/>
        <w:ind w:firstLine="567"/>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1 </w:t>
      </w:r>
      <w:r w:rsidR="008523BD" w:rsidRPr="00AA38EC">
        <w:rPr>
          <w:rFonts w:ascii="Times New Roman" w:hAnsi="Times New Roman" w:cs="Times New Roman"/>
          <w:b/>
          <w:bCs/>
          <w:sz w:val="28"/>
          <w:szCs w:val="28"/>
        </w:rPr>
        <w:t>МАТЕМАТИЧНЕ МОДЕЛЮВАННЯ</w:t>
      </w:r>
    </w:p>
    <w:p w14:paraId="60B03FF4" w14:textId="151D0BA8" w:rsidR="00B03D16" w:rsidRDefault="007C66C5" w:rsidP="006617F5">
      <w:pPr>
        <w:numPr>
          <w:ilvl w:val="1"/>
          <w:numId w:val="1"/>
        </w:numPr>
        <w:spacing w:after="0" w:line="25" w:lineRule="atLeast"/>
        <w:jc w:val="both"/>
        <w:rPr>
          <w:rFonts w:ascii="Times New Roman" w:hAnsi="Times New Roman" w:cs="Times New Roman"/>
          <w:b/>
          <w:bCs/>
          <w:sz w:val="28"/>
          <w:szCs w:val="28"/>
        </w:rPr>
      </w:pPr>
      <w:r w:rsidRPr="00AA38EC">
        <w:rPr>
          <w:rFonts w:ascii="Times New Roman" w:hAnsi="Times New Roman" w:cs="Times New Roman"/>
          <w:b/>
          <w:bCs/>
          <w:sz w:val="28"/>
          <w:szCs w:val="28"/>
        </w:rPr>
        <w:t>Зміст поняття моделювання</w:t>
      </w:r>
      <w:r w:rsidR="00B03D16" w:rsidRPr="00AA38EC">
        <w:rPr>
          <w:rFonts w:ascii="Times New Roman" w:hAnsi="Times New Roman" w:cs="Times New Roman"/>
          <w:b/>
          <w:bCs/>
          <w:sz w:val="28"/>
          <w:szCs w:val="28"/>
        </w:rPr>
        <w:t xml:space="preserve"> та класифікація</w:t>
      </w:r>
    </w:p>
    <w:p w14:paraId="6E8F638D" w14:textId="77777777" w:rsidR="008D7AA1" w:rsidRPr="00AA38EC" w:rsidRDefault="008D7AA1" w:rsidP="006617F5">
      <w:pPr>
        <w:spacing w:after="0" w:line="25" w:lineRule="atLeast"/>
        <w:ind w:left="987"/>
        <w:jc w:val="both"/>
        <w:rPr>
          <w:rFonts w:ascii="Times New Roman" w:hAnsi="Times New Roman" w:cs="Times New Roman"/>
          <w:b/>
          <w:bCs/>
          <w:sz w:val="28"/>
          <w:szCs w:val="28"/>
        </w:rPr>
      </w:pPr>
    </w:p>
    <w:bookmarkEnd w:id="0"/>
    <w:p w14:paraId="64925C17" w14:textId="72EE1A03" w:rsidR="00B03D16" w:rsidRPr="00CE3517" w:rsidRDefault="007C66C5" w:rsidP="006617F5">
      <w:pPr>
        <w:spacing w:after="0" w:line="25" w:lineRule="atLeast"/>
        <w:ind w:firstLine="567"/>
        <w:jc w:val="both"/>
        <w:rPr>
          <w:rFonts w:ascii="Times New Roman" w:hAnsi="Times New Roman" w:cs="Times New Roman"/>
          <w:sz w:val="28"/>
          <w:szCs w:val="28"/>
        </w:rPr>
      </w:pPr>
      <w:r>
        <w:rPr>
          <w:rFonts w:ascii="Times New Roman" w:hAnsi="Times New Roman" w:cs="Times New Roman"/>
          <w:sz w:val="28"/>
          <w:szCs w:val="28"/>
        </w:rPr>
        <w:t>Визначення</w:t>
      </w:r>
      <w:r w:rsidR="00B03D16" w:rsidRPr="00CE3517">
        <w:rPr>
          <w:rFonts w:ascii="Times New Roman" w:hAnsi="Times New Roman" w:cs="Times New Roman"/>
          <w:sz w:val="28"/>
          <w:szCs w:val="28"/>
        </w:rPr>
        <w:t xml:space="preserve"> понять модель, моделювання в різних сферах науки та техніки не є тотожними. Але незважаючи на це, можна виокремити одну визначальну спільну властивість: модель завжди в тій чи іншій мірі імітує або замінює оригінал. </w:t>
      </w:r>
    </w:p>
    <w:p w14:paraId="054EDA22" w14:textId="581D77FE"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 філософському розумінні моделювання є однією з категорій теорії пізнання, одним з методів наукових досліджень в багатьох сферах людської діяльності. Моделювання можна розглядати як побудову деякої системи-моделі, пов'язаної певними співвідношеннями подоби з системою-оригіналом. В цьому випадку відображення однієї системи в іншу є засобом виявлення залежностей між двома системами, відображеними у співвідношеннях подоби, а не результатом безпосереднього вивчення. </w:t>
      </w:r>
    </w:p>
    <w:p w14:paraId="3D12EE8B"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 процесі моделювання модель виступає одночасно і як засіб, і як об'єкт досліджень, який знаходиться у певному відношенні подібності до модельованого об'єкту. </w:t>
      </w:r>
    </w:p>
    <w:p w14:paraId="1A561A13" w14:textId="1BBCD508"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Подібність – це взаємно-однозначна відповідність між двома об'єктами, коли відомі функції переходу від параметрів одного об'єкту до параметрів іншого, а їхні математичні описи можуть бути зроблені тотожними. </w:t>
      </w:r>
    </w:p>
    <w:p w14:paraId="7432FAA1"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 основі моделювання систем знаходиться теорія моделювання – теорія заміщення одних об'єктів (оригіналів) іншими об'єктами (моделями). </w:t>
      </w:r>
    </w:p>
    <w:p w14:paraId="02F3515C" w14:textId="7D057D46"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Моделювання – це спосіб дослідження будь-яких явищ, процесів або об'єктів шляхом побудови й аналізу їх моделей. </w:t>
      </w:r>
    </w:p>
    <w:p w14:paraId="46559F7C" w14:textId="17B6E3C3"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Моделювання являє собою процес заміни однієї системи (об'єкта-оригіналу або процесу) іншою системою </w:t>
      </w:r>
      <w:r w:rsidR="007C66C5" w:rsidRPr="00CE3517">
        <w:rPr>
          <w:rFonts w:ascii="Times New Roman" w:hAnsi="Times New Roman" w:cs="Times New Roman"/>
          <w:sz w:val="28"/>
          <w:szCs w:val="28"/>
        </w:rPr>
        <w:t>(</w:t>
      </w:r>
      <w:proofErr w:type="spellStart"/>
      <w:r w:rsidR="007C66C5" w:rsidRPr="00CE3517">
        <w:rPr>
          <w:rFonts w:ascii="Times New Roman" w:hAnsi="Times New Roman" w:cs="Times New Roman"/>
          <w:sz w:val="28"/>
          <w:szCs w:val="28"/>
        </w:rPr>
        <w:t>modeling</w:t>
      </w:r>
      <w:proofErr w:type="spellEnd"/>
      <w:r w:rsidR="007C66C5" w:rsidRPr="00CE3517">
        <w:rPr>
          <w:rFonts w:ascii="Times New Roman" w:hAnsi="Times New Roman" w:cs="Times New Roman"/>
          <w:sz w:val="28"/>
          <w:szCs w:val="28"/>
        </w:rPr>
        <w:t xml:space="preserve">) </w:t>
      </w:r>
      <w:r w:rsidRPr="00CE3517">
        <w:rPr>
          <w:rFonts w:ascii="Times New Roman" w:hAnsi="Times New Roman" w:cs="Times New Roman"/>
          <w:sz w:val="28"/>
          <w:szCs w:val="28"/>
        </w:rPr>
        <w:t>з метою отримання інформації про цей об'єкт-оригінал шляхом проведення експериментів з отриманою моделлю</w:t>
      </w:r>
      <w:r w:rsidR="007C66C5">
        <w:rPr>
          <w:rFonts w:ascii="Times New Roman" w:hAnsi="Times New Roman" w:cs="Times New Roman"/>
          <w:sz w:val="28"/>
          <w:szCs w:val="28"/>
        </w:rPr>
        <w:t xml:space="preserve"> </w:t>
      </w:r>
      <w:r w:rsidR="007C66C5" w:rsidRPr="00CE3517">
        <w:rPr>
          <w:rFonts w:ascii="Times New Roman" w:hAnsi="Times New Roman" w:cs="Times New Roman"/>
          <w:sz w:val="28"/>
          <w:szCs w:val="28"/>
        </w:rPr>
        <w:t>(</w:t>
      </w:r>
      <w:proofErr w:type="spellStart"/>
      <w:r w:rsidR="007C66C5" w:rsidRPr="00CE3517">
        <w:rPr>
          <w:rFonts w:ascii="Times New Roman" w:hAnsi="Times New Roman" w:cs="Times New Roman"/>
          <w:sz w:val="28"/>
          <w:szCs w:val="28"/>
        </w:rPr>
        <w:t>simulation</w:t>
      </w:r>
      <w:proofErr w:type="spellEnd"/>
      <w:r w:rsidR="007C66C5" w:rsidRPr="00CE3517">
        <w:rPr>
          <w:rFonts w:ascii="Times New Roman" w:hAnsi="Times New Roman" w:cs="Times New Roman"/>
          <w:sz w:val="28"/>
          <w:szCs w:val="28"/>
        </w:rPr>
        <w:t>)</w:t>
      </w:r>
      <w:r w:rsidRPr="00CE3517">
        <w:rPr>
          <w:rFonts w:ascii="Times New Roman" w:hAnsi="Times New Roman" w:cs="Times New Roman"/>
          <w:sz w:val="28"/>
          <w:szCs w:val="28"/>
        </w:rPr>
        <w:t xml:space="preserve">. </w:t>
      </w:r>
    </w:p>
    <w:p w14:paraId="3281AC81"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Будь-яка модель відображає лише деякі сторони оригіналу (параметри, які цікавлять розробника оригіналу), завдяки чому модель набуває певної ідеалізованої форми. Тому, досить часто для всебічного вивчення оригіналу доводиться будувати і досліджувати цілу низку моделей. </w:t>
      </w:r>
    </w:p>
    <w:p w14:paraId="33C3B1F9"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Складність моделювання як процесу полягає у відповідному виборі такої сукупності моделей, які заміняють реальний об’єкт у потрібному відношенні. </w:t>
      </w:r>
    </w:p>
    <w:p w14:paraId="758F6084" w14:textId="2AC4C96C"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В навчальних та наукових джерелах</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 xml:space="preserve">модель визначають як: </w:t>
      </w:r>
    </w:p>
    <w:p w14:paraId="18769799"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сутність / об'єкт, який відображає процеси, що протікають в реальних системах за допомогою математичних або натурних засобів; </w:t>
      </w:r>
    </w:p>
    <w:p w14:paraId="18A294F0" w14:textId="16245DC2"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AA38EC">
        <w:rPr>
          <w:rFonts w:ascii="Times New Roman" w:hAnsi="Times New Roman" w:cs="Times New Roman"/>
          <w:sz w:val="28"/>
          <w:szCs w:val="28"/>
        </w:rPr>
        <w:t xml:space="preserve"> </w:t>
      </w:r>
      <w:r w:rsidRPr="00CE3517">
        <w:rPr>
          <w:rFonts w:ascii="Times New Roman" w:hAnsi="Times New Roman" w:cs="Times New Roman"/>
          <w:sz w:val="28"/>
          <w:szCs w:val="28"/>
        </w:rPr>
        <w:t xml:space="preserve">існуючу реально, або розроблену теоретично систему, яка заміщує об’єкт-оригінал, таким чином, що дає уявлення про властивості об’єкта. </w:t>
      </w:r>
    </w:p>
    <w:p w14:paraId="00815B5B" w14:textId="4B84A979"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Юридично в Україні рекомендовані терміни, які визначені в Державних стандартах України. </w:t>
      </w:r>
    </w:p>
    <w:p w14:paraId="7D9A6335"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ДСТУ 2226-93 визначає моделювання як «подання різних характеристик поведінки фізичної чи абстрактної системи за допомогою іншої системи». </w:t>
      </w:r>
    </w:p>
    <w:p w14:paraId="04B4A373" w14:textId="6342D7EF"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ДСТУ 2938-94 визначає моделювання (симуляцію) як «використання системи обробки даних для представлення спеціально обраних поведінкових характеристик фізичної або абстрактної системи». </w:t>
      </w:r>
    </w:p>
    <w:p w14:paraId="20EF14F2"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 xml:space="preserve">В моделях відображаються процеси у вигляді взаємозв'язків показників процесу і на цій основі здійснюються оцінки характеристик (залежностей) та / або параметрів процесів досліджуваних систем. </w:t>
      </w:r>
    </w:p>
    <w:p w14:paraId="0F035B2A"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Модель є умовним відображенням реальної системи. Умовність пов'язана з можливістю формалізації опису процесу і взаємозв'язків його показників. </w:t>
      </w:r>
    </w:p>
    <w:p w14:paraId="0ECD062B" w14:textId="53C9A061"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При аналізі складних систем розрізняють системний та індуктивний підходи. </w:t>
      </w:r>
    </w:p>
    <w:p w14:paraId="6A726407"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Індуктивний підхід розглядає систему шляхом переходу від частини до загального, синтезує систему шляхом злиття її компонент, які розроблюються окремо. </w:t>
      </w:r>
    </w:p>
    <w:p w14:paraId="41745A87"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Системний підхід застосовує послідовний перехід від загального до частого, виділяючи характеристики, які описують досліджувані властивості об’єкта. </w:t>
      </w:r>
    </w:p>
    <w:p w14:paraId="27C1BBCB" w14:textId="1803F8C2" w:rsidR="00B03D16" w:rsidRPr="00CE3517" w:rsidRDefault="00F30016" w:rsidP="006617F5">
      <w:pPr>
        <w:spacing w:after="0" w:line="25" w:lineRule="atLeast"/>
        <w:ind w:firstLine="567"/>
        <w:jc w:val="both"/>
        <w:rPr>
          <w:rFonts w:ascii="Times New Roman" w:hAnsi="Times New Roman" w:cs="Times New Roman"/>
          <w:sz w:val="28"/>
          <w:szCs w:val="28"/>
        </w:rPr>
      </w:pPr>
      <w:r>
        <w:rPr>
          <w:rFonts w:ascii="Times New Roman" w:hAnsi="Times New Roman" w:cs="Times New Roman"/>
          <w:sz w:val="28"/>
          <w:szCs w:val="28"/>
        </w:rPr>
        <w:t>Для</w:t>
      </w:r>
      <w:r w:rsidR="00B03D16" w:rsidRPr="00CE3517">
        <w:rPr>
          <w:rFonts w:ascii="Times New Roman" w:hAnsi="Times New Roman" w:cs="Times New Roman"/>
          <w:sz w:val="28"/>
          <w:szCs w:val="28"/>
        </w:rPr>
        <w:t xml:space="preserve"> синтезу моделі М на основі класичного (індуктивного) підходу </w:t>
      </w:r>
      <w:r>
        <w:rPr>
          <w:rFonts w:ascii="Times New Roman" w:hAnsi="Times New Roman" w:cs="Times New Roman"/>
          <w:sz w:val="28"/>
          <w:szCs w:val="28"/>
        </w:rPr>
        <w:t>р</w:t>
      </w:r>
      <w:r w:rsidR="00B03D16" w:rsidRPr="00CE3517">
        <w:rPr>
          <w:rFonts w:ascii="Times New Roman" w:hAnsi="Times New Roman" w:cs="Times New Roman"/>
          <w:sz w:val="28"/>
          <w:szCs w:val="28"/>
        </w:rPr>
        <w:t xml:space="preserve">еальний об'єкт, розбивається на окремі підсистеми. Для моделювання вибираються вхідні дані та ставляться цілі моделювання, які відображають окремі боки процесу моделювання. Виходячи з цієї цілі формується компонента  моделі. Сукупність компонент об’єднується в модель М. Розробка моделі М на базі класичного підходу означає сумування окремих компонент в єдину модель, причому кожна з компонент вирішує свої власні задачі та ізольована від інших частин моделі. </w:t>
      </w:r>
    </w:p>
    <w:p w14:paraId="4E4E30EA" w14:textId="07387098"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Системний підхід означає, що кожна система є інтегрованим цілим навіть тоді, коли складається з окремих підсистем. На базі вхідних даних, обмежень ззовні або з обмежень можливостей реалізації моделі, </w:t>
      </w:r>
      <w:proofErr w:type="spellStart"/>
      <w:r w:rsidRPr="00CE3517">
        <w:rPr>
          <w:rFonts w:ascii="Times New Roman" w:hAnsi="Times New Roman" w:cs="Times New Roman"/>
          <w:sz w:val="28"/>
          <w:szCs w:val="28"/>
        </w:rPr>
        <w:t>формулюються</w:t>
      </w:r>
      <w:proofErr w:type="spellEnd"/>
      <w:r w:rsidRPr="00CE3517">
        <w:rPr>
          <w:rFonts w:ascii="Times New Roman" w:hAnsi="Times New Roman" w:cs="Times New Roman"/>
          <w:sz w:val="28"/>
          <w:szCs w:val="28"/>
        </w:rPr>
        <w:t xml:space="preserve"> вимоги до моделі системи. На базі цих вимог формуються підсистеми, елементи та проводиться вибір складових системи за критеріями. </w:t>
      </w:r>
    </w:p>
    <w:p w14:paraId="34D01898"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Класифікація моделей може здійснюватися за різними критеріями і носить умовний характер. </w:t>
      </w:r>
    </w:p>
    <w:p w14:paraId="038F9210" w14:textId="77777777" w:rsidR="00E54D99" w:rsidRDefault="00E54D99" w:rsidP="006617F5">
      <w:pPr>
        <w:spacing w:after="0" w:line="25" w:lineRule="atLeast"/>
        <w:ind w:firstLine="567"/>
        <w:jc w:val="both"/>
        <w:rPr>
          <w:rFonts w:ascii="Times New Roman" w:hAnsi="Times New Roman" w:cs="Times New Roman"/>
          <w:b/>
          <w:bCs/>
          <w:sz w:val="28"/>
          <w:szCs w:val="28"/>
        </w:rPr>
      </w:pPr>
    </w:p>
    <w:p w14:paraId="2E4C5E14" w14:textId="7FFC0D1A" w:rsidR="00B03D16" w:rsidRPr="00C76894" w:rsidRDefault="00B03D16" w:rsidP="006617F5">
      <w:pPr>
        <w:spacing w:after="0" w:line="25" w:lineRule="atLeast"/>
        <w:ind w:firstLine="567"/>
        <w:jc w:val="both"/>
        <w:rPr>
          <w:rFonts w:ascii="Times New Roman" w:hAnsi="Times New Roman" w:cs="Times New Roman"/>
          <w:b/>
          <w:bCs/>
          <w:sz w:val="28"/>
          <w:szCs w:val="28"/>
        </w:rPr>
      </w:pPr>
      <w:r w:rsidRPr="00C76894">
        <w:rPr>
          <w:rFonts w:ascii="Times New Roman" w:hAnsi="Times New Roman" w:cs="Times New Roman"/>
          <w:b/>
          <w:bCs/>
          <w:sz w:val="28"/>
          <w:szCs w:val="28"/>
        </w:rPr>
        <w:t>Наведемо класифікацію та характеристики моделей</w:t>
      </w:r>
      <w:r w:rsidR="00D92DE1" w:rsidRPr="00C76894">
        <w:rPr>
          <w:rFonts w:ascii="Times New Roman" w:hAnsi="Times New Roman" w:cs="Times New Roman"/>
          <w:b/>
          <w:bCs/>
          <w:sz w:val="28"/>
          <w:szCs w:val="28"/>
        </w:rPr>
        <w:t>.</w:t>
      </w:r>
      <w:r w:rsidRPr="00C76894">
        <w:rPr>
          <w:rFonts w:ascii="Times New Roman" w:hAnsi="Times New Roman" w:cs="Times New Roman"/>
          <w:b/>
          <w:bCs/>
          <w:sz w:val="28"/>
          <w:szCs w:val="28"/>
        </w:rPr>
        <w:t xml:space="preserve"> </w:t>
      </w:r>
    </w:p>
    <w:p w14:paraId="42C1FD75" w14:textId="08201D0B"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Моделі поділяються на два великих класи: предметні (матеріальні, експериментальні) та абстрактні (ідеальні, теоретичні)</w:t>
      </w:r>
      <w:r w:rsidR="00E739FB">
        <w:rPr>
          <w:rFonts w:ascii="Times New Roman" w:hAnsi="Times New Roman" w:cs="Times New Roman"/>
          <w:sz w:val="28"/>
          <w:szCs w:val="28"/>
        </w:rPr>
        <w:t xml:space="preserve"> </w:t>
      </w:r>
      <w:r w:rsidR="00E739FB" w:rsidRPr="00E739FB">
        <w:rPr>
          <w:rFonts w:ascii="Times New Roman" w:hAnsi="Times New Roman" w:cs="Times New Roman"/>
          <w:sz w:val="28"/>
          <w:szCs w:val="28"/>
        </w:rPr>
        <w:t>[</w:t>
      </w:r>
      <w:r w:rsidR="00EB19BF" w:rsidRPr="00EB19BF">
        <w:rPr>
          <w:rFonts w:ascii="Times New Roman" w:hAnsi="Times New Roman" w:cs="Times New Roman"/>
          <w:sz w:val="28"/>
          <w:szCs w:val="28"/>
        </w:rPr>
        <w:t>4</w:t>
      </w:r>
      <w:r w:rsidR="00E739FB" w:rsidRPr="00E739FB">
        <w:rPr>
          <w:rFonts w:ascii="Times New Roman" w:hAnsi="Times New Roman" w:cs="Times New Roman"/>
          <w:sz w:val="28"/>
          <w:szCs w:val="28"/>
        </w:rPr>
        <w:t>,</w:t>
      </w:r>
      <w:r w:rsidR="00EB19BF" w:rsidRPr="00EB19BF">
        <w:rPr>
          <w:rFonts w:ascii="Times New Roman" w:hAnsi="Times New Roman" w:cs="Times New Roman"/>
          <w:sz w:val="28"/>
          <w:szCs w:val="28"/>
        </w:rPr>
        <w:t>6</w:t>
      </w:r>
      <w:r w:rsidR="00E739FB" w:rsidRPr="00E739FB">
        <w:rPr>
          <w:rFonts w:ascii="Times New Roman" w:hAnsi="Times New Roman" w:cs="Times New Roman"/>
          <w:sz w:val="28"/>
          <w:szCs w:val="28"/>
        </w:rPr>
        <w:t>]</w:t>
      </w:r>
      <w:r w:rsidRPr="00CE3517">
        <w:rPr>
          <w:rFonts w:ascii="Times New Roman" w:hAnsi="Times New Roman" w:cs="Times New Roman"/>
          <w:sz w:val="28"/>
          <w:szCs w:val="28"/>
        </w:rPr>
        <w:t xml:space="preserve">. </w:t>
      </w:r>
    </w:p>
    <w:p w14:paraId="27254354"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Предметні моделі утворюються з сукупності матеріальних об’єктів і представляють собою реально існуючі пристрої двох основних типів. </w:t>
      </w:r>
    </w:p>
    <w:p w14:paraId="5B94AE7A"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Предметні моделі першого типу (фізичні) відтворюють оригінал у спрощеному вигляді, причому природа матеріальних елементів (складових частин) цих моделей може відрізнятися від природи елементів з яких складається об’єкт моделювання. Прикладом предметної фізичної моделі є макет. Фізичні моделі створюються на основі теорії подібності, причому подібність здійснюється за тими параметрами, які є суттєвими для дослідника. Так, наприклад, для вивчення опору руху корабля потрібна модель, зовнішні форми якої подібні до зовнішніх форм оригіналу, для дослідження міцності цього ж корабля – модель, що імітує його силовий каркас. </w:t>
      </w:r>
    </w:p>
    <w:p w14:paraId="71F66AAA"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Макетні моделі – це реально існуючі моделі, що відтворюють модельовану систему в певному масштабі. Іноді такі моделі називаються масштабними. Параметри моделі і системи відрізняються між собою. Числове значення цієї відмінності називається масштабом моделювання, або коефіцієнтом схожості. Ці моделі розглядаються в рамках теорії подібності, яка в окремих випадках </w:t>
      </w:r>
      <w:r w:rsidRPr="00CE3517">
        <w:rPr>
          <w:rFonts w:ascii="Times New Roman" w:hAnsi="Times New Roman" w:cs="Times New Roman"/>
          <w:sz w:val="28"/>
          <w:szCs w:val="28"/>
        </w:rPr>
        <w:lastRenderedPageBreak/>
        <w:t xml:space="preserve">передбачає геометричну схожість оригіналу і моделі для відповідних масштабів параметрів. Прості макетні моделі - це пропорційно зменшені копії існуючих систем, які відтворюють основні властивості системи або об'єкта залежно від мети моделювання. Макетні моделі широко використовуються під час вивчення фізичних та аеродинамічних процесів, гідротехнічних споруд і багатьох інших технічних систем. </w:t>
      </w:r>
    </w:p>
    <w:p w14:paraId="494C3E5B" w14:textId="4C943981"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Предметні моделі другого типу – моделі на основі методу аналогій – ґрунтуються на тому факті, що різні фізичні явища описуються за допомогою однакового математичного апарату. Наприклад, коливальні процеси в механічних та електричних системах описуються однаковими звичайними диференціальними рівняннями другого порядку. В основу аналогового моделювання покладено збіг математичних описів різних об'єктів. Прикладами аналогових моделей можуть служити електричні і механічні коливання, які з точки зору математики описуються однаковими співвідношеннями, але є якісно відмінним фізичними процесами. Прі деяких припущеннях, аналогічними можна вважати процеси розповсюдження тепла в тілі, дифузії домішок і просочування рідини. Це означає, що замість проведення досить складного і дорогого експерименту з механічною системою можна провести простіший експеримент з електричною системою, яка в цьому випадку і буде виступати моделлю. </w:t>
      </w:r>
    </w:p>
    <w:p w14:paraId="0D00FD35"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Перевагами предметних моделей є висока адекватність моделі реальній системі та висока точність результатів. </w:t>
      </w:r>
    </w:p>
    <w:p w14:paraId="79FE8D0D"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Недоліками предметних моделей є висока вартість створення моделі; великі часові витрати; необхідність доопрацювання окремих вузлів реальної системи для проведення натурних експериментів. Наприклад, дослідження характеристик надійності автомобілів (</w:t>
      </w:r>
      <w:proofErr w:type="spellStart"/>
      <w:r w:rsidRPr="00CE3517">
        <w:rPr>
          <w:rFonts w:ascii="Times New Roman" w:hAnsi="Times New Roman" w:cs="Times New Roman"/>
          <w:sz w:val="28"/>
          <w:szCs w:val="28"/>
        </w:rPr>
        <w:t>crash</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test</w:t>
      </w:r>
      <w:proofErr w:type="spellEnd"/>
      <w:r w:rsidRPr="00CE3517">
        <w:rPr>
          <w:rFonts w:ascii="Times New Roman" w:hAnsi="Times New Roman" w:cs="Times New Roman"/>
          <w:sz w:val="28"/>
          <w:szCs w:val="28"/>
        </w:rPr>
        <w:t xml:space="preserve">). </w:t>
      </w:r>
    </w:p>
    <w:p w14:paraId="357631C5"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Дослідження предметних моделей проводять методами натурного та фізичного моделювання. </w:t>
      </w:r>
    </w:p>
    <w:p w14:paraId="12602AC3"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Натурне моделювання включає проведення експерименту з реальним об’єктом. Вони ґрунтуються на вимірюванні характеристик процесів, що відбуваються в реальних системах. Відмінність моделювання від реального процесу полягає в тому, що в моделюванні можуть досліджуватися критичні ситуації та межі стійкості процесу. </w:t>
      </w:r>
    </w:p>
    <w:p w14:paraId="0E55264D"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Іншим видом предметного моделювання є фізичне, яке відрізняється тим, що експеримент проводиться на установках, які зберігають природу явищ та мають фізичну подобу відносно досліджуваних параметрів. Наприклад, дослідження властивостей судна на його макеті. </w:t>
      </w:r>
    </w:p>
    <w:p w14:paraId="73AB18EF"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Абстрактні (ідеальні) моделі описують об’єкт дослідження за допомогою певної мови. Абстрактність цих моделей проявляється в тому, що компонентами моделі є логічні поняття (образи, кресленики, схеми, графіки, рівняння, алгоритми), а не фізичні елементи. Ці моделі мають форму залежностей між групами параметрів досліджуваного об’єкта. Серед абстрактних моделей розрізняють гносеологічні, інформаційні, сенсуальні моделі. </w:t>
      </w:r>
    </w:p>
    <w:p w14:paraId="5EED7115" w14:textId="4F8D2406"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Гносеологічні моделі призначені для дослідження об’єктивних законів природи (наприклад, моделі сонячної системи, біосфери, світового океану</w:t>
      </w:r>
      <w:r w:rsidR="00D92DE1" w:rsidRPr="00CE3517">
        <w:rPr>
          <w:rFonts w:ascii="Times New Roman" w:hAnsi="Times New Roman" w:cs="Times New Roman"/>
          <w:sz w:val="28"/>
          <w:szCs w:val="28"/>
        </w:rPr>
        <w:t xml:space="preserve"> </w:t>
      </w:r>
      <w:r w:rsidRPr="00CE3517">
        <w:rPr>
          <w:rFonts w:ascii="Times New Roman" w:hAnsi="Times New Roman" w:cs="Times New Roman"/>
          <w:sz w:val="28"/>
          <w:szCs w:val="28"/>
        </w:rPr>
        <w:t xml:space="preserve">тощо). Інформаційні моделі описують поведінку оригіналу, а не імітують його. Сенсуальні моделі – це моделі, що впливають на почуття людини (музика, мистецтво тощо). </w:t>
      </w:r>
    </w:p>
    <w:p w14:paraId="56182EC9"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 xml:space="preserve">При спостереженні за об'єктом-оригіналом в голові дослідника формується якийсь уявний образ об'єкта, його ідеальна модель, яку називають когнітивною (уявною, такою, що сприяє пізнанню). </w:t>
      </w:r>
    </w:p>
    <w:p w14:paraId="78C7AE08"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Когнітивні моделі суб'єктивні, бо формуються «в голові» дослідника на основі його знань і досвіду. Отримати уявлення про когнітивну модель можна тільки описавши її в знаковій формі. Когнітивна модель, яка описана природною мовою називається змістовною моделлю. Не можна стверджувати, що когнітивні та змістовні моделі еквівалентні, бо перші можуть містити елементи, які дослідник не зможе або не хоче сформулювати. </w:t>
      </w:r>
    </w:p>
    <w:p w14:paraId="1F6C6105"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Концептуальною моделлю називають змістовну модель, при формулюванні якої використовуються поняття і терміни предметних областей. </w:t>
      </w:r>
    </w:p>
    <w:p w14:paraId="1BD2B6E3"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Концептуальні моделі мають за мету виявлення причинно-наслідкових зв’язків, які характерні для об’єкта дослідження і які є суттєвими в рамках дослідження. Один і той же об’єкт може бути представлений різними концептуальними моделями, наприклад, одна концептуальна модель може відображати часові аспекти функціонування системи, а інша – вплив відмов на працездатність системи. </w:t>
      </w:r>
    </w:p>
    <w:p w14:paraId="7DBEF389" w14:textId="51C5A916"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ДСТУ 2832:2017 дає визначення концептуальної моделі у вигляді «подання характеристик предметної сфери за допомогою об’єктів та відношень між об’єктами», яке не збігається з усталеною науковою термінологією. </w:t>
      </w:r>
    </w:p>
    <w:p w14:paraId="2191BD24"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Виділяють три види концептуальних моделей: логіко-семантичні, структурно-функціональні та причинно-наслідкові. </w:t>
      </w:r>
    </w:p>
    <w:p w14:paraId="6F11D6FB"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Логіко-семіотична модель є описом об'єкта в термінах відповідних предметних областей знань, що включає всі відомі логічно несуперечливі затвердження і факти. </w:t>
      </w:r>
    </w:p>
    <w:p w14:paraId="0847A819" w14:textId="76DDE54D"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 структурно-функціональній моделі об'єкт розглядається як цілісна система, яку розчленують на окремі елементи або підсистеми. Частини системи описують зв'язки структурних елементів, їхню підпорядкованість, логічну послідовність. Для представлення подібних моделей застосовують схеми, карти та діаграми. </w:t>
      </w:r>
    </w:p>
    <w:p w14:paraId="40088D5D"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Причинно-наслідкова модель використовується для пояснення та прогнозування поведінки об'єкта. Дані моделі орієнтовані в основному на виявлення головних взаємозв’язків між складовими елементами досліджуваного об'єкта, визначення того, як зміна одних факторів впливає на стан компонентів моделі, розуміння, як в цілому буде функціонувати модель і чи буде вона адекватно описувати об’єкт. </w:t>
      </w:r>
    </w:p>
    <w:p w14:paraId="2324112A"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Формальна модель є представленням концептуальної моделі за допомогою однієї або декількох формальних мов (наприклад, мов математичних теорій або алгоритмічних мов). </w:t>
      </w:r>
    </w:p>
    <w:p w14:paraId="39B32CB5"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Найбільш значимою формальною моделлю є математична модель. </w:t>
      </w:r>
    </w:p>
    <w:p w14:paraId="29C6FB4A"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Математичне моделювання являє собою процес заміни системи математичною моделлю і реалізації цієї моделі на основі розробленого алгоритму. Основне призначення математичних моделей полягає у формуванні структури (синтезі) систем і у відтворенні процесів функціонування останніх для оцінки їх характеристик, властивостей. </w:t>
      </w:r>
    </w:p>
    <w:p w14:paraId="51A31010"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 xml:space="preserve">Під математичною моделлю розуміють будь-який математичний опис, що відображає з потрібною точністю структуру та/або процес функціонування деякої реальної системи в реальних умовах. </w:t>
      </w:r>
    </w:p>
    <w:p w14:paraId="77AC08E8" w14:textId="6576E5CF"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Саме через математичну модель ДСТУ 2938-94 визначає моделювання як «метод досліджень, який реалізується на ЕОМ та передбачає заміну реального процесу його математичною моделлю». </w:t>
      </w:r>
    </w:p>
    <w:p w14:paraId="1DDE96FB"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Математична модель концентрує у вигляді математичних співвідношень сукупність знань, уявлень та гіпотез про об’єкт дослідження. Вона завжди описує поведінку реальної системи лише наближено, оскільки наші знання не є абсолютними, а гіпотези та припущення не враховують усі фактори. Такі моделі відносяться до класу </w:t>
      </w:r>
      <w:proofErr w:type="spellStart"/>
      <w:r w:rsidRPr="00CE3517">
        <w:rPr>
          <w:rFonts w:ascii="Times New Roman" w:hAnsi="Times New Roman" w:cs="Times New Roman"/>
          <w:sz w:val="28"/>
          <w:szCs w:val="28"/>
        </w:rPr>
        <w:t>гомоморфних</w:t>
      </w:r>
      <w:proofErr w:type="spellEnd"/>
      <w:r w:rsidRPr="00CE3517">
        <w:rPr>
          <w:rFonts w:ascii="Times New Roman" w:hAnsi="Times New Roman" w:cs="Times New Roman"/>
          <w:sz w:val="28"/>
          <w:szCs w:val="28"/>
        </w:rPr>
        <w:t xml:space="preserve"> моделей (макромодель), під якими розуміють моделі, що відображають лише основні властивості об’єкту дослідження. Між </w:t>
      </w:r>
      <w:proofErr w:type="spellStart"/>
      <w:r w:rsidRPr="00CE3517">
        <w:rPr>
          <w:rFonts w:ascii="Times New Roman" w:hAnsi="Times New Roman" w:cs="Times New Roman"/>
          <w:sz w:val="28"/>
          <w:szCs w:val="28"/>
        </w:rPr>
        <w:t>гомоморфною</w:t>
      </w:r>
      <w:proofErr w:type="spellEnd"/>
      <w:r w:rsidRPr="00CE3517">
        <w:rPr>
          <w:rFonts w:ascii="Times New Roman" w:hAnsi="Times New Roman" w:cs="Times New Roman"/>
          <w:sz w:val="28"/>
          <w:szCs w:val="28"/>
        </w:rPr>
        <w:t xml:space="preserve"> моделлю та оригіналом відсутнє повне, </w:t>
      </w:r>
      <w:proofErr w:type="spellStart"/>
      <w:r w:rsidRPr="00CE3517">
        <w:rPr>
          <w:rFonts w:ascii="Times New Roman" w:hAnsi="Times New Roman" w:cs="Times New Roman"/>
          <w:sz w:val="28"/>
          <w:szCs w:val="28"/>
        </w:rPr>
        <w:t>поелементне</w:t>
      </w:r>
      <w:proofErr w:type="spellEnd"/>
      <w:r w:rsidRPr="00CE3517">
        <w:rPr>
          <w:rFonts w:ascii="Times New Roman" w:hAnsi="Times New Roman" w:cs="Times New Roman"/>
          <w:sz w:val="28"/>
          <w:szCs w:val="28"/>
        </w:rPr>
        <w:t xml:space="preserve"> відображення. </w:t>
      </w:r>
    </w:p>
    <w:p w14:paraId="7F52E7D5"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 ізоморфних моделях спостерігається повна </w:t>
      </w:r>
      <w:proofErr w:type="spellStart"/>
      <w:r w:rsidRPr="00CE3517">
        <w:rPr>
          <w:rFonts w:ascii="Times New Roman" w:hAnsi="Times New Roman" w:cs="Times New Roman"/>
          <w:sz w:val="28"/>
          <w:szCs w:val="28"/>
        </w:rPr>
        <w:t>поелементна</w:t>
      </w:r>
      <w:proofErr w:type="spellEnd"/>
      <w:r w:rsidRPr="00CE3517">
        <w:rPr>
          <w:rFonts w:ascii="Times New Roman" w:hAnsi="Times New Roman" w:cs="Times New Roman"/>
          <w:sz w:val="28"/>
          <w:szCs w:val="28"/>
        </w:rPr>
        <w:t xml:space="preserve"> відповідність між моделлю та оригіналом (повна модель). В повних моделях фігурують фазові змінні, що характеризують стани всіх наявних між елементних зв'язків (тобто стану всіх елементів проектованого об'єкта). </w:t>
      </w:r>
    </w:p>
    <w:p w14:paraId="19B950C6" w14:textId="099E8EE6"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При побудові моделі дослідник завжди виходить з поставлених цілей, враховує тільки найбільш істотні для дослідження фактори. Тому будь-яка модель не є тотожною об'єкту оригіналу і, отже, неповна. Інші фактори, незважаючи на свій відносно малий вплив на поведінку об'єкта в порівнянні з вибраними факторами, в сукупності все ж можуть призводити до значних відмінностей між об'єктом і його моделлю. Повна модель, буде повністю тотожна оригіналу. </w:t>
      </w:r>
    </w:p>
    <w:p w14:paraId="755C856E"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За характером відтворюваних сторін об'єкта проектування виділяють: </w:t>
      </w:r>
    </w:p>
    <w:p w14:paraId="7977D46E"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субстанціональні моделі, які характеризують простір можливих станів об'єкта, приклади: довідники, описи типових проектних рішень, технологічних операцій; </w:t>
      </w:r>
    </w:p>
    <w:p w14:paraId="051D6964" w14:textId="0C2D940D"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AA38EC">
        <w:rPr>
          <w:rFonts w:ascii="Times New Roman" w:hAnsi="Times New Roman" w:cs="Times New Roman"/>
          <w:sz w:val="28"/>
          <w:szCs w:val="28"/>
        </w:rPr>
        <w:t xml:space="preserve"> </w:t>
      </w:r>
      <w:r w:rsidRPr="00CE3517">
        <w:rPr>
          <w:rFonts w:ascii="Times New Roman" w:hAnsi="Times New Roman" w:cs="Times New Roman"/>
          <w:sz w:val="28"/>
          <w:szCs w:val="28"/>
        </w:rPr>
        <w:t xml:space="preserve">функціональні моделі, які характеризують об'єкт тільки в аспекті певних його відносин з середовищем або іншими об'єктами, </w:t>
      </w:r>
    </w:p>
    <w:p w14:paraId="5460C452" w14:textId="4B956F85"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AA38EC">
        <w:rPr>
          <w:rFonts w:ascii="Times New Roman" w:hAnsi="Times New Roman" w:cs="Times New Roman"/>
          <w:sz w:val="28"/>
          <w:szCs w:val="28"/>
        </w:rPr>
        <w:t xml:space="preserve"> </w:t>
      </w:r>
      <w:r w:rsidRPr="00CE3517">
        <w:rPr>
          <w:rFonts w:ascii="Times New Roman" w:hAnsi="Times New Roman" w:cs="Times New Roman"/>
          <w:sz w:val="28"/>
          <w:szCs w:val="28"/>
        </w:rPr>
        <w:t xml:space="preserve">структурні моделі, які характеризують внутрішню організацію об'єктів; </w:t>
      </w:r>
    </w:p>
    <w:p w14:paraId="1F5850F6" w14:textId="3EE40F04"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AA38EC">
        <w:rPr>
          <w:rFonts w:ascii="Times New Roman" w:hAnsi="Times New Roman" w:cs="Times New Roman"/>
          <w:sz w:val="28"/>
          <w:szCs w:val="28"/>
        </w:rPr>
        <w:t xml:space="preserve"> </w:t>
      </w:r>
      <w:r w:rsidRPr="00CE3517">
        <w:rPr>
          <w:rFonts w:ascii="Times New Roman" w:hAnsi="Times New Roman" w:cs="Times New Roman"/>
          <w:sz w:val="28"/>
          <w:szCs w:val="28"/>
        </w:rPr>
        <w:t xml:space="preserve">змішані моделі. </w:t>
      </w:r>
    </w:p>
    <w:p w14:paraId="5A876703"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Структурні моделі поділяються на топологічні й геометричні. </w:t>
      </w:r>
    </w:p>
    <w:p w14:paraId="1787D7B4"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Топологічні моделі відображають склад і взаємозв’язки між елементами об'єкта. Найчастіше їх застосовують для опису об'єктів, які складаються з великого числа елементів, при розв’язанні задач прив'язки конструктивних елементів до певних просторових позицій (наприклад, задачі компонування обладнання, розміщення деталей, трасування з'єднань) чи до відносних моментів часу (наприклад, при розробці розкладів руху громадського транспорту, технологічних процесів). Топологічні моделі можуть мати форму графів, таблиць (матриць), списків тощо. </w:t>
      </w:r>
    </w:p>
    <w:p w14:paraId="516AC04C"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Геометричні моделі відображають геометричні властивості об'єктів, у них додатково до інформації про взаємне розташування елементів містяться дані про форму деталей. Геометричні моделі можуть виражатися сукупністю рівнянь ліній і поверхонь; алгебричних співвідношень, які описують області, що складають тіло об'єкта; графами і списками, що відображають конструкцію з типових </w:t>
      </w:r>
      <w:r w:rsidRPr="00CE3517">
        <w:rPr>
          <w:rFonts w:ascii="Times New Roman" w:hAnsi="Times New Roman" w:cs="Times New Roman"/>
          <w:sz w:val="28"/>
          <w:szCs w:val="28"/>
        </w:rPr>
        <w:lastRenderedPageBreak/>
        <w:t xml:space="preserve">конструктивних елементів, тощо. Геометричні моделі застосовують при розв’язанні задач конструювання в машинобудуванні, приладобудуванні, радіоелектроніці, для оформлення конструкторської документації, при задані вихідних даних на розробку технологічних процесів виготовлення деталей. </w:t>
      </w:r>
    </w:p>
    <w:p w14:paraId="3046EE75" w14:textId="098FE576"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Функціональні моделі пов'язані з функціональним аспектом проектування систем і відображають закономірності процесів їх функціонування. Ці моделі видаються як систем рівнянь, що описують відповідні процеси: електричні, механічні, теплові, процеси перетворення інформації тощо. </w:t>
      </w:r>
    </w:p>
    <w:p w14:paraId="2C36D4AC"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Залежно від складності модельованої системи в ієрархії функціональних моделей виділяють три рівня моделей – мікрорівень, макрорівень (схемний) і </w:t>
      </w:r>
      <w:proofErr w:type="spellStart"/>
      <w:r w:rsidRPr="00CE3517">
        <w:rPr>
          <w:rFonts w:ascii="Times New Roman" w:hAnsi="Times New Roman" w:cs="Times New Roman"/>
          <w:sz w:val="28"/>
          <w:szCs w:val="28"/>
        </w:rPr>
        <w:t>метарівень</w:t>
      </w:r>
      <w:proofErr w:type="spellEnd"/>
      <w:r w:rsidRPr="00CE3517">
        <w:rPr>
          <w:rFonts w:ascii="Times New Roman" w:hAnsi="Times New Roman" w:cs="Times New Roman"/>
          <w:sz w:val="28"/>
          <w:szCs w:val="28"/>
        </w:rPr>
        <w:t xml:space="preserve"> (системний). </w:t>
      </w:r>
    </w:p>
    <w:p w14:paraId="4E899FFA"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 мікрорівні використовують математичні моделі, які описують фізичний стан і процеси в суцільних середовищах. Для побудови таких моделей застосовують апарат рівнянь математичної фізики. Наприклад, диференціальні рівняння в часткових похідних (рівняння електродинаміки, теплопровідності, пружності, газової динаміки тощо). В якості залежних змінних на мікрорівні можуть використовуватися фазові змінні, такі як напруженості полів, електричні потенціали, тиску, температури, концентрації частинок, щільності струмів, механічні напруги і деформації. </w:t>
      </w:r>
    </w:p>
    <w:p w14:paraId="10CB1D54"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 макрорівні математичні моделі описують процеси в окремих елементах: деталях. В якості фазових змінних використовуються електричні напруги, струми, сили, швидкості, температури, витрати тощо. Функціональні моделі на макрорівні являють собою системи алгебраїчних або диференційних рівнянь. </w:t>
      </w:r>
    </w:p>
    <w:p w14:paraId="5B30DB62"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 </w:t>
      </w:r>
      <w:proofErr w:type="spellStart"/>
      <w:r w:rsidRPr="00CE3517">
        <w:rPr>
          <w:rFonts w:ascii="Times New Roman" w:hAnsi="Times New Roman" w:cs="Times New Roman"/>
          <w:sz w:val="28"/>
          <w:szCs w:val="28"/>
        </w:rPr>
        <w:t>метарівні</w:t>
      </w:r>
      <w:proofErr w:type="spellEnd"/>
      <w:r w:rsidRPr="00CE3517">
        <w:rPr>
          <w:rFonts w:ascii="Times New Roman" w:hAnsi="Times New Roman" w:cs="Times New Roman"/>
          <w:sz w:val="28"/>
          <w:szCs w:val="28"/>
        </w:rPr>
        <w:t xml:space="preserve"> математичні моделі описують інформаційні процеси, що протікають в системах. Для побудови таких моделей використовують теорію автоматичного управління, теорію систем, математичну логіку, теорію кінцевих автоматів, теорію масового обслуговування. </w:t>
      </w:r>
    </w:p>
    <w:p w14:paraId="7C5D1D75"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За місцем використання в проектному процесі розрізняють факторні та базові макромоделі. Факторні моделі призначені для опису елементів на більш високому рівні. Базові моделі призначені для використання на тому ж рівні, на якому вони розробляються. Ці моделі слугують для скорочення розмірності задач даного рівня заміною фрагментів повної моделі. </w:t>
      </w:r>
    </w:p>
    <w:p w14:paraId="1B40100F"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Для опису технічних систем використовуються аналітичні та імітаційні математичні моделі. </w:t>
      </w:r>
    </w:p>
    <w:p w14:paraId="26298191" w14:textId="11F1DAAD"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Аналітичні моделі призначені для отримання функціональних залежностей шляхом послідовного застосування математичних формул та правил. В них модель представлена сукупністю аналітичних виразів, які відображають явні функціональні залежності між параметрами реальної системи в процесі її роботи: лінійні і нелінійні рівняння, диференціальні та інтегральні рівняння, імовірнісні залежності. </w:t>
      </w:r>
    </w:p>
    <w:p w14:paraId="215C648E"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При використанні аналітичних методів часто виникають труднощі пов’язані з неможливістю отримання розв’язку в аналітичній формі, що значно обмежує сферу їх застосування. В такому випадку проводиться дослідження аналітичних моделей в чисельному вигляді. Дослідження математичних моделей за допомогою чисельних методів полягає в заміні "неперервних" математичних операцій та відношень на відповідні дискретні аналоги: інтегралів на суми, </w:t>
      </w:r>
      <w:r w:rsidRPr="00CE3517">
        <w:rPr>
          <w:rFonts w:ascii="Times New Roman" w:hAnsi="Times New Roman" w:cs="Times New Roman"/>
          <w:sz w:val="28"/>
          <w:szCs w:val="28"/>
        </w:rPr>
        <w:lastRenderedPageBreak/>
        <w:t xml:space="preserve">похідних на їх аналоги у формі різницевих співвідношень, нескінченні суми на скінченні тощо. </w:t>
      </w:r>
    </w:p>
    <w:p w14:paraId="708A5CFF"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Результати отримані в аналітичній формі є універсальними і мають велику цінність, оскільки вони дають змогу перевірити точність інших підходів. </w:t>
      </w:r>
    </w:p>
    <w:p w14:paraId="071E926F"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Аналітичні методи при комп’ютерному моделюванні завжди використовують елементи чисельних методів. </w:t>
      </w:r>
    </w:p>
    <w:p w14:paraId="3AE4601A"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Достоїнствами аналітичних моделей є простота і низька вартість моделі, можливість швидко отримати кількісні результати. </w:t>
      </w:r>
    </w:p>
    <w:p w14:paraId="66478CA0"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Недоліками аналітичних моделей є велике число припущень і обмежень, невисока точність результатів, відповідність результатів певним умовам, велика складність аналітичного опису функціональних залежностей. </w:t>
      </w:r>
    </w:p>
    <w:p w14:paraId="61EAC564" w14:textId="63E5B6C2"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Діючий в Україні стандарт ДСТУ ISO/IEC 2382:2017 дає дуже широке визначення імітаційного моделювання як «використання системи опрацювання даних для подання вибраних поведінкових характеристик фізичної чи абстрактної системи. Приклад: подання повітряних потоків навколо деталей з аеродинамічним профілем за різних швидкостей, температур і тиску повітря». </w:t>
      </w:r>
    </w:p>
    <w:p w14:paraId="06A3836B"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Імітаційне моделювання – це сукупність методів алгоритмізації функціонування об'єктів досліджень, програмної реалізації алгоритмічних описів, організації, планування та виконання на ЕОМ обчислювальних експериментів з математичними моделями. </w:t>
      </w:r>
    </w:p>
    <w:p w14:paraId="07CAF3E3" w14:textId="06880F66"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Імітаційні методи використовують, коли моделі являють собою опис об’єктів дослідження у формі алгоритмів. Вони адекватно відображають як структуру систем, що досягається ототожнюванням елементів системи з відповідними елементами алгоритмів, так і процеси функціонування системи, зображені в логіко-математичній формі. В імітаційних моделях часто знаходять відображення багато деталей структури та функцій складних систем, які вимушено втрачаються або нехтуються в математично суворих моделях. </w:t>
      </w:r>
    </w:p>
    <w:p w14:paraId="0FFAFFEB"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Достоїнствами імітаційного моделювання є висока адекватність між фізичною суттю описуваного процесу і його моделлю, можливість описати складну систему на досить високому рівні деталізації, значно більше областей дослідження, ніж аналітичне моделювання, відсутність обмежень відображення в моделі залежностей між параметрами моделі, можливість оцінки функціонування системи не тільки в стаціонарних станах, але і в перехідних режимах (процесах), одержання значної кількості даних про досліджуваний об'єкт (закон розподілу випадкових величин, числові значення абсолютні та відносні, і багато іншого). </w:t>
      </w:r>
    </w:p>
    <w:p w14:paraId="2B38938B"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Недоліками імітаційного моделювання є вища вартість і довший час розробки моделі в порівнянні з </w:t>
      </w:r>
      <w:proofErr w:type="spellStart"/>
      <w:r w:rsidRPr="00CE3517">
        <w:rPr>
          <w:rFonts w:ascii="Times New Roman" w:hAnsi="Times New Roman" w:cs="Times New Roman"/>
          <w:sz w:val="28"/>
          <w:szCs w:val="28"/>
        </w:rPr>
        <w:t>аналітичою</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складніст</w:t>
      </w:r>
      <w:proofErr w:type="spellEnd"/>
      <w:r w:rsidRPr="00CE3517">
        <w:rPr>
          <w:rFonts w:ascii="Times New Roman" w:hAnsi="Times New Roman" w:cs="Times New Roman"/>
          <w:sz w:val="28"/>
          <w:szCs w:val="28"/>
        </w:rPr>
        <w:t xml:space="preserve"> оцінювання ступеню точності моделі, її адекватності досліджуваному процесу, відносно високі вимоги до кваліфікації </w:t>
      </w:r>
      <w:proofErr w:type="spellStart"/>
      <w:r w:rsidRPr="00CE3517">
        <w:rPr>
          <w:rFonts w:ascii="Times New Roman" w:hAnsi="Times New Roman" w:cs="Times New Roman"/>
          <w:sz w:val="28"/>
          <w:szCs w:val="28"/>
        </w:rPr>
        <w:t>розобника</w:t>
      </w:r>
      <w:proofErr w:type="spellEnd"/>
      <w:r w:rsidRPr="00CE3517">
        <w:rPr>
          <w:rFonts w:ascii="Times New Roman" w:hAnsi="Times New Roman" w:cs="Times New Roman"/>
          <w:sz w:val="28"/>
          <w:szCs w:val="28"/>
        </w:rPr>
        <w:t xml:space="preserve"> для написання програмної </w:t>
      </w:r>
      <w:proofErr w:type="spellStart"/>
      <w:r w:rsidRPr="00CE3517">
        <w:rPr>
          <w:rFonts w:ascii="Times New Roman" w:hAnsi="Times New Roman" w:cs="Times New Roman"/>
          <w:sz w:val="28"/>
          <w:szCs w:val="28"/>
        </w:rPr>
        <w:t>реалзації</w:t>
      </w:r>
      <w:proofErr w:type="spellEnd"/>
      <w:r w:rsidRPr="00CE3517">
        <w:rPr>
          <w:rFonts w:ascii="Times New Roman" w:hAnsi="Times New Roman" w:cs="Times New Roman"/>
          <w:sz w:val="28"/>
          <w:szCs w:val="28"/>
        </w:rPr>
        <w:t xml:space="preserve"> моделі. </w:t>
      </w:r>
    </w:p>
    <w:p w14:paraId="348105AD" w14:textId="5D07A759"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Частина фахівців вважає, що імітаційне моделювання найчастіше проводиться шляхом імовірнісного, статистичного моделювання, яке полягає в отриманні за допомогою комп’ютера статистичних даних про процеси, які відбуваються в модельованій системі, з наступною обробкою їх методами математичної статистики. Частина фахівців вважає імітаційні моделі суто алгоритмічними. </w:t>
      </w:r>
    </w:p>
    <w:p w14:paraId="54C390F1"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 комбінованих моделях застосовується комбінація методів моделювання. </w:t>
      </w:r>
    </w:p>
    <w:p w14:paraId="6D9C583F"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 xml:space="preserve">Моделі поділяють на статичні і динамічні. Статична модель описує явище або ситуацію в припущенні їх завершеності, незмінності (тобто в статиці). Динамічна модель описує як протікає явище або змінюється ситуація від одного стану до іншого (тобто в динаміці). При використанні динамічних моделей, як правило, задають початковий стан системи, а потім досліджують зміна цього стану в часі. </w:t>
      </w:r>
    </w:p>
    <w:p w14:paraId="7F821E0B" w14:textId="23C1591A"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 залежності від специфіки зв’язку між характеристиками стану та вхідними даними розрізняють детерміновані та стохастичні (імовірнісні) математичні моделі. В детермінованих моделях у кожний фіксований момент часу характеристики стану системи однозначно визначаються через вхідні дані. Детерміновані моделі будують на основі фундаментальних теоретичних законів, таких як закони збереження енергії, маси, закони термодинаміки, кінетики тощо. Усі величини, які входять до складу детермінованих моделей задають у вигляді конкретних чисел, векторів та функцій. </w:t>
      </w:r>
    </w:p>
    <w:p w14:paraId="3DC78741"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Якщо хоча б один параметр системи (об’єкта моделювання чи проектування) приймає випадкові значення, то таку побудовану математичну модель називають стохастичною або імовірнісною. У цьому випадку під однозначністю визначення характеристик стану системи розуміють однозначність визначення імовірнісного розподілу цих характеристик за заданими розподілами ймовірностей вхідних даних. Будь-якій реальній системі притаманні в тій чи іншій мірі випадкові флуктуації. </w:t>
      </w:r>
    </w:p>
    <w:p w14:paraId="2A9C9AD0"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Модель називається лінійною, якщо для оператора моделі виконується принцип суперпозиції. У протилежному випадку модель називається нелінійною. Нелінійні моделі, в свою чергу, можна поділити на алгебричні та трансцендентні. У рівняннях нелінійної алгебраїчної моделі над змінними проводяться лише звичайні арифметичні операції та операції піднесення до степеня з раціональним показником, а в рівняння нелінійної трансцендентної моделі можуть входити інші функції над змінними (тригонометричні, логарифмічні тощо). Більшість реальних систем є нелінійними. </w:t>
      </w:r>
    </w:p>
    <w:p w14:paraId="54EBDB01"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 нестаціонарних моделях вихідні параметри (розв’язання задачі) змінюються з часом, в іншому випадку– для стаціонарних моделей вихідні параметрі не залежать від змінної часу. </w:t>
      </w:r>
    </w:p>
    <w:p w14:paraId="773D8D1A"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Неперервні моделі дають змогу визначити зміну вихідних параметрів в будь-який момент часу (для прикладу, модель, яка дає змогу визначити вихідні параметри аналогового електричний сигналу). Дискретні моделі оперують дискретною інформацією, тобто даними, отриманими в певні відліки часу (наприклад, моделі, що оперують з цифровою формою представлення електричного сигналу). </w:t>
      </w:r>
    </w:p>
    <w:p w14:paraId="0F5B1330"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За способом використання експериментальних даних моделі поділяються на апріорні (розроблені теоретично) і апостеріорні (отримані в результаті обробки експериментальних даних). </w:t>
      </w:r>
    </w:p>
    <w:p w14:paraId="33FBCBEA"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За підходом до опису характерних властивостей об'єкта моделювання розрізняють моделі систем в розподілених параметрах і моделі систем в зосереджених параметрах. </w:t>
      </w:r>
    </w:p>
    <w:p w14:paraId="41A9699A" w14:textId="4B840BBE"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За типом (напрямом) вирішуваних завдань моделі поділяються на прямі, зворотні, ідентифікаційні. </w:t>
      </w:r>
    </w:p>
    <w:p w14:paraId="1B45072C"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 xml:space="preserve">Найбільш часто вирішують так звані прямі завдання, постановка яких виглядає наступним чином: за даним значенням вхідного даного х при фіксованих значеннях параметрів а потрібно знайти рішення у. Процес розв'язання прямої задачі можна розглядати як математичне моделювання причинно-наслідкового зв'язку, властивого явищу. Тоді вхідний дане х характеризує «причини» явища, які задаються і варіюються в процесі дослідження, а шукане рішення у – «наслідок». Для того щоб математичний опис можна було застосовувати не до одиничного явища, а до широкого кола близьких за природою явищ, будують не одиничну математичну модель, а деякий параметричне сімейство моделей. Вибір конкретної моделі з цього сімейства здійснюється фіксацією значень параметрів моделі а. Наприклад, в ролі таких параметрів можуть виступати деякі з коефіцієнтів, що входять в рівняння. За допомогою вибору параметрів може проводитися вибір типу функціональної залежності між величинами. Якщо використовувані математичні моделі розбиті на класи, то параметром може служити і клас використовуваної моделі. </w:t>
      </w:r>
    </w:p>
    <w:p w14:paraId="4230EEBD"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Велику роль відіграють обернені задачі, які складаються з визначення вхідного даного х за даним значенням у при обраних параметрах моделі а. Рішення зворотної задачі – це спроба з'ясувати, які «причини» х привели до відомого «наслідку» у. Як правило, зворотні завдання виявляються складніше для вирішення, ніж прямі. </w:t>
      </w:r>
    </w:p>
    <w:p w14:paraId="6A4394A3" w14:textId="77777777" w:rsidR="00B03D16"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Крім двох розглянутих типів завдань слід згадати ще один тип – задачу ідентифікації. У широкому сенсі завдання ідентифікації моделі – це завдання вибору серед безлічі всіляких моделей тієї, яка найкращим чином описує досліджуване явище. У такій постановці ця задача виглядає як практично нерозв'язна проблема. Найчастіше задачу ідентифікації розуміють у вузькому сенсі, як завдання вибору із заданого параметричного сімейства моделей конкретної математичної моделі (за допомогою вибору її параметрів а), з тим щоб оптимальним в сенсі деякого критерію чином узгодити слідства з моделі з результатами спостережень. </w:t>
      </w:r>
    </w:p>
    <w:p w14:paraId="32E8986F" w14:textId="77777777" w:rsidR="00E54D99" w:rsidRPr="00CE3517" w:rsidRDefault="00E54D99" w:rsidP="006617F5">
      <w:pPr>
        <w:spacing w:after="0" w:line="25" w:lineRule="atLeast"/>
        <w:ind w:firstLine="567"/>
        <w:jc w:val="both"/>
        <w:rPr>
          <w:rFonts w:ascii="Times New Roman" w:hAnsi="Times New Roman" w:cs="Times New Roman"/>
          <w:sz w:val="28"/>
          <w:szCs w:val="28"/>
        </w:rPr>
      </w:pPr>
    </w:p>
    <w:p w14:paraId="3DAA1219" w14:textId="2B2BA2C2" w:rsidR="00B03D16" w:rsidRDefault="00B03D16" w:rsidP="006617F5">
      <w:pPr>
        <w:numPr>
          <w:ilvl w:val="1"/>
          <w:numId w:val="1"/>
        </w:numPr>
        <w:spacing w:after="0" w:line="25" w:lineRule="atLeast"/>
        <w:jc w:val="both"/>
        <w:rPr>
          <w:rFonts w:ascii="Times New Roman" w:hAnsi="Times New Roman" w:cs="Times New Roman"/>
          <w:b/>
          <w:bCs/>
          <w:sz w:val="28"/>
          <w:szCs w:val="28"/>
        </w:rPr>
      </w:pPr>
      <w:bookmarkStart w:id="2" w:name="_Hlk195777881"/>
      <w:r w:rsidRPr="00AA38EC">
        <w:rPr>
          <w:rFonts w:ascii="Times New Roman" w:hAnsi="Times New Roman" w:cs="Times New Roman"/>
          <w:b/>
          <w:bCs/>
          <w:sz w:val="28"/>
          <w:szCs w:val="28"/>
        </w:rPr>
        <w:t xml:space="preserve">Характеристики моделей </w:t>
      </w:r>
    </w:p>
    <w:p w14:paraId="08E6FBFF" w14:textId="77777777" w:rsidR="00C76894" w:rsidRPr="00AA38EC" w:rsidRDefault="00C76894" w:rsidP="006617F5">
      <w:pPr>
        <w:spacing w:after="0" w:line="25" w:lineRule="atLeast"/>
        <w:ind w:left="987"/>
        <w:jc w:val="both"/>
        <w:rPr>
          <w:rFonts w:ascii="Times New Roman" w:hAnsi="Times New Roman" w:cs="Times New Roman"/>
          <w:b/>
          <w:bCs/>
          <w:sz w:val="28"/>
          <w:szCs w:val="28"/>
        </w:rPr>
      </w:pPr>
    </w:p>
    <w:bookmarkEnd w:id="2"/>
    <w:p w14:paraId="5DB1D5EF" w14:textId="179E37A8"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Під адекватністю як правило розуміють правильний кількісний опис об’єкта за вибраними характеристиками з необхідною точністю, відображення заданих властивостей моделі із заданою точністю, коли результати моделювання можуть бути використані для прогнозування поведінки або властивостей досліджуваного об'єкта чи процесу. </w:t>
      </w:r>
    </w:p>
    <w:p w14:paraId="0A690BD1"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При цьому адекватність моделі залежить від цілей моделювання та прийнятих критеріїв. Враховуючи закладену при створенні неповноту моделі, можна стверджувати, що повністю адекватна модель принципово неможлива. </w:t>
      </w:r>
    </w:p>
    <w:p w14:paraId="7AF70A2B"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Слід підкреслити відносний характер поняття адекватності. Наприклад, якщо вивчається реакція об’єкта на зовнішні збурення того чи іншого класу, то модель, яка є адекватною відносно одного класу збурень, може виявитися неадекватною відносно іншого класу збурень. </w:t>
      </w:r>
    </w:p>
    <w:p w14:paraId="724E0B21"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Адекватність (відповідність) об’єкту-оригіналу з боку обраної системи його характеристик є найважливішою характеристикою моделі. Одним з критеріїв адекватності є характеристика точності моделі. </w:t>
      </w:r>
    </w:p>
    <w:p w14:paraId="370DE667"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 xml:space="preserve">Точність моделі визначається як ступінь співпадіння вихідних параметрів моделі та об’єкта-оригіналу. Оберненою величиною до точності моделі є її похибка. </w:t>
      </w:r>
    </w:p>
    <w:p w14:paraId="2B4CC92C"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Похибка моделі не може бути меншою за найбільше значення похибки одного з вихідних параметрів математичної моделі. </w:t>
      </w:r>
    </w:p>
    <w:p w14:paraId="3BCE68F6" w14:textId="015B7082"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Точність моделі залежить від умов функціонування об’єкта-оригіналу в просторі зміни вхідних параметрів. Область адекватності моделі визначає область в просторі зміни вихідних параметрів, всередині якої наявна похибка моделі не перевищує наперед задане граничне значення похибки. </w:t>
      </w:r>
    </w:p>
    <w:p w14:paraId="4E3419C5" w14:textId="343FE23C"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Похибки, які виникають при математичному моделюванні, мають різний характер і величину. Для їх визначення та врахування здійснюється аналіз причин і місця виникнення помилок (рис. 1.</w:t>
      </w:r>
      <w:r w:rsidR="00C271B3">
        <w:rPr>
          <w:rFonts w:ascii="Times New Roman" w:hAnsi="Times New Roman" w:cs="Times New Roman"/>
          <w:sz w:val="28"/>
          <w:szCs w:val="28"/>
        </w:rPr>
        <w:t>1</w:t>
      </w:r>
      <w:r w:rsidRPr="00CE3517">
        <w:rPr>
          <w:rFonts w:ascii="Times New Roman" w:hAnsi="Times New Roman" w:cs="Times New Roman"/>
          <w:sz w:val="28"/>
          <w:szCs w:val="28"/>
        </w:rPr>
        <w:t xml:space="preserve">). </w:t>
      </w:r>
    </w:p>
    <w:p w14:paraId="3FCD7036" w14:textId="2527DC77" w:rsidR="00B03D16" w:rsidRPr="00CE3517" w:rsidRDefault="00C271B3" w:rsidP="006617F5">
      <w:pPr>
        <w:spacing w:after="0" w:line="25" w:lineRule="atLeast"/>
        <w:jc w:val="center"/>
        <w:rPr>
          <w:rFonts w:ascii="Times New Roman" w:hAnsi="Times New Roman" w:cs="Times New Roman"/>
          <w:sz w:val="28"/>
          <w:szCs w:val="28"/>
        </w:rPr>
      </w:pPr>
      <w:r>
        <w:object w:dxaOrig="9187" w:dyaOrig="4153" w14:anchorId="1F734B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8.9pt;height:207.3pt" o:ole="">
            <v:imagedata r:id="rId8" o:title=""/>
          </v:shape>
          <o:OLEObject Type="Embed" ProgID="Visio.Drawing.11" ShapeID="_x0000_i1025" DrawAspect="Content" ObjectID="_1822112517" r:id="rId9"/>
        </w:object>
      </w:r>
    </w:p>
    <w:p w14:paraId="475692B2" w14:textId="49EBD079" w:rsidR="00B03D16" w:rsidRPr="00F35A5A" w:rsidRDefault="00B03D16" w:rsidP="006617F5">
      <w:pPr>
        <w:spacing w:after="0" w:line="25" w:lineRule="atLeast"/>
        <w:ind w:firstLine="567"/>
        <w:jc w:val="center"/>
        <w:rPr>
          <w:rFonts w:ascii="Times New Roman" w:hAnsi="Times New Roman" w:cs="Times New Roman"/>
          <w:sz w:val="28"/>
          <w:szCs w:val="28"/>
          <w:lang w:val="ru-RU"/>
        </w:rPr>
      </w:pPr>
      <w:r w:rsidRPr="00CE3517">
        <w:rPr>
          <w:rFonts w:ascii="Times New Roman" w:hAnsi="Times New Roman" w:cs="Times New Roman"/>
          <w:sz w:val="28"/>
          <w:szCs w:val="28"/>
        </w:rPr>
        <w:t>Рисунок 1.</w:t>
      </w:r>
      <w:r w:rsidR="00C271B3">
        <w:rPr>
          <w:rFonts w:ascii="Times New Roman" w:hAnsi="Times New Roman" w:cs="Times New Roman"/>
          <w:sz w:val="28"/>
          <w:szCs w:val="28"/>
        </w:rPr>
        <w:t>1</w:t>
      </w:r>
      <w:r w:rsidRPr="00CE3517">
        <w:rPr>
          <w:rFonts w:ascii="Times New Roman" w:hAnsi="Times New Roman" w:cs="Times New Roman"/>
          <w:sz w:val="28"/>
          <w:szCs w:val="28"/>
        </w:rPr>
        <w:t xml:space="preserve"> – Похибки моделювання</w:t>
      </w:r>
      <w:r w:rsidR="00E739FB" w:rsidRPr="00F35A5A">
        <w:rPr>
          <w:rFonts w:ascii="Times New Roman" w:hAnsi="Times New Roman" w:cs="Times New Roman"/>
          <w:sz w:val="28"/>
          <w:szCs w:val="28"/>
          <w:lang w:val="ru-RU"/>
        </w:rPr>
        <w:t xml:space="preserve"> </w:t>
      </w:r>
      <w:r w:rsidR="00137662" w:rsidRPr="00F35A5A">
        <w:rPr>
          <w:rFonts w:ascii="Times New Roman" w:hAnsi="Times New Roman" w:cs="Times New Roman"/>
          <w:sz w:val="28"/>
          <w:szCs w:val="28"/>
          <w:lang w:val="ru-RU"/>
        </w:rPr>
        <w:t>[</w:t>
      </w:r>
      <w:r w:rsidR="00EB19BF" w:rsidRPr="00F35A5A">
        <w:rPr>
          <w:rFonts w:ascii="Times New Roman" w:hAnsi="Times New Roman" w:cs="Times New Roman"/>
          <w:sz w:val="28"/>
          <w:szCs w:val="28"/>
          <w:lang w:val="ru-RU"/>
        </w:rPr>
        <w:t>4</w:t>
      </w:r>
      <w:r w:rsidR="00137662" w:rsidRPr="00F35A5A">
        <w:rPr>
          <w:rFonts w:ascii="Times New Roman" w:hAnsi="Times New Roman" w:cs="Times New Roman"/>
          <w:sz w:val="28"/>
          <w:szCs w:val="28"/>
          <w:lang w:val="ru-RU"/>
        </w:rPr>
        <w:t>]</w:t>
      </w:r>
    </w:p>
    <w:p w14:paraId="52032A8E" w14:textId="77777777" w:rsidR="00C271B3" w:rsidRPr="00CE3517" w:rsidRDefault="00C271B3" w:rsidP="006617F5">
      <w:pPr>
        <w:spacing w:after="0" w:line="25" w:lineRule="atLeast"/>
        <w:ind w:firstLine="567"/>
        <w:jc w:val="center"/>
        <w:rPr>
          <w:rFonts w:ascii="Times New Roman" w:hAnsi="Times New Roman" w:cs="Times New Roman"/>
          <w:sz w:val="28"/>
          <w:szCs w:val="28"/>
        </w:rPr>
      </w:pPr>
    </w:p>
    <w:p w14:paraId="5F4690A7"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Математична модель вважається точною, якщо абсолютні або відносні похибки не перевищують встановлених граничних значень. </w:t>
      </w:r>
    </w:p>
    <w:p w14:paraId="31283647"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Похибки моделі спричинені, як правило, </w:t>
      </w:r>
      <w:proofErr w:type="spellStart"/>
      <w:r w:rsidRPr="00CE3517">
        <w:rPr>
          <w:rFonts w:ascii="Times New Roman" w:hAnsi="Times New Roman" w:cs="Times New Roman"/>
          <w:sz w:val="28"/>
          <w:szCs w:val="28"/>
        </w:rPr>
        <w:t>неточностями</w:t>
      </w:r>
      <w:proofErr w:type="spellEnd"/>
      <w:r w:rsidRPr="00CE3517">
        <w:rPr>
          <w:rFonts w:ascii="Times New Roman" w:hAnsi="Times New Roman" w:cs="Times New Roman"/>
          <w:sz w:val="28"/>
          <w:szCs w:val="28"/>
        </w:rPr>
        <w:t xml:space="preserve">, допущеними при виборі стратегії моделювання, а також особливостями алгоритму і обчислювальної процедури. </w:t>
      </w:r>
    </w:p>
    <w:p w14:paraId="6EB712F0"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Похибки введення вхідних та проміжних параметрів поділяються на грубі (зі значенням граничної відносної похибки 10 % і більше), та на несуттєві похибки, Грубі похибки виникають від недостатньої інформації про дійсні вхідні параметри моделі, </w:t>
      </w:r>
      <w:proofErr w:type="spellStart"/>
      <w:r w:rsidRPr="00CE3517">
        <w:rPr>
          <w:rFonts w:ascii="Times New Roman" w:hAnsi="Times New Roman" w:cs="Times New Roman"/>
          <w:sz w:val="28"/>
          <w:szCs w:val="28"/>
        </w:rPr>
        <w:t>несуттєів</w:t>
      </w:r>
      <w:proofErr w:type="spellEnd"/>
      <w:r w:rsidRPr="00CE3517">
        <w:rPr>
          <w:rFonts w:ascii="Times New Roman" w:hAnsi="Times New Roman" w:cs="Times New Roman"/>
          <w:sz w:val="28"/>
          <w:szCs w:val="28"/>
        </w:rPr>
        <w:t xml:space="preserve"> похибки пов'язані із особливостями математичного аналізу вхідних параметрів. </w:t>
      </w:r>
    </w:p>
    <w:p w14:paraId="005E7688"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Похибки методу пов’язані з тим, що будь-яка математична модель відтворює об’єкт оригінал наближено. Наприклад, використання нульових, дійсних променів теорії оптичних систем та диференційних хвильових рівнянь. Додаткові методичні похибки обумовлені застосуванням в математичній моделі чисельного методу. Наприклад, використання методу трапецій при чисельному інтегруванні вводить похибку обчислень, що відповідає кроку інтегрування в 4-му степені. </w:t>
      </w:r>
    </w:p>
    <w:p w14:paraId="42F5DDE7"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Похибки обчислень виникають при виконанні арифметичних операцій, зокрема, це є похибки обмеження та похибки округлення комп'ютерних обчислювальних операцій. </w:t>
      </w:r>
    </w:p>
    <w:p w14:paraId="00DB5753" w14:textId="58A9861F"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 xml:space="preserve">Комп'ютерні моделі є дискретними, результати моделювання представляються в матричному та векторному вигляді, тобто у вигляді масивів-таблиць. Методи обробки табличних значень призводять до похибок виведення значень вихідного параметра між двома елементами масиву (інтерполяція, апроксимація) або за межами масиву (екстраполяція). </w:t>
      </w:r>
    </w:p>
    <w:p w14:paraId="79B1B87B" w14:textId="08E64C2B"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Похибки виведення результатів моделювання можуть бути досить грубими і привести до помилкових висновків при аналізі результатів моделювання. </w:t>
      </w:r>
    </w:p>
    <w:p w14:paraId="31FF42C4"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Похибки внаслідок високочастотних осциляцій значень результатів моделювання можуть суттєвим чином вплинути висновки моделювання. Необхідність їх врахування часто призводить до необхідності зміни стратегії моделювання, використання спеціальних алгоритмів і програмного забезпечення. Це має місце, наприклад, при чисельному інтегруванні «жорстких» диференціальних рівнянь. </w:t>
      </w:r>
    </w:p>
    <w:p w14:paraId="28B136CA"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Серед інших властивостей моделей слід відмітити: </w:t>
      </w:r>
    </w:p>
    <w:p w14:paraId="318FB834" w14:textId="3701F1C9"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7353F2" w:rsidRPr="00CE3517">
        <w:rPr>
          <w:rFonts w:ascii="Times New Roman" w:hAnsi="Times New Roman" w:cs="Times New Roman"/>
          <w:sz w:val="28"/>
          <w:szCs w:val="28"/>
        </w:rPr>
        <w:t xml:space="preserve"> </w:t>
      </w:r>
      <w:r w:rsidRPr="00CE3517">
        <w:rPr>
          <w:rFonts w:ascii="Times New Roman" w:hAnsi="Times New Roman" w:cs="Times New Roman"/>
          <w:sz w:val="28"/>
          <w:szCs w:val="28"/>
        </w:rPr>
        <w:t xml:space="preserve">складність (або простота), яку оцінюють по загальній кількості елементів та зв’язків між ними; </w:t>
      </w:r>
    </w:p>
    <w:p w14:paraId="719A6E0A" w14:textId="60A587A8"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7353F2" w:rsidRPr="00CE3517">
        <w:rPr>
          <w:rFonts w:ascii="Times New Roman" w:hAnsi="Times New Roman" w:cs="Times New Roman"/>
          <w:sz w:val="28"/>
          <w:szCs w:val="28"/>
        </w:rPr>
        <w:t xml:space="preserve"> </w:t>
      </w:r>
      <w:r w:rsidRPr="00CE3517">
        <w:rPr>
          <w:rFonts w:ascii="Times New Roman" w:hAnsi="Times New Roman" w:cs="Times New Roman"/>
          <w:sz w:val="28"/>
          <w:szCs w:val="28"/>
        </w:rPr>
        <w:t xml:space="preserve">економічність, яка визначається затратами часу, матеріальних та фінансових коштів на розробку та використання моделі; </w:t>
      </w:r>
    </w:p>
    <w:p w14:paraId="4C7C7CF4" w14:textId="4952177D"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7353F2" w:rsidRPr="00CE3517">
        <w:rPr>
          <w:rFonts w:ascii="Times New Roman" w:hAnsi="Times New Roman" w:cs="Times New Roman"/>
          <w:sz w:val="28"/>
          <w:szCs w:val="28"/>
        </w:rPr>
        <w:t xml:space="preserve"> </w:t>
      </w:r>
      <w:r w:rsidRPr="00CE3517">
        <w:rPr>
          <w:rFonts w:ascii="Times New Roman" w:hAnsi="Times New Roman" w:cs="Times New Roman"/>
          <w:sz w:val="28"/>
          <w:szCs w:val="28"/>
        </w:rPr>
        <w:t xml:space="preserve">цілісність, яка вказує на те, що модель відповідає цілісній системі; </w:t>
      </w:r>
    </w:p>
    <w:p w14:paraId="5ED27847"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адаптивність, яка дозволяє пристосовувати модель до різних умов. Адаптивність визначається кількістю та складом врахованих в моделі зовнішніх і вихідних параметрів; </w:t>
      </w:r>
    </w:p>
    <w:p w14:paraId="4B5D1B40" w14:textId="6D5BFFFB"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7353F2" w:rsidRPr="00CE3517">
        <w:rPr>
          <w:rFonts w:ascii="Times New Roman" w:hAnsi="Times New Roman" w:cs="Times New Roman"/>
          <w:sz w:val="28"/>
          <w:szCs w:val="28"/>
        </w:rPr>
        <w:t xml:space="preserve"> </w:t>
      </w:r>
      <w:r w:rsidRPr="00CE3517">
        <w:rPr>
          <w:rFonts w:ascii="Times New Roman" w:hAnsi="Times New Roman" w:cs="Times New Roman"/>
          <w:sz w:val="28"/>
          <w:szCs w:val="28"/>
        </w:rPr>
        <w:t xml:space="preserve">універсальність характеризується областю застосування. Тобто, чим більша множина задач, які можна розв’язувати з використанням моделі, тим модель є більш універсальною. </w:t>
      </w:r>
    </w:p>
    <w:p w14:paraId="4DEB4FD3" w14:textId="7D783DC3"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7353F2" w:rsidRPr="00CE3517">
        <w:rPr>
          <w:rFonts w:ascii="Times New Roman" w:hAnsi="Times New Roman" w:cs="Times New Roman"/>
          <w:sz w:val="28"/>
          <w:szCs w:val="28"/>
        </w:rPr>
        <w:t xml:space="preserve"> </w:t>
      </w:r>
      <w:r w:rsidRPr="00CE3517">
        <w:rPr>
          <w:rFonts w:ascii="Times New Roman" w:hAnsi="Times New Roman" w:cs="Times New Roman"/>
          <w:sz w:val="28"/>
          <w:szCs w:val="28"/>
        </w:rPr>
        <w:t xml:space="preserve">керованість моделі, яка витікає з необхідності забезпечити керування з боку експериментатора.; </w:t>
      </w:r>
    </w:p>
    <w:p w14:paraId="6BC6B6F8" w14:textId="7A8B4513"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можливість розвитку моделі для передбачення розширення спектра досліджуваних функцій, кількості підсистем. </w:t>
      </w:r>
    </w:p>
    <w:p w14:paraId="69ED4851" w14:textId="77777777" w:rsidR="00B14ABA"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Вимоги простоти (економічності) моделі є протилежними до вимоги адекватності математичної моделі</w:t>
      </w:r>
      <w:r w:rsidR="00B14ABA">
        <w:rPr>
          <w:rFonts w:ascii="Times New Roman" w:hAnsi="Times New Roman" w:cs="Times New Roman"/>
          <w:sz w:val="28"/>
          <w:szCs w:val="28"/>
        </w:rPr>
        <w:t xml:space="preserve">. </w:t>
      </w:r>
      <w:bookmarkStart w:id="3" w:name="_Hlk195777911"/>
    </w:p>
    <w:p w14:paraId="3DFFC768" w14:textId="77777777" w:rsidR="00B14ABA" w:rsidRDefault="00B14ABA" w:rsidP="006617F5">
      <w:pPr>
        <w:spacing w:after="0" w:line="25" w:lineRule="atLeast"/>
        <w:ind w:firstLine="567"/>
        <w:jc w:val="both"/>
        <w:rPr>
          <w:rFonts w:ascii="Times New Roman" w:hAnsi="Times New Roman" w:cs="Times New Roman"/>
          <w:sz w:val="28"/>
          <w:szCs w:val="28"/>
        </w:rPr>
      </w:pPr>
    </w:p>
    <w:p w14:paraId="7A8E0FD2" w14:textId="79232065" w:rsidR="007353F2" w:rsidRDefault="00B14ABA" w:rsidP="006617F5">
      <w:pPr>
        <w:spacing w:after="0" w:line="25" w:lineRule="atLeast"/>
        <w:ind w:firstLine="567"/>
        <w:jc w:val="both"/>
        <w:rPr>
          <w:rFonts w:ascii="Times New Roman" w:hAnsi="Times New Roman" w:cs="Times New Roman"/>
          <w:b/>
          <w:bCs/>
          <w:sz w:val="28"/>
          <w:szCs w:val="28"/>
        </w:rPr>
      </w:pPr>
      <w:r w:rsidRPr="00B14ABA">
        <w:rPr>
          <w:rFonts w:ascii="Times New Roman" w:hAnsi="Times New Roman" w:cs="Times New Roman"/>
          <w:b/>
          <w:bCs/>
          <w:sz w:val="28"/>
          <w:szCs w:val="28"/>
        </w:rPr>
        <w:t>1.3</w:t>
      </w:r>
      <w:r>
        <w:rPr>
          <w:rFonts w:ascii="Times New Roman" w:hAnsi="Times New Roman" w:cs="Times New Roman"/>
          <w:sz w:val="28"/>
          <w:szCs w:val="28"/>
        </w:rPr>
        <w:t xml:space="preserve"> </w:t>
      </w:r>
      <w:r>
        <w:rPr>
          <w:rFonts w:ascii="Times New Roman" w:hAnsi="Times New Roman" w:cs="Times New Roman"/>
          <w:b/>
          <w:bCs/>
          <w:sz w:val="28"/>
          <w:szCs w:val="28"/>
        </w:rPr>
        <w:t>М</w:t>
      </w:r>
      <w:r w:rsidRPr="00AA38EC">
        <w:rPr>
          <w:rFonts w:ascii="Times New Roman" w:hAnsi="Times New Roman" w:cs="Times New Roman"/>
          <w:b/>
          <w:bCs/>
          <w:sz w:val="28"/>
          <w:szCs w:val="28"/>
        </w:rPr>
        <w:t>етоди математичного моделювання</w:t>
      </w:r>
      <w:bookmarkEnd w:id="3"/>
    </w:p>
    <w:p w14:paraId="09D92CC9" w14:textId="77777777" w:rsidR="00C76894" w:rsidRPr="00AA38EC" w:rsidRDefault="00C76894" w:rsidP="006617F5">
      <w:pPr>
        <w:spacing w:after="0" w:line="25" w:lineRule="atLeast"/>
        <w:ind w:left="420"/>
        <w:jc w:val="both"/>
        <w:rPr>
          <w:rFonts w:ascii="Times New Roman" w:hAnsi="Times New Roman" w:cs="Times New Roman"/>
          <w:b/>
          <w:bCs/>
          <w:sz w:val="28"/>
          <w:szCs w:val="28"/>
        </w:rPr>
      </w:pPr>
    </w:p>
    <w:p w14:paraId="437B7E6E" w14:textId="77777777" w:rsidR="00172D04" w:rsidRPr="00CE3517" w:rsidRDefault="00172D04"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У математичному моделюванні використовуються різні методи, які залежать від типу задачі, доступної інформації та бажаної точності результатів. Основні методи можна поділити на три великі групи: аналітичні, чисельні та імітаційні. Кожен з них має свої переваги та обмеження, а в практиці часто поєднуються кілька підходів.</w:t>
      </w:r>
    </w:p>
    <w:p w14:paraId="7798CE39" w14:textId="700C0269" w:rsidR="00172D04" w:rsidRPr="00CE3517" w:rsidRDefault="00172D04"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Аналітичні методи базуються на точному розв’язанні математичних рівнянь, що описують модель. До них належать методи інтегрування, диференціювання, розкладу в ряди, перетворення Лапласа, Фур’є тощо. Такі методи дають формульне представлення розв’язку, що дозволяє глибше аналізувати поведінку системи. Проте їх застосування обмежене складністю задачі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для багатьох реальних об’єктів точний аналітичний розв’язок просто неможливий.</w:t>
      </w:r>
    </w:p>
    <w:p w14:paraId="0AAEBD81" w14:textId="77777777" w:rsidR="00172D04" w:rsidRPr="00CE3517" w:rsidRDefault="00172D04"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Чисельні методи призначені для отримання наближених рішень рівнянь, які неможливо розв’язати аналітично. Вони особливо корисні при моделюванні </w:t>
      </w:r>
      <w:r w:rsidRPr="00CE3517">
        <w:rPr>
          <w:rFonts w:ascii="Times New Roman" w:hAnsi="Times New Roman" w:cs="Times New Roman"/>
          <w:sz w:val="28"/>
          <w:szCs w:val="28"/>
        </w:rPr>
        <w:lastRenderedPageBreak/>
        <w:t xml:space="preserve">складних нелінійних або динамічних систем. Найбільш поширеними є метод Ейлера, метод </w:t>
      </w:r>
      <w:proofErr w:type="spellStart"/>
      <w:r w:rsidRPr="00CE3517">
        <w:rPr>
          <w:rFonts w:ascii="Times New Roman" w:hAnsi="Times New Roman" w:cs="Times New Roman"/>
          <w:sz w:val="28"/>
          <w:szCs w:val="28"/>
        </w:rPr>
        <w:t>Рунге-Кутти</w:t>
      </w:r>
      <w:proofErr w:type="spellEnd"/>
      <w:r w:rsidRPr="00CE3517">
        <w:rPr>
          <w:rFonts w:ascii="Times New Roman" w:hAnsi="Times New Roman" w:cs="Times New Roman"/>
          <w:sz w:val="28"/>
          <w:szCs w:val="28"/>
        </w:rPr>
        <w:t>, метод скінченних різниць, метод кінцевих елементів тощо. Такі методи реалізуються алгоритмічно і широко використовуються в комп’ютерному моделюванні. Їх точність і стабільність залежить від кроку дискретизації та обчислювальних ресурсів.</w:t>
      </w:r>
    </w:p>
    <w:p w14:paraId="1CC25E23" w14:textId="0C7F8FE9" w:rsidR="00172D04" w:rsidRPr="00CE3517" w:rsidRDefault="00172D04"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Імітаційне моделювання передбачає побудову моделі, яка повторює логіку або поведінку реальної системи у вигляді послідовності подій або станів. Цей метод дозволяє моделювати системи з випадковими або слабо визначеними параметрами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наприклад, у логістиці, телекомунікаціях, економіці чи біології. Часто застосовується моделювання Монте-Карло, </w:t>
      </w:r>
      <w:proofErr w:type="spellStart"/>
      <w:r w:rsidRPr="00CE3517">
        <w:rPr>
          <w:rFonts w:ascii="Times New Roman" w:hAnsi="Times New Roman" w:cs="Times New Roman"/>
          <w:sz w:val="28"/>
          <w:szCs w:val="28"/>
        </w:rPr>
        <w:t>агентне</w:t>
      </w:r>
      <w:proofErr w:type="spellEnd"/>
      <w:r w:rsidRPr="00CE3517">
        <w:rPr>
          <w:rFonts w:ascii="Times New Roman" w:hAnsi="Times New Roman" w:cs="Times New Roman"/>
          <w:sz w:val="28"/>
          <w:szCs w:val="28"/>
        </w:rPr>
        <w:t xml:space="preserve"> моделювання, системна динаміка. Імітаційне моделювання потребує значної обчислювальної потужності, але дає змогу досліджувати поведінку системи в умовах, наближених до реальних.</w:t>
      </w:r>
    </w:p>
    <w:p w14:paraId="515B97E7" w14:textId="77777777" w:rsidR="00172D04" w:rsidRPr="00CE3517" w:rsidRDefault="00172D04"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Крім вищезазначених, у моделюванні також широко застосовуються методи оптимізації (лінійне, нелінійне, динамічне програмування), статистичні методи (регресійний аналіз, кореляційний аналіз, метод головних компонент), а також евристичні підходи, зокрема генетичні алгоритми, нейронні мережі, розмиті системи. Ці підходи є особливо корисними у випадках, коли неможливо сформулювати строгі математичні залежності.</w:t>
      </w:r>
    </w:p>
    <w:p w14:paraId="10F3B4AD" w14:textId="2FB02B90" w:rsidR="00172D04" w:rsidRPr="00CE3517" w:rsidRDefault="00172D04"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Вибір методу математичного моделювання завжди залежить від поставленої задачі, доступних даних, допустимої похибки та обмежень щодо обчислювальних ресурсів. У практичних ситуаціях часто комбінують кілька методів, щоб досягти найкращого балансу між точністю, складністю та швидкодією.</w:t>
      </w:r>
    </w:p>
    <w:p w14:paraId="5FB9CADF" w14:textId="73D6DBE0" w:rsidR="00172D04" w:rsidRPr="00CE3517" w:rsidRDefault="00172D04" w:rsidP="006617F5">
      <w:pPr>
        <w:spacing w:after="0" w:line="25" w:lineRule="atLeast"/>
        <w:ind w:firstLine="567"/>
        <w:jc w:val="both"/>
        <w:rPr>
          <w:rFonts w:ascii="Times New Roman" w:hAnsi="Times New Roman" w:cs="Times New Roman"/>
          <w:sz w:val="28"/>
          <w:szCs w:val="28"/>
        </w:rPr>
      </w:pPr>
      <w:r w:rsidRPr="00E60D5E">
        <w:rPr>
          <w:rFonts w:ascii="Times New Roman" w:hAnsi="Times New Roman" w:cs="Times New Roman"/>
          <w:b/>
          <w:bCs/>
          <w:sz w:val="28"/>
          <w:szCs w:val="28"/>
        </w:rPr>
        <w:t>Аналітичні методи</w:t>
      </w:r>
      <w:r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це підхід у математичному моделюванні, який передбачає отримання точного (замкненого) розв’язку задачі у вигляді формули або вираження. Основна мета таких методів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знайти математичну залежність між параметрами моделі, що дозволяє описати поведінку системи або процесу при зміні вхідних змінних. У випадках, коли модель може бути описана диференціальними, інтегральними або алгебраїчними рівняннями з відомими початковими або граничними умовами, аналітичні методи дають змогу отримати чіткий вираз, що відображає цю залежність.</w:t>
      </w:r>
    </w:p>
    <w:p w14:paraId="671AB10E" w14:textId="77777777" w:rsidR="00172D04" w:rsidRPr="00CE3517" w:rsidRDefault="00172D04"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Аналітичне розв’язання означає, що функцію-розв’язок задачі вдалося знайти у вигляді елементарних функцій або їх комбінацій. Наприклад, результатом розв’язання диференціального рівняння може бути функція, яка точно описує зміну деякої фізичної величини з часом або в просторі. Такі розв’язки є цінними, бо дозволяють проводити якісний аналіз системи: вивчати вплив параметрів, знаходити екстремальні значення, досліджувати стійкість, а також робити узагальнення.</w:t>
      </w:r>
    </w:p>
    <w:p w14:paraId="64C3B85D" w14:textId="77777777" w:rsidR="00172D04" w:rsidRPr="00CE3517" w:rsidRDefault="00172D04"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У класичному розумінні, аналітичні методи базуються на </w:t>
      </w:r>
      <w:proofErr w:type="spellStart"/>
      <w:r w:rsidRPr="00CE3517">
        <w:rPr>
          <w:rFonts w:ascii="Times New Roman" w:hAnsi="Times New Roman" w:cs="Times New Roman"/>
          <w:sz w:val="28"/>
          <w:szCs w:val="28"/>
        </w:rPr>
        <w:t>апараті</w:t>
      </w:r>
      <w:proofErr w:type="spellEnd"/>
      <w:r w:rsidRPr="00CE3517">
        <w:rPr>
          <w:rFonts w:ascii="Times New Roman" w:hAnsi="Times New Roman" w:cs="Times New Roman"/>
          <w:sz w:val="28"/>
          <w:szCs w:val="28"/>
        </w:rPr>
        <w:t xml:space="preserve"> математичного аналізу. До них належать методи інтегрування, диференціювання, розкладу функцій у ряди, а також методи перетворень, такі як перетворення Лапласа або Фур’є. Наприклад, перетворення Лапласа дозволяє переводити диференціальні рівняння з часової області у комплексну площину, де розв’язок задачі можна знайти простішими алгебраїчними методами. Потім, шляхом зворотного перетворення, результат повертається до початкової змінної.</w:t>
      </w:r>
    </w:p>
    <w:p w14:paraId="550DA835" w14:textId="77777777" w:rsidR="00172D04" w:rsidRPr="00CE3517" w:rsidRDefault="00172D04"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Суттєвим елементом аналітичного підходу є побудова моделі у вигляді математичного рівняння, яке описує систему. Це рівняння може бути лінійним або нелінійним, звичайним або частинним диференціальним, одновимірним або багатовимірним. Наприклад, задача про зміну температури в тілі описується рівнянням теплопровідності, яке є частинним диференціальним рівнянням другого порядку. Розв’язання такої задачі аналітичним методом означає знаходження функції температури від координат і часу.</w:t>
      </w:r>
    </w:p>
    <w:p w14:paraId="3C0856D3" w14:textId="77777777" w:rsidR="00172D04" w:rsidRPr="00CE3517" w:rsidRDefault="00172D04"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Однак варто зазначити, що аналітичні методи мають певні обмеження. Вони ефективні лише тоді, коли модель має досить просту структуру або коли допустимо зробити низку ідеалізацій, що спрощують задачу до аналітично розв’язуваної форми. Наприклад, припущення про лінійність системи, сталу швидкість або ідеальні умови дозволяють побудувати розв’язок, але водночас можуть знизити точність моделі порівняно з реальною ситуацією.</w:t>
      </w:r>
    </w:p>
    <w:p w14:paraId="0540F28E" w14:textId="77777777" w:rsidR="00172D04" w:rsidRPr="00CE3517" w:rsidRDefault="00172D04"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У практичному аспекті, аналітичні методи використовуються як основа для перевірки чисельних підходів, а також для аналізу граничних випадків або ідеалізованих моделей. У випадках, коли точне розв’язання неможливе, аналітичний підхід дозволяє отримати наближені рішення за допомогою методів розкладу або асимптотичних </w:t>
      </w:r>
      <w:proofErr w:type="spellStart"/>
      <w:r w:rsidRPr="00CE3517">
        <w:rPr>
          <w:rFonts w:ascii="Times New Roman" w:hAnsi="Times New Roman" w:cs="Times New Roman"/>
          <w:sz w:val="28"/>
          <w:szCs w:val="28"/>
        </w:rPr>
        <w:t>розв’язків</w:t>
      </w:r>
      <w:proofErr w:type="spellEnd"/>
      <w:r w:rsidRPr="00CE3517">
        <w:rPr>
          <w:rFonts w:ascii="Times New Roman" w:hAnsi="Times New Roman" w:cs="Times New Roman"/>
          <w:sz w:val="28"/>
          <w:szCs w:val="28"/>
        </w:rPr>
        <w:t>.</w:t>
      </w:r>
    </w:p>
    <w:p w14:paraId="48729C08" w14:textId="5C95C3DB" w:rsidR="00E70251" w:rsidRPr="00CE3517" w:rsidRDefault="00E70251" w:rsidP="006617F5">
      <w:pPr>
        <w:spacing w:after="0" w:line="25" w:lineRule="atLeast"/>
        <w:ind w:firstLine="567"/>
        <w:jc w:val="both"/>
        <w:rPr>
          <w:rFonts w:ascii="Times New Roman" w:hAnsi="Times New Roman" w:cs="Times New Roman"/>
          <w:sz w:val="28"/>
          <w:szCs w:val="28"/>
        </w:rPr>
      </w:pPr>
      <w:r w:rsidRPr="00E60D5E">
        <w:rPr>
          <w:rFonts w:ascii="Times New Roman" w:hAnsi="Times New Roman" w:cs="Times New Roman"/>
          <w:b/>
          <w:bCs/>
          <w:sz w:val="28"/>
          <w:szCs w:val="28"/>
        </w:rPr>
        <w:t>Чисельні методи</w:t>
      </w:r>
      <w:r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це підхід у математичному моделюванні, який дозволяє знаходити наближені розв’язки математичних задач, коли аналітичний розв’язок або недоступний, або надто складний для практичного використання. У реальних умовах більшість задач, що виникають у природничих та інженерних науках, описуються складними рівняннями, які не мають точного формульного розв’язку. Саме тому чисельні методи стали основою сучасного комп’ютерного моделювання та інженерного аналізу.</w:t>
      </w:r>
    </w:p>
    <w:p w14:paraId="67541325" w14:textId="0109FB96" w:rsidR="00E70251" w:rsidRPr="00CE3517" w:rsidRDefault="00E7025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Суть чисельного методу полягає в тому, що неперервна математична задача замінюється на її дискретну модель, яку можна реалізувати у вигляді алгоритму для обчислень на комп’ютері. У цьому контексті поняття «дискретизація» означає розбиття області зміни змінної (наприклад, часу або простору) на скінчену кількість точок, у яких обчислюються значення шуканої функції. Таким чином, неперервна функція замінюється на її представлення у вигляді масиву чисел, а аналітичні операції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на алгебраїчні дії.</w:t>
      </w:r>
    </w:p>
    <w:p w14:paraId="0DEA9F85" w14:textId="05C1B7AF" w:rsidR="00E70251" w:rsidRPr="00CE3517" w:rsidRDefault="00E7025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Одним із ключових термінів у чисельному моделюванні є «похибка»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це відхилення наближеного результату від точного значення. Похибка може бути пов’язана як із самою дискретизацією, так і з обмеженою точністю обчислень. Важливо також розуміти поняття </w:t>
      </w:r>
      <w:r w:rsidR="00E522D5" w:rsidRPr="00CE3517">
        <w:rPr>
          <w:rFonts w:ascii="Times New Roman" w:hAnsi="Times New Roman" w:cs="Times New Roman"/>
          <w:sz w:val="28"/>
          <w:szCs w:val="28"/>
        </w:rPr>
        <w:t>«</w:t>
      </w:r>
      <w:r w:rsidRPr="00CE3517">
        <w:rPr>
          <w:rFonts w:ascii="Times New Roman" w:hAnsi="Times New Roman" w:cs="Times New Roman"/>
          <w:sz w:val="28"/>
          <w:szCs w:val="28"/>
        </w:rPr>
        <w:t>збіжності</w:t>
      </w:r>
      <w:r w:rsidR="00E522D5" w:rsidRPr="00CE3517">
        <w:rPr>
          <w:rFonts w:ascii="Times New Roman" w:hAnsi="Times New Roman" w:cs="Times New Roman"/>
          <w:sz w:val="28"/>
          <w:szCs w:val="28"/>
        </w:rPr>
        <w:t>»</w:t>
      </w:r>
      <w:r w:rsidRPr="00CE3517">
        <w:rPr>
          <w:rFonts w:ascii="Times New Roman" w:hAnsi="Times New Roman" w:cs="Times New Roman"/>
          <w:sz w:val="28"/>
          <w:szCs w:val="28"/>
        </w:rPr>
        <w:t xml:space="preserve"> методу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це властивість методу давати все точніші результати зі зменшенням кроку дискретизації. Якщо при зменшенні цього кроку похибка прямує до нуля, метод називається збіжним.</w:t>
      </w:r>
    </w:p>
    <w:p w14:paraId="1254DF21" w14:textId="3C327CC9" w:rsidR="00E70251" w:rsidRPr="00CE3517" w:rsidRDefault="00E7025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Чисельні методи охоплюють широкий спектр задач: від знаходження коренів рівнянь і розв’язування систем лінійних алгебраїчних рівнянь до чисельного інтегрування, апроксимації функцій та розв’язання диференціальних рівнянь. </w:t>
      </w:r>
    </w:p>
    <w:p w14:paraId="7F739611" w14:textId="6FE2CE4C" w:rsidR="00E70251" w:rsidRPr="00CE3517" w:rsidRDefault="00E7025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Іншим важливим поняттям є </w:t>
      </w:r>
      <w:r w:rsidR="00E522D5" w:rsidRPr="00CE3517">
        <w:rPr>
          <w:rFonts w:ascii="Times New Roman" w:hAnsi="Times New Roman" w:cs="Times New Roman"/>
          <w:sz w:val="28"/>
          <w:szCs w:val="28"/>
        </w:rPr>
        <w:t>«</w:t>
      </w:r>
      <w:r w:rsidRPr="00CE3517">
        <w:rPr>
          <w:rFonts w:ascii="Times New Roman" w:hAnsi="Times New Roman" w:cs="Times New Roman"/>
          <w:sz w:val="28"/>
          <w:szCs w:val="28"/>
        </w:rPr>
        <w:t>стійкість чисельного методу</w:t>
      </w:r>
      <w:r w:rsidR="00E522D5" w:rsidRPr="00CE3517">
        <w:rPr>
          <w:rFonts w:ascii="Times New Roman" w:hAnsi="Times New Roman" w:cs="Times New Roman"/>
          <w:sz w:val="28"/>
          <w:szCs w:val="28"/>
        </w:rPr>
        <w:t>»</w:t>
      </w:r>
      <w:r w:rsidRPr="00CE3517">
        <w:rPr>
          <w:rFonts w:ascii="Times New Roman" w:hAnsi="Times New Roman" w:cs="Times New Roman"/>
          <w:sz w:val="28"/>
          <w:szCs w:val="28"/>
        </w:rPr>
        <w:t>. Це здатність методу зберігати контроль над похибками під час багаторазових обчислень. Якщо неусталеність методу призводить до наростання похибок на кожному кроці, результат може стати абсолютно некоректним, навіть якщо початкові розрахунки були точними.</w:t>
      </w:r>
    </w:p>
    <w:p w14:paraId="121EA4EF" w14:textId="63549915" w:rsidR="00E70251" w:rsidRPr="00CE3517" w:rsidRDefault="00E7025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Реалізація чисельних методів практично завжди пов’язана з використанням комп’ютера. Сучасні програмні середовища, такі як MAT</w:t>
      </w:r>
      <w:r w:rsidR="00E522D5" w:rsidRPr="00CE3517">
        <w:rPr>
          <w:rFonts w:ascii="Times New Roman" w:hAnsi="Times New Roman" w:cs="Times New Roman"/>
          <w:sz w:val="28"/>
          <w:szCs w:val="28"/>
        </w:rPr>
        <w:t>HCAD</w:t>
      </w:r>
      <w:r w:rsidRPr="00CE3517">
        <w:rPr>
          <w:rFonts w:ascii="Times New Roman" w:hAnsi="Times New Roman" w:cs="Times New Roman"/>
          <w:sz w:val="28"/>
          <w:szCs w:val="28"/>
        </w:rPr>
        <w:t>,</w:t>
      </w:r>
      <w:r w:rsidR="00E522D5" w:rsidRPr="00CE3517">
        <w:rPr>
          <w:rFonts w:ascii="Times New Roman" w:hAnsi="Times New Roman" w:cs="Times New Roman"/>
          <w:sz w:val="28"/>
          <w:szCs w:val="28"/>
        </w:rPr>
        <w:t xml:space="preserve"> MATLAB</w:t>
      </w:r>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Python</w:t>
      </w:r>
      <w:proofErr w:type="spellEnd"/>
      <w:r w:rsidRPr="00CE3517">
        <w:rPr>
          <w:rFonts w:ascii="Times New Roman" w:hAnsi="Times New Roman" w:cs="Times New Roman"/>
          <w:sz w:val="28"/>
          <w:szCs w:val="28"/>
        </w:rPr>
        <w:t xml:space="preserve"> (з бібліотеками </w:t>
      </w:r>
      <w:proofErr w:type="spellStart"/>
      <w:r w:rsidRPr="00CE3517">
        <w:rPr>
          <w:rFonts w:ascii="Times New Roman" w:hAnsi="Times New Roman" w:cs="Times New Roman"/>
          <w:sz w:val="28"/>
          <w:szCs w:val="28"/>
        </w:rPr>
        <w:t>NumPy</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SciPy</w:t>
      </w:r>
      <w:proofErr w:type="spellEnd"/>
      <w:r w:rsidRPr="00CE3517">
        <w:rPr>
          <w:rFonts w:ascii="Times New Roman" w:hAnsi="Times New Roman" w:cs="Times New Roman"/>
          <w:sz w:val="28"/>
          <w:szCs w:val="28"/>
        </w:rPr>
        <w:t>), а також спеціалізовані пакети моделювання, забезпечують засоби для ефективного використання чисельних алгоритмів. Завдяки автоматизації обчислень чисельні методи дозволяють моделювати поведінку складних фізичних, біологічних або економічних систем із високою точністю та гнучкістю.</w:t>
      </w:r>
    </w:p>
    <w:p w14:paraId="6589E719" w14:textId="77777777" w:rsidR="00E70251" w:rsidRDefault="00E7025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Хоча чисельні методи не дають точного формульного розв’язку, вони дозволяють отримати рішення, яке з необхідною точністю відповідає реальній поведінці системи. Такий підхід особливо цінний у ситуаціях, коли потрібно не просто вирішити задачу теоретично, а зробити практичний прогноз, провести оптимізацію або оцінити реакцію системи на зміну параметрів.</w:t>
      </w:r>
    </w:p>
    <w:p w14:paraId="74D2D2AC" w14:textId="77777777" w:rsidR="00AA38EC" w:rsidRPr="00CE3517" w:rsidRDefault="00AA38EC" w:rsidP="006617F5">
      <w:pPr>
        <w:spacing w:after="0" w:line="25" w:lineRule="atLeast"/>
        <w:ind w:firstLine="567"/>
        <w:jc w:val="both"/>
        <w:rPr>
          <w:rFonts w:ascii="Times New Roman" w:hAnsi="Times New Roman" w:cs="Times New Roman"/>
          <w:sz w:val="28"/>
          <w:szCs w:val="28"/>
        </w:rPr>
      </w:pPr>
    </w:p>
    <w:p w14:paraId="1F1061AE" w14:textId="77777777" w:rsidR="00C76894" w:rsidRDefault="00C76894" w:rsidP="006617F5">
      <w:pPr>
        <w:spacing w:after="0" w:line="25" w:lineRule="atLeast"/>
        <w:rPr>
          <w:rFonts w:ascii="Times New Roman" w:hAnsi="Times New Roman" w:cs="Times New Roman"/>
          <w:b/>
          <w:bCs/>
          <w:sz w:val="28"/>
          <w:szCs w:val="28"/>
        </w:rPr>
      </w:pPr>
      <w:r>
        <w:rPr>
          <w:rFonts w:ascii="Times New Roman" w:hAnsi="Times New Roman" w:cs="Times New Roman"/>
          <w:b/>
          <w:bCs/>
          <w:sz w:val="28"/>
          <w:szCs w:val="28"/>
        </w:rPr>
        <w:br w:type="page"/>
      </w:r>
    </w:p>
    <w:p w14:paraId="74B8C1E9" w14:textId="3B47DE1B" w:rsidR="00FF3F8B" w:rsidRPr="00FF3F8B" w:rsidRDefault="00FF3F8B" w:rsidP="006617F5">
      <w:pPr>
        <w:spacing w:after="0" w:line="25" w:lineRule="atLeast"/>
        <w:ind w:left="302"/>
        <w:jc w:val="center"/>
        <w:rPr>
          <w:rFonts w:ascii="Times New Roman" w:hAnsi="Times New Roman" w:cs="Times New Roman"/>
          <w:b/>
          <w:bCs/>
          <w:sz w:val="28"/>
          <w:szCs w:val="28"/>
        </w:rPr>
      </w:pPr>
      <w:bookmarkStart w:id="4" w:name="_Hlk195778125"/>
      <w:r w:rsidRPr="00FF3F8B">
        <w:rPr>
          <w:rFonts w:ascii="Times New Roman" w:hAnsi="Times New Roman" w:cs="Times New Roman"/>
          <w:b/>
          <w:bCs/>
          <w:sz w:val="28"/>
          <w:szCs w:val="28"/>
        </w:rPr>
        <w:lastRenderedPageBreak/>
        <w:t>2 ЧИСЕЛЬНІ МЕТОДИ МАТЕМАТИЧНОГО МОДЕЛЮВАННЯ</w:t>
      </w:r>
    </w:p>
    <w:p w14:paraId="190D420E" w14:textId="2F6647CC" w:rsidR="00E522D5" w:rsidRDefault="00FF3F8B" w:rsidP="006617F5">
      <w:pPr>
        <w:spacing w:after="0" w:line="25" w:lineRule="atLeast"/>
        <w:ind w:firstLine="567"/>
        <w:jc w:val="both"/>
        <w:rPr>
          <w:rFonts w:ascii="Times New Roman" w:hAnsi="Times New Roman" w:cs="Times New Roman"/>
          <w:b/>
          <w:bCs/>
          <w:sz w:val="28"/>
          <w:szCs w:val="28"/>
        </w:rPr>
      </w:pPr>
      <w:r>
        <w:rPr>
          <w:rFonts w:ascii="Times New Roman" w:hAnsi="Times New Roman" w:cs="Times New Roman"/>
          <w:b/>
          <w:bCs/>
          <w:sz w:val="28"/>
          <w:szCs w:val="28"/>
        </w:rPr>
        <w:t>2</w:t>
      </w:r>
      <w:r w:rsidR="00AA38EC" w:rsidRPr="00AA38EC">
        <w:rPr>
          <w:rFonts w:ascii="Times New Roman" w:hAnsi="Times New Roman" w:cs="Times New Roman"/>
          <w:b/>
          <w:bCs/>
          <w:sz w:val="28"/>
          <w:szCs w:val="28"/>
        </w:rPr>
        <w:t>.1 Чисельне розв'язування рівнянь</w:t>
      </w:r>
    </w:p>
    <w:p w14:paraId="3FC356AE" w14:textId="77777777" w:rsidR="00C76894" w:rsidRPr="00AA38EC" w:rsidRDefault="00C76894" w:rsidP="006617F5">
      <w:pPr>
        <w:spacing w:after="0" w:line="25" w:lineRule="atLeast"/>
        <w:ind w:firstLine="567"/>
        <w:jc w:val="both"/>
        <w:rPr>
          <w:rFonts w:ascii="Times New Roman" w:hAnsi="Times New Roman" w:cs="Times New Roman"/>
          <w:b/>
          <w:bCs/>
          <w:sz w:val="28"/>
          <w:szCs w:val="28"/>
        </w:rPr>
      </w:pPr>
    </w:p>
    <w:bookmarkEnd w:id="4"/>
    <w:p w14:paraId="2CABDEEA" w14:textId="77777777" w:rsidR="00E522D5" w:rsidRPr="00CE3517"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Вирази</w:t>
      </w:r>
    </w:p>
    <w:p w14:paraId="589389F4" w14:textId="43619BD5" w:rsidR="00E522D5" w:rsidRPr="00CE3517" w:rsidRDefault="00E522D5" w:rsidP="006617F5">
      <w:pPr>
        <w:spacing w:after="0" w:line="25" w:lineRule="atLeast"/>
        <w:ind w:firstLine="567"/>
        <w:jc w:val="right"/>
        <w:rPr>
          <w:rFonts w:ascii="Times New Roman" w:hAnsi="Times New Roman" w:cs="Times New Roman"/>
          <w:sz w:val="28"/>
          <w:szCs w:val="28"/>
        </w:rPr>
      </w:pPr>
      <w:r w:rsidRPr="00CE3517">
        <w:rPr>
          <w:rFonts w:ascii="Times New Roman" w:hAnsi="Times New Roman" w:cs="Times New Roman"/>
          <w:i/>
          <w:iCs/>
          <w:sz w:val="28"/>
          <w:szCs w:val="28"/>
        </w:rPr>
        <w:t>f(x)=0</w:t>
      </w:r>
      <w:r w:rsidRPr="00CE3517">
        <w:rPr>
          <w:rFonts w:ascii="Times New Roman" w:hAnsi="Times New Roman" w:cs="Times New Roman"/>
          <w:sz w:val="28"/>
          <w:szCs w:val="28"/>
        </w:rPr>
        <w:t xml:space="preserve">, </w:t>
      </w:r>
      <w:r w:rsidR="00C76894">
        <w:rPr>
          <w:rFonts w:ascii="Times New Roman" w:hAnsi="Times New Roman" w:cs="Times New Roman"/>
          <w:sz w:val="28"/>
          <w:szCs w:val="28"/>
        </w:rPr>
        <w:t xml:space="preserve">                                                 </w:t>
      </w:r>
      <w:r w:rsidRPr="00CE3517">
        <w:rPr>
          <w:rFonts w:ascii="Times New Roman" w:hAnsi="Times New Roman" w:cs="Times New Roman"/>
          <w:sz w:val="28"/>
          <w:szCs w:val="28"/>
        </w:rPr>
        <w:t>(</w:t>
      </w:r>
      <w:r w:rsidR="00FF3F8B">
        <w:rPr>
          <w:rFonts w:ascii="Times New Roman" w:hAnsi="Times New Roman" w:cs="Times New Roman"/>
          <w:sz w:val="28"/>
          <w:szCs w:val="28"/>
        </w:rPr>
        <w:t>2</w:t>
      </w:r>
      <w:r w:rsidR="00C76894">
        <w:rPr>
          <w:rFonts w:ascii="Times New Roman" w:hAnsi="Times New Roman" w:cs="Times New Roman"/>
          <w:sz w:val="28"/>
          <w:szCs w:val="28"/>
        </w:rPr>
        <w:t>.</w:t>
      </w:r>
      <w:r w:rsidRPr="00CE3517">
        <w:rPr>
          <w:rFonts w:ascii="Times New Roman" w:hAnsi="Times New Roman" w:cs="Times New Roman"/>
          <w:sz w:val="28"/>
          <w:szCs w:val="28"/>
        </w:rPr>
        <w:t>1)</w:t>
      </w:r>
    </w:p>
    <w:p w14:paraId="2F203267" w14:textId="3C7D3072" w:rsidR="00E522D5" w:rsidRDefault="00E522D5" w:rsidP="006617F5">
      <w:pPr>
        <w:spacing w:after="0" w:line="25" w:lineRule="atLeast"/>
        <w:ind w:firstLine="567"/>
        <w:jc w:val="right"/>
        <w:rPr>
          <w:rFonts w:ascii="Times New Roman" w:hAnsi="Times New Roman" w:cs="Times New Roman"/>
          <w:sz w:val="28"/>
          <w:szCs w:val="28"/>
        </w:rPr>
      </w:pPr>
      <w:r w:rsidRPr="00CE3517">
        <w:rPr>
          <w:rFonts w:ascii="Times New Roman" w:hAnsi="Times New Roman" w:cs="Times New Roman"/>
          <w:i/>
          <w:iCs/>
          <w:sz w:val="28"/>
          <w:szCs w:val="28"/>
        </w:rPr>
        <w:t>x=φ(x)</w:t>
      </w:r>
      <w:r w:rsidRPr="00CE3517">
        <w:rPr>
          <w:rFonts w:ascii="Times New Roman" w:hAnsi="Times New Roman" w:cs="Times New Roman"/>
          <w:sz w:val="28"/>
          <w:szCs w:val="28"/>
        </w:rPr>
        <w:t xml:space="preserve"> </w:t>
      </w:r>
      <w:r w:rsidR="00C76894">
        <w:rPr>
          <w:rFonts w:ascii="Times New Roman" w:hAnsi="Times New Roman" w:cs="Times New Roman"/>
          <w:sz w:val="28"/>
          <w:szCs w:val="28"/>
        </w:rPr>
        <w:t xml:space="preserve">                                                 </w:t>
      </w:r>
      <w:r w:rsidRPr="00CE3517">
        <w:rPr>
          <w:rFonts w:ascii="Times New Roman" w:hAnsi="Times New Roman" w:cs="Times New Roman"/>
          <w:sz w:val="28"/>
          <w:szCs w:val="28"/>
        </w:rPr>
        <w:t>(</w:t>
      </w:r>
      <w:r w:rsidR="00FF3F8B">
        <w:rPr>
          <w:rFonts w:ascii="Times New Roman" w:hAnsi="Times New Roman" w:cs="Times New Roman"/>
          <w:sz w:val="28"/>
          <w:szCs w:val="28"/>
        </w:rPr>
        <w:t>2</w:t>
      </w:r>
      <w:r w:rsidR="00C76894">
        <w:rPr>
          <w:rFonts w:ascii="Times New Roman" w:hAnsi="Times New Roman" w:cs="Times New Roman"/>
          <w:sz w:val="28"/>
          <w:szCs w:val="28"/>
        </w:rPr>
        <w:t>.</w:t>
      </w:r>
      <w:r w:rsidR="00DA259D" w:rsidRPr="00CE3517">
        <w:rPr>
          <w:rFonts w:ascii="Times New Roman" w:hAnsi="Times New Roman" w:cs="Times New Roman"/>
          <w:sz w:val="28"/>
          <w:szCs w:val="28"/>
        </w:rPr>
        <w:t>2</w:t>
      </w:r>
      <w:r w:rsidRPr="00CE3517">
        <w:rPr>
          <w:rFonts w:ascii="Times New Roman" w:hAnsi="Times New Roman" w:cs="Times New Roman"/>
          <w:sz w:val="28"/>
          <w:szCs w:val="28"/>
        </w:rPr>
        <w:t>)</w:t>
      </w:r>
    </w:p>
    <w:p w14:paraId="78C61465" w14:textId="77777777" w:rsidR="00C76894" w:rsidRPr="00CE3517" w:rsidRDefault="00C76894" w:rsidP="006617F5">
      <w:pPr>
        <w:spacing w:after="0" w:line="25" w:lineRule="atLeast"/>
        <w:ind w:firstLine="567"/>
        <w:jc w:val="right"/>
        <w:rPr>
          <w:rFonts w:ascii="Times New Roman" w:hAnsi="Times New Roman" w:cs="Times New Roman"/>
          <w:sz w:val="28"/>
          <w:szCs w:val="28"/>
        </w:rPr>
      </w:pPr>
    </w:p>
    <w:p w14:paraId="39A6C52F" w14:textId="1011BB05" w:rsidR="00E522D5" w:rsidRPr="00CE3517" w:rsidRDefault="00E522D5" w:rsidP="006617F5">
      <w:pPr>
        <w:spacing w:after="0" w:line="25" w:lineRule="atLeast"/>
        <w:jc w:val="both"/>
        <w:rPr>
          <w:rFonts w:ascii="Times New Roman" w:hAnsi="Times New Roman" w:cs="Times New Roman"/>
          <w:sz w:val="28"/>
          <w:szCs w:val="28"/>
        </w:rPr>
      </w:pPr>
      <w:r w:rsidRPr="00CE3517">
        <w:rPr>
          <w:rFonts w:ascii="Times New Roman" w:hAnsi="Times New Roman" w:cs="Times New Roman"/>
          <w:sz w:val="28"/>
          <w:szCs w:val="28"/>
        </w:rPr>
        <w:t>називають рівнянням. Вираз (</w:t>
      </w:r>
      <w:r w:rsidR="004E653F">
        <w:rPr>
          <w:rFonts w:ascii="Times New Roman" w:hAnsi="Times New Roman" w:cs="Times New Roman"/>
          <w:sz w:val="28"/>
          <w:szCs w:val="28"/>
        </w:rPr>
        <w:t>2</w:t>
      </w:r>
      <w:r w:rsidR="00C76894">
        <w:rPr>
          <w:rFonts w:ascii="Times New Roman" w:hAnsi="Times New Roman" w:cs="Times New Roman"/>
          <w:sz w:val="28"/>
          <w:szCs w:val="28"/>
        </w:rPr>
        <w:t>.</w:t>
      </w:r>
      <w:r w:rsidRPr="00CE3517">
        <w:rPr>
          <w:rFonts w:ascii="Times New Roman" w:hAnsi="Times New Roman" w:cs="Times New Roman"/>
          <w:sz w:val="28"/>
          <w:szCs w:val="28"/>
        </w:rPr>
        <w:t>1) називають рівнянням в нормальному вигляді, (</w:t>
      </w:r>
      <w:r w:rsidR="004E653F">
        <w:rPr>
          <w:rFonts w:ascii="Times New Roman" w:hAnsi="Times New Roman" w:cs="Times New Roman"/>
          <w:sz w:val="28"/>
          <w:szCs w:val="28"/>
        </w:rPr>
        <w:t>2</w:t>
      </w:r>
      <w:r w:rsidR="00C76894">
        <w:rPr>
          <w:rFonts w:ascii="Times New Roman" w:hAnsi="Times New Roman" w:cs="Times New Roman"/>
          <w:sz w:val="28"/>
          <w:szCs w:val="28"/>
        </w:rPr>
        <w:t>.</w:t>
      </w:r>
      <w:r w:rsidR="00DA259D" w:rsidRPr="00CE3517">
        <w:rPr>
          <w:rFonts w:ascii="Times New Roman" w:hAnsi="Times New Roman" w:cs="Times New Roman"/>
          <w:sz w:val="28"/>
          <w:szCs w:val="28"/>
        </w:rPr>
        <w:t>2</w:t>
      </w:r>
      <w:r w:rsidRPr="00CE3517">
        <w:rPr>
          <w:rFonts w:ascii="Times New Roman" w:hAnsi="Times New Roman" w:cs="Times New Roman"/>
          <w:sz w:val="28"/>
          <w:szCs w:val="28"/>
        </w:rPr>
        <w:t>) – в явному.</w:t>
      </w:r>
      <w:r w:rsidR="00DA259D" w:rsidRPr="00CE3517">
        <w:rPr>
          <w:rFonts w:ascii="Times New Roman" w:hAnsi="Times New Roman" w:cs="Times New Roman"/>
          <w:sz w:val="28"/>
          <w:szCs w:val="28"/>
        </w:rPr>
        <w:t xml:space="preserve"> </w:t>
      </w:r>
      <w:r w:rsidRPr="00CE3517">
        <w:rPr>
          <w:rFonts w:ascii="Times New Roman" w:hAnsi="Times New Roman" w:cs="Times New Roman"/>
          <w:sz w:val="28"/>
          <w:szCs w:val="28"/>
        </w:rPr>
        <w:t xml:space="preserve">Переведення рівняння з нормального виду до явного проводиться простим множенням обох частин на константу </w:t>
      </w:r>
      <w:r w:rsidRPr="00C76894">
        <w:rPr>
          <w:rFonts w:ascii="Times New Roman" w:hAnsi="Times New Roman" w:cs="Times New Roman"/>
          <w:i/>
          <w:iCs/>
          <w:sz w:val="28"/>
          <w:szCs w:val="28"/>
        </w:rPr>
        <w:t>К</w:t>
      </w:r>
      <w:r w:rsidRPr="00CE3517">
        <w:rPr>
          <w:rFonts w:ascii="Times New Roman" w:hAnsi="Times New Roman" w:cs="Times New Roman"/>
          <w:sz w:val="28"/>
          <w:szCs w:val="28"/>
        </w:rPr>
        <w:t xml:space="preserve"> та додаванням змінної </w:t>
      </w:r>
      <w:r w:rsidRPr="00CE3517">
        <w:rPr>
          <w:rFonts w:ascii="Times New Roman" w:hAnsi="Times New Roman" w:cs="Times New Roman"/>
          <w:i/>
          <w:iCs/>
          <w:sz w:val="28"/>
          <w:szCs w:val="28"/>
        </w:rPr>
        <w:t>х</w:t>
      </w:r>
      <w:r w:rsidRPr="00CE3517">
        <w:rPr>
          <w:rFonts w:ascii="Times New Roman" w:hAnsi="Times New Roman" w:cs="Times New Roman"/>
          <w:sz w:val="28"/>
          <w:szCs w:val="28"/>
        </w:rPr>
        <w:t>:</w:t>
      </w:r>
    </w:p>
    <w:p w14:paraId="4DE778E9" w14:textId="77777777" w:rsidR="00E522D5" w:rsidRPr="00CE3517" w:rsidRDefault="00E522D5" w:rsidP="006617F5">
      <w:pPr>
        <w:spacing w:after="0" w:line="25" w:lineRule="atLeast"/>
        <w:ind w:firstLine="567"/>
        <w:jc w:val="center"/>
        <w:rPr>
          <w:rFonts w:ascii="Times New Roman" w:hAnsi="Times New Roman" w:cs="Times New Roman"/>
          <w:i/>
          <w:iCs/>
          <w:sz w:val="28"/>
          <w:szCs w:val="28"/>
        </w:rPr>
      </w:pPr>
      <w:proofErr w:type="spellStart"/>
      <w:r w:rsidRPr="00CE3517">
        <w:rPr>
          <w:rFonts w:ascii="Times New Roman" w:hAnsi="Times New Roman" w:cs="Times New Roman"/>
          <w:i/>
          <w:iCs/>
          <w:sz w:val="28"/>
          <w:szCs w:val="28"/>
        </w:rPr>
        <w:t>K·f</w:t>
      </w:r>
      <w:proofErr w:type="spellEnd"/>
      <w:r w:rsidRPr="00CE3517">
        <w:rPr>
          <w:rFonts w:ascii="Times New Roman" w:hAnsi="Times New Roman" w:cs="Times New Roman"/>
          <w:i/>
          <w:iCs/>
          <w:sz w:val="28"/>
          <w:szCs w:val="28"/>
        </w:rPr>
        <w:t>(x)+x=x, φ(x)=</w:t>
      </w:r>
      <w:proofErr w:type="spellStart"/>
      <w:r w:rsidRPr="00CE3517">
        <w:rPr>
          <w:rFonts w:ascii="Times New Roman" w:hAnsi="Times New Roman" w:cs="Times New Roman"/>
          <w:i/>
          <w:iCs/>
          <w:sz w:val="28"/>
          <w:szCs w:val="28"/>
        </w:rPr>
        <w:t>x+K·f</w:t>
      </w:r>
      <w:proofErr w:type="spellEnd"/>
      <w:r w:rsidRPr="00CE3517">
        <w:rPr>
          <w:rFonts w:ascii="Times New Roman" w:hAnsi="Times New Roman" w:cs="Times New Roman"/>
          <w:i/>
          <w:iCs/>
          <w:sz w:val="28"/>
          <w:szCs w:val="28"/>
        </w:rPr>
        <w:t>(x), f(x)=φ(x)-x.</w:t>
      </w:r>
    </w:p>
    <w:p w14:paraId="2599B0B7" w14:textId="77777777" w:rsidR="00DA259D" w:rsidRPr="00CE3517"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Якщо похідна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не змінює знак на проміжку (</w:t>
      </w:r>
      <w:proofErr w:type="spellStart"/>
      <w:r w:rsidRPr="00CE3517">
        <w:rPr>
          <w:rFonts w:ascii="Times New Roman" w:hAnsi="Times New Roman" w:cs="Times New Roman"/>
          <w:i/>
          <w:iCs/>
          <w:sz w:val="28"/>
          <w:szCs w:val="28"/>
        </w:rPr>
        <w:t>a,b</w:t>
      </w:r>
      <w:proofErr w:type="spellEnd"/>
      <w:r w:rsidRPr="00CE3517">
        <w:rPr>
          <w:rFonts w:ascii="Times New Roman" w:hAnsi="Times New Roman" w:cs="Times New Roman"/>
          <w:sz w:val="28"/>
          <w:szCs w:val="28"/>
        </w:rPr>
        <w:t>), то її значення на кінцях проміжку можна вважати за найменше й найбільше</w:t>
      </w:r>
      <w:r w:rsidR="00DA259D" w:rsidRPr="00CE3517">
        <w:rPr>
          <w:rFonts w:ascii="Times New Roman" w:hAnsi="Times New Roman" w:cs="Times New Roman"/>
          <w:sz w:val="28"/>
          <w:szCs w:val="28"/>
        </w:rPr>
        <w:t>/</w:t>
      </w:r>
    </w:p>
    <w:p w14:paraId="19E1BED5" w14:textId="4DB56863" w:rsidR="00E522D5" w:rsidRPr="00CE3517"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 такому випадку формула перетворення з нормального вигляду рівняння в явний набуде наступного вигляду </w:t>
      </w:r>
      <w:r w:rsidRPr="00CE3517">
        <w:rPr>
          <w:rFonts w:ascii="Cambria Math" w:hAnsi="Cambria Math" w:cs="Cambria Math"/>
          <w:sz w:val="28"/>
          <w:szCs w:val="28"/>
        </w:rPr>
        <w:t>𝜑</w:t>
      </w:r>
      <w:r w:rsidRPr="00CE3517">
        <w:rPr>
          <w:rFonts w:ascii="Times New Roman" w:hAnsi="Times New Roman" w:cs="Times New Roman"/>
          <w:sz w:val="28"/>
          <w:szCs w:val="28"/>
        </w:rPr>
        <w:t>(</w:t>
      </w:r>
      <w:r w:rsidRPr="00CE3517">
        <w:rPr>
          <w:rFonts w:ascii="Cambria Math" w:hAnsi="Cambria Math" w:cs="Cambria Math"/>
          <w:sz w:val="28"/>
          <w:szCs w:val="28"/>
        </w:rPr>
        <w:t>𝑥</w:t>
      </w:r>
      <w:r w:rsidRPr="00CE3517">
        <w:rPr>
          <w:rFonts w:ascii="Times New Roman" w:hAnsi="Times New Roman" w:cs="Times New Roman"/>
          <w:sz w:val="28"/>
          <w:szCs w:val="28"/>
        </w:rPr>
        <w:t>)=</w:t>
      </w:r>
      <w:r w:rsidRPr="00CE3517">
        <w:rPr>
          <w:rFonts w:ascii="Cambria Math" w:hAnsi="Cambria Math" w:cs="Cambria Math"/>
          <w:sz w:val="28"/>
          <w:szCs w:val="28"/>
        </w:rPr>
        <w:t>𝑥</w:t>
      </w:r>
      <w:r w:rsidRPr="00CE3517">
        <w:rPr>
          <w:rFonts w:ascii="Times New Roman" w:hAnsi="Times New Roman" w:cs="Times New Roman"/>
          <w:sz w:val="28"/>
          <w:szCs w:val="28"/>
        </w:rPr>
        <w:t>−2</w:t>
      </w:r>
      <w:r w:rsidR="00DA259D" w:rsidRPr="00CE3517">
        <w:rPr>
          <w:rFonts w:ascii="Times New Roman" w:hAnsi="Times New Roman" w:cs="Times New Roman"/>
          <w:sz w:val="28"/>
          <w:szCs w:val="28"/>
        </w:rPr>
        <w:t>/(</w:t>
      </w:r>
      <w:r w:rsidRPr="00CE3517">
        <w:rPr>
          <w:rFonts w:ascii="Cambria Math" w:hAnsi="Cambria Math" w:cs="Cambria Math"/>
          <w:sz w:val="28"/>
          <w:szCs w:val="28"/>
        </w:rPr>
        <w:t>𝑓</w:t>
      </w:r>
      <w:r w:rsidRPr="00CE3517">
        <w:rPr>
          <w:rFonts w:ascii="Times New Roman" w:hAnsi="Times New Roman" w:cs="Times New Roman"/>
          <w:sz w:val="28"/>
          <w:szCs w:val="28"/>
        </w:rPr>
        <w:t>′(</w:t>
      </w:r>
      <w:r w:rsidRPr="00CE3517">
        <w:rPr>
          <w:rFonts w:ascii="Cambria Math" w:hAnsi="Cambria Math" w:cs="Cambria Math"/>
          <w:sz w:val="28"/>
          <w:szCs w:val="28"/>
        </w:rPr>
        <w:t>𝑎</w:t>
      </w:r>
      <w:r w:rsidRPr="00CE3517">
        <w:rPr>
          <w:rFonts w:ascii="Times New Roman" w:hAnsi="Times New Roman" w:cs="Times New Roman"/>
          <w:sz w:val="28"/>
          <w:szCs w:val="28"/>
        </w:rPr>
        <w:t>)+</w:t>
      </w:r>
      <w:r w:rsidRPr="00CE3517">
        <w:rPr>
          <w:rFonts w:ascii="Cambria Math" w:hAnsi="Cambria Math" w:cs="Cambria Math"/>
          <w:sz w:val="28"/>
          <w:szCs w:val="28"/>
        </w:rPr>
        <w:t>𝑓</w:t>
      </w:r>
      <w:r w:rsidRPr="00CE3517">
        <w:rPr>
          <w:rFonts w:ascii="Times New Roman" w:hAnsi="Times New Roman" w:cs="Times New Roman"/>
          <w:sz w:val="28"/>
          <w:szCs w:val="28"/>
        </w:rPr>
        <w:t>′(</w:t>
      </w:r>
      <w:r w:rsidRPr="00CE3517">
        <w:rPr>
          <w:rFonts w:ascii="Cambria Math" w:hAnsi="Cambria Math" w:cs="Cambria Math"/>
          <w:sz w:val="28"/>
          <w:szCs w:val="28"/>
        </w:rPr>
        <w:t>𝑏</w:t>
      </w:r>
      <w:r w:rsidRPr="00CE3517">
        <w:rPr>
          <w:rFonts w:ascii="Times New Roman" w:hAnsi="Times New Roman" w:cs="Times New Roman"/>
          <w:sz w:val="28"/>
          <w:szCs w:val="28"/>
        </w:rPr>
        <w:t>)</w:t>
      </w:r>
      <w:r w:rsidR="00DA259D" w:rsidRPr="00CE3517">
        <w:rPr>
          <w:rFonts w:ascii="Times New Roman" w:hAnsi="Times New Roman" w:cs="Times New Roman"/>
          <w:sz w:val="28"/>
          <w:szCs w:val="28"/>
        </w:rPr>
        <w:t>)</w:t>
      </w:r>
      <w:r w:rsidRPr="00CE3517">
        <w:rPr>
          <w:rFonts w:ascii="Cambria Math" w:hAnsi="Cambria Math" w:cs="Cambria Math"/>
          <w:sz w:val="28"/>
          <w:szCs w:val="28"/>
        </w:rPr>
        <w:t>𝑓</w:t>
      </w:r>
      <w:r w:rsidRPr="00CE3517">
        <w:rPr>
          <w:rFonts w:ascii="Times New Roman" w:hAnsi="Times New Roman" w:cs="Times New Roman"/>
          <w:sz w:val="28"/>
          <w:szCs w:val="28"/>
        </w:rPr>
        <w:t>(</w:t>
      </w:r>
      <w:r w:rsidRPr="00CE3517">
        <w:rPr>
          <w:rFonts w:ascii="Cambria Math" w:hAnsi="Cambria Math" w:cs="Cambria Math"/>
          <w:sz w:val="28"/>
          <w:szCs w:val="28"/>
        </w:rPr>
        <w:t>𝑥</w:t>
      </w:r>
      <w:r w:rsidRPr="00CE3517">
        <w:rPr>
          <w:rFonts w:ascii="Times New Roman" w:hAnsi="Times New Roman" w:cs="Times New Roman"/>
          <w:sz w:val="28"/>
          <w:szCs w:val="28"/>
        </w:rPr>
        <w:t>).</w:t>
      </w:r>
    </w:p>
    <w:p w14:paraId="0462BD6F" w14:textId="7CFE4644" w:rsidR="00E522D5" w:rsidRPr="00CE3517"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Якщо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 алгебраїчний багаточлен, то рівняння (1) називають алгебраїчним, якщо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містить якісь математичні функції (</w:t>
      </w:r>
      <w:proofErr w:type="spellStart"/>
      <w:r w:rsidRPr="00CE3517">
        <w:rPr>
          <w:rFonts w:ascii="Times New Roman" w:hAnsi="Times New Roman" w:cs="Times New Roman"/>
          <w:i/>
          <w:iCs/>
          <w:sz w:val="28"/>
          <w:szCs w:val="28"/>
        </w:rPr>
        <w:t>lgx</w:t>
      </w:r>
      <w:proofErr w:type="spellEnd"/>
      <w:r w:rsidRPr="00CE3517">
        <w:rPr>
          <w:rFonts w:ascii="Times New Roman" w:hAnsi="Times New Roman" w:cs="Times New Roman"/>
          <w:i/>
          <w:iCs/>
          <w:sz w:val="28"/>
          <w:szCs w:val="28"/>
        </w:rPr>
        <w:t xml:space="preserve">, </w:t>
      </w:r>
      <w:proofErr w:type="spellStart"/>
      <w:r w:rsidRPr="00CE3517">
        <w:rPr>
          <w:rFonts w:ascii="Times New Roman" w:hAnsi="Times New Roman" w:cs="Times New Roman"/>
          <w:i/>
          <w:iCs/>
          <w:sz w:val="28"/>
          <w:szCs w:val="28"/>
        </w:rPr>
        <w:t>e</w:t>
      </w:r>
      <w:r w:rsidRPr="00CE3517">
        <w:rPr>
          <w:rFonts w:ascii="Times New Roman" w:hAnsi="Times New Roman" w:cs="Times New Roman"/>
          <w:i/>
          <w:iCs/>
          <w:sz w:val="28"/>
          <w:szCs w:val="28"/>
          <w:vertAlign w:val="superscript"/>
        </w:rPr>
        <w:t>x</w:t>
      </w:r>
      <w:proofErr w:type="spellEnd"/>
      <w:r w:rsidRPr="00CE3517">
        <w:rPr>
          <w:rFonts w:ascii="Times New Roman" w:hAnsi="Times New Roman" w:cs="Times New Roman"/>
          <w:sz w:val="28"/>
          <w:szCs w:val="28"/>
        </w:rPr>
        <w:t xml:space="preserve"> тощо), то рівняння називають трансцендентним (нелінійним).</w:t>
      </w:r>
    </w:p>
    <w:p w14:paraId="5B0A0CCF" w14:textId="190E5A99" w:rsidR="00E522D5" w:rsidRPr="00CE3517"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Множина змінних </w:t>
      </w:r>
      <w:proofErr w:type="spellStart"/>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к</w:t>
      </w:r>
      <w:proofErr w:type="spellEnd"/>
      <w:r w:rsidRPr="00CE3517">
        <w:rPr>
          <w:rFonts w:ascii="Times New Roman" w:hAnsi="Times New Roman" w:cs="Times New Roman"/>
          <w:sz w:val="28"/>
          <w:szCs w:val="28"/>
        </w:rPr>
        <w:t xml:space="preserve"> (</w:t>
      </w:r>
      <w:r w:rsidRPr="00CE3517">
        <w:rPr>
          <w:rFonts w:ascii="Times New Roman" w:hAnsi="Times New Roman" w:cs="Times New Roman"/>
          <w:i/>
          <w:iCs/>
          <w:sz w:val="28"/>
          <w:szCs w:val="28"/>
        </w:rPr>
        <w:t>к</w:t>
      </w:r>
      <w:r w:rsidRPr="00CE3517">
        <w:rPr>
          <w:rFonts w:ascii="Times New Roman" w:hAnsi="Times New Roman" w:cs="Times New Roman"/>
          <w:sz w:val="28"/>
          <w:szCs w:val="28"/>
        </w:rPr>
        <w:t xml:space="preserve">=1, 2, ...N), за яких вираз (1) стає тотожністю, називаються нулями функції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чи коренями рівняння (1).</w:t>
      </w:r>
    </w:p>
    <w:p w14:paraId="2B9A57F6" w14:textId="1129908E" w:rsidR="00E522D5" w:rsidRPr="00CE3517"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Рівняння (1) може мати один, кілька </w:t>
      </w:r>
      <w:proofErr w:type="spellStart"/>
      <w:r w:rsidRPr="00CE3517">
        <w:rPr>
          <w:rFonts w:ascii="Times New Roman" w:hAnsi="Times New Roman" w:cs="Times New Roman"/>
          <w:sz w:val="28"/>
          <w:szCs w:val="28"/>
        </w:rPr>
        <w:t>розв’язків</w:t>
      </w:r>
      <w:proofErr w:type="spellEnd"/>
      <w:r w:rsidRPr="00CE3517">
        <w:rPr>
          <w:rFonts w:ascii="Times New Roman" w:hAnsi="Times New Roman" w:cs="Times New Roman"/>
          <w:sz w:val="28"/>
          <w:szCs w:val="28"/>
        </w:rPr>
        <w:t xml:space="preserve"> або не мати жодного. Значення аргументу </w:t>
      </w:r>
      <w:r w:rsidRPr="00CE3517">
        <w:rPr>
          <w:rFonts w:ascii="Times New Roman" w:hAnsi="Times New Roman" w:cs="Times New Roman"/>
          <w:i/>
          <w:iCs/>
          <w:sz w:val="28"/>
          <w:szCs w:val="28"/>
        </w:rPr>
        <w:t>х</w:t>
      </w:r>
      <w:r w:rsidRPr="00CE3517">
        <w:rPr>
          <w:rFonts w:ascii="Times New Roman" w:hAnsi="Times New Roman" w:cs="Times New Roman"/>
          <w:sz w:val="28"/>
          <w:szCs w:val="28"/>
        </w:rPr>
        <w:t xml:space="preserve">, за якого вираз (1) стає тотожністю, але в околі точки </w:t>
      </w:r>
      <w:r w:rsidRPr="00CE3517">
        <w:rPr>
          <w:rFonts w:ascii="Times New Roman" w:hAnsi="Times New Roman" w:cs="Times New Roman"/>
          <w:i/>
          <w:iCs/>
          <w:sz w:val="28"/>
          <w:szCs w:val="28"/>
        </w:rPr>
        <w:t>х</w:t>
      </w:r>
      <w:r w:rsidRPr="00CE3517">
        <w:rPr>
          <w:rFonts w:ascii="Times New Roman" w:hAnsi="Times New Roman" w:cs="Times New Roman"/>
          <w:sz w:val="28"/>
          <w:szCs w:val="28"/>
        </w:rPr>
        <w:t xml:space="preserve"> функція </w:t>
      </w:r>
      <w:r w:rsidRPr="00CE3517">
        <w:rPr>
          <w:rFonts w:ascii="Times New Roman" w:hAnsi="Times New Roman" w:cs="Times New Roman"/>
          <w:i/>
          <w:iCs/>
          <w:sz w:val="28"/>
          <w:szCs w:val="28"/>
        </w:rPr>
        <w:t xml:space="preserve">f(x) </w:t>
      </w:r>
      <w:r w:rsidRPr="00CE3517">
        <w:rPr>
          <w:rFonts w:ascii="Times New Roman" w:hAnsi="Times New Roman" w:cs="Times New Roman"/>
          <w:sz w:val="28"/>
          <w:szCs w:val="28"/>
        </w:rPr>
        <w:t>не змінює знак називають парними коренями.</w:t>
      </w:r>
    </w:p>
    <w:p w14:paraId="5B2D4E62" w14:textId="4584EB0F" w:rsidR="00E522D5" w:rsidRPr="00CE3517"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На графіку функції розв’язок відображується як точка перетин</w:t>
      </w:r>
      <w:r w:rsidR="00DA259D" w:rsidRPr="00CE3517">
        <w:rPr>
          <w:rFonts w:ascii="Times New Roman" w:hAnsi="Times New Roman" w:cs="Times New Roman"/>
          <w:sz w:val="28"/>
          <w:szCs w:val="28"/>
          <w:lang w:val="en-US"/>
        </w:rPr>
        <w:t>e</w:t>
      </w:r>
      <w:r w:rsidRPr="00CE3517">
        <w:rPr>
          <w:rFonts w:ascii="Times New Roman" w:hAnsi="Times New Roman" w:cs="Times New Roman"/>
          <w:sz w:val="28"/>
          <w:szCs w:val="28"/>
        </w:rPr>
        <w:t xml:space="preserve"> функції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(ординат) та осі </w:t>
      </w:r>
      <w:r w:rsidRPr="00CE3517">
        <w:rPr>
          <w:rFonts w:ascii="Times New Roman" w:hAnsi="Times New Roman" w:cs="Times New Roman"/>
          <w:i/>
          <w:iCs/>
          <w:sz w:val="28"/>
          <w:szCs w:val="28"/>
        </w:rPr>
        <w:t>х</w:t>
      </w:r>
      <w:r w:rsidRPr="00CE3517">
        <w:rPr>
          <w:rFonts w:ascii="Times New Roman" w:hAnsi="Times New Roman" w:cs="Times New Roman"/>
          <w:sz w:val="28"/>
          <w:szCs w:val="28"/>
        </w:rPr>
        <w:t xml:space="preserve"> (абсцис) (рис. </w:t>
      </w:r>
      <w:r w:rsidR="004E653F">
        <w:rPr>
          <w:rFonts w:ascii="Times New Roman" w:hAnsi="Times New Roman" w:cs="Times New Roman"/>
          <w:sz w:val="28"/>
          <w:szCs w:val="28"/>
        </w:rPr>
        <w:t>2.</w:t>
      </w:r>
      <w:r w:rsidRPr="00CE3517">
        <w:rPr>
          <w:rFonts w:ascii="Times New Roman" w:hAnsi="Times New Roman" w:cs="Times New Roman"/>
          <w:sz w:val="28"/>
          <w:szCs w:val="28"/>
        </w:rPr>
        <w:t>1).</w:t>
      </w:r>
    </w:p>
    <w:p w14:paraId="05FD90BC" w14:textId="1A23D1E0" w:rsidR="00DA259D" w:rsidRPr="00CE3517" w:rsidRDefault="00DA259D" w:rsidP="006617F5">
      <w:pPr>
        <w:spacing w:after="0" w:line="25" w:lineRule="atLeast"/>
        <w:ind w:firstLine="567"/>
        <w:jc w:val="center"/>
        <w:rPr>
          <w:rFonts w:ascii="Times New Roman" w:hAnsi="Times New Roman" w:cs="Times New Roman"/>
          <w:sz w:val="28"/>
          <w:szCs w:val="28"/>
          <w:lang w:val="en-US"/>
        </w:rPr>
      </w:pPr>
      <w:r w:rsidRPr="00CE3517">
        <w:rPr>
          <w:rFonts w:ascii="Times New Roman" w:hAnsi="Times New Roman" w:cs="Times New Roman"/>
          <w:noProof/>
          <w:sz w:val="28"/>
          <w:szCs w:val="28"/>
          <w:lang w:val="en-US"/>
        </w:rPr>
        <w:drawing>
          <wp:inline distT="0" distB="0" distL="0" distR="0" wp14:anchorId="642163D4" wp14:editId="7FB7599D">
            <wp:extent cx="5314384" cy="1427098"/>
            <wp:effectExtent l="0" t="0" r="635" b="1905"/>
            <wp:docPr id="38030969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32508" cy="1431965"/>
                    </a:xfrm>
                    <a:prstGeom prst="rect">
                      <a:avLst/>
                    </a:prstGeom>
                    <a:noFill/>
                    <a:ln>
                      <a:noFill/>
                    </a:ln>
                  </pic:spPr>
                </pic:pic>
              </a:graphicData>
            </a:graphic>
          </wp:inline>
        </w:drawing>
      </w:r>
    </w:p>
    <w:p w14:paraId="7424F385" w14:textId="79799E49" w:rsidR="00E522D5" w:rsidRPr="00CE3517" w:rsidRDefault="00E522D5" w:rsidP="006617F5">
      <w:pPr>
        <w:spacing w:after="0" w:line="25" w:lineRule="atLeast"/>
        <w:ind w:firstLine="567"/>
        <w:jc w:val="center"/>
        <w:rPr>
          <w:rFonts w:ascii="Times New Roman" w:hAnsi="Times New Roman" w:cs="Times New Roman"/>
          <w:sz w:val="28"/>
          <w:szCs w:val="28"/>
        </w:rPr>
      </w:pPr>
      <w:r w:rsidRPr="00CE3517">
        <w:rPr>
          <w:rFonts w:ascii="Times New Roman" w:hAnsi="Times New Roman" w:cs="Times New Roman"/>
          <w:sz w:val="28"/>
          <w:szCs w:val="28"/>
        </w:rPr>
        <w:t>а</w:t>
      </w:r>
      <w:r w:rsidR="00C76894">
        <w:rPr>
          <w:rFonts w:ascii="Times New Roman" w:hAnsi="Times New Roman" w:cs="Times New Roman"/>
          <w:sz w:val="28"/>
          <w:szCs w:val="28"/>
        </w:rPr>
        <w:t xml:space="preserve">                              </w:t>
      </w:r>
      <w:r w:rsidRPr="00CE3517">
        <w:rPr>
          <w:rFonts w:ascii="Times New Roman" w:hAnsi="Times New Roman" w:cs="Times New Roman"/>
          <w:sz w:val="28"/>
          <w:szCs w:val="28"/>
        </w:rPr>
        <w:t xml:space="preserve"> б</w:t>
      </w:r>
      <w:r w:rsidR="00C76894">
        <w:rPr>
          <w:rFonts w:ascii="Times New Roman" w:hAnsi="Times New Roman" w:cs="Times New Roman"/>
          <w:sz w:val="28"/>
          <w:szCs w:val="28"/>
        </w:rPr>
        <w:t xml:space="preserve">                            </w:t>
      </w:r>
      <w:r w:rsidRPr="00CE3517">
        <w:rPr>
          <w:rFonts w:ascii="Times New Roman" w:hAnsi="Times New Roman" w:cs="Times New Roman"/>
          <w:sz w:val="28"/>
          <w:szCs w:val="28"/>
        </w:rPr>
        <w:t xml:space="preserve"> в</w:t>
      </w:r>
    </w:p>
    <w:p w14:paraId="489F2110" w14:textId="43C8D85D" w:rsidR="00E522D5" w:rsidRPr="00137662" w:rsidRDefault="00E522D5" w:rsidP="006617F5">
      <w:pPr>
        <w:spacing w:after="0" w:line="25" w:lineRule="atLeast"/>
        <w:ind w:firstLine="567"/>
        <w:jc w:val="center"/>
        <w:rPr>
          <w:rFonts w:ascii="Times New Roman" w:hAnsi="Times New Roman" w:cs="Times New Roman"/>
          <w:sz w:val="28"/>
          <w:szCs w:val="28"/>
        </w:rPr>
      </w:pPr>
      <w:r w:rsidRPr="00CE3517">
        <w:rPr>
          <w:rFonts w:ascii="Times New Roman" w:hAnsi="Times New Roman" w:cs="Times New Roman"/>
          <w:sz w:val="28"/>
          <w:szCs w:val="28"/>
        </w:rPr>
        <w:t xml:space="preserve">Рисунок </w:t>
      </w:r>
      <w:r w:rsidR="004E653F">
        <w:rPr>
          <w:rFonts w:ascii="Times New Roman" w:hAnsi="Times New Roman" w:cs="Times New Roman"/>
          <w:sz w:val="28"/>
          <w:szCs w:val="28"/>
        </w:rPr>
        <w:t>2</w:t>
      </w:r>
      <w:r w:rsidRPr="00CE3517">
        <w:rPr>
          <w:rFonts w:ascii="Times New Roman" w:hAnsi="Times New Roman" w:cs="Times New Roman"/>
          <w:sz w:val="28"/>
          <w:szCs w:val="28"/>
        </w:rPr>
        <w:t xml:space="preserve">.1 – Геометрична інтерпретація </w:t>
      </w:r>
      <w:proofErr w:type="spellStart"/>
      <w:r w:rsidRPr="00CE3517">
        <w:rPr>
          <w:rFonts w:ascii="Times New Roman" w:hAnsi="Times New Roman" w:cs="Times New Roman"/>
          <w:sz w:val="28"/>
          <w:szCs w:val="28"/>
        </w:rPr>
        <w:t>розв’язків</w:t>
      </w:r>
      <w:proofErr w:type="spellEnd"/>
      <w:r w:rsidRPr="00CE3517">
        <w:rPr>
          <w:rFonts w:ascii="Times New Roman" w:hAnsi="Times New Roman" w:cs="Times New Roman"/>
          <w:sz w:val="28"/>
          <w:szCs w:val="28"/>
        </w:rPr>
        <w:t xml:space="preserve"> рівнянь на проміжку (</w:t>
      </w:r>
      <w:proofErr w:type="spellStart"/>
      <w:r w:rsidRPr="00CE3517">
        <w:rPr>
          <w:rFonts w:ascii="Times New Roman" w:hAnsi="Times New Roman" w:cs="Times New Roman"/>
          <w:sz w:val="28"/>
          <w:szCs w:val="28"/>
        </w:rPr>
        <w:t>a,b</w:t>
      </w:r>
      <w:proofErr w:type="spellEnd"/>
      <w:r w:rsidRPr="00CE3517">
        <w:rPr>
          <w:rFonts w:ascii="Times New Roman" w:hAnsi="Times New Roman" w:cs="Times New Roman"/>
          <w:sz w:val="28"/>
          <w:szCs w:val="28"/>
        </w:rPr>
        <w:t xml:space="preserve">): а – рівняння з кількома розв’язками; б – рівняння з одним </w:t>
      </w:r>
      <w:proofErr w:type="spellStart"/>
      <w:r w:rsidRPr="00CE3517">
        <w:rPr>
          <w:rFonts w:ascii="Times New Roman" w:hAnsi="Times New Roman" w:cs="Times New Roman"/>
          <w:sz w:val="28"/>
          <w:szCs w:val="28"/>
        </w:rPr>
        <w:t>розв’язком</w:t>
      </w:r>
      <w:proofErr w:type="spellEnd"/>
      <w:r w:rsidRPr="00CE3517">
        <w:rPr>
          <w:rFonts w:ascii="Times New Roman" w:hAnsi="Times New Roman" w:cs="Times New Roman"/>
          <w:sz w:val="28"/>
          <w:szCs w:val="28"/>
        </w:rPr>
        <w:t>; в – рівняння має парний корінь</w:t>
      </w:r>
      <w:r w:rsidR="00137662" w:rsidRPr="00137662">
        <w:rPr>
          <w:rFonts w:ascii="Times New Roman" w:hAnsi="Times New Roman" w:cs="Times New Roman"/>
          <w:sz w:val="28"/>
          <w:szCs w:val="28"/>
        </w:rPr>
        <w:t xml:space="preserve"> [1]</w:t>
      </w:r>
    </w:p>
    <w:p w14:paraId="6EFA974D" w14:textId="77777777" w:rsidR="00DA259D" w:rsidRPr="004E653F" w:rsidRDefault="00DA259D" w:rsidP="006617F5">
      <w:pPr>
        <w:spacing w:after="0" w:line="25" w:lineRule="atLeast"/>
        <w:ind w:firstLine="567"/>
        <w:jc w:val="both"/>
        <w:rPr>
          <w:rFonts w:ascii="Times New Roman" w:hAnsi="Times New Roman" w:cs="Times New Roman"/>
          <w:sz w:val="28"/>
          <w:szCs w:val="28"/>
        </w:rPr>
      </w:pPr>
    </w:p>
    <w:p w14:paraId="1BC44472" w14:textId="77777777" w:rsidR="00E522D5" w:rsidRPr="00CE3517"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Проміжок (</w:t>
      </w:r>
      <w:proofErr w:type="spellStart"/>
      <w:r w:rsidRPr="00C76894">
        <w:rPr>
          <w:rFonts w:ascii="Times New Roman" w:hAnsi="Times New Roman" w:cs="Times New Roman"/>
          <w:i/>
          <w:iCs/>
          <w:sz w:val="28"/>
          <w:szCs w:val="28"/>
        </w:rPr>
        <w:t>a,b</w:t>
      </w:r>
      <w:proofErr w:type="spellEnd"/>
      <w:r w:rsidRPr="00CE3517">
        <w:rPr>
          <w:rFonts w:ascii="Times New Roman" w:hAnsi="Times New Roman" w:cs="Times New Roman"/>
          <w:sz w:val="28"/>
          <w:szCs w:val="28"/>
        </w:rPr>
        <w:t xml:space="preserve">), на якому є єдиний корінь </w:t>
      </w:r>
      <w:r w:rsidRPr="00CE3517">
        <w:rPr>
          <w:rFonts w:ascii="Times New Roman" w:hAnsi="Times New Roman" w:cs="Times New Roman"/>
          <w:i/>
          <w:iCs/>
          <w:sz w:val="28"/>
          <w:szCs w:val="28"/>
        </w:rPr>
        <w:t>х*</w:t>
      </w:r>
      <w:r w:rsidRPr="00CE3517">
        <w:rPr>
          <w:rFonts w:ascii="Times New Roman" w:hAnsi="Times New Roman" w:cs="Times New Roman"/>
          <w:sz w:val="28"/>
          <w:szCs w:val="28"/>
        </w:rPr>
        <w:t xml:space="preserve"> рівняння, називають проміжком ізоляції, а сам розв’язок називають ізольованим на заданому проміжку.</w:t>
      </w:r>
    </w:p>
    <w:p w14:paraId="538296E4" w14:textId="77777777" w:rsidR="00E522D5" w:rsidRPr="00CE3517"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Методи розв'язання рівнянь діляться на прямі та ітераційні.</w:t>
      </w:r>
    </w:p>
    <w:p w14:paraId="01A8826B" w14:textId="2283E9C7" w:rsidR="00E522D5" w:rsidRPr="00CE3517"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Прямі методи дозволяють знайти розв'язок безпосередньо за допомогою формул відповідного методу і теоретично забезпечують отримання точного значення. Прямі методи дають змогу знайти точний</w:t>
      </w:r>
      <w:r w:rsidR="00DA259D" w:rsidRPr="00CE3517">
        <w:rPr>
          <w:rFonts w:ascii="Times New Roman" w:hAnsi="Times New Roman" w:cs="Times New Roman"/>
          <w:sz w:val="28"/>
          <w:szCs w:val="28"/>
        </w:rPr>
        <w:t xml:space="preserve"> </w:t>
      </w:r>
      <w:r w:rsidRPr="00CE3517">
        <w:rPr>
          <w:rFonts w:ascii="Times New Roman" w:hAnsi="Times New Roman" w:cs="Times New Roman"/>
          <w:sz w:val="28"/>
          <w:szCs w:val="28"/>
        </w:rPr>
        <w:t xml:space="preserve">розв’язок системи за допомогою виконання наперед відомої скінченої кількості арифметичних операцій у припущенні, що всі обчислення, виконуються точно. На практиці комп'ютерні обчислення виконуються з обмеженою кількістю десяткових </w:t>
      </w:r>
      <w:r w:rsidRPr="00CE3517">
        <w:rPr>
          <w:rFonts w:ascii="Times New Roman" w:hAnsi="Times New Roman" w:cs="Times New Roman"/>
          <w:sz w:val="28"/>
          <w:szCs w:val="28"/>
        </w:rPr>
        <w:lastRenderedPageBreak/>
        <w:t>розрядів, тому розв’язки, які обчислюються за точними методами, фактично є наближеними числами з певними похибками (округлень, обчислень).</w:t>
      </w:r>
    </w:p>
    <w:p w14:paraId="389FEDE1" w14:textId="420ED5D6" w:rsidR="00E522D5" w:rsidRPr="00CE3517"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Прямі методи не є універсальними, вони розроблені лише для обмеженого кола рівнянь, наприклад, для алгебраїчних рівнянь степен</w:t>
      </w:r>
      <w:r w:rsidR="00DA259D" w:rsidRPr="00CE3517">
        <w:rPr>
          <w:rFonts w:ascii="Times New Roman" w:hAnsi="Times New Roman" w:cs="Times New Roman"/>
          <w:sz w:val="28"/>
          <w:szCs w:val="28"/>
        </w:rPr>
        <w:t>я</w:t>
      </w:r>
      <w:r w:rsidRPr="00CE3517">
        <w:rPr>
          <w:rFonts w:ascii="Times New Roman" w:hAnsi="Times New Roman" w:cs="Times New Roman"/>
          <w:sz w:val="28"/>
          <w:szCs w:val="28"/>
        </w:rPr>
        <w:t xml:space="preserve"> </w:t>
      </w:r>
      <w:r w:rsidRPr="00CE3517">
        <w:rPr>
          <w:rFonts w:ascii="Times New Roman" w:hAnsi="Times New Roman" w:cs="Times New Roman"/>
          <w:i/>
          <w:iCs/>
          <w:sz w:val="28"/>
          <w:szCs w:val="28"/>
        </w:rPr>
        <w:t>n&lt;</w:t>
      </w:r>
      <w:r w:rsidRPr="00CE3517">
        <w:rPr>
          <w:rFonts w:ascii="Times New Roman" w:hAnsi="Times New Roman" w:cs="Times New Roman"/>
          <w:sz w:val="28"/>
          <w:szCs w:val="28"/>
        </w:rPr>
        <w:t>5.</w:t>
      </w:r>
    </w:p>
    <w:p w14:paraId="6A75B49E" w14:textId="77777777" w:rsidR="00E522D5" w:rsidRPr="00CE3517"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В ітераційних методах отриманий розв'язок завжди є наближеним, хоча може бути як завгодно близьким до точного. Вони дають змогу знайти наближений розв’язок системи із заздалегідь указаною точністю шляхом виконання наперед невідомої скінченої кількості арифметичних операцій. Точний розв’язок системи за допомогою ітераційних методів можна знайти тільки теоретично як границю збіжного нескінченого процесу.</w:t>
      </w:r>
    </w:p>
    <w:p w14:paraId="409EFB92" w14:textId="77777777" w:rsidR="00E522D5" w:rsidRPr="00CE3517"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Можна виділити два типи ітераційних методів:</w:t>
      </w:r>
    </w:p>
    <w:p w14:paraId="2E25F8A4" w14:textId="77777777" w:rsidR="00E522D5" w:rsidRPr="00CE3517"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Методи звуження інтервалу, що містить корінь – методи гарантованої збіжності. До цього класу відносяться методи половинного ділення, золотого перетину, </w:t>
      </w:r>
      <w:proofErr w:type="spellStart"/>
      <w:r w:rsidRPr="00CE3517">
        <w:rPr>
          <w:rFonts w:ascii="Times New Roman" w:hAnsi="Times New Roman" w:cs="Times New Roman"/>
          <w:sz w:val="28"/>
          <w:szCs w:val="28"/>
        </w:rPr>
        <w:t>Фібоначі</w:t>
      </w:r>
      <w:proofErr w:type="spellEnd"/>
      <w:r w:rsidRPr="00CE3517">
        <w:rPr>
          <w:rFonts w:ascii="Times New Roman" w:hAnsi="Times New Roman" w:cs="Times New Roman"/>
          <w:sz w:val="28"/>
          <w:szCs w:val="28"/>
        </w:rPr>
        <w:t>, послідовного пошуку тощо. Вони є відносно простими, але мають низьку швидкість збіжності.</w:t>
      </w:r>
    </w:p>
    <w:p w14:paraId="01C074F0" w14:textId="77777777" w:rsidR="00E522D5" w:rsidRPr="00CE3517"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Методи апроксимації, в яких функція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замінюється деякою більш простою функцією, для якої відшукується корінь – методи умовної збіжності. До цього класу відносяться Ньютонівські методи, методи </w:t>
      </w:r>
      <w:proofErr w:type="spellStart"/>
      <w:r w:rsidRPr="00CE3517">
        <w:rPr>
          <w:rFonts w:ascii="Times New Roman" w:hAnsi="Times New Roman" w:cs="Times New Roman"/>
          <w:sz w:val="28"/>
          <w:szCs w:val="28"/>
        </w:rPr>
        <w:t>Мюлера</w:t>
      </w:r>
      <w:proofErr w:type="spellEnd"/>
      <w:r w:rsidRPr="00CE3517">
        <w:rPr>
          <w:rFonts w:ascii="Times New Roman" w:hAnsi="Times New Roman" w:cs="Times New Roman"/>
          <w:sz w:val="28"/>
          <w:szCs w:val="28"/>
        </w:rPr>
        <w:t>, простих ітерацій тощо. Швидкість збіжності у них вище.</w:t>
      </w:r>
    </w:p>
    <w:p w14:paraId="4F52C7FE" w14:textId="77777777" w:rsidR="00E522D5" w:rsidRPr="00CE3517"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У загальному випадку розв'язання рівнянь вирішується в два етапи:</w:t>
      </w:r>
    </w:p>
    <w:p w14:paraId="35CF4CF1" w14:textId="77777777" w:rsidR="00E522D5" w:rsidRPr="00CE3517"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1) відокремлення кореня, тобто встановлення інтервалу (</w:t>
      </w:r>
      <w:r w:rsidRPr="00CE3517">
        <w:rPr>
          <w:rFonts w:ascii="Times New Roman" w:hAnsi="Times New Roman" w:cs="Times New Roman"/>
          <w:i/>
          <w:iCs/>
          <w:sz w:val="28"/>
          <w:szCs w:val="28"/>
        </w:rPr>
        <w:t>a, b</w:t>
      </w:r>
      <w:r w:rsidRPr="00CE3517">
        <w:rPr>
          <w:rFonts w:ascii="Times New Roman" w:hAnsi="Times New Roman" w:cs="Times New Roman"/>
          <w:sz w:val="28"/>
          <w:szCs w:val="28"/>
        </w:rPr>
        <w:t>), в якому міститься ізольований корінь рівняння, для визначення початкового наближення;</w:t>
      </w:r>
    </w:p>
    <w:p w14:paraId="6CC79915" w14:textId="77777777" w:rsidR="00E522D5" w:rsidRPr="00CE3517"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2) уточнення кореня до заданого степеня точності за допомогою одного з ітераційних методів.</w:t>
      </w:r>
    </w:p>
    <w:p w14:paraId="0752CBB5" w14:textId="3BF3C3F3" w:rsidR="00E522D5" w:rsidRPr="00CE3517" w:rsidRDefault="00E522D5" w:rsidP="006617F5">
      <w:pPr>
        <w:spacing w:after="0" w:line="25" w:lineRule="atLeast"/>
        <w:ind w:firstLine="567"/>
        <w:jc w:val="both"/>
        <w:rPr>
          <w:rFonts w:ascii="Times New Roman" w:hAnsi="Times New Roman" w:cs="Times New Roman"/>
          <w:i/>
          <w:iCs/>
          <w:sz w:val="28"/>
          <w:szCs w:val="28"/>
        </w:rPr>
      </w:pPr>
      <w:r w:rsidRPr="00CE3517">
        <w:rPr>
          <w:rFonts w:ascii="Times New Roman" w:hAnsi="Times New Roman" w:cs="Times New Roman"/>
          <w:sz w:val="28"/>
          <w:szCs w:val="28"/>
        </w:rPr>
        <w:t>В якості критерію досягнення потрібної точності (граничної абсолютної похибки) рекомендується використовувати критерій закінчення ітераційного процесу за аргументом:</w:t>
      </w:r>
      <w:r w:rsidR="00C76894">
        <w:rPr>
          <w:rFonts w:ascii="Times New Roman" w:hAnsi="Times New Roman" w:cs="Times New Roman"/>
          <w:sz w:val="28"/>
          <w:szCs w:val="28"/>
        </w:rPr>
        <w:t xml:space="preserve"> </w:t>
      </w:r>
      <w:r w:rsidRPr="00CE3517">
        <w:rPr>
          <w:rFonts w:ascii="Times New Roman" w:hAnsi="Times New Roman" w:cs="Times New Roman"/>
          <w:i/>
          <w:iCs/>
          <w:sz w:val="28"/>
          <w:szCs w:val="28"/>
        </w:rPr>
        <w:t>|</w:t>
      </w:r>
      <w:proofErr w:type="spellStart"/>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k</w:t>
      </w:r>
      <w:proofErr w:type="spellEnd"/>
      <w:r w:rsidRPr="00CE3517">
        <w:rPr>
          <w:rFonts w:ascii="Times New Roman" w:hAnsi="Times New Roman" w:cs="Times New Roman"/>
          <w:i/>
          <w:iCs/>
          <w:sz w:val="28"/>
          <w:szCs w:val="28"/>
        </w:rPr>
        <w:t xml:space="preserve"> </w:t>
      </w:r>
      <w:r w:rsidR="00DA259D" w:rsidRPr="00CE3517">
        <w:rPr>
          <w:rFonts w:ascii="Times New Roman" w:hAnsi="Times New Roman" w:cs="Times New Roman"/>
          <w:i/>
          <w:iCs/>
          <w:sz w:val="28"/>
          <w:szCs w:val="28"/>
        </w:rPr>
        <w:t>–</w:t>
      </w:r>
      <w:r w:rsidRPr="00CE3517">
        <w:rPr>
          <w:rFonts w:ascii="Times New Roman" w:hAnsi="Times New Roman" w:cs="Times New Roman"/>
          <w:i/>
          <w:iCs/>
          <w:sz w:val="28"/>
          <w:szCs w:val="28"/>
        </w:rPr>
        <w:t xml:space="preserve"> </w:t>
      </w:r>
      <w:proofErr w:type="spellStart"/>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k</w:t>
      </w:r>
      <w:proofErr w:type="spellEnd"/>
      <w:r w:rsidRPr="00CE3517">
        <w:rPr>
          <w:rFonts w:ascii="Times New Roman" w:hAnsi="Times New Roman" w:cs="Times New Roman"/>
          <w:i/>
          <w:iCs/>
          <w:sz w:val="28"/>
          <w:szCs w:val="28"/>
          <w:vertAlign w:val="subscript"/>
        </w:rPr>
        <w:t xml:space="preserve"> +1</w:t>
      </w:r>
      <w:r w:rsidRPr="00CE3517">
        <w:rPr>
          <w:rFonts w:ascii="Times New Roman" w:hAnsi="Times New Roman" w:cs="Times New Roman"/>
          <w:i/>
          <w:iCs/>
          <w:sz w:val="28"/>
          <w:szCs w:val="28"/>
        </w:rPr>
        <w:t xml:space="preserve">| &lt; </w:t>
      </w:r>
      <w:proofErr w:type="spellStart"/>
      <w:r w:rsidRPr="00CE3517">
        <w:rPr>
          <w:rFonts w:ascii="Times New Roman" w:hAnsi="Times New Roman" w:cs="Times New Roman"/>
          <w:i/>
          <w:iCs/>
          <w:sz w:val="28"/>
          <w:szCs w:val="28"/>
        </w:rPr>
        <w:t>ε</w:t>
      </w:r>
      <w:r w:rsidRPr="00CE3517">
        <w:rPr>
          <w:rFonts w:ascii="Times New Roman" w:hAnsi="Times New Roman" w:cs="Times New Roman"/>
          <w:i/>
          <w:iCs/>
          <w:sz w:val="28"/>
          <w:szCs w:val="28"/>
          <w:vertAlign w:val="subscript"/>
        </w:rPr>
        <w:t>x</w:t>
      </w:r>
      <w:proofErr w:type="spellEnd"/>
      <w:r w:rsidRPr="00CE3517">
        <w:rPr>
          <w:rFonts w:ascii="Times New Roman" w:hAnsi="Times New Roman" w:cs="Times New Roman"/>
          <w:i/>
          <w:iCs/>
          <w:sz w:val="28"/>
          <w:szCs w:val="28"/>
        </w:rPr>
        <w:t>.</w:t>
      </w:r>
    </w:p>
    <w:p w14:paraId="674E7CE6" w14:textId="77777777" w:rsidR="00C76894"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Це означає, що шуканий розв'язок знаходиться всередині діапазону</w:t>
      </w:r>
      <w:r w:rsidR="00C76894">
        <w:rPr>
          <w:rFonts w:ascii="Times New Roman" w:hAnsi="Times New Roman" w:cs="Times New Roman"/>
          <w:sz w:val="28"/>
          <w:szCs w:val="28"/>
        </w:rPr>
        <w:t xml:space="preserve"> </w:t>
      </w:r>
    </w:p>
    <w:p w14:paraId="394955E1" w14:textId="71C32AD1" w:rsidR="00E522D5" w:rsidRPr="00CE3517" w:rsidRDefault="00DF2F73" w:rsidP="006617F5">
      <w:pPr>
        <w:spacing w:after="0" w:line="25" w:lineRule="atLeast"/>
        <w:ind w:firstLine="567"/>
        <w:jc w:val="center"/>
        <w:rPr>
          <w:rFonts w:ascii="Times New Roman" w:hAnsi="Times New Roman" w:cs="Times New Roman"/>
          <w:i/>
          <w:iCs/>
          <w:sz w:val="28"/>
          <w:szCs w:val="28"/>
        </w:rPr>
      </w:pPr>
      <w:r w:rsidRPr="00CE3517">
        <w:rPr>
          <w:rFonts w:ascii="Times New Roman" w:hAnsi="Times New Roman" w:cs="Times New Roman"/>
          <w:i/>
          <w:iCs/>
          <w:sz w:val="28"/>
          <w:szCs w:val="28"/>
        </w:rPr>
        <w:t xml:space="preserve">x </w:t>
      </w:r>
      <w:r w:rsidR="00E522D5" w:rsidRPr="00CE3517">
        <w:rPr>
          <w:rFonts w:ascii="Times New Roman" w:hAnsi="Times New Roman" w:cs="Times New Roman"/>
          <w:i/>
          <w:iCs/>
          <w:sz w:val="28"/>
          <w:szCs w:val="28"/>
        </w:rPr>
        <w:t>-</w:t>
      </w:r>
      <w:r w:rsidRPr="00CE3517">
        <w:rPr>
          <w:rFonts w:ascii="Times New Roman" w:hAnsi="Times New Roman" w:cs="Times New Roman"/>
          <w:i/>
          <w:iCs/>
          <w:sz w:val="28"/>
          <w:szCs w:val="28"/>
        </w:rPr>
        <w:t xml:space="preserve"> </w:t>
      </w:r>
      <w:proofErr w:type="spellStart"/>
      <w:r w:rsidR="00E522D5" w:rsidRPr="00CE3517">
        <w:rPr>
          <w:rFonts w:ascii="Times New Roman" w:hAnsi="Times New Roman" w:cs="Times New Roman"/>
          <w:i/>
          <w:iCs/>
          <w:sz w:val="28"/>
          <w:szCs w:val="28"/>
        </w:rPr>
        <w:t>ε</w:t>
      </w:r>
      <w:r w:rsidR="00E522D5" w:rsidRPr="00CE3517">
        <w:rPr>
          <w:rFonts w:ascii="Times New Roman" w:hAnsi="Times New Roman" w:cs="Times New Roman"/>
          <w:i/>
          <w:iCs/>
          <w:sz w:val="28"/>
          <w:szCs w:val="28"/>
          <w:vertAlign w:val="subscript"/>
        </w:rPr>
        <w:t>x</w:t>
      </w:r>
      <w:proofErr w:type="spellEnd"/>
      <w:r w:rsidR="00E522D5" w:rsidRPr="00CE3517">
        <w:rPr>
          <w:rFonts w:ascii="Times New Roman" w:hAnsi="Times New Roman" w:cs="Times New Roman"/>
          <w:i/>
          <w:iCs/>
          <w:sz w:val="28"/>
          <w:szCs w:val="28"/>
        </w:rPr>
        <w:t xml:space="preserve"> ≤ x* ≤x</w:t>
      </w:r>
      <w:r w:rsidRPr="00CE3517">
        <w:rPr>
          <w:rFonts w:ascii="Times New Roman" w:hAnsi="Times New Roman" w:cs="Times New Roman"/>
          <w:i/>
          <w:iCs/>
          <w:sz w:val="28"/>
          <w:szCs w:val="28"/>
        </w:rPr>
        <w:t xml:space="preserve"> </w:t>
      </w:r>
      <w:r w:rsidR="00E522D5" w:rsidRPr="00CE3517">
        <w:rPr>
          <w:rFonts w:ascii="Times New Roman" w:hAnsi="Times New Roman" w:cs="Times New Roman"/>
          <w:i/>
          <w:iCs/>
          <w:sz w:val="28"/>
          <w:szCs w:val="28"/>
        </w:rPr>
        <w:t xml:space="preserve">+ </w:t>
      </w:r>
      <w:proofErr w:type="spellStart"/>
      <w:r w:rsidR="00E522D5" w:rsidRPr="00CE3517">
        <w:rPr>
          <w:rFonts w:ascii="Times New Roman" w:hAnsi="Times New Roman" w:cs="Times New Roman"/>
          <w:i/>
          <w:iCs/>
          <w:sz w:val="28"/>
          <w:szCs w:val="28"/>
        </w:rPr>
        <w:t>ε</w:t>
      </w:r>
      <w:r w:rsidR="00E522D5" w:rsidRPr="00CE3517">
        <w:rPr>
          <w:rFonts w:ascii="Times New Roman" w:hAnsi="Times New Roman" w:cs="Times New Roman"/>
          <w:i/>
          <w:iCs/>
          <w:sz w:val="28"/>
          <w:szCs w:val="28"/>
          <w:vertAlign w:val="subscript"/>
        </w:rPr>
        <w:t>x</w:t>
      </w:r>
      <w:proofErr w:type="spellEnd"/>
      <w:r w:rsidR="00E522D5" w:rsidRPr="00CE3517">
        <w:rPr>
          <w:rFonts w:ascii="Times New Roman" w:hAnsi="Times New Roman" w:cs="Times New Roman"/>
          <w:i/>
          <w:iCs/>
          <w:sz w:val="28"/>
          <w:szCs w:val="28"/>
        </w:rPr>
        <w:t>.</w:t>
      </w:r>
    </w:p>
    <w:p w14:paraId="4D70677D" w14:textId="1CB43392" w:rsidR="00E522D5" w:rsidRPr="00CE3517"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Для методів звуження інтервалу – </w:t>
      </w:r>
      <w:r w:rsidRPr="00CE3517">
        <w:rPr>
          <w:rFonts w:ascii="Cambria Math" w:hAnsi="Cambria Math" w:cs="Cambria Math"/>
          <w:sz w:val="28"/>
          <w:szCs w:val="28"/>
        </w:rPr>
        <w:t>𝑥</w:t>
      </w:r>
      <w:r w:rsidRPr="00CE3517">
        <w:rPr>
          <w:rFonts w:ascii="Times New Roman" w:hAnsi="Times New Roman" w:cs="Times New Roman"/>
          <w:sz w:val="28"/>
          <w:szCs w:val="28"/>
        </w:rPr>
        <w:t>=</w:t>
      </w:r>
      <w:r w:rsidR="00DF2F73" w:rsidRPr="00CE3517">
        <w:rPr>
          <w:rFonts w:ascii="Times New Roman" w:hAnsi="Times New Roman" w:cs="Times New Roman"/>
          <w:sz w:val="28"/>
          <w:szCs w:val="28"/>
        </w:rPr>
        <w:t>(</w:t>
      </w:r>
      <w:r w:rsidRPr="00CE3517">
        <w:rPr>
          <w:rFonts w:ascii="Cambria Math" w:hAnsi="Cambria Math" w:cs="Cambria Math"/>
          <w:sz w:val="28"/>
          <w:szCs w:val="28"/>
        </w:rPr>
        <w:t>𝑥</w:t>
      </w:r>
      <w:r w:rsidRPr="00CE3517">
        <w:rPr>
          <w:rFonts w:ascii="Cambria Math" w:hAnsi="Cambria Math" w:cs="Cambria Math"/>
          <w:sz w:val="28"/>
          <w:szCs w:val="28"/>
          <w:vertAlign w:val="subscript"/>
        </w:rPr>
        <w:t>𝑘</w:t>
      </w:r>
      <w:r w:rsidRPr="00CE3517">
        <w:rPr>
          <w:rFonts w:ascii="Times New Roman" w:hAnsi="Times New Roman" w:cs="Times New Roman"/>
          <w:sz w:val="28"/>
          <w:szCs w:val="28"/>
        </w:rPr>
        <w:t>+</w:t>
      </w:r>
      <w:r w:rsidRPr="00CE3517">
        <w:rPr>
          <w:rFonts w:ascii="Cambria Math" w:hAnsi="Cambria Math" w:cs="Cambria Math"/>
          <w:sz w:val="28"/>
          <w:szCs w:val="28"/>
        </w:rPr>
        <w:t>𝑥</w:t>
      </w:r>
      <w:r w:rsidRPr="00CE3517">
        <w:rPr>
          <w:rFonts w:ascii="Cambria Math" w:hAnsi="Cambria Math" w:cs="Cambria Math"/>
          <w:sz w:val="28"/>
          <w:szCs w:val="28"/>
          <w:vertAlign w:val="subscript"/>
        </w:rPr>
        <w:t>𝑘</w:t>
      </w:r>
      <w:r w:rsidRPr="00CE3517">
        <w:rPr>
          <w:rFonts w:ascii="Times New Roman" w:hAnsi="Times New Roman" w:cs="Times New Roman"/>
          <w:sz w:val="28"/>
          <w:szCs w:val="28"/>
          <w:vertAlign w:val="subscript"/>
        </w:rPr>
        <w:t>+1</w:t>
      </w:r>
      <w:r w:rsidR="00DF2F73" w:rsidRPr="00CE3517">
        <w:rPr>
          <w:rFonts w:ascii="Times New Roman" w:hAnsi="Times New Roman" w:cs="Times New Roman"/>
          <w:sz w:val="28"/>
          <w:szCs w:val="28"/>
        </w:rPr>
        <w:t>)/</w:t>
      </w:r>
      <w:r w:rsidRPr="00CE3517">
        <w:rPr>
          <w:rFonts w:ascii="Times New Roman" w:hAnsi="Times New Roman" w:cs="Times New Roman"/>
          <w:sz w:val="28"/>
          <w:szCs w:val="28"/>
        </w:rPr>
        <w:t>2.</w:t>
      </w:r>
    </w:p>
    <w:p w14:paraId="6C3EFC93" w14:textId="380DB129" w:rsidR="00E522D5" w:rsidRPr="00CE3517"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Для апроксимаційних методів – </w:t>
      </w:r>
      <w:r w:rsidRPr="00CE3517">
        <w:rPr>
          <w:rFonts w:ascii="Times New Roman" w:hAnsi="Times New Roman" w:cs="Times New Roman"/>
          <w:i/>
          <w:iCs/>
          <w:sz w:val="28"/>
          <w:szCs w:val="28"/>
        </w:rPr>
        <w:t>х=х</w:t>
      </w:r>
      <w:r w:rsidRPr="00CE3517">
        <w:rPr>
          <w:rFonts w:ascii="Times New Roman" w:hAnsi="Times New Roman" w:cs="Times New Roman"/>
          <w:i/>
          <w:iCs/>
          <w:sz w:val="28"/>
          <w:szCs w:val="28"/>
          <w:vertAlign w:val="subscript"/>
        </w:rPr>
        <w:t>к+1</w:t>
      </w:r>
      <w:r w:rsidRPr="00CE3517">
        <w:rPr>
          <w:rFonts w:ascii="Times New Roman" w:hAnsi="Times New Roman" w:cs="Times New Roman"/>
          <w:sz w:val="28"/>
          <w:szCs w:val="28"/>
        </w:rPr>
        <w:t>.</w:t>
      </w:r>
    </w:p>
    <w:p w14:paraId="2AC0BA8F" w14:textId="03EAB808" w:rsidR="00E522D5" w:rsidRPr="00CE3517"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 комп'ютерній літературі зустрічається критерій </w:t>
      </w:r>
      <w:proofErr w:type="spellStart"/>
      <w:r w:rsidRPr="00CE3517">
        <w:rPr>
          <w:rFonts w:ascii="Times New Roman" w:hAnsi="Times New Roman" w:cs="Times New Roman"/>
          <w:sz w:val="28"/>
          <w:szCs w:val="28"/>
        </w:rPr>
        <w:t>останову</w:t>
      </w:r>
      <w:proofErr w:type="spellEnd"/>
      <w:r w:rsidRPr="00CE3517">
        <w:rPr>
          <w:rFonts w:ascii="Times New Roman" w:hAnsi="Times New Roman" w:cs="Times New Roman"/>
          <w:sz w:val="28"/>
          <w:szCs w:val="28"/>
        </w:rPr>
        <w:t xml:space="preserve"> за значенням функції</w:t>
      </w:r>
      <w:r w:rsidR="00DF2F73" w:rsidRPr="00CE3517">
        <w:rPr>
          <w:rFonts w:ascii="Times New Roman" w:hAnsi="Times New Roman" w:cs="Times New Roman"/>
          <w:sz w:val="28"/>
          <w:szCs w:val="28"/>
        </w:rPr>
        <w:t xml:space="preserve"> </w:t>
      </w:r>
      <w:r w:rsidRPr="00CE3517">
        <w:rPr>
          <w:rFonts w:ascii="Times New Roman" w:hAnsi="Times New Roman" w:cs="Times New Roman"/>
          <w:i/>
          <w:iCs/>
          <w:sz w:val="28"/>
          <w:szCs w:val="28"/>
        </w:rPr>
        <w:t>|f(</w:t>
      </w:r>
      <w:proofErr w:type="spellStart"/>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k</w:t>
      </w:r>
      <w:proofErr w:type="spellEnd"/>
      <w:r w:rsidRPr="00CE3517">
        <w:rPr>
          <w:rFonts w:ascii="Times New Roman" w:hAnsi="Times New Roman" w:cs="Times New Roman"/>
          <w:i/>
          <w:iCs/>
          <w:sz w:val="28"/>
          <w:szCs w:val="28"/>
        </w:rPr>
        <w:t xml:space="preserve">)| &lt; </w:t>
      </w:r>
      <w:proofErr w:type="spellStart"/>
      <w:r w:rsidRPr="00CE3517">
        <w:rPr>
          <w:rFonts w:ascii="Times New Roman" w:hAnsi="Times New Roman" w:cs="Times New Roman"/>
          <w:i/>
          <w:iCs/>
          <w:sz w:val="28"/>
          <w:szCs w:val="28"/>
        </w:rPr>
        <w:t>ε</w:t>
      </w:r>
      <w:r w:rsidRPr="00CE3517">
        <w:rPr>
          <w:rFonts w:ascii="Times New Roman" w:hAnsi="Times New Roman" w:cs="Times New Roman"/>
          <w:i/>
          <w:iCs/>
          <w:sz w:val="28"/>
          <w:szCs w:val="28"/>
          <w:vertAlign w:val="subscript"/>
        </w:rPr>
        <w:t>f</w:t>
      </w:r>
      <w:proofErr w:type="spellEnd"/>
      <w:r w:rsidRPr="00CE3517">
        <w:rPr>
          <w:rFonts w:ascii="Times New Roman" w:hAnsi="Times New Roman" w:cs="Times New Roman"/>
          <w:i/>
          <w:iCs/>
          <w:sz w:val="28"/>
          <w:szCs w:val="28"/>
        </w:rPr>
        <w:t xml:space="preserve"> .</w:t>
      </w:r>
    </w:p>
    <w:p w14:paraId="3EC1C2C9" w14:textId="7E6AD999" w:rsidR="00E522D5" w:rsidRDefault="00E522D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Вказаний критерій не може вважатися універсальним, бо для функцій, які повільно змінюються, його застосування викликає надзвичайну чутливість від значення початкового наближення, та призводить до випадків, коли знайдене наближення суттєво відрізняється від теоретичного шуканого значення</w:t>
      </w:r>
      <w:r w:rsidR="009D0428" w:rsidRPr="00CE3517">
        <w:rPr>
          <w:rFonts w:ascii="Times New Roman" w:hAnsi="Times New Roman" w:cs="Times New Roman"/>
          <w:sz w:val="28"/>
          <w:szCs w:val="28"/>
        </w:rPr>
        <w:t xml:space="preserve"> </w:t>
      </w:r>
      <w:r w:rsidRPr="00CE3517">
        <w:rPr>
          <w:rFonts w:ascii="Times New Roman" w:hAnsi="Times New Roman" w:cs="Times New Roman"/>
          <w:sz w:val="28"/>
          <w:szCs w:val="28"/>
        </w:rPr>
        <w:t>(рис. 3.2).</w:t>
      </w:r>
    </w:p>
    <w:p w14:paraId="6F3E9064" w14:textId="77777777" w:rsidR="00C76894" w:rsidRPr="00CE3517" w:rsidRDefault="00C76894" w:rsidP="006617F5">
      <w:pPr>
        <w:spacing w:after="0" w:line="25" w:lineRule="atLeast"/>
        <w:ind w:firstLine="567"/>
        <w:jc w:val="both"/>
        <w:rPr>
          <w:rFonts w:ascii="Times New Roman" w:hAnsi="Times New Roman" w:cs="Times New Roman"/>
          <w:sz w:val="28"/>
          <w:szCs w:val="28"/>
        </w:rPr>
      </w:pPr>
    </w:p>
    <w:p w14:paraId="57A1E937" w14:textId="4C592B23" w:rsidR="009D0428" w:rsidRPr="00CE3517" w:rsidRDefault="009D0428" w:rsidP="006617F5">
      <w:pPr>
        <w:spacing w:after="0" w:line="25" w:lineRule="atLeast"/>
        <w:ind w:firstLine="567"/>
        <w:jc w:val="center"/>
        <w:rPr>
          <w:rFonts w:ascii="Times New Roman" w:hAnsi="Times New Roman" w:cs="Times New Roman"/>
          <w:sz w:val="28"/>
          <w:szCs w:val="28"/>
        </w:rPr>
      </w:pPr>
      <w:r w:rsidRPr="00CE3517">
        <w:rPr>
          <w:rFonts w:ascii="Times New Roman" w:hAnsi="Times New Roman" w:cs="Times New Roman"/>
          <w:noProof/>
          <w:sz w:val="28"/>
          <w:szCs w:val="28"/>
        </w:rPr>
        <w:lastRenderedPageBreak/>
        <w:drawing>
          <wp:inline distT="0" distB="0" distL="0" distR="0" wp14:anchorId="590ABF34" wp14:editId="54C2B2FB">
            <wp:extent cx="5247640" cy="2353310"/>
            <wp:effectExtent l="0" t="0" r="0" b="8890"/>
            <wp:docPr id="65152430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47640" cy="2353310"/>
                    </a:xfrm>
                    <a:prstGeom prst="rect">
                      <a:avLst/>
                    </a:prstGeom>
                    <a:noFill/>
                    <a:ln>
                      <a:noFill/>
                    </a:ln>
                  </pic:spPr>
                </pic:pic>
              </a:graphicData>
            </a:graphic>
          </wp:inline>
        </w:drawing>
      </w:r>
    </w:p>
    <w:p w14:paraId="2A5A73C2" w14:textId="537D1727" w:rsidR="00E522D5" w:rsidRPr="00137662" w:rsidRDefault="00E522D5" w:rsidP="006617F5">
      <w:pPr>
        <w:spacing w:after="0" w:line="25" w:lineRule="atLeast"/>
        <w:ind w:firstLine="567"/>
        <w:jc w:val="center"/>
        <w:rPr>
          <w:rFonts w:ascii="Times New Roman" w:hAnsi="Times New Roman" w:cs="Times New Roman"/>
          <w:sz w:val="28"/>
          <w:szCs w:val="28"/>
        </w:rPr>
      </w:pPr>
      <w:r w:rsidRPr="00CE3517">
        <w:rPr>
          <w:rFonts w:ascii="Times New Roman" w:hAnsi="Times New Roman" w:cs="Times New Roman"/>
          <w:sz w:val="28"/>
          <w:szCs w:val="28"/>
        </w:rPr>
        <w:t xml:space="preserve">Рисунок </w:t>
      </w:r>
      <w:r w:rsidR="004E653F">
        <w:rPr>
          <w:rFonts w:ascii="Times New Roman" w:hAnsi="Times New Roman" w:cs="Times New Roman"/>
          <w:sz w:val="28"/>
          <w:szCs w:val="28"/>
        </w:rPr>
        <w:t>2</w:t>
      </w:r>
      <w:r w:rsidRPr="00CE3517">
        <w:rPr>
          <w:rFonts w:ascii="Times New Roman" w:hAnsi="Times New Roman" w:cs="Times New Roman"/>
          <w:sz w:val="28"/>
          <w:szCs w:val="28"/>
        </w:rPr>
        <w:t>.2 – Вплив критерію за значенням функції</w:t>
      </w:r>
      <w:r w:rsidR="00137662" w:rsidRPr="00137662">
        <w:rPr>
          <w:rFonts w:ascii="Times New Roman" w:hAnsi="Times New Roman" w:cs="Times New Roman"/>
          <w:sz w:val="28"/>
          <w:szCs w:val="28"/>
        </w:rPr>
        <w:t xml:space="preserve"> [1]</w:t>
      </w:r>
    </w:p>
    <w:p w14:paraId="7DCCBFD2" w14:textId="77777777" w:rsidR="009D0428" w:rsidRPr="00CE3517" w:rsidRDefault="009D0428" w:rsidP="006617F5">
      <w:pPr>
        <w:spacing w:after="0" w:line="25" w:lineRule="atLeast"/>
        <w:ind w:firstLine="567"/>
        <w:jc w:val="both"/>
        <w:rPr>
          <w:rFonts w:ascii="Times New Roman" w:hAnsi="Times New Roman" w:cs="Times New Roman"/>
          <w:sz w:val="28"/>
          <w:szCs w:val="28"/>
        </w:rPr>
      </w:pPr>
    </w:p>
    <w:p w14:paraId="02D5AE4E" w14:textId="77777777" w:rsidR="009D0428" w:rsidRPr="00C76894" w:rsidRDefault="009D0428" w:rsidP="006617F5">
      <w:pPr>
        <w:spacing w:after="0" w:line="25" w:lineRule="atLeast"/>
        <w:ind w:firstLine="567"/>
        <w:jc w:val="both"/>
        <w:rPr>
          <w:rFonts w:ascii="Times New Roman" w:hAnsi="Times New Roman" w:cs="Times New Roman"/>
          <w:b/>
          <w:bCs/>
          <w:sz w:val="28"/>
          <w:szCs w:val="28"/>
        </w:rPr>
      </w:pPr>
      <w:r w:rsidRPr="00C76894">
        <w:rPr>
          <w:rFonts w:ascii="Times New Roman" w:hAnsi="Times New Roman" w:cs="Times New Roman"/>
          <w:b/>
          <w:bCs/>
          <w:sz w:val="28"/>
          <w:szCs w:val="28"/>
        </w:rPr>
        <w:t>Відокремлення коренів</w:t>
      </w:r>
    </w:p>
    <w:p w14:paraId="5A8C87D4" w14:textId="77777777" w:rsidR="009D0428" w:rsidRPr="00CE3517" w:rsidRDefault="009D042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Для відокремлення коренів використовується наступна теорема:</w:t>
      </w:r>
    </w:p>
    <w:p w14:paraId="5C43B146" w14:textId="77777777" w:rsidR="009D0428" w:rsidRPr="00CE3517" w:rsidRDefault="009D042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Якщо функція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неперервна на інтервалі (</w:t>
      </w:r>
      <w:proofErr w:type="spellStart"/>
      <w:r w:rsidRPr="00CE3517">
        <w:rPr>
          <w:rFonts w:ascii="Times New Roman" w:hAnsi="Times New Roman" w:cs="Times New Roman"/>
          <w:i/>
          <w:iCs/>
          <w:sz w:val="28"/>
          <w:szCs w:val="28"/>
        </w:rPr>
        <w:t>a,b</w:t>
      </w:r>
      <w:proofErr w:type="spellEnd"/>
      <w:r w:rsidRPr="00CE3517">
        <w:rPr>
          <w:rFonts w:ascii="Times New Roman" w:hAnsi="Times New Roman" w:cs="Times New Roman"/>
          <w:sz w:val="28"/>
          <w:szCs w:val="28"/>
        </w:rPr>
        <w:t xml:space="preserve">) і якщо на кінцях інтервалу значення функції мають протилежні знаки, то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має принаймні один дійсний корінь на інтервалі (</w:t>
      </w:r>
      <w:proofErr w:type="spellStart"/>
      <w:r w:rsidRPr="00CE3517">
        <w:rPr>
          <w:rFonts w:ascii="Times New Roman" w:hAnsi="Times New Roman" w:cs="Times New Roman"/>
          <w:i/>
          <w:iCs/>
          <w:sz w:val="28"/>
          <w:szCs w:val="28"/>
        </w:rPr>
        <w:t>a,b</w:t>
      </w:r>
      <w:proofErr w:type="spellEnd"/>
      <w:r w:rsidRPr="00CE3517">
        <w:rPr>
          <w:rFonts w:ascii="Times New Roman" w:hAnsi="Times New Roman" w:cs="Times New Roman"/>
          <w:sz w:val="28"/>
          <w:szCs w:val="28"/>
        </w:rPr>
        <w:t xml:space="preserve">). Якщо при цьому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має першу похідну, що не змінює знак на інтервалі, тобто функція є монотонною, то корінь є єдиним.</w:t>
      </w:r>
    </w:p>
    <w:p w14:paraId="2BF4B26F" w14:textId="77777777" w:rsidR="009D0428" w:rsidRPr="00CE3517" w:rsidRDefault="009D042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Простіше за все визначити всі проміжки ізоляції можна побудувавши графік функції.</w:t>
      </w:r>
    </w:p>
    <w:p w14:paraId="656E044B" w14:textId="02A1E293" w:rsidR="009D0428" w:rsidRPr="00CE3517" w:rsidRDefault="009D042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Алгоритмічно процес ізоляції коренів може мати наступний порядок:</w:t>
      </w:r>
    </w:p>
    <w:p w14:paraId="48A7A562" w14:textId="77777777" w:rsidR="009D0428" w:rsidRPr="00CE3517" w:rsidRDefault="009D042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Розбити первинний інтервал (</w:t>
      </w:r>
      <w:r w:rsidRPr="00CE3517">
        <w:rPr>
          <w:rFonts w:ascii="Times New Roman" w:hAnsi="Times New Roman" w:cs="Times New Roman"/>
          <w:i/>
          <w:iCs/>
          <w:sz w:val="28"/>
          <w:szCs w:val="28"/>
        </w:rPr>
        <w:t>a, b</w:t>
      </w:r>
      <w:r w:rsidRPr="00CE3517">
        <w:rPr>
          <w:rFonts w:ascii="Times New Roman" w:hAnsi="Times New Roman" w:cs="Times New Roman"/>
          <w:sz w:val="28"/>
          <w:szCs w:val="28"/>
        </w:rPr>
        <w:t xml:space="preserve">) рівні відрізки з кроком </w:t>
      </w:r>
      <w:r w:rsidRPr="00CE3517">
        <w:rPr>
          <w:rFonts w:ascii="Times New Roman" w:hAnsi="Times New Roman" w:cs="Times New Roman"/>
          <w:i/>
          <w:iCs/>
          <w:sz w:val="28"/>
          <w:szCs w:val="28"/>
        </w:rPr>
        <w:t>h x</w:t>
      </w:r>
      <w:r w:rsidRPr="00CE3517">
        <w:rPr>
          <w:rFonts w:ascii="Times New Roman" w:hAnsi="Times New Roman" w:cs="Times New Roman"/>
          <w:i/>
          <w:iCs/>
          <w:sz w:val="28"/>
          <w:szCs w:val="28"/>
          <w:vertAlign w:val="subscript"/>
        </w:rPr>
        <w:t>i</w:t>
      </w:r>
      <w:r w:rsidRPr="00CE3517">
        <w:rPr>
          <w:rFonts w:ascii="Times New Roman" w:hAnsi="Times New Roman" w:cs="Times New Roman"/>
          <w:i/>
          <w:iCs/>
          <w:sz w:val="28"/>
          <w:szCs w:val="28"/>
        </w:rPr>
        <w:t>=</w:t>
      </w:r>
      <w:proofErr w:type="spellStart"/>
      <w:r w:rsidRPr="00CE3517">
        <w:rPr>
          <w:rFonts w:ascii="Times New Roman" w:hAnsi="Times New Roman" w:cs="Times New Roman"/>
          <w:i/>
          <w:iCs/>
          <w:sz w:val="28"/>
          <w:szCs w:val="28"/>
        </w:rPr>
        <w:t>a+i·h</w:t>
      </w:r>
      <w:proofErr w:type="spellEnd"/>
      <w:r w:rsidRPr="00CE3517">
        <w:rPr>
          <w:rFonts w:ascii="Times New Roman" w:hAnsi="Times New Roman" w:cs="Times New Roman"/>
          <w:sz w:val="28"/>
          <w:szCs w:val="28"/>
        </w:rPr>
        <w:t>.</w:t>
      </w:r>
    </w:p>
    <w:p w14:paraId="62808F45" w14:textId="77777777" w:rsidR="009D0428" w:rsidRPr="00CE3517" w:rsidRDefault="009D042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Визначити знак функції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на кінцях кожного і-го відрізка.</w:t>
      </w:r>
    </w:p>
    <w:p w14:paraId="79052EC4" w14:textId="77777777" w:rsidR="009D0428" w:rsidRPr="00CE3517" w:rsidRDefault="009D042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Перевірити наявність кореню на інтервалі. Якщо знаки однакові та </w:t>
      </w:r>
      <w:r w:rsidRPr="00CE3517">
        <w:rPr>
          <w:rFonts w:ascii="Times New Roman" w:hAnsi="Times New Roman" w:cs="Times New Roman"/>
          <w:i/>
          <w:iCs/>
          <w:sz w:val="28"/>
          <w:szCs w:val="28"/>
        </w:rPr>
        <w:t>h</w:t>
      </w:r>
      <w:r w:rsidRPr="00CE3517">
        <w:rPr>
          <w:rFonts w:ascii="Times New Roman" w:hAnsi="Times New Roman" w:cs="Times New Roman"/>
          <w:sz w:val="28"/>
          <w:szCs w:val="28"/>
        </w:rPr>
        <w:t xml:space="preserve"> достатньо мале, то можна сподіватися, що на цьому коренів рівняння немає. Якщо знаки різні, то на відрізку існує розв'язок рівняння.</w:t>
      </w:r>
    </w:p>
    <w:p w14:paraId="70C53A15" w14:textId="56E01A33" w:rsidR="00E70251" w:rsidRPr="00CE3517" w:rsidRDefault="009D042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Перевірити наявність одного кореню оцінюванням знаків похідної </w:t>
      </w:r>
      <w:r w:rsidRPr="00CE3517">
        <w:rPr>
          <w:rFonts w:ascii="Times New Roman" w:hAnsi="Times New Roman" w:cs="Times New Roman"/>
          <w:i/>
          <w:iCs/>
          <w:sz w:val="28"/>
          <w:szCs w:val="28"/>
        </w:rPr>
        <w:t>f'(х)</w:t>
      </w:r>
      <w:r w:rsidRPr="00CE3517">
        <w:rPr>
          <w:rFonts w:ascii="Times New Roman" w:hAnsi="Times New Roman" w:cs="Times New Roman"/>
          <w:sz w:val="28"/>
          <w:szCs w:val="28"/>
        </w:rPr>
        <w:t xml:space="preserve"> на кінцях відрізка. Якщо крок h достатньо малий і знак похідної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на кінцях відрізка не змінюється, то можна сподіватися, що на відрізку корінь один. Таким чином, корінь рівняння можна вважати відокремленим. Якщо знак похідної </w:t>
      </w:r>
      <w:r w:rsidRPr="00CE3517">
        <w:rPr>
          <w:rFonts w:ascii="Times New Roman" w:hAnsi="Times New Roman" w:cs="Times New Roman"/>
          <w:i/>
          <w:iCs/>
          <w:sz w:val="28"/>
          <w:szCs w:val="28"/>
        </w:rPr>
        <w:t>f'(х)</w:t>
      </w:r>
      <w:r w:rsidRPr="00CE3517">
        <w:rPr>
          <w:rFonts w:ascii="Times New Roman" w:hAnsi="Times New Roman" w:cs="Times New Roman"/>
          <w:sz w:val="28"/>
          <w:szCs w:val="28"/>
        </w:rPr>
        <w:t xml:space="preserve"> змінюється, то впевненості, що корінь один, немає. Відрізки, для яких немає упевненості в тому, що розв'язок рівняння лише один, розбивати вже з меншим кроком, тобто повторити для них описану процедуру відокремлення коренів.</w:t>
      </w:r>
    </w:p>
    <w:p w14:paraId="0DC87C68" w14:textId="77777777" w:rsidR="009D0428" w:rsidRPr="00CE3517" w:rsidRDefault="009D0428" w:rsidP="006617F5">
      <w:pPr>
        <w:spacing w:after="0" w:line="25" w:lineRule="atLeast"/>
        <w:ind w:firstLine="567"/>
        <w:jc w:val="both"/>
        <w:rPr>
          <w:rFonts w:ascii="Times New Roman" w:hAnsi="Times New Roman" w:cs="Times New Roman"/>
          <w:sz w:val="28"/>
          <w:szCs w:val="28"/>
        </w:rPr>
      </w:pPr>
    </w:p>
    <w:p w14:paraId="7028D743" w14:textId="77777777" w:rsidR="00226935" w:rsidRPr="00C76894" w:rsidRDefault="00226935" w:rsidP="006617F5">
      <w:pPr>
        <w:spacing w:after="0" w:line="25" w:lineRule="atLeast"/>
        <w:ind w:firstLine="567"/>
        <w:jc w:val="both"/>
        <w:rPr>
          <w:rFonts w:ascii="Times New Roman" w:hAnsi="Times New Roman" w:cs="Times New Roman"/>
          <w:b/>
          <w:bCs/>
          <w:sz w:val="28"/>
          <w:szCs w:val="28"/>
        </w:rPr>
      </w:pPr>
      <w:r w:rsidRPr="00C76894">
        <w:rPr>
          <w:rFonts w:ascii="Times New Roman" w:hAnsi="Times New Roman" w:cs="Times New Roman"/>
          <w:b/>
          <w:bCs/>
          <w:sz w:val="28"/>
          <w:szCs w:val="28"/>
        </w:rPr>
        <w:t>Методи звуження інтервалу (гарантованої збіжності)</w:t>
      </w:r>
    </w:p>
    <w:p w14:paraId="7D91799F" w14:textId="77777777" w:rsidR="00226935" w:rsidRPr="00CE3517" w:rsidRDefault="0022693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Методи звуження інтервалу, також відомі як методи гарантованої збіжності, є важливим класом чисельних методів, які використовуються для відшукання коренів рівнянь. Їхня особливість полягає у тому, що вони забезпечують послідовне зменшення проміжку, в якому гарантовано міститься шукане розв’язання. Такий підхід базується на теоретично обґрунтованій впевненості, що з кожним кроком обчислення ми наближаємось до кореня із заздалегідь заданою точністю. Головною перевагою цих методів є надійність, оскільки навіть за умов обмеженої інформації або значних обчислювальних похибок можна бути впевненим у наявності збіжності до правильного результату.</w:t>
      </w:r>
    </w:p>
    <w:p w14:paraId="339C9B9D" w14:textId="77777777" w:rsidR="00226935" w:rsidRPr="00CE3517" w:rsidRDefault="0022693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Основна ідея методів звуження інтервалу полягає в наступному: маючи неперервну функцію однієї змінної, яка на заданому проміжку змінює знак, можна стверджувати, що принаймні один корінь цієї функції знаходиться всередині цього проміжку. Така властивість ґрунтується на теоремі Больцано, згідно з якою, якщо функція неперервна на відрізку і має значення різних знаків на його кінцях, то існує хоча б одна точка всередині відрізка, де значення функції дорівнює нулю. Це дає змогу гарантувати наявність кореня всередині початкового інтервалу.</w:t>
      </w:r>
    </w:p>
    <w:p w14:paraId="258BA740" w14:textId="77777777" w:rsidR="00226935" w:rsidRPr="00CE3517" w:rsidRDefault="0022693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Далі, за певним правилом, цей початковий інтервал поступово зменшують: обчислюється значення функції в середині або в іншій характерній точці відрізка, після чого обирається та половина інтервалу, на якій функція знову змінює знак. Таким чином, з кожною ітерацією довжина інтервалу зменшується, а наближене значення кореня стає точнішим. Процес повторюється доти, доки довжина інтервалу не стане меншою за задану похибку. Таке скорочення забезпечує гарантовану збіжність до істинного кореня.</w:t>
      </w:r>
    </w:p>
    <w:p w14:paraId="70C40001" w14:textId="43FEE136" w:rsidR="00226935" w:rsidRPr="00CE3517" w:rsidRDefault="0022693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У цьому контексті термін </w:t>
      </w:r>
      <w:r w:rsidR="00137662">
        <w:rPr>
          <w:rFonts w:ascii="Times New Roman" w:hAnsi="Times New Roman" w:cs="Times New Roman"/>
          <w:sz w:val="28"/>
          <w:szCs w:val="28"/>
        </w:rPr>
        <w:t>«</w:t>
      </w:r>
      <w:r w:rsidRPr="00CE3517">
        <w:rPr>
          <w:rFonts w:ascii="Times New Roman" w:hAnsi="Times New Roman" w:cs="Times New Roman"/>
          <w:sz w:val="28"/>
          <w:szCs w:val="28"/>
        </w:rPr>
        <w:t>гарантована збіжність</w:t>
      </w:r>
      <w:r w:rsidR="00137662">
        <w:rPr>
          <w:rFonts w:ascii="Times New Roman" w:hAnsi="Times New Roman" w:cs="Times New Roman"/>
          <w:sz w:val="28"/>
          <w:szCs w:val="28"/>
        </w:rPr>
        <w:t>»</w:t>
      </w:r>
      <w:r w:rsidRPr="00CE3517">
        <w:rPr>
          <w:rFonts w:ascii="Times New Roman" w:hAnsi="Times New Roman" w:cs="Times New Roman"/>
          <w:sz w:val="28"/>
          <w:szCs w:val="28"/>
        </w:rPr>
        <w:t xml:space="preserve"> означає, що для будь-яких вихідних умов, що задовольняють умови методу (зокрема, зміна знаку функції на кінцях відрізка), буде отримано розв’язок із наперед заданою точністю. Такі методи не вимагають знання похідних функції або додаткової інформації про поведінку функції всередині інтервалу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лише її значення в окремих точках.</w:t>
      </w:r>
    </w:p>
    <w:p w14:paraId="32C3EC0D" w14:textId="539BE457" w:rsidR="00834DCD" w:rsidRPr="00CE3517" w:rsidRDefault="00834DCD"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До основних методів цього класу належать:</w:t>
      </w:r>
    </w:p>
    <w:p w14:paraId="35CC9A24" w14:textId="06AFE78B" w:rsidR="00834DCD" w:rsidRPr="00CE3517" w:rsidRDefault="00834DCD"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Метод половинного ділення (або метод </w:t>
      </w:r>
      <w:proofErr w:type="spellStart"/>
      <w:r w:rsidRPr="00CE3517">
        <w:rPr>
          <w:rFonts w:ascii="Times New Roman" w:hAnsi="Times New Roman" w:cs="Times New Roman"/>
          <w:sz w:val="28"/>
          <w:szCs w:val="28"/>
        </w:rPr>
        <w:t>бісекції</w:t>
      </w:r>
      <w:proofErr w:type="spellEnd"/>
      <w:r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найпростіший і найнадійніший метод, який базується на перевірці зміни знаку функції в середині відрізка. Він має гарантовану, хоч і повільну, лінійну збіжність.</w:t>
      </w:r>
    </w:p>
    <w:p w14:paraId="6DBC0F05" w14:textId="39127DA0" w:rsidR="00834DCD" w:rsidRDefault="00834DCD"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Для використання методу рівняння записується в нормальному виді. Правило методу полягає в діленні інтервалу </w:t>
      </w:r>
      <w:r w:rsidRPr="00CE3517">
        <w:rPr>
          <w:rFonts w:ascii="Times New Roman" w:hAnsi="Times New Roman" w:cs="Times New Roman"/>
          <w:i/>
          <w:iCs/>
          <w:sz w:val="28"/>
          <w:szCs w:val="28"/>
        </w:rPr>
        <w:t>(</w:t>
      </w:r>
      <w:proofErr w:type="spellStart"/>
      <w:r w:rsidRPr="00CE3517">
        <w:rPr>
          <w:rFonts w:ascii="Times New Roman" w:hAnsi="Times New Roman" w:cs="Times New Roman"/>
          <w:i/>
          <w:iCs/>
          <w:sz w:val="28"/>
          <w:szCs w:val="28"/>
        </w:rPr>
        <w:t>a,b</w:t>
      </w:r>
      <w:proofErr w:type="spellEnd"/>
      <w:r w:rsidRPr="00CE3517">
        <w:rPr>
          <w:rFonts w:ascii="Times New Roman" w:hAnsi="Times New Roman" w:cs="Times New Roman"/>
          <w:sz w:val="28"/>
          <w:szCs w:val="28"/>
        </w:rPr>
        <w:t xml:space="preserve">) навпіл, тобто знаходженні точки с середини інтервалу (рис. </w:t>
      </w:r>
      <w:r w:rsidR="004E653F">
        <w:rPr>
          <w:rFonts w:ascii="Times New Roman" w:hAnsi="Times New Roman" w:cs="Times New Roman"/>
          <w:sz w:val="28"/>
          <w:szCs w:val="28"/>
        </w:rPr>
        <w:t>2</w:t>
      </w:r>
      <w:r w:rsidRPr="00CE3517">
        <w:rPr>
          <w:rFonts w:ascii="Times New Roman" w:hAnsi="Times New Roman" w:cs="Times New Roman"/>
          <w:sz w:val="28"/>
          <w:szCs w:val="28"/>
        </w:rPr>
        <w:t>.3)</w:t>
      </w:r>
      <w:r w:rsidR="00C76894">
        <w:rPr>
          <w:rFonts w:ascii="Times New Roman" w:hAnsi="Times New Roman" w:cs="Times New Roman"/>
          <w:sz w:val="28"/>
          <w:szCs w:val="28"/>
        </w:rPr>
        <w:t>:</w:t>
      </w:r>
    </w:p>
    <w:p w14:paraId="1640DD8D" w14:textId="77777777" w:rsidR="00C76894" w:rsidRPr="00CE3517" w:rsidRDefault="00C76894" w:rsidP="006617F5">
      <w:pPr>
        <w:spacing w:after="0" w:line="25" w:lineRule="atLeast"/>
        <w:ind w:firstLine="567"/>
        <w:jc w:val="both"/>
        <w:rPr>
          <w:rFonts w:ascii="Times New Roman" w:hAnsi="Times New Roman" w:cs="Times New Roman"/>
          <w:sz w:val="28"/>
          <w:szCs w:val="28"/>
        </w:rPr>
      </w:pPr>
    </w:p>
    <w:p w14:paraId="62991B0A" w14:textId="4E9B284F" w:rsidR="00834DCD" w:rsidRDefault="00834DCD" w:rsidP="006617F5">
      <w:pPr>
        <w:spacing w:after="0" w:line="25" w:lineRule="atLeast"/>
        <w:ind w:firstLine="567"/>
        <w:jc w:val="right"/>
        <w:rPr>
          <w:rFonts w:ascii="Times New Roman" w:hAnsi="Times New Roman" w:cs="Times New Roman"/>
          <w:sz w:val="28"/>
          <w:szCs w:val="28"/>
        </w:rPr>
      </w:pPr>
      <w:r w:rsidRPr="00CE3517">
        <w:rPr>
          <w:rFonts w:ascii="Cambria Math" w:hAnsi="Cambria Math" w:cs="Cambria Math"/>
          <w:sz w:val="28"/>
          <w:szCs w:val="28"/>
        </w:rPr>
        <w:t>𝑐</w:t>
      </w:r>
      <w:r w:rsidRPr="00CE3517">
        <w:rPr>
          <w:rFonts w:ascii="Times New Roman" w:hAnsi="Times New Roman" w:cs="Times New Roman"/>
          <w:sz w:val="28"/>
          <w:szCs w:val="28"/>
        </w:rPr>
        <w:t>=(</w:t>
      </w:r>
      <w:r w:rsidRPr="00CE3517">
        <w:rPr>
          <w:rFonts w:ascii="Cambria Math" w:hAnsi="Cambria Math" w:cs="Cambria Math"/>
          <w:sz w:val="28"/>
          <w:szCs w:val="28"/>
        </w:rPr>
        <w:t>𝑎</w:t>
      </w:r>
      <w:r w:rsidRPr="00CE3517">
        <w:rPr>
          <w:rFonts w:ascii="Times New Roman" w:hAnsi="Times New Roman" w:cs="Times New Roman"/>
          <w:sz w:val="28"/>
          <w:szCs w:val="28"/>
        </w:rPr>
        <w:t>+</w:t>
      </w:r>
      <w:r w:rsidRPr="00CE3517">
        <w:rPr>
          <w:rFonts w:ascii="Cambria Math" w:hAnsi="Cambria Math" w:cs="Cambria Math"/>
          <w:sz w:val="28"/>
          <w:szCs w:val="28"/>
        </w:rPr>
        <w:t>𝑏</w:t>
      </w:r>
      <w:r w:rsidRPr="00CE3517">
        <w:rPr>
          <w:rFonts w:ascii="Times New Roman" w:hAnsi="Times New Roman" w:cs="Times New Roman"/>
          <w:sz w:val="28"/>
          <w:szCs w:val="28"/>
        </w:rPr>
        <w:t>)/2.</w:t>
      </w:r>
      <w:r w:rsidR="00C76894">
        <w:rPr>
          <w:rFonts w:ascii="Times New Roman" w:hAnsi="Times New Roman" w:cs="Times New Roman"/>
          <w:sz w:val="28"/>
          <w:szCs w:val="28"/>
        </w:rPr>
        <w:t xml:space="preserve">                                                  </w:t>
      </w:r>
      <w:r w:rsidRPr="00CE3517">
        <w:rPr>
          <w:rFonts w:ascii="Times New Roman" w:hAnsi="Times New Roman" w:cs="Times New Roman"/>
          <w:sz w:val="28"/>
          <w:szCs w:val="28"/>
        </w:rPr>
        <w:t xml:space="preserve"> (</w:t>
      </w:r>
      <w:r w:rsidR="004E653F">
        <w:rPr>
          <w:rFonts w:ascii="Times New Roman" w:hAnsi="Times New Roman" w:cs="Times New Roman"/>
          <w:sz w:val="28"/>
          <w:szCs w:val="28"/>
        </w:rPr>
        <w:t>2</w:t>
      </w:r>
      <w:r w:rsidRPr="00CE3517">
        <w:rPr>
          <w:rFonts w:ascii="Times New Roman" w:hAnsi="Times New Roman" w:cs="Times New Roman"/>
          <w:sz w:val="28"/>
          <w:szCs w:val="28"/>
        </w:rPr>
        <w:t>.3)</w:t>
      </w:r>
    </w:p>
    <w:p w14:paraId="3E3C0874" w14:textId="77777777" w:rsidR="00C76894" w:rsidRPr="00CE3517" w:rsidRDefault="00C76894" w:rsidP="006617F5">
      <w:pPr>
        <w:spacing w:after="0" w:line="25" w:lineRule="atLeast"/>
        <w:ind w:firstLine="567"/>
        <w:jc w:val="right"/>
        <w:rPr>
          <w:rFonts w:ascii="Times New Roman" w:hAnsi="Times New Roman" w:cs="Times New Roman"/>
          <w:sz w:val="28"/>
          <w:szCs w:val="28"/>
        </w:rPr>
      </w:pPr>
    </w:p>
    <w:p w14:paraId="26AF41F3" w14:textId="36100CF5" w:rsidR="00834DCD" w:rsidRPr="00CE3517" w:rsidRDefault="00834DCD"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Схема методу</w:t>
      </w:r>
      <w:r w:rsidR="00C76894">
        <w:rPr>
          <w:rFonts w:ascii="Times New Roman" w:hAnsi="Times New Roman" w:cs="Times New Roman"/>
          <w:sz w:val="28"/>
          <w:szCs w:val="28"/>
        </w:rPr>
        <w:t>.</w:t>
      </w:r>
    </w:p>
    <w:p w14:paraId="2C81CFA9" w14:textId="26AC0D2C" w:rsidR="00834DCD" w:rsidRPr="00CE3517" w:rsidRDefault="00834DCD" w:rsidP="006617F5">
      <w:pPr>
        <w:spacing w:after="0" w:line="25" w:lineRule="atLeast"/>
        <w:jc w:val="both"/>
        <w:rPr>
          <w:rFonts w:ascii="Times New Roman" w:hAnsi="Times New Roman" w:cs="Times New Roman"/>
          <w:sz w:val="28"/>
          <w:szCs w:val="28"/>
        </w:rPr>
      </w:pPr>
      <w:r w:rsidRPr="00CE3517">
        <w:rPr>
          <w:rFonts w:ascii="Times New Roman" w:hAnsi="Times New Roman" w:cs="Times New Roman"/>
          <w:sz w:val="28"/>
          <w:szCs w:val="28"/>
        </w:rPr>
        <w:t>1. Визначення рівняння (</w:t>
      </w:r>
      <w:r w:rsidR="004E653F">
        <w:rPr>
          <w:rFonts w:ascii="Times New Roman" w:hAnsi="Times New Roman" w:cs="Times New Roman"/>
          <w:sz w:val="28"/>
          <w:szCs w:val="28"/>
        </w:rPr>
        <w:t>2</w:t>
      </w:r>
      <w:r w:rsidRPr="00CE3517">
        <w:rPr>
          <w:rFonts w:ascii="Times New Roman" w:hAnsi="Times New Roman" w:cs="Times New Roman"/>
          <w:sz w:val="28"/>
          <w:szCs w:val="28"/>
        </w:rPr>
        <w:t>.1), початкових даних – інтервалу (</w:t>
      </w:r>
      <w:proofErr w:type="spellStart"/>
      <w:r w:rsidRPr="00CE3517">
        <w:rPr>
          <w:rFonts w:ascii="Times New Roman" w:hAnsi="Times New Roman" w:cs="Times New Roman"/>
          <w:i/>
          <w:iCs/>
          <w:sz w:val="28"/>
          <w:szCs w:val="28"/>
        </w:rPr>
        <w:t>a,b</w:t>
      </w:r>
      <w:proofErr w:type="spellEnd"/>
      <w:r w:rsidRPr="00CE3517">
        <w:rPr>
          <w:rFonts w:ascii="Times New Roman" w:hAnsi="Times New Roman" w:cs="Times New Roman"/>
          <w:sz w:val="28"/>
          <w:szCs w:val="28"/>
        </w:rPr>
        <w:t xml:space="preserve">), точності </w:t>
      </w:r>
      <w:proofErr w:type="spellStart"/>
      <w:r w:rsidRPr="00CE3517">
        <w:rPr>
          <w:rFonts w:ascii="Times New Roman" w:hAnsi="Times New Roman" w:cs="Times New Roman"/>
          <w:sz w:val="28"/>
          <w:szCs w:val="28"/>
        </w:rPr>
        <w:t>ε</w:t>
      </w:r>
      <w:r w:rsidRPr="00CE3517">
        <w:rPr>
          <w:rFonts w:ascii="Times New Roman" w:hAnsi="Times New Roman" w:cs="Times New Roman"/>
          <w:sz w:val="28"/>
          <w:szCs w:val="28"/>
          <w:vertAlign w:val="subscript"/>
        </w:rPr>
        <w:t>х</w:t>
      </w:r>
      <w:proofErr w:type="spellEnd"/>
      <w:r w:rsidRPr="00CE3517">
        <w:rPr>
          <w:rFonts w:ascii="Times New Roman" w:hAnsi="Times New Roman" w:cs="Times New Roman"/>
          <w:sz w:val="28"/>
          <w:szCs w:val="28"/>
        </w:rPr>
        <w:t>.</w:t>
      </w:r>
    </w:p>
    <w:p w14:paraId="0B084BB5" w14:textId="6855E1F8" w:rsidR="00834DCD" w:rsidRPr="00CE3517" w:rsidRDefault="00834DCD" w:rsidP="006617F5">
      <w:pPr>
        <w:spacing w:after="0" w:line="25" w:lineRule="atLeast"/>
        <w:jc w:val="both"/>
        <w:rPr>
          <w:rFonts w:ascii="Times New Roman" w:hAnsi="Times New Roman" w:cs="Times New Roman"/>
          <w:sz w:val="28"/>
          <w:szCs w:val="28"/>
        </w:rPr>
      </w:pPr>
      <w:r w:rsidRPr="00CE3517">
        <w:rPr>
          <w:rFonts w:ascii="Times New Roman" w:hAnsi="Times New Roman" w:cs="Times New Roman"/>
          <w:sz w:val="28"/>
          <w:szCs w:val="28"/>
        </w:rPr>
        <w:t>2. Знаходження точки середини інтервалу (</w:t>
      </w:r>
      <w:r w:rsidR="004E653F">
        <w:rPr>
          <w:rFonts w:ascii="Times New Roman" w:hAnsi="Times New Roman" w:cs="Times New Roman"/>
          <w:sz w:val="28"/>
          <w:szCs w:val="28"/>
        </w:rPr>
        <w:t>2</w:t>
      </w:r>
      <w:r w:rsidRPr="00CE3517">
        <w:rPr>
          <w:rFonts w:ascii="Times New Roman" w:hAnsi="Times New Roman" w:cs="Times New Roman"/>
          <w:sz w:val="28"/>
          <w:szCs w:val="28"/>
        </w:rPr>
        <w:t>.3).</w:t>
      </w:r>
    </w:p>
    <w:p w14:paraId="1FDB11F2" w14:textId="106F8227" w:rsidR="00834DCD" w:rsidRPr="00CE3517" w:rsidRDefault="00834DCD" w:rsidP="006617F5">
      <w:pPr>
        <w:spacing w:after="0" w:line="25" w:lineRule="atLeast"/>
        <w:jc w:val="both"/>
        <w:rPr>
          <w:rFonts w:ascii="Times New Roman" w:hAnsi="Times New Roman" w:cs="Times New Roman"/>
          <w:sz w:val="28"/>
          <w:szCs w:val="28"/>
        </w:rPr>
      </w:pPr>
      <w:r w:rsidRPr="00CE3517">
        <w:rPr>
          <w:rFonts w:ascii="Times New Roman" w:hAnsi="Times New Roman" w:cs="Times New Roman"/>
          <w:sz w:val="28"/>
          <w:szCs w:val="28"/>
        </w:rPr>
        <w:t>3. Перевірка відповідності довжини інтервалу точності</w:t>
      </w:r>
      <w:r w:rsidR="00C76894">
        <w:rPr>
          <w:rFonts w:ascii="Times New Roman" w:hAnsi="Times New Roman" w:cs="Times New Roman"/>
          <w:sz w:val="28"/>
          <w:szCs w:val="28"/>
        </w:rPr>
        <w:t xml:space="preserve"> </w:t>
      </w:r>
      <w:r w:rsidRPr="00CE3517">
        <w:rPr>
          <w:rFonts w:ascii="Times New Roman" w:hAnsi="Times New Roman" w:cs="Times New Roman"/>
          <w:i/>
          <w:iCs/>
          <w:sz w:val="28"/>
          <w:szCs w:val="28"/>
        </w:rPr>
        <w:t xml:space="preserve">| b-a | &lt; </w:t>
      </w:r>
      <w:proofErr w:type="spellStart"/>
      <w:r w:rsidRPr="00CE3517">
        <w:rPr>
          <w:rFonts w:ascii="Times New Roman" w:hAnsi="Times New Roman" w:cs="Times New Roman"/>
          <w:i/>
          <w:iCs/>
          <w:sz w:val="28"/>
          <w:szCs w:val="28"/>
        </w:rPr>
        <w:t>ε</w:t>
      </w:r>
      <w:r w:rsidRPr="00CE3517">
        <w:rPr>
          <w:rFonts w:ascii="Times New Roman" w:hAnsi="Times New Roman" w:cs="Times New Roman"/>
          <w:i/>
          <w:iCs/>
          <w:sz w:val="28"/>
          <w:szCs w:val="28"/>
          <w:vertAlign w:val="subscript"/>
        </w:rPr>
        <w:t>х</w:t>
      </w:r>
      <w:proofErr w:type="spellEnd"/>
      <w:r w:rsidRPr="00CE3517">
        <w:rPr>
          <w:rFonts w:ascii="Times New Roman" w:hAnsi="Times New Roman" w:cs="Times New Roman"/>
          <w:sz w:val="28"/>
          <w:szCs w:val="28"/>
        </w:rPr>
        <w:t>.</w:t>
      </w:r>
    </w:p>
    <w:p w14:paraId="324C2537" w14:textId="77777777" w:rsidR="00834DCD" w:rsidRPr="00CE3517" w:rsidRDefault="00834DCD"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 разі виконання умови середина інтервалу є коренем рівняння. В разі невиконання умови інтервал скорочується вдвічі з боку того краю, на якому знаки функції в точці середини та кінця інтервалу співпадають. Тобто або </w:t>
      </w:r>
      <w:r w:rsidRPr="00CE3517">
        <w:rPr>
          <w:rFonts w:ascii="Times New Roman" w:hAnsi="Times New Roman" w:cs="Times New Roman"/>
          <w:i/>
          <w:iCs/>
          <w:sz w:val="28"/>
          <w:szCs w:val="28"/>
        </w:rPr>
        <w:t>а=с</w:t>
      </w:r>
      <w:r w:rsidRPr="00CE3517">
        <w:rPr>
          <w:rFonts w:ascii="Times New Roman" w:hAnsi="Times New Roman" w:cs="Times New Roman"/>
          <w:sz w:val="28"/>
          <w:szCs w:val="28"/>
        </w:rPr>
        <w:t xml:space="preserve">, або </w:t>
      </w:r>
      <w:r w:rsidRPr="00CE3517">
        <w:rPr>
          <w:rFonts w:ascii="Times New Roman" w:hAnsi="Times New Roman" w:cs="Times New Roman"/>
          <w:i/>
          <w:iCs/>
          <w:sz w:val="28"/>
          <w:szCs w:val="28"/>
        </w:rPr>
        <w:t>b=c</w:t>
      </w:r>
      <w:r w:rsidRPr="00CE3517">
        <w:rPr>
          <w:rFonts w:ascii="Times New Roman" w:hAnsi="Times New Roman" w:cs="Times New Roman"/>
          <w:sz w:val="28"/>
          <w:szCs w:val="28"/>
        </w:rPr>
        <w:t>. Перехід на п.2.</w:t>
      </w:r>
    </w:p>
    <w:p w14:paraId="691673C3" w14:textId="3ECBC79B" w:rsidR="00834DCD" w:rsidRPr="00CE3517" w:rsidRDefault="00834DCD" w:rsidP="006617F5">
      <w:pPr>
        <w:spacing w:after="0" w:line="25" w:lineRule="atLeast"/>
        <w:ind w:firstLine="567"/>
        <w:jc w:val="center"/>
        <w:rPr>
          <w:rFonts w:ascii="Times New Roman" w:hAnsi="Times New Roman" w:cs="Times New Roman"/>
          <w:sz w:val="28"/>
          <w:szCs w:val="28"/>
        </w:rPr>
      </w:pPr>
      <w:r w:rsidRPr="00CE3517">
        <w:rPr>
          <w:rFonts w:ascii="Times New Roman" w:hAnsi="Times New Roman" w:cs="Times New Roman"/>
          <w:noProof/>
          <w:sz w:val="28"/>
          <w:szCs w:val="28"/>
        </w:rPr>
        <w:lastRenderedPageBreak/>
        <w:drawing>
          <wp:inline distT="0" distB="0" distL="0" distR="0" wp14:anchorId="4BF6804B" wp14:editId="45E17B06">
            <wp:extent cx="3223034" cy="1946652"/>
            <wp:effectExtent l="0" t="0" r="0" b="0"/>
            <wp:docPr id="178955454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30799" cy="1951342"/>
                    </a:xfrm>
                    <a:prstGeom prst="rect">
                      <a:avLst/>
                    </a:prstGeom>
                    <a:noFill/>
                    <a:ln>
                      <a:noFill/>
                    </a:ln>
                  </pic:spPr>
                </pic:pic>
              </a:graphicData>
            </a:graphic>
          </wp:inline>
        </w:drawing>
      </w:r>
    </w:p>
    <w:p w14:paraId="7EFE553A" w14:textId="7D436440" w:rsidR="00834DCD" w:rsidRDefault="00834DCD" w:rsidP="006617F5">
      <w:pPr>
        <w:spacing w:after="0" w:line="25" w:lineRule="atLeast"/>
        <w:ind w:firstLine="567"/>
        <w:jc w:val="center"/>
        <w:rPr>
          <w:rFonts w:ascii="Times New Roman" w:hAnsi="Times New Roman" w:cs="Times New Roman"/>
          <w:sz w:val="28"/>
          <w:szCs w:val="28"/>
        </w:rPr>
      </w:pPr>
      <w:r w:rsidRPr="00CE3517">
        <w:rPr>
          <w:rFonts w:ascii="Times New Roman" w:hAnsi="Times New Roman" w:cs="Times New Roman"/>
          <w:sz w:val="28"/>
          <w:szCs w:val="28"/>
        </w:rPr>
        <w:t xml:space="preserve">Рисунок </w:t>
      </w:r>
      <w:r w:rsidR="004E653F">
        <w:rPr>
          <w:rFonts w:ascii="Times New Roman" w:hAnsi="Times New Roman" w:cs="Times New Roman"/>
          <w:sz w:val="28"/>
          <w:szCs w:val="28"/>
        </w:rPr>
        <w:t>2</w:t>
      </w:r>
      <w:r w:rsidRPr="00CE3517">
        <w:rPr>
          <w:rFonts w:ascii="Times New Roman" w:hAnsi="Times New Roman" w:cs="Times New Roman"/>
          <w:sz w:val="28"/>
          <w:szCs w:val="28"/>
        </w:rPr>
        <w:t>.3 – Метод дихотомії</w:t>
      </w:r>
      <w:r w:rsidR="00137662">
        <w:rPr>
          <w:rFonts w:ascii="Times New Roman" w:hAnsi="Times New Roman" w:cs="Times New Roman"/>
          <w:sz w:val="28"/>
          <w:szCs w:val="28"/>
        </w:rPr>
        <w:t xml:space="preserve"> </w:t>
      </w:r>
      <w:r w:rsidR="00137662" w:rsidRPr="00137662">
        <w:rPr>
          <w:rFonts w:ascii="Times New Roman" w:hAnsi="Times New Roman" w:cs="Times New Roman"/>
          <w:sz w:val="28"/>
          <w:szCs w:val="28"/>
        </w:rPr>
        <w:t>[1]</w:t>
      </w:r>
    </w:p>
    <w:p w14:paraId="12A4860E" w14:textId="77777777" w:rsidR="00C76894" w:rsidRPr="00CE3517" w:rsidRDefault="00C76894" w:rsidP="006617F5">
      <w:pPr>
        <w:spacing w:after="0" w:line="25" w:lineRule="atLeast"/>
        <w:ind w:firstLine="567"/>
        <w:jc w:val="center"/>
        <w:rPr>
          <w:rFonts w:ascii="Times New Roman" w:hAnsi="Times New Roman" w:cs="Times New Roman"/>
          <w:sz w:val="28"/>
          <w:szCs w:val="28"/>
        </w:rPr>
      </w:pPr>
    </w:p>
    <w:p w14:paraId="356FE44A" w14:textId="464196C6" w:rsidR="00834DCD" w:rsidRPr="00CE3517" w:rsidRDefault="00834DCD"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Метод «золотого» перерізу (метод </w:t>
      </w:r>
      <w:proofErr w:type="spellStart"/>
      <w:r w:rsidRPr="00CE3517">
        <w:rPr>
          <w:rFonts w:ascii="Times New Roman" w:hAnsi="Times New Roman" w:cs="Times New Roman"/>
          <w:sz w:val="28"/>
          <w:szCs w:val="28"/>
        </w:rPr>
        <w:t>Фібоначі</w:t>
      </w:r>
      <w:proofErr w:type="spellEnd"/>
      <w:r w:rsidRPr="00CE3517">
        <w:rPr>
          <w:rFonts w:ascii="Times New Roman" w:hAnsi="Times New Roman" w:cs="Times New Roman"/>
          <w:sz w:val="28"/>
          <w:szCs w:val="28"/>
        </w:rPr>
        <w:t xml:space="preserve">) – є різновидом методу ділення навпіл. Для звуження інтервалу застосовується не просте ділення на 2, а ділення за правилом «золотого» перерізу, яке збігається з правилом </w:t>
      </w:r>
      <w:proofErr w:type="spellStart"/>
      <w:r w:rsidRPr="00CE3517">
        <w:rPr>
          <w:rFonts w:ascii="Times New Roman" w:hAnsi="Times New Roman" w:cs="Times New Roman"/>
          <w:sz w:val="28"/>
          <w:szCs w:val="28"/>
        </w:rPr>
        <w:t>Фібоначі</w:t>
      </w:r>
      <w:proofErr w:type="spellEnd"/>
      <w:r w:rsidRPr="00CE3517">
        <w:rPr>
          <w:rFonts w:ascii="Times New Roman" w:hAnsi="Times New Roman" w:cs="Times New Roman"/>
          <w:sz w:val="28"/>
          <w:szCs w:val="28"/>
        </w:rPr>
        <w:t>.</w:t>
      </w:r>
    </w:p>
    <w:p w14:paraId="57D9F35A" w14:textId="68873B50" w:rsidR="00834DCD" w:rsidRPr="00CE3517" w:rsidRDefault="00834DCD"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Метод хорд (метод лінійної інтерполяції, також відомий як метод січних)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використовує пряму, яка проходить через дві точки графіка функції, і шукає перетин цієї прямої з віссю абсцис. Він не вимагає обчислення похідної, але збіжність не завжди гарантована без додаткових умов.</w:t>
      </w:r>
    </w:p>
    <w:p w14:paraId="0D7E911D" w14:textId="1697BCD3" w:rsidR="00834DCD" w:rsidRPr="00CE3517" w:rsidRDefault="00834DCD"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Метод дихотомії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подібний до методу половинного ділення, але замість точного середнього значення використовуються дві близькі точки, розташовані симетрично навколо середини відрізка. Це дозволяє уникнути ситуацій з виродженими значеннями функції.</w:t>
      </w:r>
    </w:p>
    <w:p w14:paraId="1F8B64C5" w14:textId="5D420351" w:rsidR="00226935" w:rsidRPr="00CE3517" w:rsidRDefault="0022693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Хоча методи звуження інтервалу і забезпечують впевнене наближення до кореня, їх збіжність зазвичай є повільною, порівняно з іншими методами, які можуть мати вищий порядок збіжності (наприклад, метод Ньютона). Проте в задачах, де необхідна стабільність, надійність і передбачуваність, саме методи гарантованої збіжності мають беззаперечні переваги. Вони використовуються не лише в аналітичних обчисленнях, але й у прикладному програмному забезпеченні, де точність і достовірність результату мають критичне значення.</w:t>
      </w:r>
    </w:p>
    <w:p w14:paraId="3D95A3D9" w14:textId="77777777" w:rsidR="004C1CDE" w:rsidRPr="00CE3517" w:rsidRDefault="004C1CDE" w:rsidP="006617F5">
      <w:pPr>
        <w:spacing w:after="0" w:line="25" w:lineRule="atLeast"/>
        <w:ind w:firstLine="567"/>
        <w:jc w:val="both"/>
        <w:rPr>
          <w:rFonts w:ascii="Times New Roman" w:hAnsi="Times New Roman" w:cs="Times New Roman"/>
          <w:sz w:val="28"/>
          <w:szCs w:val="28"/>
        </w:rPr>
      </w:pPr>
    </w:p>
    <w:p w14:paraId="61CE6FEA" w14:textId="3A35D0BD" w:rsidR="009D4157" w:rsidRPr="005E4943" w:rsidRDefault="009D4157" w:rsidP="006617F5">
      <w:pPr>
        <w:spacing w:after="0" w:line="25" w:lineRule="atLeast"/>
        <w:ind w:firstLine="567"/>
        <w:jc w:val="both"/>
        <w:rPr>
          <w:rFonts w:ascii="Times New Roman" w:hAnsi="Times New Roman" w:cs="Times New Roman"/>
          <w:b/>
          <w:bCs/>
          <w:sz w:val="28"/>
          <w:szCs w:val="28"/>
        </w:rPr>
      </w:pPr>
      <w:r w:rsidRPr="005E4943">
        <w:rPr>
          <w:rFonts w:ascii="Times New Roman" w:hAnsi="Times New Roman" w:cs="Times New Roman"/>
          <w:b/>
          <w:bCs/>
          <w:sz w:val="28"/>
          <w:szCs w:val="28"/>
        </w:rPr>
        <w:t>Методи умовної збіжності</w:t>
      </w:r>
    </w:p>
    <w:p w14:paraId="2058D177" w14:textId="194B3B5D" w:rsidR="009D4157" w:rsidRPr="00CE3517" w:rsidRDefault="009D4157"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Методи умовної збіжності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це чисельні методи, які дозволяють знайти розв’язки рівнянь лише за виконання певних додаткових умов, які забезпечують збіжність обчислювального процесу. На відміну від методів гарантованої збіжності, ці методи не забезпечують автоматичного звуження інтервалу, в якому знаходиться корінь, і не завжди гарантують досягнення розв’язку, якщо початкові умови чи функція не відповідають необхідним критеріям. Однак, за дотримання цих умов, методи умовної збіжності часто мають набагато вищу швидкість збіжності, що робить їх особливо привабливими в задачах, де критично важливий обсяг обчислень і час виконання.</w:t>
      </w:r>
    </w:p>
    <w:p w14:paraId="123B9D98" w14:textId="77777777" w:rsidR="009D4157" w:rsidRPr="00CE3517" w:rsidRDefault="009D4157"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У межах чисельного розв’язання нелінійних рівнянь до методів умовної збіжності належать такі методи, як метод Ньютона (метод дотичних), модифікований метод Ньютона, метод простої ітерації (фіксованих точок), а також метод сіткової ітерації, які широко використовуються у випадках, коли похідна функції доступна або може бути обчислена з достатньою точністю. Метод Ньютона, зокрема, передбачає використання першої похідної функції для </w:t>
      </w:r>
      <w:r w:rsidRPr="00CE3517">
        <w:rPr>
          <w:rFonts w:ascii="Times New Roman" w:hAnsi="Times New Roman" w:cs="Times New Roman"/>
          <w:sz w:val="28"/>
          <w:szCs w:val="28"/>
        </w:rPr>
        <w:lastRenderedPageBreak/>
        <w:t>побудови послідовності наближень до кореня і має квадратичну швидкість збіжності, тобто похибка зменшується у квадрат разу швидше при кожній ітерації, якщо початкове наближення обране вдало.</w:t>
      </w:r>
    </w:p>
    <w:p w14:paraId="6527A97C" w14:textId="77777777" w:rsidR="00F14F06" w:rsidRPr="00CE3517" w:rsidRDefault="00F14F0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Метод простої ітерації</w:t>
      </w:r>
    </w:p>
    <w:p w14:paraId="3D9DDADB" w14:textId="0F57FEFD" w:rsidR="00F14F06" w:rsidRPr="00CE3517" w:rsidRDefault="00F14F0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Для застосування методу простої ітерації рівняння повинно бути записано в явному вигляді (</w:t>
      </w:r>
      <w:r w:rsidR="004E653F">
        <w:rPr>
          <w:rFonts w:ascii="Times New Roman" w:hAnsi="Times New Roman" w:cs="Times New Roman"/>
          <w:sz w:val="28"/>
          <w:szCs w:val="28"/>
        </w:rPr>
        <w:t>2</w:t>
      </w:r>
      <w:r w:rsidR="005E4943">
        <w:rPr>
          <w:rFonts w:ascii="Times New Roman" w:hAnsi="Times New Roman" w:cs="Times New Roman"/>
          <w:sz w:val="28"/>
          <w:szCs w:val="28"/>
        </w:rPr>
        <w:t>.</w:t>
      </w:r>
      <w:r w:rsidRPr="00CE3517">
        <w:rPr>
          <w:rFonts w:ascii="Times New Roman" w:hAnsi="Times New Roman" w:cs="Times New Roman"/>
          <w:sz w:val="28"/>
          <w:szCs w:val="28"/>
        </w:rPr>
        <w:t>2).</w:t>
      </w:r>
    </w:p>
    <w:p w14:paraId="6BE1D11B" w14:textId="344E5183" w:rsidR="00F14F06" w:rsidRPr="00CE3517" w:rsidRDefault="00F14F0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Графічно розв'язання рівняння виглядає не як знаходження точки перетину функції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осі абсцис ОХ, а як знаходження точки перетину прямих </w:t>
      </w:r>
      <w:r w:rsidRPr="005E4943">
        <w:rPr>
          <w:rFonts w:ascii="Times New Roman" w:hAnsi="Times New Roman" w:cs="Times New Roman"/>
          <w:i/>
          <w:iCs/>
          <w:sz w:val="28"/>
          <w:szCs w:val="28"/>
        </w:rPr>
        <w:t>y=x</w:t>
      </w:r>
      <w:r w:rsidRPr="00CE3517">
        <w:rPr>
          <w:rFonts w:ascii="Times New Roman" w:hAnsi="Times New Roman" w:cs="Times New Roman"/>
          <w:sz w:val="28"/>
          <w:szCs w:val="28"/>
        </w:rPr>
        <w:t xml:space="preserve"> та </w:t>
      </w:r>
      <w:r w:rsidRPr="00CE3517">
        <w:rPr>
          <w:rFonts w:ascii="Times New Roman" w:hAnsi="Times New Roman" w:cs="Times New Roman"/>
          <w:i/>
          <w:iCs/>
          <w:sz w:val="28"/>
          <w:szCs w:val="28"/>
        </w:rPr>
        <w:t>y=</w:t>
      </w:r>
      <w:r w:rsidRPr="00CE3517">
        <w:rPr>
          <w:rFonts w:ascii="Times New Roman" w:hAnsi="Times New Roman" w:cs="Times New Roman"/>
          <w:sz w:val="28"/>
          <w:szCs w:val="28"/>
        </w:rPr>
        <w:t xml:space="preserve"> </w:t>
      </w:r>
      <w:r w:rsidRPr="00CE3517">
        <w:rPr>
          <w:rFonts w:ascii="Cambria Math" w:hAnsi="Cambria Math" w:cs="Cambria Math"/>
          <w:sz w:val="28"/>
          <w:szCs w:val="28"/>
        </w:rPr>
        <w:t>𝜑</w:t>
      </w:r>
      <w:r w:rsidRPr="00CE3517">
        <w:rPr>
          <w:rFonts w:ascii="Times New Roman" w:hAnsi="Times New Roman" w:cs="Times New Roman"/>
          <w:i/>
          <w:iCs/>
          <w:sz w:val="28"/>
          <w:szCs w:val="28"/>
        </w:rPr>
        <w:t>(x).</w:t>
      </w:r>
    </w:p>
    <w:p w14:paraId="511FF8EF" w14:textId="717E15B3" w:rsidR="00F14F06" w:rsidRPr="00CE3517" w:rsidRDefault="00F14F0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Умовою збіжності методу простої ітерації є вираз |</w:t>
      </w:r>
      <w:r w:rsidRPr="00CE3517">
        <w:rPr>
          <w:rFonts w:ascii="Cambria Math" w:hAnsi="Cambria Math" w:cs="Cambria Math"/>
          <w:sz w:val="28"/>
          <w:szCs w:val="28"/>
        </w:rPr>
        <w:t>𝜑</w:t>
      </w:r>
      <w:r w:rsidRPr="00CE3517">
        <w:rPr>
          <w:rFonts w:ascii="Times New Roman" w:hAnsi="Times New Roman" w:cs="Times New Roman"/>
          <w:sz w:val="28"/>
          <w:szCs w:val="28"/>
        </w:rPr>
        <w:t>′(</w:t>
      </w:r>
      <w:r w:rsidRPr="00CE3517">
        <w:rPr>
          <w:rFonts w:ascii="Cambria Math" w:hAnsi="Cambria Math" w:cs="Cambria Math"/>
          <w:sz w:val="28"/>
          <w:szCs w:val="28"/>
        </w:rPr>
        <w:t>𝑥</w:t>
      </w:r>
      <w:r w:rsidRPr="00CE3517">
        <w:rPr>
          <w:rFonts w:ascii="Times New Roman" w:hAnsi="Times New Roman" w:cs="Times New Roman"/>
          <w:sz w:val="28"/>
          <w:szCs w:val="28"/>
        </w:rPr>
        <w:t>)|&lt;1.</w:t>
      </w:r>
    </w:p>
    <w:p w14:paraId="529DDA0A" w14:textId="0D1363AD" w:rsidR="00F14F06" w:rsidRPr="00CE3517" w:rsidRDefault="00F14F0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Дійсний корінь </w:t>
      </w:r>
      <w:r w:rsidRPr="00CE3517">
        <w:rPr>
          <w:rFonts w:ascii="Times New Roman" w:hAnsi="Times New Roman" w:cs="Times New Roman"/>
          <w:i/>
          <w:iCs/>
          <w:sz w:val="28"/>
          <w:szCs w:val="28"/>
        </w:rPr>
        <w:t>х*</w:t>
      </w:r>
      <w:r w:rsidRPr="00CE3517">
        <w:rPr>
          <w:rFonts w:ascii="Times New Roman" w:hAnsi="Times New Roman" w:cs="Times New Roman"/>
          <w:sz w:val="28"/>
          <w:szCs w:val="28"/>
        </w:rPr>
        <w:t xml:space="preserve"> рівняння є абсцисою точки М перетину кривої </w:t>
      </w:r>
      <w:r w:rsidRPr="005E4943">
        <w:rPr>
          <w:rFonts w:ascii="Times New Roman" w:hAnsi="Times New Roman" w:cs="Times New Roman"/>
          <w:i/>
          <w:iCs/>
          <w:sz w:val="28"/>
          <w:szCs w:val="28"/>
        </w:rPr>
        <w:t>у=</w:t>
      </w:r>
      <w:r w:rsidRPr="00CE3517">
        <w:rPr>
          <w:rFonts w:ascii="Times New Roman" w:hAnsi="Times New Roman" w:cs="Times New Roman"/>
          <w:sz w:val="28"/>
          <w:szCs w:val="28"/>
        </w:rPr>
        <w:t xml:space="preserve"> </w:t>
      </w:r>
      <w:r w:rsidRPr="00CE3517">
        <w:rPr>
          <w:rFonts w:ascii="Cambria Math" w:hAnsi="Cambria Math" w:cs="Cambria Math"/>
          <w:sz w:val="28"/>
          <w:szCs w:val="28"/>
        </w:rPr>
        <w:t>𝜑</w:t>
      </w:r>
      <w:r w:rsidRPr="00CE3517">
        <w:rPr>
          <w:rFonts w:ascii="Times New Roman" w:hAnsi="Times New Roman" w:cs="Times New Roman"/>
          <w:sz w:val="28"/>
          <w:szCs w:val="28"/>
        </w:rPr>
        <w:t xml:space="preserve">(х) та прямої </w:t>
      </w:r>
      <w:r w:rsidRPr="005E4943">
        <w:rPr>
          <w:rFonts w:ascii="Times New Roman" w:hAnsi="Times New Roman" w:cs="Times New Roman"/>
          <w:i/>
          <w:iCs/>
          <w:sz w:val="28"/>
          <w:szCs w:val="28"/>
        </w:rPr>
        <w:t>у = х</w:t>
      </w:r>
      <w:r w:rsidRPr="00CE3517">
        <w:rPr>
          <w:rFonts w:ascii="Times New Roman" w:hAnsi="Times New Roman" w:cs="Times New Roman"/>
          <w:sz w:val="28"/>
          <w:szCs w:val="28"/>
        </w:rPr>
        <w:t>.</w:t>
      </w:r>
    </w:p>
    <w:p w14:paraId="0CC29D15" w14:textId="77777777" w:rsidR="00F14F06" w:rsidRPr="00CE3517" w:rsidRDefault="00F14F0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Ітераційний процес будує ламану у вигляді «сходин» або спіралі в залежності від властивостей функції рівняння.</w:t>
      </w:r>
    </w:p>
    <w:p w14:paraId="4C508C9A" w14:textId="5C24EFFC" w:rsidR="009D0428" w:rsidRPr="00CE3517" w:rsidRDefault="00F14F0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Ламана х</w:t>
      </w:r>
      <w:r w:rsidRPr="00CE3517">
        <w:rPr>
          <w:rFonts w:ascii="Times New Roman" w:hAnsi="Times New Roman" w:cs="Times New Roman"/>
          <w:sz w:val="28"/>
          <w:szCs w:val="28"/>
          <w:vertAlign w:val="subscript"/>
        </w:rPr>
        <w:t>0</w:t>
      </w:r>
      <w:r w:rsidRPr="00CE3517">
        <w:rPr>
          <w:rFonts w:ascii="Times New Roman" w:hAnsi="Times New Roman" w:cs="Times New Roman"/>
          <w:sz w:val="28"/>
          <w:szCs w:val="28"/>
        </w:rPr>
        <w:t>А</w:t>
      </w:r>
      <w:r w:rsidRPr="00CE3517">
        <w:rPr>
          <w:rFonts w:ascii="Times New Roman" w:hAnsi="Times New Roman" w:cs="Times New Roman"/>
          <w:sz w:val="28"/>
          <w:szCs w:val="28"/>
          <w:vertAlign w:val="subscript"/>
        </w:rPr>
        <w:t>0</w:t>
      </w:r>
      <w:r w:rsidRPr="00CE3517">
        <w:rPr>
          <w:rFonts w:ascii="Times New Roman" w:hAnsi="Times New Roman" w:cs="Times New Roman"/>
          <w:sz w:val="28"/>
          <w:szCs w:val="28"/>
        </w:rPr>
        <w:t>В</w:t>
      </w:r>
      <w:r w:rsidRPr="00CE3517">
        <w:rPr>
          <w:rFonts w:ascii="Times New Roman" w:hAnsi="Times New Roman" w:cs="Times New Roman"/>
          <w:sz w:val="28"/>
          <w:szCs w:val="28"/>
          <w:vertAlign w:val="subscript"/>
        </w:rPr>
        <w:t>1</w:t>
      </w:r>
      <w:r w:rsidRPr="00CE3517">
        <w:rPr>
          <w:rFonts w:ascii="Times New Roman" w:hAnsi="Times New Roman" w:cs="Times New Roman"/>
          <w:sz w:val="28"/>
          <w:szCs w:val="28"/>
        </w:rPr>
        <w:t>А</w:t>
      </w:r>
      <w:r w:rsidRPr="00CE3517">
        <w:rPr>
          <w:rFonts w:ascii="Times New Roman" w:hAnsi="Times New Roman" w:cs="Times New Roman"/>
          <w:sz w:val="28"/>
          <w:szCs w:val="28"/>
          <w:vertAlign w:val="subscript"/>
        </w:rPr>
        <w:t>1</w:t>
      </w:r>
      <w:r w:rsidRPr="00CE3517">
        <w:rPr>
          <w:rFonts w:ascii="Times New Roman" w:hAnsi="Times New Roman" w:cs="Times New Roman"/>
          <w:sz w:val="28"/>
          <w:szCs w:val="28"/>
        </w:rPr>
        <w:t>В</w:t>
      </w:r>
      <w:r w:rsidRPr="00CE3517">
        <w:rPr>
          <w:rFonts w:ascii="Times New Roman" w:hAnsi="Times New Roman" w:cs="Times New Roman"/>
          <w:sz w:val="28"/>
          <w:szCs w:val="28"/>
          <w:vertAlign w:val="subscript"/>
        </w:rPr>
        <w:t>2</w:t>
      </w:r>
      <w:r w:rsidRPr="00CE3517">
        <w:rPr>
          <w:rFonts w:ascii="Times New Roman" w:hAnsi="Times New Roman" w:cs="Times New Roman"/>
          <w:sz w:val="28"/>
          <w:szCs w:val="28"/>
        </w:rPr>
        <w:t>А</w:t>
      </w:r>
      <w:r w:rsidRPr="00CE3517">
        <w:rPr>
          <w:rFonts w:ascii="Times New Roman" w:hAnsi="Times New Roman" w:cs="Times New Roman"/>
          <w:sz w:val="28"/>
          <w:szCs w:val="28"/>
          <w:vertAlign w:val="subscript"/>
        </w:rPr>
        <w:t>2</w:t>
      </w:r>
      <w:r w:rsidRPr="00CE3517">
        <w:rPr>
          <w:rFonts w:ascii="Times New Roman" w:hAnsi="Times New Roman" w:cs="Times New Roman"/>
          <w:sz w:val="28"/>
          <w:szCs w:val="28"/>
        </w:rPr>
        <w:t xml:space="preserve">... («сходи», рис. </w:t>
      </w:r>
      <w:r w:rsidR="00317D24">
        <w:rPr>
          <w:rFonts w:ascii="Times New Roman" w:hAnsi="Times New Roman" w:cs="Times New Roman"/>
          <w:sz w:val="28"/>
          <w:szCs w:val="28"/>
        </w:rPr>
        <w:t>2</w:t>
      </w:r>
      <w:r w:rsidRPr="00CE3517">
        <w:rPr>
          <w:rFonts w:ascii="Times New Roman" w:hAnsi="Times New Roman" w:cs="Times New Roman"/>
          <w:sz w:val="28"/>
          <w:szCs w:val="28"/>
        </w:rPr>
        <w:t>.</w:t>
      </w:r>
      <w:r w:rsidR="005E4943">
        <w:rPr>
          <w:rFonts w:ascii="Times New Roman" w:hAnsi="Times New Roman" w:cs="Times New Roman"/>
          <w:sz w:val="28"/>
          <w:szCs w:val="28"/>
        </w:rPr>
        <w:t>4</w:t>
      </w:r>
      <w:r w:rsidRPr="00CE3517">
        <w:rPr>
          <w:rFonts w:ascii="Times New Roman" w:hAnsi="Times New Roman" w:cs="Times New Roman"/>
          <w:sz w:val="28"/>
          <w:szCs w:val="28"/>
        </w:rPr>
        <w:t xml:space="preserve">. а) виходить, якщо похідна </w:t>
      </w:r>
      <w:r w:rsidRPr="00CE3517">
        <w:rPr>
          <w:rFonts w:ascii="Cambria Math" w:hAnsi="Cambria Math" w:cs="Cambria Math"/>
          <w:sz w:val="28"/>
          <w:szCs w:val="28"/>
        </w:rPr>
        <w:t>𝜑</w:t>
      </w:r>
      <w:r w:rsidRPr="00CE3517">
        <w:rPr>
          <w:rFonts w:ascii="Times New Roman" w:hAnsi="Times New Roman" w:cs="Times New Roman"/>
          <w:sz w:val="28"/>
          <w:szCs w:val="28"/>
        </w:rPr>
        <w:t>′(</w:t>
      </w:r>
      <w:r w:rsidRPr="00CE3517">
        <w:rPr>
          <w:rFonts w:ascii="Cambria Math" w:hAnsi="Cambria Math" w:cs="Cambria Math"/>
          <w:sz w:val="28"/>
          <w:szCs w:val="28"/>
        </w:rPr>
        <w:t>𝑥</w:t>
      </w:r>
      <w:r w:rsidRPr="00CE3517">
        <w:rPr>
          <w:rFonts w:ascii="Times New Roman" w:hAnsi="Times New Roman" w:cs="Times New Roman"/>
          <w:sz w:val="28"/>
          <w:szCs w:val="28"/>
        </w:rPr>
        <w:t xml:space="preserve">) є додатною. Ланки ламаної почергово є паралельними осі Ох та осі </w:t>
      </w:r>
      <w:proofErr w:type="spellStart"/>
      <w:r w:rsidRPr="00CE3517">
        <w:rPr>
          <w:rFonts w:ascii="Times New Roman" w:hAnsi="Times New Roman" w:cs="Times New Roman"/>
          <w:sz w:val="28"/>
          <w:szCs w:val="28"/>
        </w:rPr>
        <w:t>Оу</w:t>
      </w:r>
      <w:proofErr w:type="spellEnd"/>
      <w:r w:rsidRPr="00CE3517">
        <w:rPr>
          <w:rFonts w:ascii="Times New Roman" w:hAnsi="Times New Roman" w:cs="Times New Roman"/>
          <w:sz w:val="28"/>
          <w:szCs w:val="28"/>
        </w:rPr>
        <w:t xml:space="preserve">, вершини </w:t>
      </w:r>
      <w:proofErr w:type="spellStart"/>
      <w:r w:rsidRPr="00CE3517">
        <w:rPr>
          <w:rFonts w:ascii="Times New Roman" w:hAnsi="Times New Roman" w:cs="Times New Roman"/>
          <w:sz w:val="28"/>
          <w:szCs w:val="28"/>
        </w:rPr>
        <w:t>А</w:t>
      </w:r>
      <w:r w:rsidRPr="00CE3517">
        <w:rPr>
          <w:rFonts w:ascii="Times New Roman" w:hAnsi="Times New Roman" w:cs="Times New Roman"/>
          <w:sz w:val="28"/>
          <w:szCs w:val="28"/>
          <w:vertAlign w:val="subscript"/>
        </w:rPr>
        <w:t>і</w:t>
      </w:r>
      <w:proofErr w:type="spellEnd"/>
      <w:r w:rsidRPr="00CE3517">
        <w:rPr>
          <w:rFonts w:ascii="Times New Roman" w:hAnsi="Times New Roman" w:cs="Times New Roman"/>
          <w:sz w:val="28"/>
          <w:szCs w:val="28"/>
          <w:vertAlign w:val="subscript"/>
        </w:rPr>
        <w:t xml:space="preserve"> </w:t>
      </w:r>
      <w:r w:rsidRPr="00CE3517">
        <w:rPr>
          <w:rFonts w:ascii="Times New Roman" w:hAnsi="Times New Roman" w:cs="Times New Roman"/>
          <w:sz w:val="28"/>
          <w:szCs w:val="28"/>
        </w:rPr>
        <w:t xml:space="preserve">лежать на кривій </w:t>
      </w:r>
      <w:r w:rsidRPr="00CE3517">
        <w:rPr>
          <w:rFonts w:ascii="Times New Roman" w:hAnsi="Times New Roman" w:cs="Times New Roman"/>
          <w:i/>
          <w:iCs/>
          <w:sz w:val="28"/>
          <w:szCs w:val="28"/>
        </w:rPr>
        <w:t>y</w:t>
      </w:r>
      <w:r w:rsidR="003E0280" w:rsidRPr="00CE3517">
        <w:rPr>
          <w:rFonts w:ascii="Times New Roman" w:hAnsi="Times New Roman" w:cs="Times New Roman"/>
          <w:sz w:val="28"/>
          <w:szCs w:val="28"/>
        </w:rPr>
        <w:t xml:space="preserve"> </w:t>
      </w:r>
      <w:r w:rsidRPr="00CE3517">
        <w:rPr>
          <w:rFonts w:ascii="Times New Roman" w:hAnsi="Times New Roman" w:cs="Times New Roman"/>
          <w:sz w:val="28"/>
          <w:szCs w:val="28"/>
        </w:rPr>
        <w:t xml:space="preserve">= </w:t>
      </w:r>
      <w:r w:rsidRPr="00CE3517">
        <w:rPr>
          <w:rFonts w:ascii="Cambria Math" w:hAnsi="Cambria Math" w:cs="Cambria Math"/>
          <w:sz w:val="28"/>
          <w:szCs w:val="28"/>
        </w:rPr>
        <w:t>𝜑</w:t>
      </w:r>
      <w:r w:rsidRPr="00CE3517">
        <w:rPr>
          <w:rFonts w:ascii="Times New Roman" w:hAnsi="Times New Roman" w:cs="Times New Roman"/>
          <w:sz w:val="28"/>
          <w:szCs w:val="28"/>
        </w:rPr>
        <w:t>(</w:t>
      </w:r>
      <w:r w:rsidRPr="00CE3517">
        <w:rPr>
          <w:rFonts w:ascii="Times New Roman" w:hAnsi="Times New Roman" w:cs="Times New Roman"/>
          <w:i/>
          <w:iCs/>
          <w:sz w:val="28"/>
          <w:szCs w:val="28"/>
        </w:rPr>
        <w:t>x</w:t>
      </w:r>
      <w:r w:rsidRPr="00CE3517">
        <w:rPr>
          <w:rFonts w:ascii="Times New Roman" w:hAnsi="Times New Roman" w:cs="Times New Roman"/>
          <w:sz w:val="28"/>
          <w:szCs w:val="28"/>
        </w:rPr>
        <w:t>), а вершини В</w:t>
      </w:r>
      <w:r w:rsidRPr="00CE3517">
        <w:rPr>
          <w:rFonts w:ascii="Times New Roman" w:hAnsi="Times New Roman" w:cs="Times New Roman"/>
          <w:sz w:val="28"/>
          <w:szCs w:val="28"/>
          <w:vertAlign w:val="subscript"/>
        </w:rPr>
        <w:t>і</w:t>
      </w:r>
      <w:r w:rsidRPr="00CE3517">
        <w:rPr>
          <w:rFonts w:ascii="Times New Roman" w:hAnsi="Times New Roman" w:cs="Times New Roman"/>
          <w:sz w:val="28"/>
          <w:szCs w:val="28"/>
        </w:rPr>
        <w:t xml:space="preserve"> – на прямій </w:t>
      </w:r>
      <w:r w:rsidRPr="00CE3517">
        <w:rPr>
          <w:rFonts w:ascii="Times New Roman" w:hAnsi="Times New Roman" w:cs="Times New Roman"/>
          <w:i/>
          <w:iCs/>
          <w:sz w:val="28"/>
          <w:szCs w:val="28"/>
        </w:rPr>
        <w:t>у=х</w:t>
      </w:r>
      <w:r w:rsidRPr="00CE3517">
        <w:rPr>
          <w:rFonts w:ascii="Times New Roman" w:hAnsi="Times New Roman" w:cs="Times New Roman"/>
          <w:sz w:val="28"/>
          <w:szCs w:val="28"/>
        </w:rPr>
        <w:t>.</w:t>
      </w:r>
    </w:p>
    <w:p w14:paraId="133BD764" w14:textId="77777777" w:rsidR="003E0280" w:rsidRPr="00CE3517" w:rsidRDefault="003E028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Спільні абсциси точок </w:t>
      </w:r>
      <w:proofErr w:type="spellStart"/>
      <w:r w:rsidRPr="00CE3517">
        <w:rPr>
          <w:rFonts w:ascii="Times New Roman" w:hAnsi="Times New Roman" w:cs="Times New Roman"/>
          <w:sz w:val="28"/>
          <w:szCs w:val="28"/>
        </w:rPr>
        <w:t>А</w:t>
      </w:r>
      <w:r w:rsidRPr="00CE3517">
        <w:rPr>
          <w:rFonts w:ascii="Times New Roman" w:hAnsi="Times New Roman" w:cs="Times New Roman"/>
          <w:sz w:val="28"/>
          <w:szCs w:val="28"/>
          <w:vertAlign w:val="subscript"/>
        </w:rPr>
        <w:t>і</w:t>
      </w:r>
      <w:proofErr w:type="spellEnd"/>
      <w:r w:rsidRPr="00CE3517">
        <w:rPr>
          <w:rFonts w:ascii="Times New Roman" w:hAnsi="Times New Roman" w:cs="Times New Roman"/>
          <w:sz w:val="28"/>
          <w:szCs w:val="28"/>
          <w:vertAlign w:val="subscript"/>
        </w:rPr>
        <w:t xml:space="preserve"> </w:t>
      </w:r>
      <w:r w:rsidRPr="00CE3517">
        <w:rPr>
          <w:rFonts w:ascii="Times New Roman" w:hAnsi="Times New Roman" w:cs="Times New Roman"/>
          <w:sz w:val="28"/>
          <w:szCs w:val="28"/>
        </w:rPr>
        <w:t>та В</w:t>
      </w:r>
      <w:r w:rsidRPr="00CE3517">
        <w:rPr>
          <w:rFonts w:ascii="Times New Roman" w:hAnsi="Times New Roman" w:cs="Times New Roman"/>
          <w:sz w:val="28"/>
          <w:szCs w:val="28"/>
          <w:vertAlign w:val="subscript"/>
        </w:rPr>
        <w:t>і</w:t>
      </w:r>
      <w:r w:rsidRPr="00CE3517">
        <w:rPr>
          <w:rFonts w:ascii="Times New Roman" w:hAnsi="Times New Roman" w:cs="Times New Roman"/>
          <w:sz w:val="28"/>
          <w:szCs w:val="28"/>
        </w:rPr>
        <w:t xml:space="preserve"> є послідовними наближеннями </w:t>
      </w:r>
      <w:r w:rsidRPr="00CE3517">
        <w:rPr>
          <w:rFonts w:ascii="Times New Roman" w:hAnsi="Times New Roman" w:cs="Times New Roman"/>
          <w:i/>
          <w:iCs/>
          <w:sz w:val="28"/>
          <w:szCs w:val="28"/>
        </w:rPr>
        <w:t>х</w:t>
      </w:r>
      <w:r w:rsidRPr="00CE3517">
        <w:rPr>
          <w:rFonts w:ascii="Times New Roman" w:hAnsi="Times New Roman" w:cs="Times New Roman"/>
          <w:i/>
          <w:iCs/>
          <w:sz w:val="28"/>
          <w:szCs w:val="28"/>
          <w:vertAlign w:val="subscript"/>
        </w:rPr>
        <w:t>і</w:t>
      </w:r>
      <w:r w:rsidRPr="00CE3517">
        <w:rPr>
          <w:rFonts w:ascii="Times New Roman" w:hAnsi="Times New Roman" w:cs="Times New Roman"/>
          <w:sz w:val="28"/>
          <w:szCs w:val="28"/>
        </w:rPr>
        <w:t xml:space="preserve"> до кореня </w:t>
      </w:r>
      <w:r w:rsidRPr="00CE3517">
        <w:rPr>
          <w:rFonts w:ascii="Times New Roman" w:hAnsi="Times New Roman" w:cs="Times New Roman"/>
          <w:i/>
          <w:iCs/>
          <w:sz w:val="28"/>
          <w:szCs w:val="28"/>
        </w:rPr>
        <w:t>х*.</w:t>
      </w:r>
    </w:p>
    <w:p w14:paraId="79C2C34F" w14:textId="713ED51B" w:rsidR="003E0280" w:rsidRDefault="003E028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Ламана х</w:t>
      </w:r>
      <w:r w:rsidRPr="00CE3517">
        <w:rPr>
          <w:rFonts w:ascii="Times New Roman" w:hAnsi="Times New Roman" w:cs="Times New Roman"/>
          <w:sz w:val="28"/>
          <w:szCs w:val="28"/>
          <w:vertAlign w:val="subscript"/>
        </w:rPr>
        <w:t>0</w:t>
      </w:r>
      <w:r w:rsidRPr="00CE3517">
        <w:rPr>
          <w:rFonts w:ascii="Times New Roman" w:hAnsi="Times New Roman" w:cs="Times New Roman"/>
          <w:sz w:val="28"/>
          <w:szCs w:val="28"/>
        </w:rPr>
        <w:t>А</w:t>
      </w:r>
      <w:r w:rsidRPr="00CE3517">
        <w:rPr>
          <w:rFonts w:ascii="Times New Roman" w:hAnsi="Times New Roman" w:cs="Times New Roman"/>
          <w:sz w:val="28"/>
          <w:szCs w:val="28"/>
          <w:vertAlign w:val="subscript"/>
        </w:rPr>
        <w:t>0</w:t>
      </w:r>
      <w:r w:rsidRPr="00CE3517">
        <w:rPr>
          <w:rFonts w:ascii="Times New Roman" w:hAnsi="Times New Roman" w:cs="Times New Roman"/>
          <w:sz w:val="28"/>
          <w:szCs w:val="28"/>
        </w:rPr>
        <w:t>В</w:t>
      </w:r>
      <w:r w:rsidRPr="00CE3517">
        <w:rPr>
          <w:rFonts w:ascii="Times New Roman" w:hAnsi="Times New Roman" w:cs="Times New Roman"/>
          <w:sz w:val="28"/>
          <w:szCs w:val="28"/>
          <w:vertAlign w:val="subscript"/>
        </w:rPr>
        <w:t>1</w:t>
      </w:r>
      <w:r w:rsidRPr="00CE3517">
        <w:rPr>
          <w:rFonts w:ascii="Times New Roman" w:hAnsi="Times New Roman" w:cs="Times New Roman"/>
          <w:sz w:val="28"/>
          <w:szCs w:val="28"/>
        </w:rPr>
        <w:t>А</w:t>
      </w:r>
      <w:r w:rsidRPr="00CE3517">
        <w:rPr>
          <w:rFonts w:ascii="Times New Roman" w:hAnsi="Times New Roman" w:cs="Times New Roman"/>
          <w:sz w:val="28"/>
          <w:szCs w:val="28"/>
          <w:vertAlign w:val="subscript"/>
        </w:rPr>
        <w:t>1</w:t>
      </w:r>
      <w:r w:rsidRPr="00CE3517">
        <w:rPr>
          <w:rFonts w:ascii="Times New Roman" w:hAnsi="Times New Roman" w:cs="Times New Roman"/>
          <w:sz w:val="28"/>
          <w:szCs w:val="28"/>
        </w:rPr>
        <w:t>В</w:t>
      </w:r>
      <w:r w:rsidRPr="00CE3517">
        <w:rPr>
          <w:rFonts w:ascii="Times New Roman" w:hAnsi="Times New Roman" w:cs="Times New Roman"/>
          <w:sz w:val="28"/>
          <w:szCs w:val="28"/>
          <w:vertAlign w:val="subscript"/>
        </w:rPr>
        <w:t>2</w:t>
      </w:r>
      <w:r w:rsidRPr="00CE3517">
        <w:rPr>
          <w:rFonts w:ascii="Times New Roman" w:hAnsi="Times New Roman" w:cs="Times New Roman"/>
          <w:sz w:val="28"/>
          <w:szCs w:val="28"/>
        </w:rPr>
        <w:t>А</w:t>
      </w:r>
      <w:r w:rsidRPr="00CE3517">
        <w:rPr>
          <w:rFonts w:ascii="Times New Roman" w:hAnsi="Times New Roman" w:cs="Times New Roman"/>
          <w:sz w:val="28"/>
          <w:szCs w:val="28"/>
          <w:vertAlign w:val="subscript"/>
        </w:rPr>
        <w:t>2</w:t>
      </w:r>
      <w:r w:rsidRPr="00CE3517">
        <w:rPr>
          <w:rFonts w:ascii="Times New Roman" w:hAnsi="Times New Roman" w:cs="Times New Roman"/>
          <w:sz w:val="28"/>
          <w:szCs w:val="28"/>
        </w:rPr>
        <w:t xml:space="preserve"> ... – є спіраллю (рис. </w:t>
      </w:r>
      <w:r w:rsidR="00317D24">
        <w:rPr>
          <w:rFonts w:ascii="Times New Roman" w:hAnsi="Times New Roman" w:cs="Times New Roman"/>
          <w:sz w:val="28"/>
          <w:szCs w:val="28"/>
        </w:rPr>
        <w:t>2</w:t>
      </w:r>
      <w:r w:rsidRPr="00CE3517">
        <w:rPr>
          <w:rFonts w:ascii="Times New Roman" w:hAnsi="Times New Roman" w:cs="Times New Roman"/>
          <w:sz w:val="28"/>
          <w:szCs w:val="28"/>
        </w:rPr>
        <w:t>.</w:t>
      </w:r>
      <w:r w:rsidR="005E4943">
        <w:rPr>
          <w:rFonts w:ascii="Times New Roman" w:hAnsi="Times New Roman" w:cs="Times New Roman"/>
          <w:sz w:val="28"/>
          <w:szCs w:val="28"/>
        </w:rPr>
        <w:t>4</w:t>
      </w:r>
      <w:r w:rsidRPr="00CE3517">
        <w:rPr>
          <w:rFonts w:ascii="Times New Roman" w:hAnsi="Times New Roman" w:cs="Times New Roman"/>
          <w:sz w:val="28"/>
          <w:szCs w:val="28"/>
        </w:rPr>
        <w:t xml:space="preserve"> б) виходить, якщо похідна </w:t>
      </w:r>
      <w:r w:rsidRPr="00CE3517">
        <w:rPr>
          <w:rFonts w:ascii="Cambria Math" w:hAnsi="Cambria Math" w:cs="Cambria Math"/>
          <w:sz w:val="28"/>
          <w:szCs w:val="28"/>
        </w:rPr>
        <w:t>𝜑</w:t>
      </w:r>
      <w:r w:rsidRPr="00CE3517">
        <w:rPr>
          <w:rFonts w:ascii="Times New Roman" w:hAnsi="Times New Roman" w:cs="Times New Roman"/>
          <w:sz w:val="28"/>
          <w:szCs w:val="28"/>
        </w:rPr>
        <w:t>′(</w:t>
      </w:r>
      <w:r w:rsidRPr="00CE3517">
        <w:rPr>
          <w:rFonts w:ascii="Cambria Math" w:hAnsi="Cambria Math" w:cs="Cambria Math"/>
          <w:sz w:val="28"/>
          <w:szCs w:val="28"/>
        </w:rPr>
        <w:t>𝑥</w:t>
      </w:r>
      <w:r w:rsidRPr="00CE3517">
        <w:rPr>
          <w:rFonts w:ascii="Times New Roman" w:hAnsi="Times New Roman" w:cs="Times New Roman"/>
          <w:sz w:val="28"/>
          <w:szCs w:val="28"/>
        </w:rPr>
        <w:t>) є від'ємною.</w:t>
      </w:r>
    </w:p>
    <w:p w14:paraId="77B2F5AF" w14:textId="77777777" w:rsidR="005E4943" w:rsidRPr="00CE3517" w:rsidRDefault="005E4943" w:rsidP="006617F5">
      <w:pPr>
        <w:spacing w:after="0" w:line="25" w:lineRule="atLeast"/>
        <w:ind w:firstLine="567"/>
        <w:jc w:val="both"/>
        <w:rPr>
          <w:rFonts w:ascii="Times New Roman" w:hAnsi="Times New Roman" w:cs="Times New Roman"/>
          <w:sz w:val="28"/>
          <w:szCs w:val="28"/>
        </w:rPr>
      </w:pPr>
    </w:p>
    <w:p w14:paraId="5EBB3969" w14:textId="783300B3" w:rsidR="003E0280" w:rsidRPr="00CE3517" w:rsidRDefault="003E0280" w:rsidP="006617F5">
      <w:pPr>
        <w:spacing w:after="0"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7AD97881" wp14:editId="5CA158CC">
            <wp:extent cx="5900576" cy="2519916"/>
            <wp:effectExtent l="0" t="0" r="5080" b="0"/>
            <wp:docPr id="182648900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15992" cy="2526500"/>
                    </a:xfrm>
                    <a:prstGeom prst="rect">
                      <a:avLst/>
                    </a:prstGeom>
                    <a:noFill/>
                    <a:ln>
                      <a:noFill/>
                    </a:ln>
                  </pic:spPr>
                </pic:pic>
              </a:graphicData>
            </a:graphic>
          </wp:inline>
        </w:drawing>
      </w:r>
    </w:p>
    <w:p w14:paraId="3FCB9F71" w14:textId="04F5602C" w:rsidR="003E0280" w:rsidRDefault="003E0280" w:rsidP="006617F5">
      <w:pPr>
        <w:spacing w:after="0" w:line="25" w:lineRule="atLeast"/>
        <w:jc w:val="center"/>
        <w:rPr>
          <w:rFonts w:ascii="Times New Roman" w:hAnsi="Times New Roman" w:cs="Times New Roman"/>
          <w:sz w:val="28"/>
          <w:szCs w:val="28"/>
        </w:rPr>
      </w:pPr>
      <w:r w:rsidRPr="00CE3517">
        <w:rPr>
          <w:rFonts w:ascii="Times New Roman" w:hAnsi="Times New Roman" w:cs="Times New Roman"/>
          <w:sz w:val="28"/>
          <w:szCs w:val="28"/>
        </w:rPr>
        <w:t xml:space="preserve">Рисунок </w:t>
      </w:r>
      <w:r w:rsidR="004E653F">
        <w:rPr>
          <w:rFonts w:ascii="Times New Roman" w:hAnsi="Times New Roman" w:cs="Times New Roman"/>
          <w:sz w:val="28"/>
          <w:szCs w:val="28"/>
        </w:rPr>
        <w:t>2</w:t>
      </w:r>
      <w:r w:rsidRPr="00CE3517">
        <w:rPr>
          <w:rFonts w:ascii="Times New Roman" w:hAnsi="Times New Roman" w:cs="Times New Roman"/>
          <w:sz w:val="28"/>
          <w:szCs w:val="28"/>
        </w:rPr>
        <w:t>.</w:t>
      </w:r>
      <w:r w:rsidR="005E4943">
        <w:rPr>
          <w:rFonts w:ascii="Times New Roman" w:hAnsi="Times New Roman" w:cs="Times New Roman"/>
          <w:sz w:val="28"/>
          <w:szCs w:val="28"/>
        </w:rPr>
        <w:t>4</w:t>
      </w:r>
      <w:r w:rsidRPr="00CE3517">
        <w:rPr>
          <w:rFonts w:ascii="Times New Roman" w:hAnsi="Times New Roman" w:cs="Times New Roman"/>
          <w:sz w:val="28"/>
          <w:szCs w:val="28"/>
        </w:rPr>
        <w:t xml:space="preserve"> – Метод простої ітерації</w:t>
      </w:r>
      <w:r w:rsidR="00137662">
        <w:rPr>
          <w:rFonts w:ascii="Times New Roman" w:hAnsi="Times New Roman" w:cs="Times New Roman"/>
          <w:sz w:val="28"/>
          <w:szCs w:val="28"/>
        </w:rPr>
        <w:t xml:space="preserve"> </w:t>
      </w:r>
      <w:r w:rsidR="00137662" w:rsidRPr="00137662">
        <w:rPr>
          <w:rFonts w:ascii="Times New Roman" w:hAnsi="Times New Roman" w:cs="Times New Roman"/>
          <w:sz w:val="28"/>
          <w:szCs w:val="28"/>
        </w:rPr>
        <w:t>[1</w:t>
      </w:r>
      <w:r w:rsidR="008E49A6">
        <w:rPr>
          <w:rFonts w:ascii="Times New Roman" w:hAnsi="Times New Roman" w:cs="Times New Roman"/>
          <w:sz w:val="28"/>
          <w:szCs w:val="28"/>
        </w:rPr>
        <w:t xml:space="preserve">, </w:t>
      </w:r>
      <w:r w:rsidR="004D7979" w:rsidRPr="00F35A5A">
        <w:rPr>
          <w:rFonts w:ascii="Times New Roman" w:hAnsi="Times New Roman" w:cs="Times New Roman"/>
          <w:sz w:val="28"/>
          <w:szCs w:val="28"/>
        </w:rPr>
        <w:t>5</w:t>
      </w:r>
      <w:r w:rsidR="00137662" w:rsidRPr="00137662">
        <w:rPr>
          <w:rFonts w:ascii="Times New Roman" w:hAnsi="Times New Roman" w:cs="Times New Roman"/>
          <w:sz w:val="28"/>
          <w:szCs w:val="28"/>
        </w:rPr>
        <w:t>]</w:t>
      </w:r>
    </w:p>
    <w:p w14:paraId="6D3A0A8A" w14:textId="77777777" w:rsidR="005E4943" w:rsidRPr="00CE3517" w:rsidRDefault="005E4943" w:rsidP="006617F5">
      <w:pPr>
        <w:spacing w:after="0" w:line="25" w:lineRule="atLeast"/>
        <w:jc w:val="center"/>
        <w:rPr>
          <w:rFonts w:ascii="Times New Roman" w:hAnsi="Times New Roman" w:cs="Times New Roman"/>
          <w:sz w:val="28"/>
          <w:szCs w:val="28"/>
        </w:rPr>
      </w:pPr>
    </w:p>
    <w:p w14:paraId="01B081B4" w14:textId="16C806F4" w:rsidR="003E0280" w:rsidRPr="00CE3517" w:rsidRDefault="003E028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 разі невиконання умови застосування методу, тобто коли </w:t>
      </w:r>
      <w:r w:rsidRPr="00CE3517">
        <w:rPr>
          <w:rFonts w:ascii="Times New Roman" w:hAnsi="Times New Roman" w:cs="Times New Roman"/>
          <w:i/>
          <w:iCs/>
          <w:sz w:val="28"/>
          <w:szCs w:val="28"/>
        </w:rPr>
        <w:t>|φ'(x)|&gt;1</w:t>
      </w:r>
      <w:r w:rsidRPr="00CE3517">
        <w:rPr>
          <w:rFonts w:ascii="Times New Roman" w:hAnsi="Times New Roman" w:cs="Times New Roman"/>
          <w:sz w:val="28"/>
          <w:szCs w:val="28"/>
        </w:rPr>
        <w:t xml:space="preserve">, ітераційний процес буде розходитися (рис. </w:t>
      </w:r>
      <w:r w:rsidR="004E653F">
        <w:rPr>
          <w:rFonts w:ascii="Times New Roman" w:hAnsi="Times New Roman" w:cs="Times New Roman"/>
          <w:sz w:val="28"/>
          <w:szCs w:val="28"/>
        </w:rPr>
        <w:t>2</w:t>
      </w:r>
      <w:r w:rsidRPr="00CE3517">
        <w:rPr>
          <w:rFonts w:ascii="Times New Roman" w:hAnsi="Times New Roman" w:cs="Times New Roman"/>
          <w:sz w:val="28"/>
          <w:szCs w:val="28"/>
        </w:rPr>
        <w:t>.</w:t>
      </w:r>
      <w:r w:rsidR="005E4943">
        <w:rPr>
          <w:rFonts w:ascii="Times New Roman" w:hAnsi="Times New Roman" w:cs="Times New Roman"/>
          <w:sz w:val="28"/>
          <w:szCs w:val="28"/>
        </w:rPr>
        <w:t>5</w:t>
      </w:r>
      <w:r w:rsidRPr="00CE3517">
        <w:rPr>
          <w:rFonts w:ascii="Times New Roman" w:hAnsi="Times New Roman" w:cs="Times New Roman"/>
          <w:sz w:val="28"/>
          <w:szCs w:val="28"/>
        </w:rPr>
        <w:t>).</w:t>
      </w:r>
    </w:p>
    <w:p w14:paraId="43CF0664" w14:textId="6B6C8D16" w:rsidR="003E0280" w:rsidRPr="00CE3517" w:rsidRDefault="003E028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Метод простої ітерації має лінійну збіжність.</w:t>
      </w:r>
    </w:p>
    <w:p w14:paraId="2791F759" w14:textId="28297A54" w:rsidR="004C1CDE" w:rsidRPr="00CE3517" w:rsidRDefault="003E0280" w:rsidP="006617F5">
      <w:pPr>
        <w:spacing w:after="0"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lastRenderedPageBreak/>
        <w:drawing>
          <wp:inline distT="0" distB="0" distL="0" distR="0" wp14:anchorId="6ED04BD8" wp14:editId="3D1FF111">
            <wp:extent cx="3062177" cy="2723830"/>
            <wp:effectExtent l="0" t="0" r="5080" b="635"/>
            <wp:docPr id="147003453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65917" cy="2727156"/>
                    </a:xfrm>
                    <a:prstGeom prst="rect">
                      <a:avLst/>
                    </a:prstGeom>
                    <a:noFill/>
                    <a:ln>
                      <a:noFill/>
                    </a:ln>
                  </pic:spPr>
                </pic:pic>
              </a:graphicData>
            </a:graphic>
          </wp:inline>
        </w:drawing>
      </w:r>
    </w:p>
    <w:p w14:paraId="6DBCB9D8" w14:textId="792D3229" w:rsidR="003E0280" w:rsidRDefault="003E0280" w:rsidP="006617F5">
      <w:pPr>
        <w:spacing w:after="0" w:line="25" w:lineRule="atLeast"/>
        <w:jc w:val="center"/>
        <w:rPr>
          <w:rFonts w:ascii="Times New Roman" w:hAnsi="Times New Roman" w:cs="Times New Roman"/>
          <w:sz w:val="28"/>
          <w:szCs w:val="28"/>
        </w:rPr>
      </w:pPr>
      <w:r w:rsidRPr="00CE3517">
        <w:rPr>
          <w:rFonts w:ascii="Times New Roman" w:hAnsi="Times New Roman" w:cs="Times New Roman"/>
          <w:sz w:val="28"/>
          <w:szCs w:val="28"/>
        </w:rPr>
        <w:t xml:space="preserve">Рисунок </w:t>
      </w:r>
      <w:r w:rsidR="00317D24">
        <w:rPr>
          <w:rFonts w:ascii="Times New Roman" w:hAnsi="Times New Roman" w:cs="Times New Roman"/>
          <w:sz w:val="28"/>
          <w:szCs w:val="28"/>
        </w:rPr>
        <w:t>2</w:t>
      </w:r>
      <w:r w:rsidRPr="00CE3517">
        <w:rPr>
          <w:rFonts w:ascii="Times New Roman" w:hAnsi="Times New Roman" w:cs="Times New Roman"/>
          <w:sz w:val="28"/>
          <w:szCs w:val="28"/>
        </w:rPr>
        <w:t>.</w:t>
      </w:r>
      <w:r w:rsidR="005E4943">
        <w:rPr>
          <w:rFonts w:ascii="Times New Roman" w:hAnsi="Times New Roman" w:cs="Times New Roman"/>
          <w:sz w:val="28"/>
          <w:szCs w:val="28"/>
        </w:rPr>
        <w:t>5</w:t>
      </w:r>
      <w:r w:rsidRPr="00CE3517">
        <w:rPr>
          <w:rFonts w:ascii="Times New Roman" w:hAnsi="Times New Roman" w:cs="Times New Roman"/>
          <w:sz w:val="28"/>
          <w:szCs w:val="28"/>
        </w:rPr>
        <w:t xml:space="preserve"> – Невиконання умови </w:t>
      </w:r>
      <w:r w:rsidR="00817B6C" w:rsidRPr="00CE3517">
        <w:rPr>
          <w:rFonts w:ascii="Times New Roman" w:hAnsi="Times New Roman" w:cs="Times New Roman"/>
          <w:sz w:val="28"/>
          <w:szCs w:val="28"/>
        </w:rPr>
        <w:t>збіжності методу</w:t>
      </w:r>
      <w:r w:rsidR="008E49A6">
        <w:rPr>
          <w:rFonts w:ascii="Times New Roman" w:hAnsi="Times New Roman" w:cs="Times New Roman"/>
          <w:sz w:val="28"/>
          <w:szCs w:val="28"/>
        </w:rPr>
        <w:t xml:space="preserve"> </w:t>
      </w:r>
      <w:r w:rsidR="008E49A6" w:rsidRPr="00137662">
        <w:rPr>
          <w:rFonts w:ascii="Times New Roman" w:hAnsi="Times New Roman" w:cs="Times New Roman"/>
          <w:sz w:val="28"/>
          <w:szCs w:val="28"/>
        </w:rPr>
        <w:t>[1</w:t>
      </w:r>
      <w:r w:rsidR="008E49A6">
        <w:rPr>
          <w:rFonts w:ascii="Times New Roman" w:hAnsi="Times New Roman" w:cs="Times New Roman"/>
          <w:sz w:val="28"/>
          <w:szCs w:val="28"/>
        </w:rPr>
        <w:t xml:space="preserve">, </w:t>
      </w:r>
      <w:r w:rsidR="004D7979" w:rsidRPr="004D7979">
        <w:rPr>
          <w:rFonts w:ascii="Times New Roman" w:hAnsi="Times New Roman" w:cs="Times New Roman"/>
          <w:sz w:val="28"/>
          <w:szCs w:val="28"/>
        </w:rPr>
        <w:t>5</w:t>
      </w:r>
      <w:r w:rsidR="008E49A6" w:rsidRPr="00137662">
        <w:rPr>
          <w:rFonts w:ascii="Times New Roman" w:hAnsi="Times New Roman" w:cs="Times New Roman"/>
          <w:sz w:val="28"/>
          <w:szCs w:val="28"/>
        </w:rPr>
        <w:t>]</w:t>
      </w:r>
    </w:p>
    <w:p w14:paraId="3D644D00" w14:textId="77777777" w:rsidR="00317D24" w:rsidRPr="00CE3517" w:rsidRDefault="00317D24" w:rsidP="006617F5">
      <w:pPr>
        <w:spacing w:after="0" w:line="25" w:lineRule="atLeast"/>
        <w:jc w:val="center"/>
        <w:rPr>
          <w:rFonts w:ascii="Times New Roman" w:hAnsi="Times New Roman" w:cs="Times New Roman"/>
          <w:sz w:val="28"/>
          <w:szCs w:val="28"/>
        </w:rPr>
      </w:pPr>
    </w:p>
    <w:p w14:paraId="7C3291F2" w14:textId="77777777" w:rsidR="003E0280" w:rsidRPr="00CE3517" w:rsidRDefault="003E028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Схема методу</w:t>
      </w:r>
    </w:p>
    <w:p w14:paraId="3B15E222" w14:textId="2BFADE67" w:rsidR="003E0280" w:rsidRPr="00CE3517" w:rsidRDefault="003E028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1. Визначення початкових значень: </w:t>
      </w:r>
      <w:r w:rsidRPr="00CE3517">
        <w:rPr>
          <w:rFonts w:ascii="Times New Roman" w:hAnsi="Times New Roman" w:cs="Times New Roman"/>
          <w:i/>
          <w:iCs/>
          <w:sz w:val="28"/>
          <w:szCs w:val="28"/>
        </w:rPr>
        <w:t>х</w:t>
      </w:r>
      <w:r w:rsidRPr="00CE3517">
        <w:rPr>
          <w:rFonts w:ascii="Times New Roman" w:hAnsi="Times New Roman" w:cs="Times New Roman"/>
          <w:i/>
          <w:iCs/>
          <w:sz w:val="28"/>
          <w:szCs w:val="28"/>
          <w:vertAlign w:val="subscript"/>
        </w:rPr>
        <w:t>0</w:t>
      </w:r>
      <w:r w:rsidRPr="00CE3517">
        <w:rPr>
          <w:rFonts w:ascii="Times New Roman" w:hAnsi="Times New Roman" w:cs="Times New Roman"/>
          <w:i/>
          <w:iCs/>
          <w:sz w:val="28"/>
          <w:szCs w:val="28"/>
        </w:rPr>
        <w:t xml:space="preserve">, </w:t>
      </w:r>
      <w:proofErr w:type="spellStart"/>
      <w:r w:rsidRPr="00CE3517">
        <w:rPr>
          <w:rFonts w:ascii="Times New Roman" w:hAnsi="Times New Roman" w:cs="Times New Roman"/>
          <w:i/>
          <w:iCs/>
          <w:sz w:val="28"/>
          <w:szCs w:val="28"/>
        </w:rPr>
        <w:t>ε</w:t>
      </w:r>
      <w:r w:rsidRPr="00CE3517">
        <w:rPr>
          <w:rFonts w:ascii="Times New Roman" w:hAnsi="Times New Roman" w:cs="Times New Roman"/>
          <w:i/>
          <w:iCs/>
          <w:sz w:val="28"/>
          <w:szCs w:val="28"/>
          <w:vertAlign w:val="subscript"/>
        </w:rPr>
        <w:t>х</w:t>
      </w:r>
      <w:proofErr w:type="spellEnd"/>
      <w:r w:rsidRPr="00CE3517">
        <w:rPr>
          <w:rFonts w:ascii="Times New Roman" w:hAnsi="Times New Roman" w:cs="Times New Roman"/>
          <w:i/>
          <w:iCs/>
          <w:sz w:val="28"/>
          <w:szCs w:val="28"/>
        </w:rPr>
        <w:t xml:space="preserve">, </w:t>
      </w:r>
      <w:r w:rsidRPr="00CE3517">
        <w:rPr>
          <w:rFonts w:ascii="Cambria Math" w:hAnsi="Cambria Math" w:cs="Cambria Math"/>
          <w:sz w:val="28"/>
          <w:szCs w:val="28"/>
        </w:rPr>
        <w:t>𝜑</w:t>
      </w:r>
      <w:r w:rsidRPr="00CE3517">
        <w:rPr>
          <w:rFonts w:ascii="Times New Roman" w:hAnsi="Times New Roman" w:cs="Times New Roman"/>
          <w:i/>
          <w:iCs/>
          <w:sz w:val="28"/>
          <w:szCs w:val="28"/>
        </w:rPr>
        <w:t xml:space="preserve"> (х).</w:t>
      </w:r>
    </w:p>
    <w:p w14:paraId="5190F782" w14:textId="77777777" w:rsidR="003E0280" w:rsidRPr="00CE3517" w:rsidRDefault="003E028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2. Визначення значення першого кроку ітерації </w:t>
      </w:r>
      <w:r w:rsidRPr="00CE3517">
        <w:rPr>
          <w:rFonts w:ascii="Times New Roman" w:hAnsi="Times New Roman" w:cs="Times New Roman"/>
          <w:i/>
          <w:iCs/>
          <w:sz w:val="28"/>
          <w:szCs w:val="28"/>
        </w:rPr>
        <w:t>х</w:t>
      </w:r>
      <w:r w:rsidRPr="00CE3517">
        <w:rPr>
          <w:rFonts w:ascii="Times New Roman" w:hAnsi="Times New Roman" w:cs="Times New Roman"/>
          <w:i/>
          <w:iCs/>
          <w:sz w:val="28"/>
          <w:szCs w:val="28"/>
          <w:vertAlign w:val="subscript"/>
        </w:rPr>
        <w:t>1</w:t>
      </w:r>
      <w:r w:rsidRPr="00CE3517">
        <w:rPr>
          <w:rFonts w:ascii="Times New Roman" w:hAnsi="Times New Roman" w:cs="Times New Roman"/>
          <w:i/>
          <w:iCs/>
          <w:sz w:val="28"/>
          <w:szCs w:val="28"/>
        </w:rPr>
        <w:t xml:space="preserve"> = </w:t>
      </w:r>
      <w:r w:rsidRPr="00CE3517">
        <w:rPr>
          <w:rFonts w:ascii="Times New Roman" w:hAnsi="Times New Roman" w:cs="Times New Roman"/>
          <w:sz w:val="28"/>
          <w:szCs w:val="28"/>
        </w:rPr>
        <w:t>φ</w:t>
      </w:r>
      <w:r w:rsidRPr="00CE3517">
        <w:rPr>
          <w:rFonts w:ascii="Times New Roman" w:hAnsi="Times New Roman" w:cs="Times New Roman"/>
          <w:i/>
          <w:iCs/>
          <w:sz w:val="28"/>
          <w:szCs w:val="28"/>
        </w:rPr>
        <w:t>(х</w:t>
      </w:r>
      <w:r w:rsidRPr="00CE3517">
        <w:rPr>
          <w:rFonts w:ascii="Times New Roman" w:hAnsi="Times New Roman" w:cs="Times New Roman"/>
          <w:i/>
          <w:iCs/>
          <w:sz w:val="28"/>
          <w:szCs w:val="28"/>
          <w:vertAlign w:val="subscript"/>
        </w:rPr>
        <w:t>0</w:t>
      </w:r>
      <w:r w:rsidRPr="00CE3517">
        <w:rPr>
          <w:rFonts w:ascii="Times New Roman" w:hAnsi="Times New Roman" w:cs="Times New Roman"/>
          <w:i/>
          <w:iCs/>
          <w:sz w:val="28"/>
          <w:szCs w:val="28"/>
        </w:rPr>
        <w:t>).</w:t>
      </w:r>
    </w:p>
    <w:p w14:paraId="655928B9" w14:textId="4174292B" w:rsidR="003E0280" w:rsidRDefault="003E028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3. Перевірка досягнення точності </w:t>
      </w:r>
      <w:proofErr w:type="spellStart"/>
      <w:r w:rsidRPr="00CE3517">
        <w:rPr>
          <w:rFonts w:ascii="Times New Roman" w:hAnsi="Times New Roman" w:cs="Times New Roman"/>
          <w:sz w:val="28"/>
          <w:szCs w:val="28"/>
        </w:rPr>
        <w:t>ε</w:t>
      </w:r>
      <w:r w:rsidRPr="00CE3517">
        <w:rPr>
          <w:rFonts w:ascii="Times New Roman" w:hAnsi="Times New Roman" w:cs="Times New Roman"/>
          <w:sz w:val="28"/>
          <w:szCs w:val="28"/>
          <w:vertAlign w:val="subscript"/>
        </w:rPr>
        <w:t>х</w:t>
      </w:r>
      <w:proofErr w:type="spellEnd"/>
      <w:r w:rsidRPr="00CE3517">
        <w:rPr>
          <w:rFonts w:ascii="Times New Roman" w:hAnsi="Times New Roman" w:cs="Times New Roman"/>
          <w:sz w:val="28"/>
          <w:szCs w:val="28"/>
        </w:rPr>
        <w:t xml:space="preserve">. В разі досягнення точності </w:t>
      </w:r>
      <w:r w:rsidRPr="00CE3517">
        <w:rPr>
          <w:rFonts w:ascii="Times New Roman" w:hAnsi="Times New Roman" w:cs="Times New Roman"/>
          <w:i/>
          <w:iCs/>
          <w:sz w:val="28"/>
          <w:szCs w:val="28"/>
        </w:rPr>
        <w:t>х</w:t>
      </w:r>
      <w:r w:rsidRPr="00CE3517">
        <w:rPr>
          <w:rFonts w:ascii="Times New Roman" w:hAnsi="Times New Roman" w:cs="Times New Roman"/>
          <w:i/>
          <w:iCs/>
          <w:sz w:val="28"/>
          <w:szCs w:val="28"/>
          <w:vertAlign w:val="subscript"/>
        </w:rPr>
        <w:t>1</w:t>
      </w:r>
      <w:r w:rsidRPr="00CE3517">
        <w:rPr>
          <w:rFonts w:ascii="Times New Roman" w:hAnsi="Times New Roman" w:cs="Times New Roman"/>
          <w:sz w:val="28"/>
          <w:szCs w:val="28"/>
        </w:rPr>
        <w:t xml:space="preserve"> є коренем. В разі не досягнення точності зміна початкової точки на точку наближення </w:t>
      </w:r>
      <w:r w:rsidRPr="00CE3517">
        <w:rPr>
          <w:rFonts w:ascii="Times New Roman" w:hAnsi="Times New Roman" w:cs="Times New Roman"/>
          <w:i/>
          <w:iCs/>
          <w:sz w:val="28"/>
          <w:szCs w:val="28"/>
        </w:rPr>
        <w:t>х</w:t>
      </w:r>
      <w:r w:rsidRPr="00CE3517">
        <w:rPr>
          <w:rFonts w:ascii="Times New Roman" w:hAnsi="Times New Roman" w:cs="Times New Roman"/>
          <w:i/>
          <w:iCs/>
          <w:sz w:val="28"/>
          <w:szCs w:val="28"/>
          <w:vertAlign w:val="subscript"/>
        </w:rPr>
        <w:t>0</w:t>
      </w:r>
      <w:r w:rsidRPr="00CE3517">
        <w:rPr>
          <w:rFonts w:ascii="Times New Roman" w:hAnsi="Times New Roman" w:cs="Times New Roman"/>
          <w:i/>
          <w:iCs/>
          <w:sz w:val="28"/>
          <w:szCs w:val="28"/>
        </w:rPr>
        <w:t>=х</w:t>
      </w:r>
      <w:r w:rsidRPr="00CE3517">
        <w:rPr>
          <w:rFonts w:ascii="Times New Roman" w:hAnsi="Times New Roman" w:cs="Times New Roman"/>
          <w:i/>
          <w:iCs/>
          <w:sz w:val="28"/>
          <w:szCs w:val="28"/>
          <w:vertAlign w:val="subscript"/>
        </w:rPr>
        <w:t>1</w:t>
      </w:r>
      <w:r w:rsidRPr="00CE3517">
        <w:rPr>
          <w:rFonts w:ascii="Times New Roman" w:hAnsi="Times New Roman" w:cs="Times New Roman"/>
          <w:sz w:val="28"/>
          <w:szCs w:val="28"/>
        </w:rPr>
        <w:t xml:space="preserve"> та повторення п.2.</w:t>
      </w:r>
    </w:p>
    <w:p w14:paraId="540B1453" w14:textId="77777777" w:rsidR="00AA38EC" w:rsidRPr="00CE3517" w:rsidRDefault="00AA38EC" w:rsidP="006617F5">
      <w:pPr>
        <w:spacing w:after="0" w:line="25" w:lineRule="atLeast"/>
        <w:ind w:firstLine="567"/>
        <w:jc w:val="both"/>
        <w:rPr>
          <w:rFonts w:ascii="Times New Roman" w:hAnsi="Times New Roman" w:cs="Times New Roman"/>
          <w:sz w:val="28"/>
          <w:szCs w:val="28"/>
        </w:rPr>
      </w:pPr>
    </w:p>
    <w:p w14:paraId="73B436A2" w14:textId="7EB4FAF0" w:rsidR="00DB54CE" w:rsidRDefault="00817B6C" w:rsidP="006617F5">
      <w:pPr>
        <w:spacing w:after="0" w:line="25" w:lineRule="atLeast"/>
        <w:ind w:firstLine="567"/>
        <w:jc w:val="both"/>
        <w:rPr>
          <w:rFonts w:ascii="Times New Roman" w:hAnsi="Times New Roman" w:cs="Times New Roman"/>
          <w:b/>
          <w:bCs/>
          <w:sz w:val="28"/>
          <w:szCs w:val="28"/>
        </w:rPr>
      </w:pPr>
      <w:bookmarkStart w:id="5" w:name="_Hlk195778157"/>
      <w:r>
        <w:rPr>
          <w:rFonts w:ascii="Times New Roman" w:hAnsi="Times New Roman" w:cs="Times New Roman"/>
          <w:b/>
          <w:bCs/>
          <w:sz w:val="28"/>
          <w:szCs w:val="28"/>
        </w:rPr>
        <w:t>2</w:t>
      </w:r>
      <w:r w:rsidR="00AA38EC" w:rsidRPr="00AA38EC">
        <w:rPr>
          <w:rFonts w:ascii="Times New Roman" w:hAnsi="Times New Roman" w:cs="Times New Roman"/>
          <w:b/>
          <w:bCs/>
          <w:sz w:val="28"/>
          <w:szCs w:val="28"/>
        </w:rPr>
        <w:t xml:space="preserve">.2 </w:t>
      </w:r>
      <w:r w:rsidR="00DB54CE" w:rsidRPr="00AA38EC">
        <w:rPr>
          <w:rFonts w:ascii="Times New Roman" w:hAnsi="Times New Roman" w:cs="Times New Roman"/>
          <w:b/>
          <w:bCs/>
          <w:sz w:val="28"/>
          <w:szCs w:val="28"/>
        </w:rPr>
        <w:t>Засоби розв’язання систем лінійних та нелінійних рівнянь</w:t>
      </w:r>
    </w:p>
    <w:p w14:paraId="5DB77688" w14:textId="77777777" w:rsidR="002558EE" w:rsidRPr="00AA38EC" w:rsidRDefault="002558EE" w:rsidP="006617F5">
      <w:pPr>
        <w:spacing w:after="0" w:line="25" w:lineRule="atLeast"/>
        <w:ind w:firstLine="567"/>
        <w:jc w:val="both"/>
        <w:rPr>
          <w:rFonts w:ascii="Times New Roman" w:hAnsi="Times New Roman" w:cs="Times New Roman"/>
          <w:b/>
          <w:bCs/>
          <w:sz w:val="28"/>
          <w:szCs w:val="28"/>
        </w:rPr>
      </w:pPr>
    </w:p>
    <w:bookmarkEnd w:id="5"/>
    <w:p w14:paraId="0A39F388" w14:textId="2CF476F7" w:rsidR="00DB54CE" w:rsidRPr="00CE3517" w:rsidRDefault="00DB54CE"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Для розв’язування систем рівнянь, як і просто рівнянь, застосовують точні та ітераційні методи. Точні методи розроблені тільки для розв'язування систем лінійних рівнянь СЛАР. До точних належать метод Гауса, схема </w:t>
      </w:r>
      <w:proofErr w:type="spellStart"/>
      <w:r w:rsidRPr="00CE3517">
        <w:rPr>
          <w:rFonts w:ascii="Times New Roman" w:hAnsi="Times New Roman" w:cs="Times New Roman"/>
          <w:sz w:val="28"/>
          <w:szCs w:val="28"/>
        </w:rPr>
        <w:t>Холецького</w:t>
      </w:r>
      <w:proofErr w:type="spellEnd"/>
      <w:r w:rsidRPr="00CE3517">
        <w:rPr>
          <w:rFonts w:ascii="Times New Roman" w:hAnsi="Times New Roman" w:cs="Times New Roman"/>
          <w:sz w:val="28"/>
          <w:szCs w:val="28"/>
        </w:rPr>
        <w:t>, метод квадратних коренів, правило Крамера тощо.</w:t>
      </w:r>
    </w:p>
    <w:p w14:paraId="09478A48" w14:textId="5BC6722B" w:rsidR="00DB54CE" w:rsidRPr="00CE3517" w:rsidRDefault="00DB54CE"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До ітераційних належать методи Ньютона, метод </w:t>
      </w:r>
      <w:proofErr w:type="spellStart"/>
      <w:r w:rsidRPr="00CE3517">
        <w:rPr>
          <w:rFonts w:ascii="Times New Roman" w:hAnsi="Times New Roman" w:cs="Times New Roman"/>
          <w:sz w:val="28"/>
          <w:szCs w:val="28"/>
        </w:rPr>
        <w:t>Зейделя</w:t>
      </w:r>
      <w:proofErr w:type="spellEnd"/>
      <w:r w:rsidRPr="00CE3517">
        <w:rPr>
          <w:rFonts w:ascii="Times New Roman" w:hAnsi="Times New Roman" w:cs="Times New Roman"/>
          <w:sz w:val="28"/>
          <w:szCs w:val="28"/>
        </w:rPr>
        <w:t xml:space="preserve"> тощо. Ітераційні методи можуть застосовуватися до будь-яких типів систем рівнянь.</w:t>
      </w:r>
    </w:p>
    <w:p w14:paraId="150FAB08" w14:textId="67623885" w:rsidR="00DB54CE" w:rsidRPr="00CE3517" w:rsidRDefault="00DB54CE"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 якості критерію досягнення точності ітераційних методів розв'язування систем рівнянь для абсолютної погрішності використовується «жорстка» норми </w:t>
      </w:r>
      <w:proofErr w:type="spellStart"/>
      <w:r w:rsidRPr="00CE3517">
        <w:rPr>
          <w:rFonts w:ascii="Times New Roman" w:hAnsi="Times New Roman" w:cs="Times New Roman"/>
          <w:sz w:val="28"/>
          <w:szCs w:val="28"/>
        </w:rPr>
        <w:t>вектора</w:t>
      </w:r>
      <w:proofErr w:type="spellEnd"/>
      <w:r w:rsidRPr="00CE3517">
        <w:rPr>
          <w:rFonts w:ascii="Times New Roman" w:hAnsi="Times New Roman" w:cs="Times New Roman"/>
          <w:sz w:val="28"/>
          <w:szCs w:val="28"/>
        </w:rPr>
        <w:t xml:space="preserve"> різниці між суміжними значеннями отриманих на певному кроці наближень </w:t>
      </w:r>
      <m:oMath>
        <m:d>
          <m:dPr>
            <m:begChr m:val="|"/>
            <m:endChr m:val="|"/>
            <m:ctrlPr>
              <w:rPr>
                <w:rFonts w:ascii="Cambria Math" w:hAnsi="Cambria Math" w:cs="Times New Roman"/>
                <w:i/>
                <w:sz w:val="28"/>
                <w:szCs w:val="28"/>
              </w:rPr>
            </m:ctrlPr>
          </m:dPr>
          <m:e>
            <m:acc>
              <m:accPr>
                <m:chr m:val="⃗"/>
                <m:ctrlPr>
                  <w:rPr>
                    <w:rFonts w:ascii="Cambria Math" w:hAnsi="Cambria Math" w:cs="Times New Roman"/>
                    <w:i/>
                    <w:sz w:val="28"/>
                    <w:szCs w:val="28"/>
                  </w:rPr>
                </m:ctrlPr>
              </m:accPr>
              <m:e>
                <m:sSub>
                  <m:sSubPr>
                    <m:ctrlPr>
                      <w:rPr>
                        <w:rFonts w:ascii="Cambria Math" w:hAnsi="Cambria Math" w:cs="Times New Roman"/>
                        <w:i/>
                        <w:sz w:val="28"/>
                        <w:szCs w:val="28"/>
                      </w:rPr>
                    </m:ctrlPr>
                  </m:sSubPr>
                  <m:e>
                    <m:r>
                      <w:rPr>
                        <w:rFonts w:ascii="Cambria Math" w:hAnsi="Cambria Math" w:cs="Times New Roman"/>
                        <w:sz w:val="28"/>
                        <w:szCs w:val="28"/>
                      </w:rPr>
                      <m:t>х</m:t>
                    </m:r>
                  </m:e>
                  <m:sub>
                    <m:r>
                      <w:rPr>
                        <w:rFonts w:ascii="Cambria Math" w:hAnsi="Cambria Math" w:cs="Times New Roman"/>
                        <w:sz w:val="28"/>
                        <w:szCs w:val="28"/>
                      </w:rPr>
                      <m:t>k+1</m:t>
                    </m:r>
                  </m:sub>
                </m:sSub>
              </m:e>
            </m:acc>
            <m:r>
              <w:rPr>
                <w:rFonts w:ascii="Cambria Math" w:hAnsi="Cambria Math" w:cs="Times New Roman"/>
                <w:sz w:val="28"/>
                <w:szCs w:val="28"/>
              </w:rPr>
              <m:t>-</m:t>
            </m:r>
            <m:acc>
              <m:accPr>
                <m:chr m:val="⃗"/>
                <m:ctrlPr>
                  <w:rPr>
                    <w:rFonts w:ascii="Cambria Math" w:hAnsi="Cambria Math" w:cs="Times New Roman"/>
                    <w:i/>
                    <w:sz w:val="28"/>
                    <w:szCs w:val="28"/>
                  </w:rPr>
                </m:ctrlPr>
              </m:accPr>
              <m:e>
                <m:sSub>
                  <m:sSubPr>
                    <m:ctrlPr>
                      <w:rPr>
                        <w:rFonts w:ascii="Cambria Math" w:hAnsi="Cambria Math" w:cs="Times New Roman"/>
                        <w:i/>
                        <w:sz w:val="28"/>
                        <w:szCs w:val="28"/>
                      </w:rPr>
                    </m:ctrlPr>
                  </m:sSubPr>
                  <m:e>
                    <m:r>
                      <w:rPr>
                        <w:rFonts w:ascii="Cambria Math" w:hAnsi="Cambria Math" w:cs="Times New Roman"/>
                        <w:sz w:val="28"/>
                        <w:szCs w:val="28"/>
                      </w:rPr>
                      <m:t>х</m:t>
                    </m:r>
                  </m:e>
                  <m:sub>
                    <m:r>
                      <w:rPr>
                        <w:rFonts w:ascii="Cambria Math" w:hAnsi="Cambria Math" w:cs="Times New Roman"/>
                        <w:sz w:val="28"/>
                        <w:szCs w:val="28"/>
                      </w:rPr>
                      <m:t>k</m:t>
                    </m:r>
                  </m:sub>
                </m:sSub>
              </m:e>
            </m:acc>
            <m:r>
              <w:rPr>
                <w:rFonts w:ascii="Cambria Math" w:hAnsi="Cambria Math" w:cs="Times New Roman"/>
                <w:sz w:val="28"/>
                <w:szCs w:val="28"/>
              </w:rPr>
              <m:t xml:space="preserve"> </m:t>
            </m:r>
          </m:e>
        </m:d>
        <m:r>
          <w:rPr>
            <w:rFonts w:ascii="Cambria Math" w:hAnsi="Cambria Math" w:cs="Times New Roman"/>
            <w:sz w:val="28"/>
            <w:szCs w:val="28"/>
          </w:rPr>
          <m:t xml:space="preserve">&lt; </m:t>
        </m:r>
        <m:sSub>
          <m:sSubPr>
            <m:ctrlPr>
              <w:rPr>
                <w:rFonts w:ascii="Cambria Math" w:hAnsi="Cambria Math" w:cs="Times New Roman"/>
                <w:i/>
                <w:sz w:val="28"/>
                <w:szCs w:val="28"/>
              </w:rPr>
            </m:ctrlPr>
          </m:sSubPr>
          <m:e>
            <m:r>
              <w:rPr>
                <w:rFonts w:ascii="Cambria Math" w:hAnsi="Cambria Math" w:cs="Times New Roman"/>
                <w:sz w:val="28"/>
                <w:szCs w:val="28"/>
              </w:rPr>
              <m:t>ε</m:t>
            </m:r>
          </m:e>
          <m:sub>
            <m:r>
              <w:rPr>
                <w:rFonts w:ascii="Cambria Math" w:hAnsi="Cambria Math" w:cs="Times New Roman"/>
                <w:sz w:val="28"/>
                <w:szCs w:val="28"/>
              </w:rPr>
              <m:t>x</m:t>
            </m:r>
          </m:sub>
        </m:sSub>
      </m:oMath>
      <w:r w:rsidRPr="00CE3517">
        <w:rPr>
          <w:rFonts w:ascii="Times New Roman" w:hAnsi="Times New Roman" w:cs="Times New Roman"/>
          <w:sz w:val="28"/>
          <w:szCs w:val="28"/>
        </w:rPr>
        <w:t xml:space="preserve">, або «м'яка» поелементна перевірка абсолютного значення різниці між суміжними значеннями отриманих на певному кроці наближень  </w:t>
      </w:r>
      <w:proofErr w:type="spellStart"/>
      <w:r w:rsidRPr="00CE3517">
        <w:rPr>
          <w:rFonts w:ascii="Times New Roman" w:hAnsi="Times New Roman" w:cs="Times New Roman"/>
          <w:i/>
          <w:iCs/>
          <w:sz w:val="28"/>
          <w:szCs w:val="28"/>
        </w:rPr>
        <w:t>max</w:t>
      </w:r>
      <w:proofErr w:type="spellEnd"/>
      <m:oMath>
        <m:d>
          <m:dPr>
            <m:ctrlPr>
              <w:rPr>
                <w:rFonts w:ascii="Cambria Math" w:hAnsi="Cambria Math" w:cs="Times New Roman"/>
                <w:i/>
                <w:iCs/>
                <w:sz w:val="28"/>
                <w:szCs w:val="28"/>
              </w:rPr>
            </m:ctrlPr>
          </m:dPr>
          <m:e>
            <m:d>
              <m:dPr>
                <m:begChr m:val="|"/>
                <m:endChr m:val="|"/>
                <m:ctrlPr>
                  <w:rPr>
                    <w:rFonts w:ascii="Cambria Math" w:hAnsi="Cambria Math" w:cs="Times New Roman"/>
                    <w:i/>
                    <w:iCs/>
                    <w:sz w:val="28"/>
                    <w:szCs w:val="28"/>
                  </w:rPr>
                </m:ctrlPr>
              </m:dPr>
              <m:e>
                <m:r>
                  <w:rPr>
                    <w:rFonts w:ascii="Cambria Math" w:hAnsi="Cambria Math" w:cs="Times New Roman"/>
                    <w:sz w:val="28"/>
                    <w:szCs w:val="28"/>
                  </w:rPr>
                  <m:t xml:space="preserve"> </m:t>
                </m:r>
                <m:sSubSup>
                  <m:sSubSupPr>
                    <m:ctrlPr>
                      <w:rPr>
                        <w:rFonts w:ascii="Cambria Math" w:hAnsi="Cambria Math" w:cs="Times New Roman"/>
                        <w:i/>
                        <w:iCs/>
                        <w:sz w:val="28"/>
                        <w:szCs w:val="28"/>
                      </w:rPr>
                    </m:ctrlPr>
                  </m:sSubSupPr>
                  <m:e>
                    <m:r>
                      <w:rPr>
                        <w:rFonts w:ascii="Cambria Math" w:hAnsi="Cambria Math" w:cs="Times New Roman"/>
                        <w:sz w:val="28"/>
                        <w:szCs w:val="28"/>
                      </w:rPr>
                      <m:t>х</m:t>
                    </m:r>
                  </m:e>
                  <m:sub>
                    <m:r>
                      <w:rPr>
                        <w:rFonts w:ascii="Cambria Math" w:hAnsi="Cambria Math" w:cs="Times New Roman"/>
                        <w:sz w:val="28"/>
                        <w:szCs w:val="28"/>
                      </w:rPr>
                      <m:t>і</m:t>
                    </m:r>
                  </m:sub>
                  <m:sup>
                    <m:r>
                      <w:rPr>
                        <w:rFonts w:ascii="Cambria Math" w:hAnsi="Cambria Math" w:cs="Times New Roman"/>
                        <w:sz w:val="28"/>
                        <w:szCs w:val="28"/>
                      </w:rPr>
                      <m:t>k+1</m:t>
                    </m:r>
                  </m:sup>
                </m:sSubSup>
                <m:r>
                  <w:rPr>
                    <w:rFonts w:ascii="Cambria Math" w:hAnsi="Cambria Math" w:cs="Times New Roman"/>
                    <w:sz w:val="28"/>
                    <w:szCs w:val="28"/>
                  </w:rPr>
                  <m:t>-</m:t>
                </m:r>
                <m:sSubSup>
                  <m:sSubSupPr>
                    <m:ctrlPr>
                      <w:rPr>
                        <w:rFonts w:ascii="Cambria Math" w:hAnsi="Cambria Math" w:cs="Times New Roman"/>
                        <w:i/>
                        <w:iCs/>
                        <w:sz w:val="28"/>
                        <w:szCs w:val="28"/>
                      </w:rPr>
                    </m:ctrlPr>
                  </m:sSubSupPr>
                  <m:e>
                    <m:r>
                      <w:rPr>
                        <w:rFonts w:ascii="Cambria Math" w:hAnsi="Cambria Math" w:cs="Times New Roman"/>
                        <w:sz w:val="28"/>
                        <w:szCs w:val="28"/>
                      </w:rPr>
                      <m:t>х</m:t>
                    </m:r>
                  </m:e>
                  <m:sub>
                    <m:r>
                      <w:rPr>
                        <w:rFonts w:ascii="Cambria Math" w:hAnsi="Cambria Math" w:cs="Times New Roman"/>
                        <w:sz w:val="28"/>
                        <w:szCs w:val="28"/>
                      </w:rPr>
                      <m:t>і</m:t>
                    </m:r>
                  </m:sub>
                  <m:sup>
                    <m:r>
                      <w:rPr>
                        <w:rFonts w:ascii="Cambria Math" w:hAnsi="Cambria Math" w:cs="Times New Roman"/>
                        <w:sz w:val="28"/>
                        <w:szCs w:val="28"/>
                      </w:rPr>
                      <m:t>k</m:t>
                    </m:r>
                  </m:sup>
                </m:sSubSup>
                <m:r>
                  <w:rPr>
                    <w:rFonts w:ascii="Cambria Math" w:hAnsi="Cambria Math" w:cs="Times New Roman"/>
                    <w:sz w:val="28"/>
                    <w:szCs w:val="28"/>
                  </w:rPr>
                  <m:t xml:space="preserve"> </m:t>
                </m:r>
              </m:e>
            </m:d>
          </m:e>
        </m:d>
        <m:r>
          <w:rPr>
            <w:rFonts w:ascii="Cambria Math" w:hAnsi="Cambria Math" w:cs="Times New Roman"/>
            <w:sz w:val="28"/>
            <w:szCs w:val="28"/>
          </w:rPr>
          <m:t xml:space="preserve">&lt; </m:t>
        </m:r>
        <m:sSub>
          <m:sSubPr>
            <m:ctrlPr>
              <w:rPr>
                <w:rFonts w:ascii="Cambria Math" w:hAnsi="Cambria Math" w:cs="Times New Roman"/>
                <w:i/>
                <w:iCs/>
                <w:sz w:val="28"/>
                <w:szCs w:val="28"/>
              </w:rPr>
            </m:ctrlPr>
          </m:sSubPr>
          <m:e>
            <m:r>
              <w:rPr>
                <w:rFonts w:ascii="Cambria Math" w:hAnsi="Cambria Math" w:cs="Times New Roman"/>
                <w:sz w:val="28"/>
                <w:szCs w:val="28"/>
              </w:rPr>
              <m:t>ε</m:t>
            </m:r>
          </m:e>
          <m:sub>
            <m:r>
              <w:rPr>
                <w:rFonts w:ascii="Cambria Math" w:hAnsi="Cambria Math" w:cs="Times New Roman"/>
                <w:sz w:val="28"/>
                <w:szCs w:val="28"/>
              </w:rPr>
              <m:t>x</m:t>
            </m:r>
          </m:sub>
        </m:sSub>
      </m:oMath>
      <w:r w:rsidR="00502FBD" w:rsidRPr="00CE3517">
        <w:rPr>
          <w:rFonts w:ascii="Times New Roman" w:hAnsi="Times New Roman" w:cs="Times New Roman"/>
          <w:sz w:val="28"/>
          <w:szCs w:val="28"/>
        </w:rPr>
        <w:t>.</w:t>
      </w:r>
    </w:p>
    <w:p w14:paraId="2A640B2B" w14:textId="1521066F" w:rsidR="00DB54CE" w:rsidRPr="00CE3517" w:rsidRDefault="00DB54CE"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 відміну від лінійних систем, де розв’язок може бути отриманий аналітичними методами або стандартними алгебраїчними прийомами, системи нелінійних рівнянь часто не мають явного розв’язку або мають багато </w:t>
      </w:r>
      <w:proofErr w:type="spellStart"/>
      <w:r w:rsidRPr="00CE3517">
        <w:rPr>
          <w:rFonts w:ascii="Times New Roman" w:hAnsi="Times New Roman" w:cs="Times New Roman"/>
          <w:sz w:val="28"/>
          <w:szCs w:val="28"/>
        </w:rPr>
        <w:t>розв’язків</w:t>
      </w:r>
      <w:proofErr w:type="spellEnd"/>
      <w:r w:rsidRPr="00CE3517">
        <w:rPr>
          <w:rFonts w:ascii="Times New Roman" w:hAnsi="Times New Roman" w:cs="Times New Roman"/>
          <w:sz w:val="28"/>
          <w:szCs w:val="28"/>
        </w:rPr>
        <w:t>, і тому потребують спеціальних чисельних підходів.</w:t>
      </w:r>
    </w:p>
    <w:p w14:paraId="2ED9FF86" w14:textId="760ED4B1" w:rsidR="00502FBD" w:rsidRPr="00CE3517" w:rsidRDefault="00DB54CE"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Найпоширенішим підходом до розв’язання систем нелінійних рівнянь є узагальнення методу Ньютона. У багатовимірному випадку цей метод передбачає обчислення </w:t>
      </w:r>
      <w:r w:rsidR="00502FBD" w:rsidRPr="00CE3517">
        <w:rPr>
          <w:rFonts w:ascii="Times New Roman" w:hAnsi="Times New Roman" w:cs="Times New Roman"/>
          <w:sz w:val="28"/>
          <w:szCs w:val="28"/>
        </w:rPr>
        <w:t>«</w:t>
      </w:r>
      <w:r w:rsidRPr="00CE3517">
        <w:rPr>
          <w:rFonts w:ascii="Times New Roman" w:hAnsi="Times New Roman" w:cs="Times New Roman"/>
          <w:sz w:val="28"/>
          <w:szCs w:val="28"/>
        </w:rPr>
        <w:t>матриці Якобі</w:t>
      </w:r>
      <w:r w:rsidR="00502FBD" w:rsidRPr="00CE3517">
        <w:rPr>
          <w:rFonts w:ascii="Times New Roman" w:hAnsi="Times New Roman" w:cs="Times New Roman"/>
          <w:sz w:val="28"/>
          <w:szCs w:val="28"/>
        </w:rPr>
        <w:t>»</w:t>
      </w:r>
      <w:r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матриці, що складається з частинних похідних кожної функції по кожній змінній. Матриця Якобі є аналогом похідної у векторному просторі і відображає локальні властивості системи поблизу поточного наближення.</w:t>
      </w:r>
    </w:p>
    <w:p w14:paraId="5B98E2CC" w14:textId="77777777" w:rsidR="007F21BD" w:rsidRDefault="00502FBD"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 xml:space="preserve">Метод є розширенням методу дотичних для розв'язання системи рівнянь, які записані в нормальному вигляді </w:t>
      </w:r>
      <w:r w:rsidRPr="00CE3517">
        <w:rPr>
          <w:rFonts w:ascii="Cambria Math" w:hAnsi="Cambria Math" w:cs="Cambria Math"/>
          <w:sz w:val="28"/>
          <w:szCs w:val="28"/>
        </w:rPr>
        <w:t>𝑓</w:t>
      </w:r>
      <w:r w:rsidRPr="00CE3517">
        <w:rPr>
          <w:rFonts w:ascii="Times New Roman" w:hAnsi="Times New Roman" w:cs="Times New Roman"/>
          <w:sz w:val="28"/>
          <w:szCs w:val="28"/>
        </w:rPr>
        <w:t>(</w:t>
      </w:r>
      <w:r w:rsidRPr="00CE3517">
        <w:rPr>
          <w:rFonts w:ascii="Cambria Math" w:hAnsi="Cambria Math" w:cs="Cambria Math"/>
          <w:sz w:val="28"/>
          <w:szCs w:val="28"/>
        </w:rPr>
        <w:t>𝑥</w:t>
      </w:r>
      <w:r w:rsidRPr="00CE3517">
        <w:rPr>
          <w:rFonts w:ascii="Times New Roman" w:hAnsi="Times New Roman" w:cs="Times New Roman"/>
          <w:sz w:val="28"/>
          <w:szCs w:val="28"/>
        </w:rPr>
        <w:t xml:space="preserve">) = 0. </w:t>
      </w:r>
    </w:p>
    <w:p w14:paraId="5BE6B773" w14:textId="77777777" w:rsidR="002558EE" w:rsidRDefault="002558EE" w:rsidP="006617F5">
      <w:pPr>
        <w:spacing w:after="0" w:line="25" w:lineRule="atLeast"/>
        <w:ind w:firstLine="567"/>
        <w:jc w:val="both"/>
        <w:rPr>
          <w:rFonts w:ascii="Times New Roman" w:hAnsi="Times New Roman" w:cs="Times New Roman"/>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843"/>
      </w:tblGrid>
      <w:tr w:rsidR="002558EE" w14:paraId="6A5E4A94" w14:textId="77777777" w:rsidTr="002558EE">
        <w:tc>
          <w:tcPr>
            <w:tcW w:w="8784" w:type="dxa"/>
          </w:tcPr>
          <w:p w14:paraId="1B430D2C" w14:textId="5F0E49EF" w:rsidR="002558EE" w:rsidRDefault="002558EE" w:rsidP="006617F5">
            <w:pPr>
              <w:spacing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42374BD6" wp14:editId="5E652DCD">
                  <wp:extent cx="2337684" cy="621691"/>
                  <wp:effectExtent l="0" t="0" r="5715" b="6985"/>
                  <wp:docPr id="141081768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0817680" name=""/>
                          <pic:cNvPicPr/>
                        </pic:nvPicPr>
                        <pic:blipFill>
                          <a:blip r:embed="rId15"/>
                          <a:stretch>
                            <a:fillRect/>
                          </a:stretch>
                        </pic:blipFill>
                        <pic:spPr>
                          <a:xfrm>
                            <a:off x="0" y="0"/>
                            <a:ext cx="2403883" cy="639296"/>
                          </a:xfrm>
                          <a:prstGeom prst="rect">
                            <a:avLst/>
                          </a:prstGeom>
                        </pic:spPr>
                      </pic:pic>
                    </a:graphicData>
                  </a:graphic>
                </wp:inline>
              </w:drawing>
            </w:r>
          </w:p>
        </w:tc>
        <w:tc>
          <w:tcPr>
            <w:tcW w:w="843" w:type="dxa"/>
          </w:tcPr>
          <w:p w14:paraId="63883559" w14:textId="77777777" w:rsidR="002558EE" w:rsidRDefault="002558EE" w:rsidP="006617F5">
            <w:pPr>
              <w:spacing w:line="25" w:lineRule="atLeast"/>
              <w:jc w:val="both"/>
              <w:rPr>
                <w:rFonts w:ascii="Times New Roman" w:hAnsi="Times New Roman" w:cs="Times New Roman"/>
                <w:sz w:val="28"/>
                <w:szCs w:val="28"/>
              </w:rPr>
            </w:pPr>
          </w:p>
          <w:p w14:paraId="765D0A3A" w14:textId="3AAF2BEA" w:rsidR="002558EE" w:rsidRDefault="002558EE" w:rsidP="006617F5">
            <w:pPr>
              <w:spacing w:line="25" w:lineRule="atLeast"/>
              <w:jc w:val="both"/>
              <w:rPr>
                <w:rFonts w:ascii="Times New Roman" w:hAnsi="Times New Roman" w:cs="Times New Roman"/>
                <w:sz w:val="28"/>
                <w:szCs w:val="28"/>
              </w:rPr>
            </w:pPr>
            <w:r>
              <w:rPr>
                <w:rFonts w:ascii="Times New Roman" w:hAnsi="Times New Roman" w:cs="Times New Roman"/>
                <w:sz w:val="28"/>
                <w:szCs w:val="28"/>
              </w:rPr>
              <w:t>(</w:t>
            </w:r>
            <w:r w:rsidR="009E5900">
              <w:rPr>
                <w:rFonts w:ascii="Times New Roman" w:hAnsi="Times New Roman" w:cs="Times New Roman"/>
                <w:sz w:val="28"/>
                <w:szCs w:val="28"/>
              </w:rPr>
              <w:t>2</w:t>
            </w:r>
            <w:r>
              <w:rPr>
                <w:rFonts w:ascii="Times New Roman" w:hAnsi="Times New Roman" w:cs="Times New Roman"/>
                <w:sz w:val="28"/>
                <w:szCs w:val="28"/>
              </w:rPr>
              <w:t>.4)</w:t>
            </w:r>
          </w:p>
        </w:tc>
      </w:tr>
    </w:tbl>
    <w:p w14:paraId="576BCCED" w14:textId="77777777" w:rsidR="002558EE" w:rsidRPr="00CE3517" w:rsidRDefault="002558EE" w:rsidP="006617F5">
      <w:pPr>
        <w:spacing w:after="0" w:line="25" w:lineRule="atLeast"/>
        <w:ind w:firstLine="567"/>
        <w:jc w:val="both"/>
        <w:rPr>
          <w:rFonts w:ascii="Times New Roman" w:hAnsi="Times New Roman" w:cs="Times New Roman"/>
          <w:sz w:val="28"/>
          <w:szCs w:val="28"/>
        </w:rPr>
      </w:pPr>
    </w:p>
    <w:p w14:paraId="32B05327" w14:textId="05D1C5AB" w:rsidR="00502FBD" w:rsidRPr="00CE3517" w:rsidRDefault="00502FBD"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Процес ітерації для методу дотичних системи нелінійних рівнянь збігається до її розв'язку, якщо визначник матриці Якобі системи не дорівнює нулю.</w:t>
      </w:r>
    </w:p>
    <w:p w14:paraId="1C7DCFDB" w14:textId="6927B0A3" w:rsidR="00DB54CE" w:rsidRPr="00CE3517" w:rsidRDefault="00DB54CE"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 методі Ньютона лінійна система з цією матрицею використовується для корекції поточного вектору розв’язку. Метод має квадратичну швидкість збіжності, що робить його дуже ефективним при достатньо точному початковому наближенні. Проте він потребує обчислення та обернення матриці Якобі, що у складних або великорозмірних системах може бути </w:t>
      </w:r>
      <w:proofErr w:type="spellStart"/>
      <w:r w:rsidRPr="00CE3517">
        <w:rPr>
          <w:rFonts w:ascii="Times New Roman" w:hAnsi="Times New Roman" w:cs="Times New Roman"/>
          <w:sz w:val="28"/>
          <w:szCs w:val="28"/>
        </w:rPr>
        <w:t>обчислювально</w:t>
      </w:r>
      <w:proofErr w:type="spellEnd"/>
      <w:r w:rsidRPr="00CE3517">
        <w:rPr>
          <w:rFonts w:ascii="Times New Roman" w:hAnsi="Times New Roman" w:cs="Times New Roman"/>
          <w:sz w:val="28"/>
          <w:szCs w:val="28"/>
        </w:rPr>
        <w:t xml:space="preserve"> затратним.</w:t>
      </w:r>
    </w:p>
    <w:p w14:paraId="70F18DA4" w14:textId="42892F20" w:rsidR="007F21BD" w:rsidRPr="00CE3517" w:rsidRDefault="007F21BD"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Математичним підґрунтям методу є лінеаризація функцій </w:t>
      </w:r>
      <m:oMath>
        <m:acc>
          <m:accPr>
            <m:chr m:val="⃗"/>
            <m:ctrlPr>
              <w:rPr>
                <w:rFonts w:ascii="Cambria Math" w:hAnsi="Cambria Math" w:cs="Times New Roman"/>
                <w:i/>
                <w:sz w:val="28"/>
                <w:szCs w:val="28"/>
              </w:rPr>
            </m:ctrlPr>
          </m:accPr>
          <m:e>
            <m:r>
              <w:rPr>
                <w:rFonts w:ascii="Cambria Math" w:hAnsi="Cambria Math" w:cs="Times New Roman"/>
                <w:sz w:val="28"/>
                <w:szCs w:val="28"/>
              </w:rPr>
              <m:t>f(</m:t>
            </m:r>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x</m:t>
                </m:r>
              </m:e>
            </m:acc>
            <m:r>
              <w:rPr>
                <w:rFonts w:ascii="Cambria Math" w:hAnsi="Cambria Math" w:cs="Times New Roman"/>
                <w:sz w:val="28"/>
                <w:szCs w:val="28"/>
              </w:rPr>
              <m:t>)</m:t>
            </m:r>
          </m:e>
        </m:acc>
        <m:r>
          <w:rPr>
            <w:rFonts w:ascii="Cambria Math" w:hAnsi="Cambria Math" w:cs="Times New Roman"/>
            <w:sz w:val="28"/>
            <w:szCs w:val="28"/>
          </w:rPr>
          <m:t xml:space="preserve"> </m:t>
        </m:r>
      </m:oMath>
      <w:r w:rsidRPr="00CE3517">
        <w:rPr>
          <w:rFonts w:ascii="Times New Roman" w:hAnsi="Times New Roman" w:cs="Times New Roman"/>
          <w:sz w:val="28"/>
          <w:szCs w:val="28"/>
        </w:rPr>
        <w:t xml:space="preserve">шляхом розкладання в ряд Тейлора в околі точки початкового значення </w:t>
      </w:r>
      <m:oMath>
        <m:acc>
          <m:accPr>
            <m:chr m:val="⃗"/>
            <m:ctrlPr>
              <w:rPr>
                <w:rFonts w:ascii="Cambria Math" w:hAnsi="Cambria Math" w:cs="Times New Roman"/>
                <w:i/>
                <w:sz w:val="28"/>
                <w:szCs w:val="28"/>
              </w:rPr>
            </m:ctrlPr>
          </m:accPr>
          <m:e>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(0)</m:t>
                </m:r>
              </m:sup>
            </m:sSup>
          </m:e>
        </m:acc>
      </m:oMath>
      <w:r w:rsidRPr="00CE3517">
        <w:rPr>
          <w:rFonts w:ascii="Times New Roman" w:hAnsi="Times New Roman" w:cs="Times New Roman"/>
          <w:sz w:val="28"/>
          <w:szCs w:val="28"/>
        </w:rPr>
        <w:t>відкидання всіх членів ряду, окрім лінійних щодо приростів змінних.</w:t>
      </w:r>
    </w:p>
    <w:p w14:paraId="219BC526" w14:textId="15CA27C9" w:rsidR="00DB54CE" w:rsidRPr="00CE3517" w:rsidRDefault="007F21BD"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Для функцій </w:t>
      </w:r>
      <w:r w:rsidRPr="00CE3517">
        <w:rPr>
          <w:rFonts w:ascii="Times New Roman" w:hAnsi="Times New Roman" w:cs="Times New Roman"/>
          <w:i/>
          <w:iCs/>
          <w:sz w:val="28"/>
          <w:szCs w:val="28"/>
        </w:rPr>
        <w:t>N</w:t>
      </w:r>
      <w:r w:rsidRPr="00CE3517">
        <w:rPr>
          <w:rFonts w:ascii="Times New Roman" w:hAnsi="Times New Roman" w:cs="Times New Roman"/>
          <w:sz w:val="28"/>
          <w:szCs w:val="28"/>
        </w:rPr>
        <w:t xml:space="preserve"> змінних лінійна частка розкладання в ряд Тейлора в околі точки </w:t>
      </w:r>
      <m:oMath>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(0)</m:t>
            </m:r>
          </m:sup>
        </m:sSup>
        <m:r>
          <w:rPr>
            <w:rFonts w:ascii="Cambria Math" w:hAnsi="Cambria Math" w:cs="Times New Roman"/>
            <w:sz w:val="28"/>
            <w:szCs w:val="28"/>
          </w:rPr>
          <m:t xml:space="preserve"> </m:t>
        </m:r>
        <m:r>
          <m:rPr>
            <m:sty m:val="p"/>
          </m:rPr>
          <w:rPr>
            <w:rFonts w:ascii="Cambria Math" w:hAnsi="Cambria Math" w:cs="Times New Roman"/>
            <w:sz w:val="28"/>
            <w:szCs w:val="28"/>
          </w:rPr>
          <m:t>[5]</m:t>
        </m:r>
      </m:oMath>
      <w:r w:rsidRPr="00CE3517">
        <w:rPr>
          <w:rFonts w:ascii="Times New Roman" w:hAnsi="Times New Roman" w:cs="Times New Roman"/>
          <w:sz w:val="28"/>
          <w:szCs w:val="28"/>
        </w:rPr>
        <w:t>:</w:t>
      </w:r>
      <w:r w:rsidRPr="00CE3517">
        <w:rPr>
          <w:rFonts w:ascii="Times New Roman" w:hAnsi="Times New Roman" w:cs="Times New Roman"/>
          <w:sz w:val="28"/>
          <w:szCs w:val="28"/>
        </w:rPr>
        <w:cr/>
      </w:r>
      <w:r w:rsidR="009E5900">
        <w:rPr>
          <w:rFonts w:ascii="Times New Roman" w:hAnsi="Times New Roman" w:cs="Times New Roman"/>
          <w:sz w:val="28"/>
          <w:szCs w:val="28"/>
        </w:rPr>
        <w:t xml:space="preserve">          </w:t>
      </w:r>
      <w:r w:rsidRPr="00CE3517">
        <w:rPr>
          <w:rFonts w:ascii="Times New Roman" w:hAnsi="Times New Roman" w:cs="Times New Roman"/>
          <w:noProof/>
          <w:sz w:val="28"/>
          <w:szCs w:val="28"/>
        </w:rPr>
        <w:drawing>
          <wp:inline distT="0" distB="0" distL="0" distR="0" wp14:anchorId="4394A8B1" wp14:editId="3353CAE3">
            <wp:extent cx="5101728" cy="973548"/>
            <wp:effectExtent l="0" t="0" r="3810" b="0"/>
            <wp:docPr id="548018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801835" name=""/>
                    <pic:cNvPicPr/>
                  </pic:nvPicPr>
                  <pic:blipFill>
                    <a:blip r:embed="rId16"/>
                    <a:stretch>
                      <a:fillRect/>
                    </a:stretch>
                  </pic:blipFill>
                  <pic:spPr>
                    <a:xfrm>
                      <a:off x="0" y="0"/>
                      <a:ext cx="5136653" cy="980213"/>
                    </a:xfrm>
                    <a:prstGeom prst="rect">
                      <a:avLst/>
                    </a:prstGeom>
                  </pic:spPr>
                </pic:pic>
              </a:graphicData>
            </a:graphic>
          </wp:inline>
        </w:drawing>
      </w:r>
    </w:p>
    <w:p w14:paraId="4790CCE1" w14:textId="4E2925E5" w:rsidR="00A41D22" w:rsidRPr="00CE3517" w:rsidRDefault="00A41D22"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Тоді система може бути записана в наступному вигляді:</w:t>
      </w:r>
    </w:p>
    <w:p w14:paraId="6BA943BA" w14:textId="18EDA488" w:rsidR="007F21BD" w:rsidRPr="00CE3517" w:rsidRDefault="007F21BD" w:rsidP="006617F5">
      <w:pPr>
        <w:spacing w:after="0" w:line="25" w:lineRule="atLeast"/>
        <w:jc w:val="both"/>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6FCDBF82" wp14:editId="3862E338">
            <wp:extent cx="6255245" cy="1113183"/>
            <wp:effectExtent l="0" t="0" r="0" b="0"/>
            <wp:docPr id="19072075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207521" name=""/>
                    <pic:cNvPicPr/>
                  </pic:nvPicPr>
                  <pic:blipFill>
                    <a:blip r:embed="rId17"/>
                    <a:stretch>
                      <a:fillRect/>
                    </a:stretch>
                  </pic:blipFill>
                  <pic:spPr>
                    <a:xfrm>
                      <a:off x="0" y="0"/>
                      <a:ext cx="6274352" cy="1116583"/>
                    </a:xfrm>
                    <a:prstGeom prst="rect">
                      <a:avLst/>
                    </a:prstGeom>
                  </pic:spPr>
                </pic:pic>
              </a:graphicData>
            </a:graphic>
          </wp:inline>
        </w:drawing>
      </w:r>
    </w:p>
    <w:p w14:paraId="6B978F8D" w14:textId="1854346E" w:rsidR="00A41D22" w:rsidRDefault="00A41D22"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В точці кореня значення функції рівняння дорівнює нулю. Відповідно, систему  можна записати в наступному вигляді:</w:t>
      </w:r>
    </w:p>
    <w:p w14:paraId="0AC6415B" w14:textId="77777777" w:rsidR="002558EE" w:rsidRDefault="002558EE" w:rsidP="006617F5">
      <w:pPr>
        <w:spacing w:after="0" w:line="25" w:lineRule="atLeast"/>
        <w:ind w:firstLine="567"/>
        <w:jc w:val="both"/>
        <w:rPr>
          <w:rFonts w:ascii="Times New Roman" w:hAnsi="Times New Roman" w:cs="Times New Roman"/>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843"/>
      </w:tblGrid>
      <w:tr w:rsidR="002558EE" w14:paraId="1D253CCB" w14:textId="77777777" w:rsidTr="002558EE">
        <w:tc>
          <w:tcPr>
            <w:tcW w:w="8784" w:type="dxa"/>
          </w:tcPr>
          <w:p w14:paraId="58ADEC4A" w14:textId="5B1F58AD" w:rsidR="002558EE" w:rsidRDefault="002558EE" w:rsidP="006617F5">
            <w:pPr>
              <w:spacing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5C99DCCE" wp14:editId="15B8C3A0">
                  <wp:extent cx="3872285" cy="826933"/>
                  <wp:effectExtent l="0" t="0" r="0" b="0"/>
                  <wp:docPr id="4421548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2154820" name=""/>
                          <pic:cNvPicPr/>
                        </pic:nvPicPr>
                        <pic:blipFill>
                          <a:blip r:embed="rId18"/>
                          <a:stretch>
                            <a:fillRect/>
                          </a:stretch>
                        </pic:blipFill>
                        <pic:spPr>
                          <a:xfrm>
                            <a:off x="0" y="0"/>
                            <a:ext cx="3950281" cy="843589"/>
                          </a:xfrm>
                          <a:prstGeom prst="rect">
                            <a:avLst/>
                          </a:prstGeom>
                        </pic:spPr>
                      </pic:pic>
                    </a:graphicData>
                  </a:graphic>
                </wp:inline>
              </w:drawing>
            </w:r>
          </w:p>
        </w:tc>
        <w:tc>
          <w:tcPr>
            <w:tcW w:w="843" w:type="dxa"/>
          </w:tcPr>
          <w:p w14:paraId="2F1F8050" w14:textId="77777777" w:rsidR="002558EE" w:rsidRDefault="002558EE" w:rsidP="006617F5">
            <w:pPr>
              <w:spacing w:line="25" w:lineRule="atLeast"/>
              <w:jc w:val="both"/>
              <w:rPr>
                <w:rFonts w:ascii="Times New Roman" w:hAnsi="Times New Roman" w:cs="Times New Roman"/>
                <w:sz w:val="28"/>
                <w:szCs w:val="28"/>
              </w:rPr>
            </w:pPr>
          </w:p>
          <w:p w14:paraId="234EB291" w14:textId="2788BDEF" w:rsidR="002558EE" w:rsidRDefault="002558EE" w:rsidP="006617F5">
            <w:pPr>
              <w:spacing w:line="25" w:lineRule="atLeast"/>
              <w:jc w:val="both"/>
              <w:rPr>
                <w:rFonts w:ascii="Times New Roman" w:hAnsi="Times New Roman" w:cs="Times New Roman"/>
                <w:sz w:val="28"/>
                <w:szCs w:val="28"/>
              </w:rPr>
            </w:pPr>
            <w:r>
              <w:rPr>
                <w:rFonts w:ascii="Times New Roman" w:hAnsi="Times New Roman" w:cs="Times New Roman"/>
                <w:sz w:val="28"/>
                <w:szCs w:val="28"/>
              </w:rPr>
              <w:t>(</w:t>
            </w:r>
            <w:r w:rsidR="009E5900">
              <w:rPr>
                <w:rFonts w:ascii="Times New Roman" w:hAnsi="Times New Roman" w:cs="Times New Roman"/>
                <w:sz w:val="28"/>
                <w:szCs w:val="28"/>
              </w:rPr>
              <w:t>2</w:t>
            </w:r>
            <w:r>
              <w:rPr>
                <w:rFonts w:ascii="Times New Roman" w:hAnsi="Times New Roman" w:cs="Times New Roman"/>
                <w:sz w:val="28"/>
                <w:szCs w:val="28"/>
              </w:rPr>
              <w:t>.5)</w:t>
            </w:r>
          </w:p>
        </w:tc>
      </w:tr>
    </w:tbl>
    <w:p w14:paraId="3F1884D2" w14:textId="77777777" w:rsidR="006F0D86" w:rsidRDefault="00A41D22" w:rsidP="006617F5">
      <w:pPr>
        <w:spacing w:after="0" w:line="25" w:lineRule="atLeast"/>
        <w:jc w:val="both"/>
        <w:rPr>
          <w:rFonts w:ascii="Times New Roman" w:hAnsi="Times New Roman" w:cs="Times New Roman"/>
          <w:sz w:val="28"/>
          <w:szCs w:val="28"/>
        </w:rPr>
      </w:pPr>
      <w:r w:rsidRPr="00CE3517">
        <w:rPr>
          <w:rFonts w:ascii="Times New Roman" w:hAnsi="Times New Roman" w:cs="Times New Roman"/>
          <w:sz w:val="28"/>
          <w:szCs w:val="28"/>
        </w:rPr>
        <w:t>де ∆</w:t>
      </w:r>
      <w:r w:rsidRPr="00CE3517">
        <w:rPr>
          <w:rFonts w:ascii="Cambria Math" w:hAnsi="Cambria Math" w:cs="Cambria Math"/>
          <w:sz w:val="28"/>
          <w:szCs w:val="28"/>
        </w:rPr>
        <w:t>𝑥</w:t>
      </w:r>
      <w:r w:rsidRPr="00CE3517">
        <w:rPr>
          <w:rFonts w:ascii="Cambria Math" w:hAnsi="Cambria Math" w:cs="Cambria Math"/>
          <w:sz w:val="28"/>
          <w:szCs w:val="28"/>
          <w:vertAlign w:val="subscript"/>
        </w:rPr>
        <w:t>𝑖</w:t>
      </w:r>
      <w:r w:rsidRPr="00CE3517">
        <w:rPr>
          <w:rFonts w:ascii="Times New Roman" w:hAnsi="Times New Roman" w:cs="Times New Roman"/>
          <w:sz w:val="28"/>
          <w:szCs w:val="28"/>
        </w:rPr>
        <w:t xml:space="preserve"> = </w:t>
      </w:r>
      <w:r w:rsidRPr="00CE3517">
        <w:rPr>
          <w:rFonts w:ascii="Cambria Math" w:hAnsi="Cambria Math" w:cs="Cambria Math"/>
          <w:sz w:val="28"/>
          <w:szCs w:val="28"/>
        </w:rPr>
        <w:t>𝑥</w:t>
      </w:r>
      <w:r w:rsidRPr="00CE3517">
        <w:rPr>
          <w:rFonts w:ascii="Cambria Math" w:hAnsi="Cambria Math" w:cs="Cambria Math"/>
          <w:sz w:val="28"/>
          <w:szCs w:val="28"/>
          <w:vertAlign w:val="subscript"/>
        </w:rPr>
        <w:t>𝑖</w:t>
      </w:r>
      <w:r w:rsidRPr="00CE3517">
        <w:rPr>
          <w:rFonts w:ascii="Times New Roman" w:hAnsi="Times New Roman" w:cs="Times New Roman"/>
          <w:sz w:val="28"/>
          <w:szCs w:val="28"/>
        </w:rPr>
        <w:t xml:space="preserve"> − </w:t>
      </w:r>
      <w:r w:rsidRPr="00CE3517">
        <w:rPr>
          <w:rFonts w:ascii="Cambria Math" w:hAnsi="Cambria Math" w:cs="Cambria Math"/>
          <w:sz w:val="28"/>
          <w:szCs w:val="28"/>
        </w:rPr>
        <w:t>𝑥</w:t>
      </w:r>
      <w:r w:rsidRPr="00CE3517">
        <w:rPr>
          <w:rFonts w:ascii="Cambria Math" w:hAnsi="Cambria Math" w:cs="Cambria Math"/>
          <w:sz w:val="28"/>
          <w:szCs w:val="28"/>
          <w:vertAlign w:val="subscript"/>
        </w:rPr>
        <w:t>𝑖</w:t>
      </w:r>
      <w:r w:rsidRPr="00CE3517">
        <w:rPr>
          <w:rFonts w:ascii="Times New Roman" w:hAnsi="Times New Roman" w:cs="Times New Roman"/>
          <w:sz w:val="28"/>
          <w:szCs w:val="28"/>
          <w:vertAlign w:val="superscript"/>
        </w:rPr>
        <w:t>(0)</w:t>
      </w:r>
      <w:r w:rsidRPr="00CE3517">
        <w:rPr>
          <w:rFonts w:ascii="Times New Roman" w:hAnsi="Times New Roman" w:cs="Times New Roman"/>
          <w:sz w:val="28"/>
          <w:szCs w:val="28"/>
        </w:rPr>
        <w:t xml:space="preserve"> – приріст </w:t>
      </w:r>
      <w:r w:rsidRPr="00CE3517">
        <w:rPr>
          <w:rFonts w:ascii="Times New Roman" w:hAnsi="Times New Roman" w:cs="Times New Roman"/>
          <w:i/>
          <w:iCs/>
          <w:sz w:val="28"/>
          <w:szCs w:val="28"/>
        </w:rPr>
        <w:t>і</w:t>
      </w:r>
      <w:r w:rsidRPr="00CE3517">
        <w:rPr>
          <w:rFonts w:ascii="Times New Roman" w:hAnsi="Times New Roman" w:cs="Times New Roman"/>
          <w:sz w:val="28"/>
          <w:szCs w:val="28"/>
        </w:rPr>
        <w:t xml:space="preserve">-ї змінної; </w:t>
      </w: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ij</m:t>
            </m:r>
          </m:sub>
        </m:sSub>
        <m:r>
          <w:rPr>
            <w:rFonts w:ascii="Cambria Math" w:hAnsi="Cambria Math" w:cs="Times New Roman"/>
            <w:sz w:val="28"/>
            <w:szCs w:val="28"/>
          </w:rPr>
          <m:t xml:space="preserve"> =</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i</m:t>
                </m:r>
              </m:sub>
            </m:sSub>
            <m:d>
              <m:dPr>
                <m:ctrlPr>
                  <w:rPr>
                    <w:rFonts w:ascii="Cambria Math" w:hAnsi="Cambria Math" w:cs="Times New Roman"/>
                    <w:i/>
                    <w:sz w:val="28"/>
                    <w:szCs w:val="28"/>
                  </w:rPr>
                </m:ctrlPr>
              </m:dPr>
              <m:e>
                <m:acc>
                  <m:accPr>
                    <m:chr m:val="⃗"/>
                    <m:ctrlPr>
                      <w:rPr>
                        <w:rFonts w:ascii="Cambria Math" w:hAnsi="Cambria Math" w:cs="Times New Roman"/>
                        <w:i/>
                        <w:sz w:val="28"/>
                        <w:szCs w:val="28"/>
                      </w:rPr>
                    </m:ctrlPr>
                  </m:accPr>
                  <m:e>
                    <m:sSup>
                      <m:sSupPr>
                        <m:ctrlPr>
                          <w:rPr>
                            <w:rFonts w:ascii="Cambria Math" w:hAnsi="Cambria Math" w:cs="Times New Roman"/>
                            <w:i/>
                            <w:sz w:val="28"/>
                            <w:szCs w:val="28"/>
                          </w:rPr>
                        </m:ctrlPr>
                      </m:sSupPr>
                      <m:e>
                        <m:r>
                          <w:rPr>
                            <w:rFonts w:ascii="Cambria Math" w:hAnsi="Cambria Math" w:cs="Times New Roman"/>
                            <w:sz w:val="28"/>
                            <w:szCs w:val="28"/>
                          </w:rPr>
                          <m:t>x</m:t>
                        </m:r>
                      </m:e>
                      <m:sup>
                        <m:d>
                          <m:dPr>
                            <m:ctrlPr>
                              <w:rPr>
                                <w:rFonts w:ascii="Cambria Math" w:hAnsi="Cambria Math" w:cs="Times New Roman"/>
                                <w:i/>
                                <w:sz w:val="28"/>
                                <w:szCs w:val="28"/>
                              </w:rPr>
                            </m:ctrlPr>
                          </m:dPr>
                          <m:e>
                            <m:r>
                              <w:rPr>
                                <w:rFonts w:ascii="Cambria Math" w:hAnsi="Cambria Math" w:cs="Times New Roman"/>
                                <w:sz w:val="28"/>
                                <w:szCs w:val="28"/>
                              </w:rPr>
                              <m:t>0</m:t>
                            </m:r>
                          </m:e>
                        </m:d>
                      </m:sup>
                    </m:sSup>
                  </m:e>
                </m:acc>
              </m:e>
            </m:d>
          </m:num>
          <m:den>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j</m:t>
                </m:r>
              </m:sub>
            </m:sSub>
            <m:r>
              <w:rPr>
                <w:rFonts w:ascii="Cambria Math" w:hAnsi="Cambria Math" w:cs="Times New Roman"/>
                <w:sz w:val="28"/>
                <w:szCs w:val="28"/>
              </w:rPr>
              <m:t xml:space="preserve"> </m:t>
            </m:r>
          </m:den>
        </m:f>
        <m:r>
          <w:rPr>
            <w:rFonts w:ascii="Cambria Math" w:hAnsi="Cambria Math" w:cs="Times New Roman"/>
            <w:sz w:val="28"/>
            <w:szCs w:val="28"/>
          </w:rPr>
          <m:t xml:space="preserve"> </m:t>
        </m:r>
      </m:oMath>
      <w:r w:rsidRPr="00CE3517">
        <w:rPr>
          <w:rFonts w:ascii="Times New Roman" w:hAnsi="Times New Roman" w:cs="Times New Roman"/>
          <w:sz w:val="28"/>
          <w:szCs w:val="28"/>
        </w:rPr>
        <w:t xml:space="preserve">– частинна похідна </w:t>
      </w:r>
      <w:r w:rsidRPr="00CE3517">
        <w:rPr>
          <w:rFonts w:ascii="Times New Roman" w:hAnsi="Times New Roman" w:cs="Times New Roman"/>
          <w:i/>
          <w:iCs/>
          <w:sz w:val="28"/>
          <w:szCs w:val="28"/>
        </w:rPr>
        <w:t>і</w:t>
      </w:r>
      <w:r w:rsidRPr="00CE3517">
        <w:rPr>
          <w:rFonts w:ascii="Times New Roman" w:hAnsi="Times New Roman" w:cs="Times New Roman"/>
          <w:sz w:val="28"/>
          <w:szCs w:val="28"/>
        </w:rPr>
        <w:t xml:space="preserve">-ї функції системи по </w:t>
      </w:r>
      <w:r w:rsidRPr="00CE3517">
        <w:rPr>
          <w:rFonts w:ascii="Times New Roman" w:hAnsi="Times New Roman" w:cs="Times New Roman"/>
          <w:i/>
          <w:iCs/>
          <w:sz w:val="28"/>
          <w:szCs w:val="28"/>
        </w:rPr>
        <w:t>j</w:t>
      </w:r>
      <w:r w:rsidRPr="00CE3517">
        <w:rPr>
          <w:rFonts w:ascii="Times New Roman" w:hAnsi="Times New Roman" w:cs="Times New Roman"/>
          <w:sz w:val="28"/>
          <w:szCs w:val="28"/>
        </w:rPr>
        <w:t xml:space="preserve">-й змінній, яка обчислена в точці початкового наближення. </w:t>
      </w:r>
    </w:p>
    <w:p w14:paraId="2D5EB96C" w14:textId="77777777" w:rsidR="006F0D86" w:rsidRDefault="006F0D86" w:rsidP="006617F5">
      <w:pPr>
        <w:spacing w:after="0" w:line="25" w:lineRule="atLeast"/>
        <w:jc w:val="both"/>
        <w:rPr>
          <w:rFonts w:ascii="Times New Roman" w:hAnsi="Times New Roman" w:cs="Times New Roman"/>
          <w:sz w:val="28"/>
          <w:szCs w:val="28"/>
        </w:rPr>
      </w:pPr>
    </w:p>
    <w:p w14:paraId="4EB00F79" w14:textId="2AAC41A2" w:rsidR="00A41D22" w:rsidRDefault="00A41D22" w:rsidP="006617F5">
      <w:pPr>
        <w:spacing w:after="0" w:line="25" w:lineRule="atLeast"/>
        <w:jc w:val="both"/>
        <w:rPr>
          <w:rFonts w:ascii="Times New Roman" w:hAnsi="Times New Roman" w:cs="Times New Roman"/>
          <w:sz w:val="28"/>
          <w:szCs w:val="28"/>
        </w:rPr>
      </w:pPr>
      <w:r w:rsidRPr="00CE3517">
        <w:rPr>
          <w:rFonts w:ascii="Times New Roman" w:hAnsi="Times New Roman" w:cs="Times New Roman"/>
          <w:sz w:val="28"/>
          <w:szCs w:val="28"/>
        </w:rPr>
        <w:t>В матричному вигляді запис виглядатиме як</w:t>
      </w:r>
      <w:r w:rsidR="002558EE">
        <w:rPr>
          <w:rFonts w:ascii="Times New Roman" w:hAnsi="Times New Roman" w:cs="Times New Roman"/>
          <w:sz w:val="28"/>
          <w:szCs w:val="28"/>
        </w:rPr>
        <w:t>:</w:t>
      </w:r>
    </w:p>
    <w:p w14:paraId="4F70C48E" w14:textId="77777777" w:rsidR="009E5900" w:rsidRDefault="009E5900" w:rsidP="006617F5">
      <w:pPr>
        <w:spacing w:after="0" w:line="25" w:lineRule="atLeast"/>
        <w:jc w:val="both"/>
        <w:rPr>
          <w:rFonts w:ascii="Times New Roman" w:hAnsi="Times New Roman" w:cs="Times New Roman"/>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843"/>
      </w:tblGrid>
      <w:tr w:rsidR="002558EE" w14:paraId="6D8043B2" w14:textId="77777777" w:rsidTr="006617F5">
        <w:tc>
          <w:tcPr>
            <w:tcW w:w="8784" w:type="dxa"/>
          </w:tcPr>
          <w:p w14:paraId="1808AC14" w14:textId="2B124EAC" w:rsidR="002558EE" w:rsidRDefault="002558EE" w:rsidP="006617F5">
            <w:pPr>
              <w:spacing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lastRenderedPageBreak/>
              <w:drawing>
                <wp:inline distT="0" distB="0" distL="0" distR="0" wp14:anchorId="7860EA7B" wp14:editId="39107442">
                  <wp:extent cx="3829519" cy="1046293"/>
                  <wp:effectExtent l="0" t="0" r="0" b="1905"/>
                  <wp:docPr id="5056349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5634921" name=""/>
                          <pic:cNvPicPr/>
                        </pic:nvPicPr>
                        <pic:blipFill>
                          <a:blip r:embed="rId19"/>
                          <a:stretch>
                            <a:fillRect/>
                          </a:stretch>
                        </pic:blipFill>
                        <pic:spPr>
                          <a:xfrm>
                            <a:off x="0" y="0"/>
                            <a:ext cx="3860390" cy="1054728"/>
                          </a:xfrm>
                          <a:prstGeom prst="rect">
                            <a:avLst/>
                          </a:prstGeom>
                        </pic:spPr>
                      </pic:pic>
                    </a:graphicData>
                  </a:graphic>
                </wp:inline>
              </w:drawing>
            </w:r>
          </w:p>
        </w:tc>
        <w:tc>
          <w:tcPr>
            <w:tcW w:w="843" w:type="dxa"/>
          </w:tcPr>
          <w:p w14:paraId="1FBE3736" w14:textId="77777777" w:rsidR="002558EE" w:rsidRDefault="002558EE" w:rsidP="006617F5">
            <w:pPr>
              <w:spacing w:line="25" w:lineRule="atLeast"/>
              <w:jc w:val="both"/>
              <w:rPr>
                <w:rFonts w:ascii="Times New Roman" w:hAnsi="Times New Roman" w:cs="Times New Roman"/>
                <w:sz w:val="28"/>
                <w:szCs w:val="28"/>
              </w:rPr>
            </w:pPr>
          </w:p>
          <w:p w14:paraId="5F58D214" w14:textId="33AB0CD0" w:rsidR="002558EE" w:rsidRDefault="002558EE" w:rsidP="006617F5">
            <w:pPr>
              <w:spacing w:line="25" w:lineRule="atLeast"/>
              <w:jc w:val="both"/>
              <w:rPr>
                <w:rFonts w:ascii="Times New Roman" w:hAnsi="Times New Roman" w:cs="Times New Roman"/>
                <w:sz w:val="28"/>
                <w:szCs w:val="28"/>
              </w:rPr>
            </w:pPr>
            <w:r>
              <w:rPr>
                <w:rFonts w:ascii="Times New Roman" w:hAnsi="Times New Roman" w:cs="Times New Roman"/>
                <w:sz w:val="28"/>
                <w:szCs w:val="28"/>
              </w:rPr>
              <w:t>(</w:t>
            </w:r>
            <w:r w:rsidR="009E5900">
              <w:rPr>
                <w:rFonts w:ascii="Times New Roman" w:hAnsi="Times New Roman" w:cs="Times New Roman"/>
                <w:sz w:val="28"/>
                <w:szCs w:val="28"/>
              </w:rPr>
              <w:t>2</w:t>
            </w:r>
            <w:r>
              <w:rPr>
                <w:rFonts w:ascii="Times New Roman" w:hAnsi="Times New Roman" w:cs="Times New Roman"/>
                <w:sz w:val="28"/>
                <w:szCs w:val="28"/>
              </w:rPr>
              <w:t>.6)</w:t>
            </w:r>
          </w:p>
        </w:tc>
      </w:tr>
    </w:tbl>
    <w:p w14:paraId="6AE9B825" w14:textId="77777777" w:rsidR="002558EE" w:rsidRPr="00CE3517" w:rsidRDefault="002558EE" w:rsidP="006617F5">
      <w:pPr>
        <w:spacing w:after="0" w:line="25" w:lineRule="atLeast"/>
        <w:jc w:val="both"/>
        <w:rPr>
          <w:rFonts w:ascii="Times New Roman" w:hAnsi="Times New Roman" w:cs="Times New Roman"/>
          <w:sz w:val="28"/>
          <w:szCs w:val="28"/>
        </w:rPr>
      </w:pPr>
    </w:p>
    <w:p w14:paraId="56D71661" w14:textId="55A49614" w:rsidR="002558EE" w:rsidRDefault="0006551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Вираз (</w:t>
      </w:r>
      <w:r w:rsidR="006F0D86">
        <w:rPr>
          <w:rFonts w:ascii="Times New Roman" w:hAnsi="Times New Roman" w:cs="Times New Roman"/>
          <w:sz w:val="28"/>
          <w:szCs w:val="28"/>
        </w:rPr>
        <w:t>2</w:t>
      </w:r>
      <w:r w:rsidRPr="00CE3517">
        <w:rPr>
          <w:rFonts w:ascii="Times New Roman" w:hAnsi="Times New Roman" w:cs="Times New Roman"/>
          <w:sz w:val="28"/>
          <w:szCs w:val="28"/>
        </w:rPr>
        <w:t>.6) є СЛАР порядку N відносно приросту змінних</w:t>
      </w:r>
      <w:r w:rsidR="002558EE">
        <w:rPr>
          <w:rFonts w:ascii="Times New Roman" w:hAnsi="Times New Roman" w:cs="Times New Roman"/>
          <w:sz w:val="28"/>
          <w:szCs w:val="28"/>
        </w:rPr>
        <w:t xml:space="preserve"> </w:t>
      </w:r>
    </w:p>
    <w:p w14:paraId="5EAA73D6" w14:textId="63A1F23E" w:rsidR="007F21BD" w:rsidRPr="00CE3517" w:rsidRDefault="007F21BD" w:rsidP="006617F5">
      <w:pPr>
        <w:spacing w:after="0" w:line="25" w:lineRule="atLeast"/>
        <w:ind w:firstLine="567"/>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3A00580A" wp14:editId="2BF46550">
            <wp:extent cx="1216550" cy="423999"/>
            <wp:effectExtent l="0" t="0" r="3175" b="0"/>
            <wp:docPr id="14011786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178659" name=""/>
                    <pic:cNvPicPr/>
                  </pic:nvPicPr>
                  <pic:blipFill>
                    <a:blip r:embed="rId20"/>
                    <a:stretch>
                      <a:fillRect/>
                    </a:stretch>
                  </pic:blipFill>
                  <pic:spPr>
                    <a:xfrm>
                      <a:off x="0" y="0"/>
                      <a:ext cx="1248257" cy="435050"/>
                    </a:xfrm>
                    <a:prstGeom prst="rect">
                      <a:avLst/>
                    </a:prstGeom>
                  </pic:spPr>
                </pic:pic>
              </a:graphicData>
            </a:graphic>
          </wp:inline>
        </w:drawing>
      </w:r>
    </w:p>
    <w:p w14:paraId="60034821" w14:textId="60197A32" w:rsidR="0006551B" w:rsidRPr="00CE3517" w:rsidRDefault="0006551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Розв'язок СЛАР за умови, що </w:t>
      </w:r>
      <w:proofErr w:type="spellStart"/>
      <w:r w:rsidRPr="00CE3517">
        <w:rPr>
          <w:rFonts w:ascii="Times New Roman" w:hAnsi="Times New Roman" w:cs="Times New Roman"/>
          <w:i/>
          <w:iCs/>
          <w:sz w:val="28"/>
          <w:szCs w:val="28"/>
        </w:rPr>
        <w:t>det</w:t>
      </w:r>
      <w:proofErr w:type="spellEnd"/>
      <w:r w:rsidRPr="00CE3517">
        <w:rPr>
          <w:rFonts w:ascii="Times New Roman" w:hAnsi="Times New Roman" w:cs="Times New Roman"/>
          <w:i/>
          <w:iCs/>
          <w:sz w:val="28"/>
          <w:szCs w:val="28"/>
        </w:rPr>
        <w:t>(ΔF)≠0</w:t>
      </w:r>
      <w:r w:rsidRPr="00CE3517">
        <w:rPr>
          <w:rFonts w:ascii="Times New Roman" w:hAnsi="Times New Roman" w:cs="Times New Roman"/>
          <w:sz w:val="28"/>
          <w:szCs w:val="28"/>
        </w:rPr>
        <w:t xml:space="preserve"> надає вектор відхилень</w:t>
      </w:r>
    </w:p>
    <w:p w14:paraId="66E0290E" w14:textId="5F41B2CB" w:rsidR="007F21BD" w:rsidRPr="00CE3517" w:rsidRDefault="007F21BD" w:rsidP="006617F5">
      <w:pPr>
        <w:spacing w:after="0" w:line="25" w:lineRule="atLeast"/>
        <w:ind w:firstLine="567"/>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767506CF" wp14:editId="3E00E596">
            <wp:extent cx="1709530" cy="361767"/>
            <wp:effectExtent l="0" t="0" r="5080" b="635"/>
            <wp:docPr id="19811804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1180459" name=""/>
                    <pic:cNvPicPr/>
                  </pic:nvPicPr>
                  <pic:blipFill>
                    <a:blip r:embed="rId21"/>
                    <a:stretch>
                      <a:fillRect/>
                    </a:stretch>
                  </pic:blipFill>
                  <pic:spPr>
                    <a:xfrm>
                      <a:off x="0" y="0"/>
                      <a:ext cx="1750982" cy="370539"/>
                    </a:xfrm>
                    <a:prstGeom prst="rect">
                      <a:avLst/>
                    </a:prstGeom>
                  </pic:spPr>
                </pic:pic>
              </a:graphicData>
            </a:graphic>
          </wp:inline>
        </w:drawing>
      </w:r>
    </w:p>
    <w:p w14:paraId="39E6F6BC" w14:textId="643AF54E" w:rsidR="0006551B" w:rsidRDefault="0006551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Нове наближення знаходиться додаванням </w:t>
      </w:r>
      <w:proofErr w:type="spellStart"/>
      <w:r w:rsidRPr="00CE3517">
        <w:rPr>
          <w:rFonts w:ascii="Times New Roman" w:hAnsi="Times New Roman" w:cs="Times New Roman"/>
          <w:sz w:val="28"/>
          <w:szCs w:val="28"/>
        </w:rPr>
        <w:t>вектора</w:t>
      </w:r>
      <w:proofErr w:type="spellEnd"/>
      <w:r w:rsidRPr="00CE3517">
        <w:rPr>
          <w:rFonts w:ascii="Times New Roman" w:hAnsi="Times New Roman" w:cs="Times New Roman"/>
          <w:sz w:val="28"/>
          <w:szCs w:val="28"/>
        </w:rPr>
        <w:t xml:space="preserve"> відхилень до </w:t>
      </w:r>
      <w:proofErr w:type="spellStart"/>
      <w:r w:rsidRPr="00CE3517">
        <w:rPr>
          <w:rFonts w:ascii="Times New Roman" w:hAnsi="Times New Roman" w:cs="Times New Roman"/>
          <w:sz w:val="28"/>
          <w:szCs w:val="28"/>
        </w:rPr>
        <w:t>вектора</w:t>
      </w:r>
      <w:proofErr w:type="spellEnd"/>
      <w:r w:rsidRPr="00CE3517">
        <w:rPr>
          <w:rFonts w:ascii="Times New Roman" w:hAnsi="Times New Roman" w:cs="Times New Roman"/>
          <w:sz w:val="28"/>
          <w:szCs w:val="28"/>
        </w:rPr>
        <w:t xml:space="preserve"> початкових значень</w:t>
      </w:r>
      <w:r w:rsidR="002558EE">
        <w:rPr>
          <w:rFonts w:ascii="Times New Roman" w:hAnsi="Times New Roman" w:cs="Times New Roman"/>
          <w:sz w:val="28"/>
          <w:szCs w:val="28"/>
        </w:rPr>
        <w:t>:</w:t>
      </w:r>
    </w:p>
    <w:p w14:paraId="1C2F08D0" w14:textId="77777777" w:rsidR="002558EE" w:rsidRDefault="002558EE" w:rsidP="006617F5">
      <w:pPr>
        <w:spacing w:after="0" w:line="25" w:lineRule="atLeast"/>
        <w:ind w:firstLine="567"/>
        <w:jc w:val="both"/>
        <w:rPr>
          <w:rFonts w:ascii="Times New Roman" w:hAnsi="Times New Roman" w:cs="Times New Roman"/>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843"/>
      </w:tblGrid>
      <w:tr w:rsidR="002558EE" w14:paraId="667C4FDA" w14:textId="77777777" w:rsidTr="006617F5">
        <w:tc>
          <w:tcPr>
            <w:tcW w:w="8784" w:type="dxa"/>
          </w:tcPr>
          <w:p w14:paraId="1F25B11D" w14:textId="4465CEE3" w:rsidR="002558EE" w:rsidRDefault="002558EE" w:rsidP="006617F5">
            <w:pPr>
              <w:spacing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10BEBE5A" wp14:editId="3377B4F8">
                  <wp:extent cx="1144988" cy="288004"/>
                  <wp:effectExtent l="0" t="0" r="0" b="0"/>
                  <wp:docPr id="12357666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5766617" name=""/>
                          <pic:cNvPicPr/>
                        </pic:nvPicPr>
                        <pic:blipFill>
                          <a:blip r:embed="rId22"/>
                          <a:stretch>
                            <a:fillRect/>
                          </a:stretch>
                        </pic:blipFill>
                        <pic:spPr>
                          <a:xfrm>
                            <a:off x="0" y="0"/>
                            <a:ext cx="1185393" cy="298167"/>
                          </a:xfrm>
                          <a:prstGeom prst="rect">
                            <a:avLst/>
                          </a:prstGeom>
                        </pic:spPr>
                      </pic:pic>
                    </a:graphicData>
                  </a:graphic>
                </wp:inline>
              </w:drawing>
            </w:r>
          </w:p>
        </w:tc>
        <w:tc>
          <w:tcPr>
            <w:tcW w:w="843" w:type="dxa"/>
          </w:tcPr>
          <w:p w14:paraId="53F48417" w14:textId="75CF6F2A" w:rsidR="002558EE" w:rsidRDefault="002558EE" w:rsidP="006617F5">
            <w:pPr>
              <w:spacing w:line="25" w:lineRule="atLeast"/>
              <w:jc w:val="both"/>
              <w:rPr>
                <w:rFonts w:ascii="Times New Roman" w:hAnsi="Times New Roman" w:cs="Times New Roman"/>
                <w:sz w:val="28"/>
                <w:szCs w:val="28"/>
              </w:rPr>
            </w:pPr>
            <w:r>
              <w:rPr>
                <w:rFonts w:ascii="Times New Roman" w:hAnsi="Times New Roman" w:cs="Times New Roman"/>
                <w:sz w:val="28"/>
                <w:szCs w:val="28"/>
              </w:rPr>
              <w:t>(</w:t>
            </w:r>
            <w:r w:rsidR="006F0D86">
              <w:rPr>
                <w:rFonts w:ascii="Times New Roman" w:hAnsi="Times New Roman" w:cs="Times New Roman"/>
                <w:sz w:val="28"/>
                <w:szCs w:val="28"/>
              </w:rPr>
              <w:t>2</w:t>
            </w:r>
            <w:r>
              <w:rPr>
                <w:rFonts w:ascii="Times New Roman" w:hAnsi="Times New Roman" w:cs="Times New Roman"/>
                <w:sz w:val="28"/>
                <w:szCs w:val="28"/>
              </w:rPr>
              <w:t>.7)</w:t>
            </w:r>
          </w:p>
        </w:tc>
      </w:tr>
    </w:tbl>
    <w:p w14:paraId="7CFBD583" w14:textId="77777777" w:rsidR="002558EE" w:rsidRDefault="002558EE" w:rsidP="006617F5">
      <w:pPr>
        <w:spacing w:after="0" w:line="25" w:lineRule="atLeast"/>
        <w:ind w:firstLine="567"/>
        <w:jc w:val="both"/>
        <w:rPr>
          <w:rFonts w:ascii="Times New Roman" w:hAnsi="Times New Roman" w:cs="Times New Roman"/>
          <w:sz w:val="28"/>
          <w:szCs w:val="28"/>
        </w:rPr>
      </w:pPr>
    </w:p>
    <w:p w14:paraId="2EFCCAC2" w14:textId="1266634A" w:rsidR="0006551B" w:rsidRPr="00CE3517" w:rsidRDefault="0006551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Схема методу </w:t>
      </w:r>
    </w:p>
    <w:p w14:paraId="6BA265FF" w14:textId="53B62536" w:rsidR="0006551B" w:rsidRPr="00CE3517" w:rsidRDefault="0006551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1. Визначення системи в нормальному вигляді (</w:t>
      </w:r>
      <w:r w:rsidR="002558EE">
        <w:rPr>
          <w:rFonts w:ascii="Times New Roman" w:hAnsi="Times New Roman" w:cs="Times New Roman"/>
          <w:sz w:val="28"/>
          <w:szCs w:val="28"/>
        </w:rPr>
        <w:t>3</w:t>
      </w:r>
      <w:r w:rsidRPr="00CE3517">
        <w:rPr>
          <w:rFonts w:ascii="Times New Roman" w:hAnsi="Times New Roman" w:cs="Times New Roman"/>
          <w:sz w:val="28"/>
          <w:szCs w:val="28"/>
        </w:rPr>
        <w:t xml:space="preserve">.4), точності </w:t>
      </w:r>
      <w:proofErr w:type="spellStart"/>
      <w:r w:rsidRPr="00CE3517">
        <w:rPr>
          <w:rFonts w:ascii="Times New Roman" w:hAnsi="Times New Roman" w:cs="Times New Roman"/>
          <w:i/>
          <w:iCs/>
          <w:sz w:val="28"/>
          <w:szCs w:val="28"/>
        </w:rPr>
        <w:t>ε</w:t>
      </w:r>
      <w:r w:rsidRPr="00CE3517">
        <w:rPr>
          <w:rFonts w:ascii="Times New Roman" w:hAnsi="Times New Roman" w:cs="Times New Roman"/>
          <w:i/>
          <w:iCs/>
          <w:sz w:val="28"/>
          <w:szCs w:val="28"/>
          <w:vertAlign w:val="subscript"/>
        </w:rPr>
        <w:t>х</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вектора</w:t>
      </w:r>
      <w:proofErr w:type="spellEnd"/>
      <w:r w:rsidRPr="00CE3517">
        <w:rPr>
          <w:rFonts w:ascii="Times New Roman" w:hAnsi="Times New Roman" w:cs="Times New Roman"/>
          <w:sz w:val="28"/>
          <w:szCs w:val="28"/>
        </w:rPr>
        <w:t xml:space="preserve"> початкових значень коренів </w:t>
      </w:r>
    </w:p>
    <w:p w14:paraId="79CE1CC4" w14:textId="77777777" w:rsidR="0006551B" w:rsidRPr="00CE3517" w:rsidRDefault="0006551B" w:rsidP="006617F5">
      <w:pPr>
        <w:spacing w:after="0" w:line="25" w:lineRule="atLeast"/>
        <w:ind w:firstLine="567"/>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1566E8B1" wp14:editId="55D4DD19">
            <wp:extent cx="1121134" cy="770171"/>
            <wp:effectExtent l="0" t="0" r="3175" b="0"/>
            <wp:docPr id="16105107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0510737" name=""/>
                    <pic:cNvPicPr/>
                  </pic:nvPicPr>
                  <pic:blipFill>
                    <a:blip r:embed="rId23"/>
                    <a:stretch>
                      <a:fillRect/>
                    </a:stretch>
                  </pic:blipFill>
                  <pic:spPr>
                    <a:xfrm>
                      <a:off x="0" y="0"/>
                      <a:ext cx="1130518" cy="776618"/>
                    </a:xfrm>
                    <a:prstGeom prst="rect">
                      <a:avLst/>
                    </a:prstGeom>
                  </pic:spPr>
                </pic:pic>
              </a:graphicData>
            </a:graphic>
          </wp:inline>
        </w:drawing>
      </w:r>
    </w:p>
    <w:p w14:paraId="77BFFF5D" w14:textId="49CDA828" w:rsidR="000212B0" w:rsidRPr="00CE3517" w:rsidRDefault="0006551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2. Обчислення Якобіану </w:t>
      </w:r>
      <w:r w:rsidRPr="00CE3517">
        <w:rPr>
          <w:rFonts w:ascii="Times New Roman" w:hAnsi="Times New Roman" w:cs="Times New Roman"/>
          <w:i/>
          <w:iCs/>
          <w:sz w:val="28"/>
          <w:szCs w:val="28"/>
        </w:rPr>
        <w:t>ΔF</w:t>
      </w:r>
      <w:r w:rsidRPr="00CE3517">
        <w:rPr>
          <w:rFonts w:ascii="Times New Roman" w:hAnsi="Times New Roman" w:cs="Times New Roman"/>
          <w:sz w:val="28"/>
          <w:szCs w:val="28"/>
        </w:rPr>
        <w:t xml:space="preserve"> при початкових значеннях. Розв'язання СЛАР (</w:t>
      </w:r>
      <w:r w:rsidR="006F0D86">
        <w:rPr>
          <w:rFonts w:ascii="Times New Roman" w:hAnsi="Times New Roman" w:cs="Times New Roman"/>
          <w:sz w:val="28"/>
          <w:szCs w:val="28"/>
        </w:rPr>
        <w:t>2</w:t>
      </w:r>
      <w:r w:rsidRPr="00CE3517">
        <w:rPr>
          <w:rFonts w:ascii="Times New Roman" w:hAnsi="Times New Roman" w:cs="Times New Roman"/>
          <w:sz w:val="28"/>
          <w:szCs w:val="28"/>
        </w:rPr>
        <w:t>.6). Знаходження нового наближення (</w:t>
      </w:r>
      <w:r w:rsidR="006F0D86">
        <w:rPr>
          <w:rFonts w:ascii="Times New Roman" w:hAnsi="Times New Roman" w:cs="Times New Roman"/>
          <w:sz w:val="28"/>
          <w:szCs w:val="28"/>
        </w:rPr>
        <w:t>2</w:t>
      </w:r>
      <w:r w:rsidRPr="00CE3517">
        <w:rPr>
          <w:rFonts w:ascii="Times New Roman" w:hAnsi="Times New Roman" w:cs="Times New Roman"/>
          <w:sz w:val="28"/>
          <w:szCs w:val="28"/>
        </w:rPr>
        <w:t xml:space="preserve">.7). </w:t>
      </w:r>
    </w:p>
    <w:p w14:paraId="2BC121FF" w14:textId="26CB3FEA" w:rsidR="0006551B" w:rsidRPr="00CE3517" w:rsidRDefault="0006551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3. Перевірка досягнення точності. В разі виконання умови точності знайдене наближення є </w:t>
      </w:r>
      <w:proofErr w:type="spellStart"/>
      <w:r w:rsidRPr="00CE3517">
        <w:rPr>
          <w:rFonts w:ascii="Times New Roman" w:hAnsi="Times New Roman" w:cs="Times New Roman"/>
          <w:sz w:val="28"/>
          <w:szCs w:val="28"/>
        </w:rPr>
        <w:t>розв'язком</w:t>
      </w:r>
      <w:proofErr w:type="spellEnd"/>
      <w:r w:rsidRPr="00CE3517">
        <w:rPr>
          <w:rFonts w:ascii="Times New Roman" w:hAnsi="Times New Roman" w:cs="Times New Roman"/>
          <w:sz w:val="28"/>
          <w:szCs w:val="28"/>
        </w:rPr>
        <w:t xml:space="preserve"> системи. В разі невиконання умови провести зміну початкового наближення знайденим </w:t>
      </w:r>
      <m:oMath>
        <m:acc>
          <m:accPr>
            <m:chr m:val="⃗"/>
            <m:ctrlPr>
              <w:rPr>
                <w:rFonts w:ascii="Cambria Math" w:hAnsi="Cambria Math" w:cs="Times New Roman"/>
                <w:i/>
                <w:sz w:val="28"/>
                <w:szCs w:val="28"/>
              </w:rPr>
            </m:ctrlPr>
          </m:accPr>
          <m:e>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(0)</m:t>
                </m:r>
              </m:sup>
            </m:sSup>
          </m:e>
        </m:acc>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x</m:t>
            </m:r>
          </m:e>
        </m:acc>
      </m:oMath>
      <w:r w:rsidRPr="00CE3517">
        <w:rPr>
          <w:rFonts w:ascii="Times New Roman" w:hAnsi="Times New Roman" w:cs="Times New Roman"/>
          <w:sz w:val="28"/>
          <w:szCs w:val="28"/>
        </w:rPr>
        <w:t xml:space="preserve"> та повторити процес з п.2.</w:t>
      </w:r>
    </w:p>
    <w:p w14:paraId="6FE70C4F" w14:textId="27CA5AF6" w:rsidR="00DB54CE" w:rsidRPr="00CE3517" w:rsidRDefault="00DB54CE"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Існують також методи, які не потребують обчислення похідних, зокрема метод </w:t>
      </w:r>
      <w:proofErr w:type="spellStart"/>
      <w:r w:rsidRPr="00CE3517">
        <w:rPr>
          <w:rFonts w:ascii="Times New Roman" w:hAnsi="Times New Roman" w:cs="Times New Roman"/>
          <w:sz w:val="28"/>
          <w:szCs w:val="28"/>
        </w:rPr>
        <w:t>Бройдена</w:t>
      </w:r>
      <w:proofErr w:type="spellEnd"/>
      <w:r w:rsidRPr="00CE3517">
        <w:rPr>
          <w:rFonts w:ascii="Times New Roman" w:hAnsi="Times New Roman" w:cs="Times New Roman"/>
          <w:sz w:val="28"/>
          <w:szCs w:val="28"/>
        </w:rPr>
        <w:t xml:space="preserve"> та інші </w:t>
      </w:r>
      <w:proofErr w:type="spellStart"/>
      <w:r w:rsidRPr="00CE3517">
        <w:rPr>
          <w:rFonts w:ascii="Times New Roman" w:hAnsi="Times New Roman" w:cs="Times New Roman"/>
          <w:sz w:val="28"/>
          <w:szCs w:val="28"/>
        </w:rPr>
        <w:t>кваз</w:t>
      </w:r>
      <w:r w:rsidR="001240C9" w:rsidRPr="00CE3517">
        <w:rPr>
          <w:rFonts w:ascii="Times New Roman" w:hAnsi="Times New Roman" w:cs="Times New Roman"/>
          <w:sz w:val="28"/>
          <w:szCs w:val="28"/>
        </w:rPr>
        <w:t>і</w:t>
      </w:r>
      <w:r w:rsidRPr="00CE3517">
        <w:rPr>
          <w:rFonts w:ascii="Times New Roman" w:hAnsi="Times New Roman" w:cs="Times New Roman"/>
          <w:sz w:val="28"/>
          <w:szCs w:val="28"/>
        </w:rPr>
        <w:t>ньютонівські</w:t>
      </w:r>
      <w:proofErr w:type="spellEnd"/>
      <w:r w:rsidRPr="00CE3517">
        <w:rPr>
          <w:rFonts w:ascii="Times New Roman" w:hAnsi="Times New Roman" w:cs="Times New Roman"/>
          <w:sz w:val="28"/>
          <w:szCs w:val="28"/>
        </w:rPr>
        <w:t xml:space="preserve"> методи. Вони наближено оновлюють матрицю Якобі на кожному кроці, використовуючи інформацію про попередні ітерації. Ці методи менш точні, але значно економніші з точки зору обчислень і використовуються в задачах великої розмірності або там, де похідні складно обчислювати.</w:t>
      </w:r>
    </w:p>
    <w:p w14:paraId="0294AF44" w14:textId="086AD749" w:rsidR="00DB54CE" w:rsidRPr="00CE3517" w:rsidRDefault="00DB54CE"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Особливу увагу в чисельному розв’язанні систем нелінійних рівнянь слід приділяти </w:t>
      </w:r>
      <w:r w:rsidR="007F21BD" w:rsidRPr="00CE3517">
        <w:rPr>
          <w:rFonts w:ascii="Times New Roman" w:hAnsi="Times New Roman" w:cs="Times New Roman"/>
          <w:sz w:val="28"/>
          <w:szCs w:val="28"/>
        </w:rPr>
        <w:t>«</w:t>
      </w:r>
      <w:r w:rsidRPr="00CE3517">
        <w:rPr>
          <w:rFonts w:ascii="Times New Roman" w:hAnsi="Times New Roman" w:cs="Times New Roman"/>
          <w:sz w:val="28"/>
          <w:szCs w:val="28"/>
        </w:rPr>
        <w:t>умовам збіжності</w:t>
      </w:r>
      <w:r w:rsidR="007F21BD" w:rsidRPr="00CE3517">
        <w:rPr>
          <w:rFonts w:ascii="Times New Roman" w:hAnsi="Times New Roman" w:cs="Times New Roman"/>
          <w:sz w:val="28"/>
          <w:szCs w:val="28"/>
        </w:rPr>
        <w:t>»</w:t>
      </w:r>
      <w:r w:rsidRPr="00CE3517">
        <w:rPr>
          <w:rFonts w:ascii="Times New Roman" w:hAnsi="Times New Roman" w:cs="Times New Roman"/>
          <w:sz w:val="28"/>
          <w:szCs w:val="28"/>
        </w:rPr>
        <w:t xml:space="preserve">. Як і в одновимірних задачах, збіжність методів до правильного розв’язку можлива лише за дотримання певних математичних умов, таких як неперервність функцій, обмеженість похідних, відповідність початкового наближення дійсному кореню, а також властивості самої системи, наприклад, її регулярність або </w:t>
      </w:r>
      <w:proofErr w:type="spellStart"/>
      <w:r w:rsidRPr="00CE3517">
        <w:rPr>
          <w:rFonts w:ascii="Times New Roman" w:hAnsi="Times New Roman" w:cs="Times New Roman"/>
          <w:sz w:val="28"/>
          <w:szCs w:val="28"/>
        </w:rPr>
        <w:t>невиродженість</w:t>
      </w:r>
      <w:proofErr w:type="spellEnd"/>
      <w:r w:rsidRPr="00CE3517">
        <w:rPr>
          <w:rFonts w:ascii="Times New Roman" w:hAnsi="Times New Roman" w:cs="Times New Roman"/>
          <w:sz w:val="28"/>
          <w:szCs w:val="28"/>
        </w:rPr>
        <w:t>.</w:t>
      </w:r>
    </w:p>
    <w:p w14:paraId="710D198A" w14:textId="77777777" w:rsidR="00C16AE2" w:rsidRPr="00CE3517" w:rsidRDefault="00C16AE2" w:rsidP="006617F5">
      <w:pPr>
        <w:spacing w:after="0" w:line="25" w:lineRule="atLeast"/>
        <w:ind w:firstLine="567"/>
        <w:jc w:val="both"/>
        <w:rPr>
          <w:rFonts w:ascii="Times New Roman" w:hAnsi="Times New Roman" w:cs="Times New Roman"/>
          <w:sz w:val="28"/>
          <w:szCs w:val="28"/>
        </w:rPr>
      </w:pPr>
    </w:p>
    <w:p w14:paraId="76806F63" w14:textId="74F9071C" w:rsidR="00C16AE2" w:rsidRDefault="006F0D86" w:rsidP="006617F5">
      <w:pPr>
        <w:spacing w:after="0" w:line="25" w:lineRule="atLeast"/>
        <w:ind w:firstLine="567"/>
        <w:jc w:val="both"/>
        <w:rPr>
          <w:rFonts w:ascii="Times New Roman" w:hAnsi="Times New Roman" w:cs="Times New Roman"/>
          <w:b/>
          <w:bCs/>
          <w:sz w:val="28"/>
          <w:szCs w:val="28"/>
        </w:rPr>
      </w:pPr>
      <w:bookmarkStart w:id="6" w:name="_Hlk195778180"/>
      <w:r>
        <w:rPr>
          <w:rFonts w:ascii="Times New Roman" w:hAnsi="Times New Roman" w:cs="Times New Roman"/>
          <w:b/>
          <w:bCs/>
          <w:sz w:val="28"/>
          <w:szCs w:val="28"/>
        </w:rPr>
        <w:t>2</w:t>
      </w:r>
      <w:r w:rsidR="00AA38EC" w:rsidRPr="00AA38EC">
        <w:rPr>
          <w:rFonts w:ascii="Times New Roman" w:hAnsi="Times New Roman" w:cs="Times New Roman"/>
          <w:b/>
          <w:bCs/>
          <w:sz w:val="28"/>
          <w:szCs w:val="28"/>
        </w:rPr>
        <w:t xml:space="preserve">.3 Чисельне інтегрування </w:t>
      </w:r>
    </w:p>
    <w:p w14:paraId="5B9CA788" w14:textId="77777777" w:rsidR="002558EE" w:rsidRPr="00AA38EC" w:rsidRDefault="002558EE" w:rsidP="006617F5">
      <w:pPr>
        <w:spacing w:after="0" w:line="25" w:lineRule="atLeast"/>
        <w:ind w:firstLine="567"/>
        <w:jc w:val="both"/>
        <w:rPr>
          <w:rFonts w:ascii="Times New Roman" w:hAnsi="Times New Roman" w:cs="Times New Roman"/>
          <w:b/>
          <w:bCs/>
          <w:sz w:val="28"/>
          <w:szCs w:val="28"/>
        </w:rPr>
      </w:pPr>
    </w:p>
    <w:bookmarkEnd w:id="6"/>
    <w:p w14:paraId="071E4EED" w14:textId="77777777" w:rsidR="00401F79" w:rsidRPr="00CE3517" w:rsidRDefault="00401F79"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Таким чином, чисельне інтегрування є фундаментальним інструментом в обчислювальній математиці, що дозволяє ефективно вирішувати широкий спектр </w:t>
      </w:r>
      <w:r w:rsidRPr="00CE3517">
        <w:rPr>
          <w:rFonts w:ascii="Times New Roman" w:hAnsi="Times New Roman" w:cs="Times New Roman"/>
          <w:sz w:val="28"/>
          <w:szCs w:val="28"/>
        </w:rPr>
        <w:lastRenderedPageBreak/>
        <w:t>практичних задач, пов’язаних з наближеним обчисленням площ, об’ємів, моментів та інших величин, які зводяться до обчислення визначених інтегралів.</w:t>
      </w:r>
    </w:p>
    <w:p w14:paraId="39D372F6" w14:textId="72C7E73A" w:rsidR="00C16AE2" w:rsidRDefault="00C16AE2"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Розв'язування багатьох технічних та наукових задач потребує обчислення визначеного інтегралу </w:t>
      </w:r>
      <w:r w:rsidRPr="00CE3517">
        <w:rPr>
          <w:rFonts w:ascii="Cambria Math" w:hAnsi="Cambria Math" w:cs="Cambria Math"/>
          <w:sz w:val="28"/>
          <w:szCs w:val="28"/>
        </w:rPr>
        <w:t>𝐼</w:t>
      </w:r>
      <w:r w:rsidRPr="00CE3517">
        <w:rPr>
          <w:rFonts w:ascii="Times New Roman" w:hAnsi="Times New Roman" w:cs="Times New Roman"/>
          <w:sz w:val="28"/>
          <w:szCs w:val="28"/>
        </w:rPr>
        <w:t xml:space="preserve"> =</w:t>
      </w:r>
      <m:oMath>
        <m:nary>
          <m:naryPr>
            <m:limLoc m:val="subSup"/>
            <m:ctrlPr>
              <w:rPr>
                <w:rFonts w:ascii="Cambria Math" w:hAnsi="Cambria Math" w:cs="Times New Roman"/>
                <w:i/>
                <w:iCs/>
                <w:sz w:val="28"/>
                <w:szCs w:val="28"/>
              </w:rPr>
            </m:ctrlPr>
          </m:naryPr>
          <m:sub>
            <m:r>
              <w:rPr>
                <w:rFonts w:ascii="Cambria Math" w:hAnsi="Cambria Math" w:cs="Times New Roman"/>
                <w:sz w:val="28"/>
                <w:szCs w:val="28"/>
              </w:rPr>
              <m:t>a</m:t>
            </m:r>
          </m:sub>
          <m:sup>
            <m:r>
              <w:rPr>
                <w:rFonts w:ascii="Cambria Math" w:hAnsi="Cambria Math" w:cs="Times New Roman"/>
                <w:sz w:val="28"/>
                <w:szCs w:val="28"/>
              </w:rPr>
              <m:t>b</m:t>
            </m:r>
          </m:sup>
          <m:e>
            <m:r>
              <w:rPr>
                <w:rFonts w:ascii="Cambria Math" w:hAnsi="Cambria Math" w:cs="Times New Roman"/>
                <w:sz w:val="28"/>
                <w:szCs w:val="28"/>
              </w:rPr>
              <m:t>f</m:t>
            </m:r>
            <m:d>
              <m:dPr>
                <m:ctrlPr>
                  <w:rPr>
                    <w:rFonts w:ascii="Cambria Math" w:hAnsi="Cambria Math" w:cs="Times New Roman"/>
                    <w:i/>
                    <w:iCs/>
                    <w:sz w:val="28"/>
                    <w:szCs w:val="28"/>
                  </w:rPr>
                </m:ctrlPr>
              </m:dPr>
              <m:e>
                <m:r>
                  <w:rPr>
                    <w:rFonts w:ascii="Cambria Math" w:hAnsi="Cambria Math" w:cs="Times New Roman"/>
                    <w:sz w:val="28"/>
                    <w:szCs w:val="28"/>
                  </w:rPr>
                  <m:t>x</m:t>
                </m:r>
              </m:e>
            </m:d>
            <m:r>
              <w:rPr>
                <w:rFonts w:ascii="Cambria Math" w:hAnsi="Cambria Math" w:cs="Times New Roman"/>
                <w:sz w:val="28"/>
                <w:szCs w:val="28"/>
              </w:rPr>
              <m:t>dx</m:t>
            </m:r>
          </m:e>
        </m:nary>
      </m:oMath>
      <w:r w:rsidRPr="00CE3517">
        <w:rPr>
          <w:rFonts w:ascii="Times New Roman" w:hAnsi="Times New Roman" w:cs="Times New Roman"/>
          <w:sz w:val="28"/>
          <w:szCs w:val="28"/>
        </w:rPr>
        <w:t xml:space="preserve">, де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 інтегрована на відрізку [</w:t>
      </w:r>
      <w:proofErr w:type="spellStart"/>
      <w:r w:rsidRPr="00CE3517">
        <w:rPr>
          <w:rFonts w:ascii="Times New Roman" w:hAnsi="Times New Roman" w:cs="Times New Roman"/>
          <w:i/>
          <w:iCs/>
          <w:sz w:val="28"/>
          <w:szCs w:val="28"/>
        </w:rPr>
        <w:t>a,b</w:t>
      </w:r>
      <w:proofErr w:type="spellEnd"/>
      <w:r w:rsidRPr="00CE3517">
        <w:rPr>
          <w:rFonts w:ascii="Times New Roman" w:hAnsi="Times New Roman" w:cs="Times New Roman"/>
          <w:sz w:val="28"/>
          <w:szCs w:val="28"/>
        </w:rPr>
        <w:t xml:space="preserve">] функція. Результатом інтегрування є площа </w:t>
      </w:r>
      <w:r w:rsidRPr="00CE3517">
        <w:rPr>
          <w:rFonts w:ascii="Times New Roman" w:hAnsi="Times New Roman" w:cs="Times New Roman"/>
          <w:i/>
          <w:iCs/>
          <w:sz w:val="28"/>
          <w:szCs w:val="28"/>
        </w:rPr>
        <w:t>S</w:t>
      </w:r>
      <w:r w:rsidRPr="00CE3517">
        <w:rPr>
          <w:rFonts w:ascii="Times New Roman" w:hAnsi="Times New Roman" w:cs="Times New Roman"/>
          <w:sz w:val="28"/>
          <w:szCs w:val="28"/>
        </w:rPr>
        <w:t xml:space="preserve"> криволінійної трапеції, яка обмежена з боків значеннями відрізку (області) інтегрування [</w:t>
      </w:r>
      <w:proofErr w:type="spellStart"/>
      <w:r w:rsidRPr="00CE3517">
        <w:rPr>
          <w:rFonts w:ascii="Times New Roman" w:hAnsi="Times New Roman" w:cs="Times New Roman"/>
          <w:i/>
          <w:iCs/>
          <w:sz w:val="28"/>
          <w:szCs w:val="28"/>
        </w:rPr>
        <w:t>a,b</w:t>
      </w:r>
      <w:proofErr w:type="spellEnd"/>
      <w:r w:rsidRPr="00CE3517">
        <w:rPr>
          <w:rFonts w:ascii="Times New Roman" w:hAnsi="Times New Roman" w:cs="Times New Roman"/>
          <w:sz w:val="28"/>
          <w:szCs w:val="28"/>
        </w:rPr>
        <w:t xml:space="preserve">], згори – значеннями інтегрованої функції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знизу – віссю абсцис ОХ. Для знаходження такого інтегралу зазвичай використовується формула Ньютона-Лейбніца</w:t>
      </w:r>
    </w:p>
    <w:p w14:paraId="093F291E" w14:textId="77777777" w:rsidR="002558EE" w:rsidRPr="00CE3517" w:rsidRDefault="002558EE" w:rsidP="006617F5">
      <w:pPr>
        <w:spacing w:after="0" w:line="25" w:lineRule="atLeast"/>
        <w:ind w:firstLine="567"/>
        <w:jc w:val="both"/>
        <w:rPr>
          <w:rFonts w:ascii="Times New Roman" w:hAnsi="Times New Roman" w:cs="Times New Roman"/>
          <w:sz w:val="28"/>
          <w:szCs w:val="28"/>
        </w:rPr>
      </w:pPr>
    </w:p>
    <w:p w14:paraId="2BEC1F14" w14:textId="626A5439" w:rsidR="00C16AE2" w:rsidRDefault="00C16AE2" w:rsidP="006617F5">
      <w:pPr>
        <w:spacing w:after="0" w:line="25" w:lineRule="atLeast"/>
        <w:ind w:firstLine="567"/>
        <w:jc w:val="right"/>
        <w:rPr>
          <w:rFonts w:ascii="Times New Roman" w:hAnsi="Times New Roman" w:cs="Times New Roman"/>
          <w:sz w:val="28"/>
          <w:szCs w:val="28"/>
        </w:rPr>
      </w:pPr>
      <w:r w:rsidRPr="00CE3517">
        <w:rPr>
          <w:rFonts w:ascii="Times New Roman" w:hAnsi="Times New Roman" w:cs="Times New Roman"/>
          <w:sz w:val="28"/>
          <w:szCs w:val="28"/>
        </w:rPr>
        <w:t xml:space="preserve"> </w:t>
      </w:r>
      <w:r w:rsidRPr="00CE3517">
        <w:rPr>
          <w:rFonts w:ascii="Cambria Math" w:hAnsi="Cambria Math" w:cs="Cambria Math"/>
          <w:sz w:val="28"/>
          <w:szCs w:val="28"/>
        </w:rPr>
        <w:t>𝐼</w:t>
      </w:r>
      <w:r w:rsidRPr="00CE3517">
        <w:rPr>
          <w:rFonts w:ascii="Times New Roman" w:hAnsi="Times New Roman" w:cs="Times New Roman"/>
          <w:sz w:val="28"/>
          <w:szCs w:val="28"/>
        </w:rPr>
        <w:t xml:space="preserve"> =</w:t>
      </w:r>
      <m:oMath>
        <m:r>
          <w:rPr>
            <w:rFonts w:ascii="Cambria Math" w:hAnsi="Cambria Math" w:cs="Times New Roman"/>
            <w:sz w:val="28"/>
            <w:szCs w:val="28"/>
            <w:lang w:val="en-US"/>
          </w:rPr>
          <m:t>S</m:t>
        </m:r>
        <m:r>
          <w:rPr>
            <w:rFonts w:ascii="Cambria Math" w:hAnsi="Cambria Math" w:cs="Times New Roman"/>
            <w:sz w:val="28"/>
            <w:szCs w:val="28"/>
          </w:rPr>
          <m:t>=</m:t>
        </m:r>
        <m:nary>
          <m:naryPr>
            <m:limLoc m:val="subSup"/>
            <m:ctrlPr>
              <w:rPr>
                <w:rFonts w:ascii="Cambria Math" w:hAnsi="Cambria Math" w:cs="Times New Roman"/>
                <w:i/>
                <w:iCs/>
                <w:sz w:val="28"/>
                <w:szCs w:val="28"/>
              </w:rPr>
            </m:ctrlPr>
          </m:naryPr>
          <m:sub>
            <m:r>
              <w:rPr>
                <w:rFonts w:ascii="Cambria Math" w:hAnsi="Cambria Math" w:cs="Times New Roman"/>
                <w:sz w:val="28"/>
                <w:szCs w:val="28"/>
              </w:rPr>
              <m:t>a</m:t>
            </m:r>
          </m:sub>
          <m:sup>
            <m:r>
              <w:rPr>
                <w:rFonts w:ascii="Cambria Math" w:hAnsi="Cambria Math" w:cs="Times New Roman"/>
                <w:sz w:val="28"/>
                <w:szCs w:val="28"/>
              </w:rPr>
              <m:t>b</m:t>
            </m:r>
          </m:sup>
          <m:e>
            <m:r>
              <w:rPr>
                <w:rFonts w:ascii="Cambria Math" w:hAnsi="Cambria Math" w:cs="Times New Roman"/>
                <w:sz w:val="28"/>
                <w:szCs w:val="28"/>
              </w:rPr>
              <m:t>f</m:t>
            </m:r>
            <m:d>
              <m:dPr>
                <m:ctrlPr>
                  <w:rPr>
                    <w:rFonts w:ascii="Cambria Math" w:hAnsi="Cambria Math" w:cs="Times New Roman"/>
                    <w:i/>
                    <w:iCs/>
                    <w:sz w:val="28"/>
                    <w:szCs w:val="28"/>
                  </w:rPr>
                </m:ctrlPr>
              </m:dPr>
              <m:e>
                <m:r>
                  <w:rPr>
                    <w:rFonts w:ascii="Cambria Math" w:hAnsi="Cambria Math" w:cs="Times New Roman"/>
                    <w:sz w:val="28"/>
                    <w:szCs w:val="28"/>
                  </w:rPr>
                  <m:t>x</m:t>
                </m:r>
              </m:e>
            </m:d>
            <m:r>
              <w:rPr>
                <w:rFonts w:ascii="Cambria Math" w:hAnsi="Cambria Math" w:cs="Times New Roman"/>
                <w:sz w:val="28"/>
                <w:szCs w:val="28"/>
              </w:rPr>
              <m:t>dx</m:t>
            </m:r>
          </m:e>
        </m:nary>
        <m:r>
          <w:rPr>
            <w:rFonts w:ascii="Cambria Math" w:hAnsi="Cambria Math" w:cs="Times New Roman"/>
            <w:sz w:val="28"/>
            <w:szCs w:val="28"/>
          </w:rPr>
          <m:t xml:space="preserve">= </m:t>
        </m:r>
      </m:oMath>
      <w:r w:rsidRPr="00CE3517">
        <w:rPr>
          <w:rFonts w:ascii="Times New Roman" w:hAnsi="Times New Roman" w:cs="Times New Roman"/>
          <w:sz w:val="28"/>
          <w:szCs w:val="28"/>
        </w:rPr>
        <w:t xml:space="preserve"> </w:t>
      </w:r>
      <w:r w:rsidRPr="00CE3517">
        <w:rPr>
          <w:rFonts w:ascii="Cambria Math" w:hAnsi="Cambria Math" w:cs="Cambria Math"/>
          <w:sz w:val="28"/>
          <w:szCs w:val="28"/>
        </w:rPr>
        <w:t>𝐹</w:t>
      </w:r>
      <w:r w:rsidRPr="00CE3517">
        <w:rPr>
          <w:rFonts w:ascii="Times New Roman" w:hAnsi="Times New Roman" w:cs="Times New Roman"/>
          <w:sz w:val="28"/>
          <w:szCs w:val="28"/>
        </w:rPr>
        <w:t>(</w:t>
      </w:r>
      <w:r w:rsidRPr="00CE3517">
        <w:rPr>
          <w:rFonts w:ascii="Cambria Math" w:hAnsi="Cambria Math" w:cs="Cambria Math"/>
          <w:sz w:val="28"/>
          <w:szCs w:val="28"/>
        </w:rPr>
        <w:t>𝑎</w:t>
      </w:r>
      <w:r w:rsidRPr="00CE3517">
        <w:rPr>
          <w:rFonts w:ascii="Times New Roman" w:hAnsi="Times New Roman" w:cs="Times New Roman"/>
          <w:sz w:val="28"/>
          <w:szCs w:val="28"/>
        </w:rPr>
        <w:t xml:space="preserve">) − </w:t>
      </w:r>
      <w:r w:rsidRPr="00CE3517">
        <w:rPr>
          <w:rFonts w:ascii="Cambria Math" w:hAnsi="Cambria Math" w:cs="Cambria Math"/>
          <w:sz w:val="28"/>
          <w:szCs w:val="28"/>
        </w:rPr>
        <w:t>𝐹</w:t>
      </w:r>
      <w:r w:rsidRPr="00CE3517">
        <w:rPr>
          <w:rFonts w:ascii="Times New Roman" w:hAnsi="Times New Roman" w:cs="Times New Roman"/>
          <w:sz w:val="28"/>
          <w:szCs w:val="28"/>
        </w:rPr>
        <w:t>(</w:t>
      </w:r>
      <w:r w:rsidRPr="00CE3517">
        <w:rPr>
          <w:rFonts w:ascii="Cambria Math" w:hAnsi="Cambria Math" w:cs="Cambria Math"/>
          <w:sz w:val="28"/>
          <w:szCs w:val="28"/>
        </w:rPr>
        <w:t>𝑏</w:t>
      </w:r>
      <w:r w:rsidRPr="00CE3517">
        <w:rPr>
          <w:rFonts w:ascii="Times New Roman" w:hAnsi="Times New Roman" w:cs="Times New Roman"/>
          <w:sz w:val="28"/>
          <w:szCs w:val="28"/>
        </w:rPr>
        <w:t>),</w:t>
      </w:r>
      <w:r w:rsidR="002558EE">
        <w:rPr>
          <w:rFonts w:ascii="Times New Roman" w:hAnsi="Times New Roman" w:cs="Times New Roman"/>
          <w:sz w:val="28"/>
          <w:szCs w:val="28"/>
        </w:rPr>
        <w:t xml:space="preserve">                         </w:t>
      </w:r>
      <w:r w:rsidRPr="00CE3517">
        <w:rPr>
          <w:rFonts w:ascii="Times New Roman" w:hAnsi="Times New Roman" w:cs="Times New Roman"/>
          <w:sz w:val="28"/>
          <w:szCs w:val="28"/>
        </w:rPr>
        <w:t xml:space="preserve"> (</w:t>
      </w:r>
      <w:r w:rsidR="00B35ABA">
        <w:rPr>
          <w:rFonts w:ascii="Times New Roman" w:hAnsi="Times New Roman" w:cs="Times New Roman"/>
          <w:sz w:val="28"/>
          <w:szCs w:val="28"/>
        </w:rPr>
        <w:t>2</w:t>
      </w:r>
      <w:r w:rsidRPr="00CE3517">
        <w:rPr>
          <w:rFonts w:ascii="Times New Roman" w:hAnsi="Times New Roman" w:cs="Times New Roman"/>
          <w:sz w:val="28"/>
          <w:szCs w:val="28"/>
        </w:rPr>
        <w:t>.</w:t>
      </w:r>
      <w:r w:rsidR="002558EE">
        <w:rPr>
          <w:rFonts w:ascii="Times New Roman" w:hAnsi="Times New Roman" w:cs="Times New Roman"/>
          <w:sz w:val="28"/>
          <w:szCs w:val="28"/>
        </w:rPr>
        <w:t>8</w:t>
      </w:r>
      <w:r w:rsidRPr="00CE3517">
        <w:rPr>
          <w:rFonts w:ascii="Times New Roman" w:hAnsi="Times New Roman" w:cs="Times New Roman"/>
          <w:sz w:val="28"/>
          <w:szCs w:val="28"/>
        </w:rPr>
        <w:t xml:space="preserve">) </w:t>
      </w:r>
    </w:p>
    <w:p w14:paraId="6BBC618F" w14:textId="77777777" w:rsidR="00B35ABA" w:rsidRDefault="00C16AE2" w:rsidP="006617F5">
      <w:pPr>
        <w:spacing w:after="0" w:line="25" w:lineRule="atLeast"/>
        <w:jc w:val="both"/>
        <w:rPr>
          <w:rFonts w:ascii="Times New Roman" w:hAnsi="Times New Roman" w:cs="Times New Roman"/>
          <w:sz w:val="28"/>
          <w:szCs w:val="28"/>
        </w:rPr>
      </w:pPr>
      <w:r w:rsidRPr="00CE3517">
        <w:rPr>
          <w:rFonts w:ascii="Times New Roman" w:hAnsi="Times New Roman" w:cs="Times New Roman"/>
          <w:sz w:val="28"/>
          <w:szCs w:val="28"/>
        </w:rPr>
        <w:t xml:space="preserve">де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 первісна функції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w:t>
      </w:r>
    </w:p>
    <w:p w14:paraId="19FE050E" w14:textId="77777777" w:rsidR="00B35ABA" w:rsidRDefault="00B35ABA" w:rsidP="006617F5">
      <w:pPr>
        <w:spacing w:after="0" w:line="25" w:lineRule="atLeast"/>
        <w:jc w:val="both"/>
        <w:rPr>
          <w:rFonts w:ascii="Times New Roman" w:hAnsi="Times New Roman" w:cs="Times New Roman"/>
          <w:sz w:val="28"/>
          <w:szCs w:val="28"/>
        </w:rPr>
      </w:pPr>
    </w:p>
    <w:p w14:paraId="0C57A706" w14:textId="34F79AE5" w:rsidR="00C16AE2" w:rsidRPr="00CE3517" w:rsidRDefault="00C16AE2"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Проте на практиці доволі часто зустрічаються випадки, коли первісну неможливо чи важко виразити через елементарні функції або аналітичний вираз первісної має складний і незручний для обчислень вигляд. Крім того, підінтегральна функція може бути задана таблично. В таких випадках використовують чисельні методи інтегрування.</w:t>
      </w:r>
    </w:p>
    <w:p w14:paraId="794E410C" w14:textId="32F2AFF8" w:rsidR="00401F79" w:rsidRPr="00CE3517" w:rsidRDefault="00976A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Формули, які використовують для наближеного обчислення інтегралів, називають квадратурними формулами. Ідея побудови таких формул полягає в тому, що підінтегральну функцію замінюють іншою, простішою функцією, та знаходять інтеграл від нової функції. </w:t>
      </w:r>
      <w:r w:rsidR="00401F79" w:rsidRPr="00CE3517">
        <w:rPr>
          <w:rFonts w:ascii="Times New Roman" w:hAnsi="Times New Roman" w:cs="Times New Roman"/>
          <w:sz w:val="28"/>
          <w:szCs w:val="28"/>
        </w:rPr>
        <w:t xml:space="preserve">Такі формули мають вигляд зваженої суми: значення функції множаться на відповідні коефіцієнти (ваги) і підсумовуються. Важливо зазначити, що квадратурна формула може бути як рівномірною, так і нерівномірною </w:t>
      </w:r>
      <w:r w:rsidR="002558EE">
        <w:rPr>
          <w:rFonts w:ascii="Times New Roman" w:hAnsi="Times New Roman" w:cs="Times New Roman"/>
          <w:sz w:val="28"/>
          <w:szCs w:val="28"/>
        </w:rPr>
        <w:t>–</w:t>
      </w:r>
      <w:r w:rsidR="00401F79" w:rsidRPr="00CE3517">
        <w:rPr>
          <w:rFonts w:ascii="Times New Roman" w:hAnsi="Times New Roman" w:cs="Times New Roman"/>
          <w:sz w:val="28"/>
          <w:szCs w:val="28"/>
        </w:rPr>
        <w:t xml:space="preserve"> це залежить від того, як розташовані точки взяття значень функції.</w:t>
      </w:r>
    </w:p>
    <w:p w14:paraId="4D5F29A1" w14:textId="2F15FB16" w:rsidR="00976A16" w:rsidRPr="00CE3517" w:rsidRDefault="00976A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 практиці проводять апроксимацію/інтерполяцію підінтегральної функції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іншою функцією </w:t>
      </w:r>
      <w:r w:rsidRPr="00CE3517">
        <w:rPr>
          <w:rFonts w:ascii="Times New Roman" w:hAnsi="Times New Roman" w:cs="Times New Roman"/>
          <w:i/>
          <w:iCs/>
          <w:sz w:val="28"/>
          <w:szCs w:val="28"/>
        </w:rPr>
        <w:t>φ(x),</w:t>
      </w:r>
      <w:r w:rsidRPr="00CE3517">
        <w:rPr>
          <w:rFonts w:ascii="Times New Roman" w:hAnsi="Times New Roman" w:cs="Times New Roman"/>
          <w:sz w:val="28"/>
          <w:szCs w:val="28"/>
        </w:rPr>
        <w:t xml:space="preserve"> щоб її можна було простіше інтегрувати із наперед визначеною точністю. Квадратурні формули базуються на обчисленні функції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на сітці </w:t>
      </w:r>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i</w:t>
      </w:r>
      <w:r w:rsidRPr="00CE3517">
        <w:rPr>
          <w:rFonts w:ascii="Times New Roman" w:hAnsi="Times New Roman" w:cs="Times New Roman"/>
          <w:i/>
          <w:iCs/>
          <w:sz w:val="28"/>
          <w:szCs w:val="28"/>
        </w:rPr>
        <w:t>, i=0,1,…,N</w:t>
      </w:r>
      <w:r w:rsidRPr="00CE3517">
        <w:rPr>
          <w:rFonts w:ascii="Times New Roman" w:hAnsi="Times New Roman" w:cs="Times New Roman"/>
          <w:sz w:val="28"/>
          <w:szCs w:val="28"/>
        </w:rPr>
        <w:t xml:space="preserve"> проміжку [</w:t>
      </w:r>
      <w:proofErr w:type="spellStart"/>
      <w:r w:rsidRPr="00CE3517">
        <w:rPr>
          <w:rFonts w:ascii="Times New Roman" w:hAnsi="Times New Roman" w:cs="Times New Roman"/>
          <w:i/>
          <w:iCs/>
          <w:sz w:val="28"/>
          <w:szCs w:val="28"/>
        </w:rPr>
        <w:t>a,b</w:t>
      </w:r>
      <w:proofErr w:type="spellEnd"/>
      <w:r w:rsidRPr="00CE3517">
        <w:rPr>
          <w:rFonts w:ascii="Times New Roman" w:hAnsi="Times New Roman" w:cs="Times New Roman"/>
          <w:sz w:val="28"/>
          <w:szCs w:val="28"/>
        </w:rPr>
        <w:t>].</w:t>
      </w:r>
    </w:p>
    <w:p w14:paraId="0D04E153" w14:textId="77777777" w:rsidR="00976A16" w:rsidRDefault="00976A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Найчастіше застосовуються квадратурні формули такого вигляду: </w:t>
      </w:r>
    </w:p>
    <w:p w14:paraId="57965199" w14:textId="77777777" w:rsidR="00B35ABA" w:rsidRPr="00CE3517" w:rsidRDefault="00B35ABA" w:rsidP="006617F5">
      <w:pPr>
        <w:spacing w:after="0" w:line="25" w:lineRule="atLeast"/>
        <w:ind w:firstLine="567"/>
        <w:jc w:val="both"/>
        <w:rPr>
          <w:rFonts w:ascii="Times New Roman" w:hAnsi="Times New Roman" w:cs="Times New Roman"/>
          <w:sz w:val="28"/>
          <w:szCs w:val="28"/>
        </w:rPr>
      </w:pPr>
    </w:p>
    <w:p w14:paraId="0F44EAAC" w14:textId="749B635A" w:rsidR="00976A16" w:rsidRDefault="00976A16" w:rsidP="006617F5">
      <w:pPr>
        <w:spacing w:after="0" w:line="25" w:lineRule="atLeast"/>
        <w:ind w:firstLine="567"/>
        <w:jc w:val="right"/>
        <w:rPr>
          <w:rFonts w:ascii="Times New Roman" w:hAnsi="Times New Roman" w:cs="Times New Roman"/>
          <w:sz w:val="28"/>
          <w:szCs w:val="28"/>
        </w:rPr>
      </w:pPr>
      <w:r w:rsidRPr="00CE3517">
        <w:rPr>
          <w:rFonts w:ascii="Cambria Math" w:hAnsi="Cambria Math" w:cs="Cambria Math"/>
          <w:sz w:val="28"/>
          <w:szCs w:val="28"/>
        </w:rPr>
        <w:t>𝐼</w:t>
      </w:r>
      <w:r w:rsidRPr="00CE3517">
        <w:rPr>
          <w:rFonts w:ascii="Times New Roman" w:hAnsi="Times New Roman" w:cs="Times New Roman"/>
          <w:sz w:val="28"/>
          <w:szCs w:val="28"/>
        </w:rPr>
        <w:t xml:space="preserve"> =</w:t>
      </w:r>
      <m:oMath>
        <m:r>
          <w:rPr>
            <w:rFonts w:ascii="Cambria Math" w:hAnsi="Cambria Math" w:cs="Times New Roman"/>
            <w:sz w:val="28"/>
            <w:szCs w:val="28"/>
          </w:rPr>
          <m:t xml:space="preserve"> </m:t>
        </m:r>
        <m:r>
          <w:rPr>
            <w:rFonts w:ascii="Cambria Math" w:hAnsi="Cambria Math" w:cs="Times New Roman"/>
            <w:sz w:val="28"/>
            <w:szCs w:val="28"/>
            <w:lang w:val="en-US"/>
          </w:rPr>
          <m:t>S</m:t>
        </m:r>
        <m:r>
          <w:rPr>
            <w:rFonts w:ascii="Cambria Math" w:hAnsi="Cambria Math" w:cs="Times New Roman"/>
            <w:sz w:val="28"/>
            <w:szCs w:val="28"/>
          </w:rPr>
          <m:t>=</m:t>
        </m:r>
        <m:nary>
          <m:naryPr>
            <m:limLoc m:val="subSup"/>
            <m:ctrlPr>
              <w:rPr>
                <w:rFonts w:ascii="Cambria Math" w:hAnsi="Cambria Math" w:cs="Times New Roman"/>
                <w:i/>
                <w:iCs/>
                <w:sz w:val="28"/>
                <w:szCs w:val="28"/>
              </w:rPr>
            </m:ctrlPr>
          </m:naryPr>
          <m:sub>
            <m:r>
              <w:rPr>
                <w:rFonts w:ascii="Cambria Math" w:hAnsi="Cambria Math" w:cs="Times New Roman"/>
                <w:sz w:val="28"/>
                <w:szCs w:val="28"/>
              </w:rPr>
              <m:t>a</m:t>
            </m:r>
          </m:sub>
          <m:sup>
            <m:r>
              <w:rPr>
                <w:rFonts w:ascii="Cambria Math" w:hAnsi="Cambria Math" w:cs="Times New Roman"/>
                <w:sz w:val="28"/>
                <w:szCs w:val="28"/>
              </w:rPr>
              <m:t>b</m:t>
            </m:r>
          </m:sup>
          <m:e>
            <m:r>
              <w:rPr>
                <w:rFonts w:ascii="Cambria Math" w:hAnsi="Cambria Math" w:cs="Times New Roman"/>
                <w:sz w:val="28"/>
                <w:szCs w:val="28"/>
              </w:rPr>
              <m:t>f</m:t>
            </m:r>
            <m:d>
              <m:dPr>
                <m:ctrlPr>
                  <w:rPr>
                    <w:rFonts w:ascii="Cambria Math" w:hAnsi="Cambria Math" w:cs="Times New Roman"/>
                    <w:i/>
                    <w:iCs/>
                    <w:sz w:val="28"/>
                    <w:szCs w:val="28"/>
                  </w:rPr>
                </m:ctrlPr>
              </m:dPr>
              <m:e>
                <m:r>
                  <w:rPr>
                    <w:rFonts w:ascii="Cambria Math" w:hAnsi="Cambria Math" w:cs="Times New Roman"/>
                    <w:sz w:val="28"/>
                    <w:szCs w:val="28"/>
                  </w:rPr>
                  <m:t>x</m:t>
                </m:r>
              </m:e>
            </m:d>
            <m:r>
              <w:rPr>
                <w:rFonts w:ascii="Cambria Math" w:hAnsi="Cambria Math" w:cs="Times New Roman"/>
                <w:sz w:val="28"/>
                <w:szCs w:val="28"/>
              </w:rPr>
              <m:t>dx</m:t>
            </m:r>
          </m:e>
        </m:nary>
        <m:r>
          <w:rPr>
            <w:rFonts w:ascii="Cambria Math" w:hAnsi="Cambria Math" w:cs="Times New Roman"/>
            <w:sz w:val="28"/>
            <w:szCs w:val="28"/>
          </w:rPr>
          <m:t>=</m:t>
        </m:r>
        <m:nary>
          <m:naryPr>
            <m:chr m:val="∑"/>
            <m:limLoc m:val="subSup"/>
            <m:ctrlPr>
              <w:rPr>
                <w:rFonts w:ascii="Cambria Math" w:hAnsi="Cambria Math" w:cs="Times New Roman"/>
                <w:i/>
                <w:iCs/>
                <w:sz w:val="28"/>
                <w:szCs w:val="28"/>
              </w:rPr>
            </m:ctrlPr>
          </m:naryPr>
          <m:sub>
            <m:r>
              <w:rPr>
                <w:rFonts w:ascii="Cambria Math" w:hAnsi="Cambria Math" w:cs="Times New Roman"/>
                <w:sz w:val="28"/>
                <w:szCs w:val="28"/>
              </w:rPr>
              <m:t>k=0</m:t>
            </m:r>
          </m:sub>
          <m:sup>
            <m:r>
              <w:rPr>
                <w:rFonts w:ascii="Cambria Math" w:hAnsi="Cambria Math" w:cs="Times New Roman"/>
                <w:sz w:val="28"/>
                <w:szCs w:val="28"/>
              </w:rPr>
              <m:t>N</m:t>
            </m:r>
          </m:sup>
          <m:e>
            <m:sSub>
              <m:sSubPr>
                <m:ctrlPr>
                  <w:rPr>
                    <w:rFonts w:ascii="Cambria Math" w:hAnsi="Cambria Math" w:cs="Times New Roman"/>
                    <w:i/>
                    <w:iCs/>
                    <w:sz w:val="28"/>
                    <w:szCs w:val="28"/>
                  </w:rPr>
                </m:ctrlPr>
              </m:sSubPr>
              <m:e>
                <m:r>
                  <w:rPr>
                    <w:rFonts w:ascii="Cambria Math" w:hAnsi="Cambria Math" w:cs="Times New Roman"/>
                    <w:sz w:val="28"/>
                    <w:szCs w:val="28"/>
                  </w:rPr>
                  <m:t>C</m:t>
                </m:r>
              </m:e>
              <m:sub>
                <m:r>
                  <w:rPr>
                    <w:rFonts w:ascii="Cambria Math" w:hAnsi="Cambria Math" w:cs="Times New Roman"/>
                    <w:sz w:val="28"/>
                    <w:szCs w:val="28"/>
                  </w:rPr>
                  <m:t>i</m:t>
                </m:r>
              </m:sub>
            </m:sSub>
            <m:r>
              <w:rPr>
                <w:rFonts w:ascii="Cambria Math" w:hAnsi="Cambria Math" w:cs="Times New Roman"/>
                <w:sz w:val="28"/>
                <w:szCs w:val="28"/>
              </w:rPr>
              <m:t>f(</m:t>
            </m:r>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rPr>
              <m:t>)+ ∆</m:t>
            </m:r>
          </m:e>
        </m:nary>
      </m:oMath>
      <w:r w:rsidRPr="00CE3517">
        <w:rPr>
          <w:rFonts w:ascii="Times New Roman" w:hAnsi="Times New Roman" w:cs="Times New Roman"/>
          <w:i/>
          <w:iCs/>
          <w:sz w:val="28"/>
          <w:szCs w:val="28"/>
        </w:rPr>
        <w:t xml:space="preserve"> = </w:t>
      </w:r>
      <w:r w:rsidRPr="00CE3517">
        <w:rPr>
          <w:rFonts w:ascii="Cambria Math" w:hAnsi="Cambria Math" w:cs="Cambria Math"/>
          <w:i/>
          <w:iCs/>
          <w:sz w:val="28"/>
          <w:szCs w:val="28"/>
        </w:rPr>
        <w:t>𝑆</w:t>
      </w:r>
      <w:r w:rsidRPr="00CE3517">
        <w:rPr>
          <w:rFonts w:ascii="Cambria Math" w:hAnsi="Cambria Math" w:cs="Cambria Math"/>
          <w:i/>
          <w:iCs/>
          <w:sz w:val="28"/>
          <w:szCs w:val="28"/>
          <w:vertAlign w:val="subscript"/>
        </w:rPr>
        <w:t>𝑑</w:t>
      </w:r>
      <w:r w:rsidRPr="00CE3517">
        <w:rPr>
          <w:rFonts w:ascii="Times New Roman" w:hAnsi="Times New Roman" w:cs="Times New Roman"/>
          <w:i/>
          <w:iCs/>
          <w:sz w:val="28"/>
          <w:szCs w:val="28"/>
          <w:vertAlign w:val="subscript"/>
        </w:rPr>
        <w:t xml:space="preserve"> </w:t>
      </w:r>
      <w:r w:rsidRPr="00CE3517">
        <w:rPr>
          <w:rFonts w:ascii="Times New Roman" w:hAnsi="Times New Roman" w:cs="Times New Roman"/>
          <w:i/>
          <w:iCs/>
          <w:sz w:val="28"/>
          <w:szCs w:val="28"/>
        </w:rPr>
        <w:t>+∆</w:t>
      </w:r>
      <w:r w:rsidR="002558EE">
        <w:rPr>
          <w:rFonts w:ascii="Times New Roman" w:hAnsi="Times New Roman" w:cs="Times New Roman"/>
          <w:i/>
          <w:iCs/>
          <w:sz w:val="28"/>
          <w:szCs w:val="28"/>
        </w:rPr>
        <w:t xml:space="preserve">              </w:t>
      </w:r>
      <w:r w:rsidRPr="00CE3517">
        <w:rPr>
          <w:rFonts w:ascii="Times New Roman" w:hAnsi="Times New Roman" w:cs="Times New Roman"/>
          <w:sz w:val="28"/>
          <w:szCs w:val="28"/>
        </w:rPr>
        <w:t xml:space="preserve">  (</w:t>
      </w:r>
      <w:r w:rsidR="00B35ABA">
        <w:rPr>
          <w:rFonts w:ascii="Times New Roman" w:hAnsi="Times New Roman" w:cs="Times New Roman"/>
          <w:sz w:val="28"/>
          <w:szCs w:val="28"/>
        </w:rPr>
        <w:t>2</w:t>
      </w:r>
      <w:r w:rsidRPr="00CE3517">
        <w:rPr>
          <w:rFonts w:ascii="Times New Roman" w:hAnsi="Times New Roman" w:cs="Times New Roman"/>
          <w:sz w:val="28"/>
          <w:szCs w:val="28"/>
        </w:rPr>
        <w:t>.</w:t>
      </w:r>
      <w:r w:rsidR="002558EE">
        <w:rPr>
          <w:rFonts w:ascii="Times New Roman" w:hAnsi="Times New Roman" w:cs="Times New Roman"/>
          <w:sz w:val="28"/>
          <w:szCs w:val="28"/>
        </w:rPr>
        <w:t>9</w:t>
      </w:r>
      <w:r w:rsidRPr="00CE3517">
        <w:rPr>
          <w:rFonts w:ascii="Times New Roman" w:hAnsi="Times New Roman" w:cs="Times New Roman"/>
          <w:sz w:val="28"/>
          <w:szCs w:val="28"/>
        </w:rPr>
        <w:t xml:space="preserve">) </w:t>
      </w:r>
    </w:p>
    <w:p w14:paraId="7C8BC3F3" w14:textId="77777777" w:rsidR="002558EE" w:rsidRPr="00CE3517" w:rsidRDefault="002558EE" w:rsidP="006617F5">
      <w:pPr>
        <w:spacing w:after="0" w:line="25" w:lineRule="atLeast"/>
        <w:ind w:firstLine="567"/>
        <w:jc w:val="right"/>
        <w:rPr>
          <w:rFonts w:ascii="Times New Roman" w:hAnsi="Times New Roman" w:cs="Times New Roman"/>
          <w:sz w:val="28"/>
          <w:szCs w:val="28"/>
        </w:rPr>
      </w:pPr>
    </w:p>
    <w:p w14:paraId="03936439" w14:textId="77777777" w:rsidR="00B35ABA" w:rsidRDefault="00976A16" w:rsidP="006617F5">
      <w:pPr>
        <w:spacing w:after="0" w:line="25" w:lineRule="atLeast"/>
        <w:jc w:val="both"/>
        <w:rPr>
          <w:rFonts w:ascii="Times New Roman" w:hAnsi="Times New Roman" w:cs="Times New Roman"/>
          <w:sz w:val="28"/>
          <w:szCs w:val="28"/>
        </w:rPr>
      </w:pPr>
      <w:r w:rsidRPr="00CE3517">
        <w:rPr>
          <w:rFonts w:ascii="Times New Roman" w:hAnsi="Times New Roman" w:cs="Times New Roman"/>
          <w:sz w:val="28"/>
          <w:szCs w:val="28"/>
        </w:rPr>
        <w:t xml:space="preserve">де </w:t>
      </w:r>
      <w:proofErr w:type="spellStart"/>
      <w:r w:rsidRPr="00CE3517">
        <w:rPr>
          <w:rFonts w:ascii="Times New Roman" w:hAnsi="Times New Roman" w:cs="Times New Roman"/>
          <w:i/>
          <w:iCs/>
          <w:sz w:val="28"/>
          <w:szCs w:val="28"/>
        </w:rPr>
        <w:t>C</w:t>
      </w:r>
      <w:r w:rsidRPr="00CE3517">
        <w:rPr>
          <w:rFonts w:ascii="Times New Roman" w:hAnsi="Times New Roman" w:cs="Times New Roman"/>
          <w:i/>
          <w:iCs/>
          <w:sz w:val="28"/>
          <w:szCs w:val="28"/>
          <w:vertAlign w:val="subscript"/>
        </w:rPr>
        <w:t>i</w:t>
      </w:r>
      <w:proofErr w:type="spellEnd"/>
      <w:r w:rsidRPr="00CE3517">
        <w:rPr>
          <w:rFonts w:ascii="Times New Roman" w:hAnsi="Times New Roman" w:cs="Times New Roman"/>
          <w:sz w:val="28"/>
          <w:szCs w:val="28"/>
        </w:rPr>
        <w:t xml:space="preserve"> та </w:t>
      </w:r>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i</w:t>
      </w:r>
      <w:r w:rsidRPr="00CE3517">
        <w:rPr>
          <w:rFonts w:ascii="Times New Roman" w:hAnsi="Times New Roman" w:cs="Times New Roman"/>
          <w:sz w:val="28"/>
          <w:szCs w:val="28"/>
        </w:rPr>
        <w:t xml:space="preserve"> називаються коефіцієнтами та вузлами квадратурної формули відповідно. </w:t>
      </w:r>
    </w:p>
    <w:p w14:paraId="3EA7C0B6" w14:textId="77777777" w:rsidR="00B35ABA" w:rsidRDefault="00B35ABA" w:rsidP="006617F5">
      <w:pPr>
        <w:spacing w:after="0" w:line="25" w:lineRule="atLeast"/>
        <w:jc w:val="both"/>
        <w:rPr>
          <w:rFonts w:ascii="Times New Roman" w:hAnsi="Times New Roman" w:cs="Times New Roman"/>
          <w:sz w:val="28"/>
          <w:szCs w:val="28"/>
        </w:rPr>
      </w:pPr>
    </w:p>
    <w:p w14:paraId="1E2F2046" w14:textId="6A0E38D9" w:rsidR="00976A16" w:rsidRPr="00CE3517" w:rsidRDefault="00976A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Якщо межі </w:t>
      </w:r>
      <w:r w:rsidRPr="00CE3517">
        <w:rPr>
          <w:rFonts w:ascii="Times New Roman" w:hAnsi="Times New Roman" w:cs="Times New Roman"/>
          <w:i/>
          <w:iCs/>
          <w:sz w:val="28"/>
          <w:szCs w:val="28"/>
        </w:rPr>
        <w:t>a, b</w:t>
      </w:r>
      <w:r w:rsidRPr="00CE3517">
        <w:rPr>
          <w:rFonts w:ascii="Times New Roman" w:hAnsi="Times New Roman" w:cs="Times New Roman"/>
          <w:sz w:val="28"/>
          <w:szCs w:val="28"/>
        </w:rPr>
        <w:t xml:space="preserve"> проміжку інтегрування належать сітці, то квадратурні формули називають закритими, якщо ні – відкритими. Якщо зафіксувати вузли </w:t>
      </w:r>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i</w:t>
      </w:r>
      <w:r w:rsidRPr="00CE3517">
        <w:rPr>
          <w:rFonts w:ascii="Times New Roman" w:hAnsi="Times New Roman" w:cs="Times New Roman"/>
          <w:sz w:val="28"/>
          <w:szCs w:val="28"/>
        </w:rPr>
        <w:t>, залишивши (</w:t>
      </w:r>
      <w:r w:rsidRPr="00CE3517">
        <w:rPr>
          <w:rFonts w:ascii="Times New Roman" w:hAnsi="Times New Roman" w:cs="Times New Roman"/>
          <w:i/>
          <w:iCs/>
          <w:sz w:val="28"/>
          <w:szCs w:val="28"/>
        </w:rPr>
        <w:t>N+1</w:t>
      </w:r>
      <w:r w:rsidRPr="00CE3517">
        <w:rPr>
          <w:rFonts w:ascii="Times New Roman" w:hAnsi="Times New Roman" w:cs="Times New Roman"/>
          <w:sz w:val="28"/>
          <w:szCs w:val="28"/>
        </w:rPr>
        <w:t xml:space="preserve">) вільних параметрів </w:t>
      </w:r>
      <w:proofErr w:type="spellStart"/>
      <w:r w:rsidRPr="00CE3517">
        <w:rPr>
          <w:rFonts w:ascii="Times New Roman" w:hAnsi="Times New Roman" w:cs="Times New Roman"/>
          <w:i/>
          <w:iCs/>
          <w:sz w:val="28"/>
          <w:szCs w:val="28"/>
        </w:rPr>
        <w:t>C</w:t>
      </w:r>
      <w:r w:rsidRPr="00CE3517">
        <w:rPr>
          <w:rFonts w:ascii="Times New Roman" w:hAnsi="Times New Roman" w:cs="Times New Roman"/>
          <w:i/>
          <w:iCs/>
          <w:sz w:val="28"/>
          <w:szCs w:val="28"/>
          <w:vertAlign w:val="subscript"/>
        </w:rPr>
        <w:t>i</w:t>
      </w:r>
      <w:proofErr w:type="spellEnd"/>
      <w:r w:rsidRPr="00CE3517">
        <w:rPr>
          <w:rFonts w:ascii="Times New Roman" w:hAnsi="Times New Roman" w:cs="Times New Roman"/>
          <w:sz w:val="28"/>
          <w:szCs w:val="28"/>
        </w:rPr>
        <w:t xml:space="preserve">, то можна вибирати найпростішу сітку вузлів – рівномірну. Якщо зафіксувати параметри </w:t>
      </w:r>
      <w:proofErr w:type="spellStart"/>
      <w:r w:rsidRPr="00CE3517">
        <w:rPr>
          <w:rFonts w:ascii="Times New Roman" w:hAnsi="Times New Roman" w:cs="Times New Roman"/>
          <w:i/>
          <w:iCs/>
          <w:sz w:val="28"/>
          <w:szCs w:val="28"/>
        </w:rPr>
        <w:t>С</w:t>
      </w:r>
      <w:r w:rsidRPr="00CE3517">
        <w:rPr>
          <w:rFonts w:ascii="Times New Roman" w:hAnsi="Times New Roman" w:cs="Times New Roman"/>
          <w:i/>
          <w:iCs/>
          <w:sz w:val="28"/>
          <w:szCs w:val="28"/>
          <w:vertAlign w:val="subscript"/>
        </w:rPr>
        <w:t>i</w:t>
      </w:r>
      <w:proofErr w:type="spellEnd"/>
      <w:r w:rsidRPr="00CE3517">
        <w:rPr>
          <w:rFonts w:ascii="Times New Roman" w:hAnsi="Times New Roman" w:cs="Times New Roman"/>
          <w:sz w:val="28"/>
          <w:szCs w:val="28"/>
        </w:rPr>
        <w:t xml:space="preserve">, залишивши вільними параметри </w:t>
      </w:r>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i</w:t>
      </w:r>
      <w:r w:rsidRPr="00CE3517">
        <w:rPr>
          <w:rFonts w:ascii="Times New Roman" w:hAnsi="Times New Roman" w:cs="Times New Roman"/>
          <w:sz w:val="28"/>
          <w:szCs w:val="28"/>
        </w:rPr>
        <w:t xml:space="preserve"> можна отримати квадратури на нерівномірній сітці.</w:t>
      </w:r>
    </w:p>
    <w:p w14:paraId="152AD1A9" w14:textId="0CF22715" w:rsidR="00401F79" w:rsidRPr="00CE3517" w:rsidRDefault="00401F79"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Метод прямокутників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один із найпростіших методів. У ньому функція на кожному </w:t>
      </w:r>
      <w:proofErr w:type="spellStart"/>
      <w:r w:rsidRPr="00CE3517">
        <w:rPr>
          <w:rFonts w:ascii="Times New Roman" w:hAnsi="Times New Roman" w:cs="Times New Roman"/>
          <w:sz w:val="28"/>
          <w:szCs w:val="28"/>
        </w:rPr>
        <w:t>підінтервалі</w:t>
      </w:r>
      <w:proofErr w:type="spellEnd"/>
      <w:r w:rsidRPr="00CE3517">
        <w:rPr>
          <w:rFonts w:ascii="Times New Roman" w:hAnsi="Times New Roman" w:cs="Times New Roman"/>
          <w:sz w:val="28"/>
          <w:szCs w:val="28"/>
        </w:rPr>
        <w:t xml:space="preserve"> замінюється сталою, тобто вважається, що значення функції не змінюється і дорівнює значенню в певній точці (лівій, правій або середині </w:t>
      </w:r>
      <w:proofErr w:type="spellStart"/>
      <w:r w:rsidRPr="00CE3517">
        <w:rPr>
          <w:rFonts w:ascii="Times New Roman" w:hAnsi="Times New Roman" w:cs="Times New Roman"/>
          <w:sz w:val="28"/>
          <w:szCs w:val="28"/>
        </w:rPr>
        <w:t>підінтервалу</w:t>
      </w:r>
      <w:proofErr w:type="spellEnd"/>
      <w:r w:rsidRPr="00CE3517">
        <w:rPr>
          <w:rFonts w:ascii="Times New Roman" w:hAnsi="Times New Roman" w:cs="Times New Roman"/>
          <w:sz w:val="28"/>
          <w:szCs w:val="28"/>
        </w:rPr>
        <w:t xml:space="preserve">). Його точність невисока, особливо для функцій, які </w:t>
      </w:r>
      <w:r w:rsidRPr="00CE3517">
        <w:rPr>
          <w:rFonts w:ascii="Times New Roman" w:hAnsi="Times New Roman" w:cs="Times New Roman"/>
          <w:sz w:val="28"/>
          <w:szCs w:val="28"/>
        </w:rPr>
        <w:lastRenderedPageBreak/>
        <w:t xml:space="preserve">змінюються нерівномірно. Цей метод має похибку порядку першого ступеня, тобто вона пропорційна довжині </w:t>
      </w:r>
      <w:proofErr w:type="spellStart"/>
      <w:r w:rsidRPr="00CE3517">
        <w:rPr>
          <w:rFonts w:ascii="Times New Roman" w:hAnsi="Times New Roman" w:cs="Times New Roman"/>
          <w:sz w:val="28"/>
          <w:szCs w:val="28"/>
        </w:rPr>
        <w:t>підінтервалу</w:t>
      </w:r>
      <w:proofErr w:type="spellEnd"/>
      <w:r w:rsidRPr="00CE3517">
        <w:rPr>
          <w:rFonts w:ascii="Times New Roman" w:hAnsi="Times New Roman" w:cs="Times New Roman"/>
          <w:sz w:val="28"/>
          <w:szCs w:val="28"/>
        </w:rPr>
        <w:t xml:space="preserve">. Його перевага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надзвичайна простота реалізації, що робить його корисним у початковому навчанні або для грубих оцінок.</w:t>
      </w:r>
    </w:p>
    <w:p w14:paraId="46516073" w14:textId="23EA6F3B" w:rsidR="00F11321" w:rsidRPr="00CE3517" w:rsidRDefault="00F1132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Розіб'ємо відрізок [</w:t>
      </w:r>
      <w:proofErr w:type="spellStart"/>
      <w:r w:rsidRPr="00CE3517">
        <w:rPr>
          <w:rFonts w:ascii="Times New Roman" w:hAnsi="Times New Roman" w:cs="Times New Roman"/>
          <w:i/>
          <w:iCs/>
          <w:sz w:val="28"/>
          <w:szCs w:val="28"/>
        </w:rPr>
        <w:t>a,b</w:t>
      </w:r>
      <w:proofErr w:type="spellEnd"/>
      <w:r w:rsidRPr="00CE3517">
        <w:rPr>
          <w:rFonts w:ascii="Times New Roman" w:hAnsi="Times New Roman" w:cs="Times New Roman"/>
          <w:sz w:val="28"/>
          <w:szCs w:val="28"/>
        </w:rPr>
        <w:t xml:space="preserve">] на </w:t>
      </w:r>
      <w:r w:rsidRPr="00CE3517">
        <w:rPr>
          <w:rFonts w:ascii="Times New Roman" w:hAnsi="Times New Roman" w:cs="Times New Roman"/>
          <w:i/>
          <w:iCs/>
          <w:sz w:val="28"/>
          <w:szCs w:val="28"/>
        </w:rPr>
        <w:t>N</w:t>
      </w:r>
      <w:r w:rsidRPr="00CE3517">
        <w:rPr>
          <w:rFonts w:ascii="Times New Roman" w:hAnsi="Times New Roman" w:cs="Times New Roman"/>
          <w:sz w:val="28"/>
          <w:szCs w:val="28"/>
        </w:rPr>
        <w:t xml:space="preserve"> рівних частин з кроком квадратурної формули </w:t>
      </w:r>
      <w:r w:rsidRPr="00CE3517">
        <w:rPr>
          <w:rFonts w:ascii="Times New Roman" w:hAnsi="Times New Roman" w:cs="Times New Roman"/>
          <w:i/>
          <w:iCs/>
          <w:sz w:val="28"/>
          <w:szCs w:val="28"/>
        </w:rPr>
        <w:t>h</w:t>
      </w:r>
      <w:r w:rsidRPr="00CE3517">
        <w:rPr>
          <w:rFonts w:ascii="Times New Roman" w:hAnsi="Times New Roman" w:cs="Times New Roman"/>
          <w:sz w:val="28"/>
          <w:szCs w:val="28"/>
        </w:rPr>
        <w:t xml:space="preserve">. На кожному </w:t>
      </w:r>
      <w:proofErr w:type="spellStart"/>
      <w:r w:rsidRPr="00CE3517">
        <w:rPr>
          <w:rFonts w:ascii="Times New Roman" w:hAnsi="Times New Roman" w:cs="Times New Roman"/>
          <w:sz w:val="28"/>
          <w:szCs w:val="28"/>
        </w:rPr>
        <w:t>підінтервалі</w:t>
      </w:r>
      <w:proofErr w:type="spellEnd"/>
      <w:r w:rsidRPr="00CE3517">
        <w:rPr>
          <w:rFonts w:ascii="Times New Roman" w:hAnsi="Times New Roman" w:cs="Times New Roman"/>
          <w:sz w:val="28"/>
          <w:szCs w:val="28"/>
        </w:rPr>
        <w:t xml:space="preserve"> замінимо підінтегральну функцію поліномом першого порядку – горизонтальною прямою, яка проходить через ліву точку границі </w:t>
      </w:r>
      <w:proofErr w:type="spellStart"/>
      <w:r w:rsidRPr="00CE3517">
        <w:rPr>
          <w:rFonts w:ascii="Times New Roman" w:hAnsi="Times New Roman" w:cs="Times New Roman"/>
          <w:sz w:val="28"/>
          <w:szCs w:val="28"/>
        </w:rPr>
        <w:t>підінтервалу</w:t>
      </w:r>
      <w:proofErr w:type="spellEnd"/>
      <w:r w:rsidRPr="00CE3517">
        <w:rPr>
          <w:rFonts w:ascii="Times New Roman" w:hAnsi="Times New Roman" w:cs="Times New Roman"/>
          <w:sz w:val="28"/>
          <w:szCs w:val="28"/>
        </w:rPr>
        <w:t xml:space="preserve"> (рис. </w:t>
      </w:r>
      <w:r w:rsidR="003344F0">
        <w:rPr>
          <w:rFonts w:ascii="Times New Roman" w:hAnsi="Times New Roman" w:cs="Times New Roman"/>
          <w:sz w:val="28"/>
          <w:szCs w:val="28"/>
        </w:rPr>
        <w:t>2</w:t>
      </w:r>
      <w:r w:rsidRPr="00CE3517">
        <w:rPr>
          <w:rFonts w:ascii="Times New Roman" w:hAnsi="Times New Roman" w:cs="Times New Roman"/>
          <w:sz w:val="28"/>
          <w:szCs w:val="28"/>
        </w:rPr>
        <w:t>.</w:t>
      </w:r>
      <w:r w:rsidR="003344F0">
        <w:rPr>
          <w:rFonts w:ascii="Times New Roman" w:hAnsi="Times New Roman" w:cs="Times New Roman"/>
          <w:sz w:val="28"/>
          <w:szCs w:val="28"/>
        </w:rPr>
        <w:t>6</w:t>
      </w:r>
      <w:r w:rsidRPr="00CE3517">
        <w:rPr>
          <w:rFonts w:ascii="Times New Roman" w:hAnsi="Times New Roman" w:cs="Times New Roman"/>
          <w:sz w:val="28"/>
          <w:szCs w:val="28"/>
        </w:rPr>
        <w:t xml:space="preserve"> а) або праву точку границі </w:t>
      </w:r>
      <w:proofErr w:type="spellStart"/>
      <w:r w:rsidRPr="00CE3517">
        <w:rPr>
          <w:rFonts w:ascii="Times New Roman" w:hAnsi="Times New Roman" w:cs="Times New Roman"/>
          <w:sz w:val="28"/>
          <w:szCs w:val="28"/>
        </w:rPr>
        <w:t>підінтервалу</w:t>
      </w:r>
      <w:proofErr w:type="spellEnd"/>
      <w:r w:rsidRPr="00CE3517">
        <w:rPr>
          <w:rFonts w:ascii="Times New Roman" w:hAnsi="Times New Roman" w:cs="Times New Roman"/>
          <w:sz w:val="28"/>
          <w:szCs w:val="28"/>
        </w:rPr>
        <w:t xml:space="preserve"> (рис. </w:t>
      </w:r>
      <w:r w:rsidR="003344F0">
        <w:rPr>
          <w:rFonts w:ascii="Times New Roman" w:hAnsi="Times New Roman" w:cs="Times New Roman"/>
          <w:sz w:val="28"/>
          <w:szCs w:val="28"/>
        </w:rPr>
        <w:t>2</w:t>
      </w:r>
      <w:r w:rsidRPr="00CE3517">
        <w:rPr>
          <w:rFonts w:ascii="Times New Roman" w:hAnsi="Times New Roman" w:cs="Times New Roman"/>
          <w:sz w:val="28"/>
          <w:szCs w:val="28"/>
        </w:rPr>
        <w:t>.</w:t>
      </w:r>
      <w:r w:rsidR="002558EE">
        <w:rPr>
          <w:rFonts w:ascii="Times New Roman" w:hAnsi="Times New Roman" w:cs="Times New Roman"/>
          <w:sz w:val="28"/>
          <w:szCs w:val="28"/>
        </w:rPr>
        <w:t>6</w:t>
      </w:r>
      <w:r w:rsidRPr="00CE3517">
        <w:rPr>
          <w:rFonts w:ascii="Times New Roman" w:hAnsi="Times New Roman" w:cs="Times New Roman"/>
          <w:sz w:val="28"/>
          <w:szCs w:val="28"/>
        </w:rPr>
        <w:t xml:space="preserve"> б). </w:t>
      </w:r>
    </w:p>
    <w:p w14:paraId="5CC85570" w14:textId="77777777" w:rsidR="00F11321" w:rsidRPr="00CE3517" w:rsidRDefault="00F11321" w:rsidP="006617F5">
      <w:pPr>
        <w:spacing w:after="0" w:line="25" w:lineRule="atLeast"/>
        <w:ind w:firstLine="567"/>
        <w:jc w:val="both"/>
        <w:rPr>
          <w:rFonts w:ascii="Times New Roman" w:hAnsi="Times New Roman" w:cs="Times New Roman"/>
          <w:noProof/>
          <w:sz w:val="28"/>
          <w:szCs w:val="28"/>
        </w:rPr>
      </w:pPr>
    </w:p>
    <w:p w14:paraId="56ED65BA" w14:textId="0C829B95" w:rsidR="00F11321" w:rsidRPr="00CE3517" w:rsidRDefault="00F1132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7637FF88" wp14:editId="202C97CB">
            <wp:extent cx="2632075" cy="1248355"/>
            <wp:effectExtent l="0" t="0" r="0" b="9525"/>
            <wp:docPr id="134554489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4">
                      <a:extLst>
                        <a:ext uri="{28A0092B-C50C-407E-A947-70E740481C1C}">
                          <a14:useLocalDpi xmlns:a14="http://schemas.microsoft.com/office/drawing/2010/main" val="0"/>
                        </a:ext>
                      </a:extLst>
                    </a:blip>
                    <a:srcRect b="4845"/>
                    <a:stretch/>
                  </pic:blipFill>
                  <pic:spPr bwMode="auto">
                    <a:xfrm>
                      <a:off x="0" y="0"/>
                      <a:ext cx="2632075" cy="1248355"/>
                    </a:xfrm>
                    <a:prstGeom prst="rect">
                      <a:avLst/>
                    </a:prstGeom>
                    <a:noFill/>
                    <a:ln>
                      <a:noFill/>
                    </a:ln>
                    <a:extLst>
                      <a:ext uri="{53640926-AAD7-44D8-BBD7-CCE9431645EC}">
                        <a14:shadowObscured xmlns:a14="http://schemas.microsoft.com/office/drawing/2010/main"/>
                      </a:ext>
                    </a:extLst>
                  </pic:spPr>
                </pic:pic>
              </a:graphicData>
            </a:graphic>
          </wp:inline>
        </w:drawing>
      </w:r>
      <w:r w:rsidRPr="00CE3517">
        <w:rPr>
          <w:rFonts w:ascii="Times New Roman" w:hAnsi="Times New Roman" w:cs="Times New Roman"/>
          <w:noProof/>
          <w:sz w:val="28"/>
          <w:szCs w:val="28"/>
        </w:rPr>
        <w:drawing>
          <wp:inline distT="0" distB="0" distL="0" distR="0" wp14:anchorId="7D32EE23" wp14:editId="21725FB3">
            <wp:extent cx="2886324" cy="1269466"/>
            <wp:effectExtent l="0" t="0" r="9525" b="6985"/>
            <wp:docPr id="153754312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887713" cy="1270077"/>
                    </a:xfrm>
                    <a:prstGeom prst="rect">
                      <a:avLst/>
                    </a:prstGeom>
                    <a:noFill/>
                    <a:ln>
                      <a:noFill/>
                    </a:ln>
                  </pic:spPr>
                </pic:pic>
              </a:graphicData>
            </a:graphic>
          </wp:inline>
        </w:drawing>
      </w:r>
    </w:p>
    <w:p w14:paraId="58DA1EB4" w14:textId="55C753F0" w:rsidR="00F11321" w:rsidRPr="00CE3517" w:rsidRDefault="00F11321" w:rsidP="006617F5">
      <w:pPr>
        <w:spacing w:after="0" w:line="25" w:lineRule="atLeast"/>
        <w:ind w:firstLine="567"/>
        <w:jc w:val="center"/>
        <w:rPr>
          <w:rFonts w:ascii="Times New Roman" w:hAnsi="Times New Roman" w:cs="Times New Roman"/>
          <w:sz w:val="28"/>
          <w:szCs w:val="28"/>
        </w:rPr>
      </w:pPr>
      <w:r w:rsidRPr="00CE3517">
        <w:rPr>
          <w:rFonts w:ascii="Times New Roman" w:hAnsi="Times New Roman" w:cs="Times New Roman"/>
          <w:sz w:val="28"/>
          <w:szCs w:val="28"/>
        </w:rPr>
        <w:t xml:space="preserve">а </w:t>
      </w:r>
      <w:r w:rsidR="002558EE">
        <w:rPr>
          <w:rFonts w:ascii="Times New Roman" w:hAnsi="Times New Roman" w:cs="Times New Roman"/>
          <w:sz w:val="28"/>
          <w:szCs w:val="28"/>
        </w:rPr>
        <w:t xml:space="preserve">                                                              </w:t>
      </w:r>
      <w:r w:rsidRPr="00CE3517">
        <w:rPr>
          <w:rFonts w:ascii="Times New Roman" w:hAnsi="Times New Roman" w:cs="Times New Roman"/>
          <w:sz w:val="28"/>
          <w:szCs w:val="28"/>
        </w:rPr>
        <w:t>б</w:t>
      </w:r>
    </w:p>
    <w:p w14:paraId="0BAF67FC" w14:textId="488EA09C" w:rsidR="0098218E" w:rsidRPr="00CE3517" w:rsidRDefault="00F1132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Рисунок </w:t>
      </w:r>
      <w:r w:rsidR="003344F0">
        <w:rPr>
          <w:rFonts w:ascii="Times New Roman" w:hAnsi="Times New Roman" w:cs="Times New Roman"/>
          <w:sz w:val="28"/>
          <w:szCs w:val="28"/>
        </w:rPr>
        <w:t>2</w:t>
      </w:r>
      <w:r w:rsidRPr="00CE3517">
        <w:rPr>
          <w:rFonts w:ascii="Times New Roman" w:hAnsi="Times New Roman" w:cs="Times New Roman"/>
          <w:sz w:val="28"/>
          <w:szCs w:val="28"/>
        </w:rPr>
        <w:t>.</w:t>
      </w:r>
      <w:r w:rsidR="002558EE">
        <w:rPr>
          <w:rFonts w:ascii="Times New Roman" w:hAnsi="Times New Roman" w:cs="Times New Roman"/>
          <w:sz w:val="28"/>
          <w:szCs w:val="28"/>
        </w:rPr>
        <w:t>6</w:t>
      </w:r>
      <w:r w:rsidRPr="00CE3517">
        <w:rPr>
          <w:rFonts w:ascii="Times New Roman" w:hAnsi="Times New Roman" w:cs="Times New Roman"/>
          <w:sz w:val="28"/>
          <w:szCs w:val="28"/>
        </w:rPr>
        <w:t xml:space="preserve"> – Схема формули прямокутників: а – лівих; б – правих </w:t>
      </w:r>
      <w:r w:rsidR="008E49A6" w:rsidRPr="00137662">
        <w:rPr>
          <w:rFonts w:ascii="Times New Roman" w:hAnsi="Times New Roman" w:cs="Times New Roman"/>
          <w:sz w:val="28"/>
          <w:szCs w:val="28"/>
        </w:rPr>
        <w:t>[1</w:t>
      </w:r>
      <w:r w:rsidR="008E49A6">
        <w:rPr>
          <w:rFonts w:ascii="Times New Roman" w:hAnsi="Times New Roman" w:cs="Times New Roman"/>
          <w:sz w:val="28"/>
          <w:szCs w:val="28"/>
        </w:rPr>
        <w:t xml:space="preserve">, </w:t>
      </w:r>
      <w:r w:rsidR="004D7979" w:rsidRPr="004D7979">
        <w:rPr>
          <w:rFonts w:ascii="Times New Roman" w:hAnsi="Times New Roman" w:cs="Times New Roman"/>
          <w:sz w:val="28"/>
          <w:szCs w:val="28"/>
        </w:rPr>
        <w:t>5</w:t>
      </w:r>
      <w:r w:rsidR="008E49A6" w:rsidRPr="00137662">
        <w:rPr>
          <w:rFonts w:ascii="Times New Roman" w:hAnsi="Times New Roman" w:cs="Times New Roman"/>
          <w:sz w:val="28"/>
          <w:szCs w:val="28"/>
        </w:rPr>
        <w:t>]</w:t>
      </w:r>
    </w:p>
    <w:p w14:paraId="00EC398B" w14:textId="77777777" w:rsidR="0098218E" w:rsidRPr="00CE3517" w:rsidRDefault="0098218E" w:rsidP="006617F5">
      <w:pPr>
        <w:spacing w:after="0" w:line="25" w:lineRule="atLeast"/>
        <w:ind w:firstLine="567"/>
        <w:jc w:val="both"/>
        <w:rPr>
          <w:rFonts w:ascii="Times New Roman" w:hAnsi="Times New Roman" w:cs="Times New Roman"/>
          <w:sz w:val="28"/>
          <w:szCs w:val="28"/>
        </w:rPr>
      </w:pPr>
    </w:p>
    <w:p w14:paraId="6EC81422" w14:textId="77777777" w:rsidR="0098218E" w:rsidRDefault="00F1132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Геометричний зміст формули прямокутників полягає в тому, що криволінійна трапеція </w:t>
      </w:r>
      <w:proofErr w:type="spellStart"/>
      <w:r w:rsidRPr="00CE3517">
        <w:rPr>
          <w:rFonts w:ascii="Times New Roman" w:hAnsi="Times New Roman" w:cs="Times New Roman"/>
          <w:sz w:val="28"/>
          <w:szCs w:val="28"/>
        </w:rPr>
        <w:t>aABb</w:t>
      </w:r>
      <w:proofErr w:type="spellEnd"/>
      <w:r w:rsidRPr="00CE3517">
        <w:rPr>
          <w:rFonts w:ascii="Times New Roman" w:hAnsi="Times New Roman" w:cs="Times New Roman"/>
          <w:sz w:val="28"/>
          <w:szCs w:val="28"/>
        </w:rPr>
        <w:t xml:space="preserve"> замінюється східчастою фігурою, складеною з</w:t>
      </w:r>
      <w:r w:rsidR="0098218E" w:rsidRPr="00CE3517">
        <w:rPr>
          <w:rFonts w:ascii="Times New Roman" w:hAnsi="Times New Roman" w:cs="Times New Roman"/>
          <w:sz w:val="28"/>
          <w:szCs w:val="28"/>
        </w:rPr>
        <w:t xml:space="preserve"> прямокутників, одна сторона яких дорівнює кроку квадратури, друга – значенню підінтегральної функції у відповідному </w:t>
      </w:r>
      <w:proofErr w:type="spellStart"/>
      <w:r w:rsidR="0098218E" w:rsidRPr="00CE3517">
        <w:rPr>
          <w:rFonts w:ascii="Times New Roman" w:hAnsi="Times New Roman" w:cs="Times New Roman"/>
          <w:sz w:val="28"/>
          <w:szCs w:val="28"/>
        </w:rPr>
        <w:t>вузлі</w:t>
      </w:r>
      <w:proofErr w:type="spellEnd"/>
      <w:r w:rsidR="0098218E" w:rsidRPr="00CE3517">
        <w:rPr>
          <w:rFonts w:ascii="Times New Roman" w:hAnsi="Times New Roman" w:cs="Times New Roman"/>
          <w:sz w:val="28"/>
          <w:szCs w:val="28"/>
        </w:rPr>
        <w:t xml:space="preserve"> сітки. Для лівих прямокутників</w:t>
      </w:r>
    </w:p>
    <w:p w14:paraId="191E3E50" w14:textId="77777777" w:rsidR="002558EE" w:rsidRPr="00CE3517" w:rsidRDefault="002558EE" w:rsidP="006617F5">
      <w:pPr>
        <w:spacing w:after="0" w:line="25" w:lineRule="atLeast"/>
        <w:ind w:firstLine="567"/>
        <w:jc w:val="right"/>
        <w:rPr>
          <w:rFonts w:ascii="Times New Roman" w:hAnsi="Times New Roman" w:cs="Times New Roman"/>
          <w:sz w:val="28"/>
          <w:szCs w:val="28"/>
        </w:rPr>
      </w:pPr>
    </w:p>
    <w:p w14:paraId="7B1B9DCB" w14:textId="19335045" w:rsidR="0098218E" w:rsidRDefault="0098218E" w:rsidP="006617F5">
      <w:pPr>
        <w:spacing w:after="0" w:line="25" w:lineRule="atLeast"/>
        <w:ind w:firstLine="567"/>
        <w:jc w:val="right"/>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149389F8" wp14:editId="34158024">
            <wp:extent cx="4031312" cy="332099"/>
            <wp:effectExtent l="0" t="0" r="0" b="0"/>
            <wp:docPr id="64084874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0848748" name=""/>
                    <pic:cNvPicPr/>
                  </pic:nvPicPr>
                  <pic:blipFill>
                    <a:blip r:embed="rId26"/>
                    <a:stretch>
                      <a:fillRect/>
                    </a:stretch>
                  </pic:blipFill>
                  <pic:spPr>
                    <a:xfrm>
                      <a:off x="0" y="0"/>
                      <a:ext cx="4202771" cy="346224"/>
                    </a:xfrm>
                    <a:prstGeom prst="rect">
                      <a:avLst/>
                    </a:prstGeom>
                  </pic:spPr>
                </pic:pic>
              </a:graphicData>
            </a:graphic>
          </wp:inline>
        </w:drawing>
      </w:r>
      <w:r w:rsidRPr="00CE3517">
        <w:rPr>
          <w:rFonts w:ascii="Times New Roman" w:hAnsi="Times New Roman" w:cs="Times New Roman"/>
          <w:sz w:val="28"/>
          <w:szCs w:val="28"/>
        </w:rPr>
        <w:t xml:space="preserve"> </w:t>
      </w:r>
      <w:r w:rsidR="002558EE">
        <w:rPr>
          <w:rFonts w:ascii="Times New Roman" w:hAnsi="Times New Roman" w:cs="Times New Roman"/>
          <w:sz w:val="28"/>
          <w:szCs w:val="28"/>
        </w:rPr>
        <w:t xml:space="preserve">       </w:t>
      </w:r>
      <w:r w:rsidRPr="00CE3517">
        <w:rPr>
          <w:rFonts w:ascii="Times New Roman" w:hAnsi="Times New Roman" w:cs="Times New Roman"/>
          <w:sz w:val="28"/>
          <w:szCs w:val="28"/>
        </w:rPr>
        <w:t>(</w:t>
      </w:r>
      <w:r w:rsidR="003344F0">
        <w:rPr>
          <w:rFonts w:ascii="Times New Roman" w:hAnsi="Times New Roman" w:cs="Times New Roman"/>
          <w:sz w:val="28"/>
          <w:szCs w:val="28"/>
        </w:rPr>
        <w:t>2</w:t>
      </w:r>
      <w:r w:rsidR="002558EE">
        <w:rPr>
          <w:rFonts w:ascii="Times New Roman" w:hAnsi="Times New Roman" w:cs="Times New Roman"/>
          <w:sz w:val="28"/>
          <w:szCs w:val="28"/>
        </w:rPr>
        <w:t>.10</w:t>
      </w:r>
      <w:r w:rsidRPr="00CE3517">
        <w:rPr>
          <w:rFonts w:ascii="Times New Roman" w:hAnsi="Times New Roman" w:cs="Times New Roman"/>
          <w:sz w:val="28"/>
          <w:szCs w:val="28"/>
        </w:rPr>
        <w:t xml:space="preserve">) </w:t>
      </w:r>
    </w:p>
    <w:p w14:paraId="3A4D4D0C" w14:textId="77777777" w:rsidR="003344F0" w:rsidRPr="00CE3517" w:rsidRDefault="003344F0" w:rsidP="006617F5">
      <w:pPr>
        <w:spacing w:after="0" w:line="25" w:lineRule="atLeast"/>
        <w:ind w:firstLine="567"/>
        <w:jc w:val="right"/>
        <w:rPr>
          <w:rFonts w:ascii="Times New Roman" w:hAnsi="Times New Roman" w:cs="Times New Roman"/>
          <w:sz w:val="28"/>
          <w:szCs w:val="28"/>
        </w:rPr>
      </w:pPr>
    </w:p>
    <w:p w14:paraId="1BCF1040" w14:textId="77777777" w:rsidR="0098218E" w:rsidRDefault="0098218E"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Для правих прямокутників </w:t>
      </w:r>
    </w:p>
    <w:p w14:paraId="073018F2" w14:textId="77777777" w:rsidR="002558EE" w:rsidRPr="00CE3517" w:rsidRDefault="002558EE" w:rsidP="006617F5">
      <w:pPr>
        <w:spacing w:after="0" w:line="25" w:lineRule="atLeast"/>
        <w:ind w:firstLine="567"/>
        <w:jc w:val="both"/>
        <w:rPr>
          <w:rFonts w:ascii="Times New Roman" w:hAnsi="Times New Roman" w:cs="Times New Roman"/>
          <w:sz w:val="28"/>
          <w:szCs w:val="28"/>
        </w:rPr>
      </w:pPr>
    </w:p>
    <w:p w14:paraId="31DA713C" w14:textId="662549C0" w:rsidR="0098218E" w:rsidRDefault="0098218E" w:rsidP="006617F5">
      <w:pPr>
        <w:spacing w:after="0" w:line="25" w:lineRule="atLeast"/>
        <w:ind w:firstLine="567"/>
        <w:jc w:val="right"/>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0731B968" wp14:editId="0737C3FD">
            <wp:extent cx="4349364" cy="298322"/>
            <wp:effectExtent l="0" t="0" r="0" b="6985"/>
            <wp:docPr id="11502234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0223456" name=""/>
                    <pic:cNvPicPr/>
                  </pic:nvPicPr>
                  <pic:blipFill>
                    <a:blip r:embed="rId27"/>
                    <a:stretch>
                      <a:fillRect/>
                    </a:stretch>
                  </pic:blipFill>
                  <pic:spPr>
                    <a:xfrm>
                      <a:off x="0" y="0"/>
                      <a:ext cx="4389015" cy="301042"/>
                    </a:xfrm>
                    <a:prstGeom prst="rect">
                      <a:avLst/>
                    </a:prstGeom>
                  </pic:spPr>
                </pic:pic>
              </a:graphicData>
            </a:graphic>
          </wp:inline>
        </w:drawing>
      </w:r>
      <w:r w:rsidR="002558EE">
        <w:rPr>
          <w:rFonts w:ascii="Times New Roman" w:hAnsi="Times New Roman" w:cs="Times New Roman"/>
          <w:sz w:val="28"/>
          <w:szCs w:val="28"/>
        </w:rPr>
        <w:t xml:space="preserve">      </w:t>
      </w:r>
      <w:r w:rsidRPr="00CE3517">
        <w:rPr>
          <w:rFonts w:ascii="Times New Roman" w:hAnsi="Times New Roman" w:cs="Times New Roman"/>
          <w:sz w:val="28"/>
          <w:szCs w:val="28"/>
        </w:rPr>
        <w:t xml:space="preserve"> (</w:t>
      </w:r>
      <w:r w:rsidR="003344F0">
        <w:rPr>
          <w:rFonts w:ascii="Times New Roman" w:hAnsi="Times New Roman" w:cs="Times New Roman"/>
          <w:sz w:val="28"/>
          <w:szCs w:val="28"/>
        </w:rPr>
        <w:t>2</w:t>
      </w:r>
      <w:r w:rsidR="002558EE">
        <w:rPr>
          <w:rFonts w:ascii="Times New Roman" w:hAnsi="Times New Roman" w:cs="Times New Roman"/>
          <w:sz w:val="28"/>
          <w:szCs w:val="28"/>
        </w:rPr>
        <w:t>.11</w:t>
      </w:r>
      <w:r w:rsidRPr="00CE3517">
        <w:rPr>
          <w:rFonts w:ascii="Times New Roman" w:hAnsi="Times New Roman" w:cs="Times New Roman"/>
          <w:sz w:val="28"/>
          <w:szCs w:val="28"/>
        </w:rPr>
        <w:t xml:space="preserve">) </w:t>
      </w:r>
    </w:p>
    <w:p w14:paraId="4FB3F95E" w14:textId="77777777" w:rsidR="002558EE" w:rsidRPr="00CE3517" w:rsidRDefault="002558EE" w:rsidP="006617F5">
      <w:pPr>
        <w:spacing w:after="0" w:line="25" w:lineRule="atLeast"/>
        <w:ind w:firstLine="567"/>
        <w:jc w:val="right"/>
        <w:rPr>
          <w:rFonts w:ascii="Times New Roman" w:hAnsi="Times New Roman" w:cs="Times New Roman"/>
          <w:sz w:val="28"/>
          <w:szCs w:val="28"/>
        </w:rPr>
      </w:pPr>
    </w:p>
    <w:p w14:paraId="2524A159" w14:textId="557B3FE4" w:rsidR="00401F79" w:rsidRPr="00CE3517" w:rsidRDefault="00401F79"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Метод трапецій є вдосконаленням методу прямокутників. Тут функція апроксимується лінією, що з'єднує кінцеві значення на </w:t>
      </w:r>
      <w:proofErr w:type="spellStart"/>
      <w:r w:rsidRPr="00CE3517">
        <w:rPr>
          <w:rFonts w:ascii="Times New Roman" w:hAnsi="Times New Roman" w:cs="Times New Roman"/>
          <w:sz w:val="28"/>
          <w:szCs w:val="28"/>
        </w:rPr>
        <w:t>підінтервалі</w:t>
      </w:r>
      <w:proofErr w:type="spellEnd"/>
      <w:r w:rsidRPr="00CE3517">
        <w:rPr>
          <w:rFonts w:ascii="Times New Roman" w:hAnsi="Times New Roman" w:cs="Times New Roman"/>
          <w:sz w:val="28"/>
          <w:szCs w:val="28"/>
        </w:rPr>
        <w:t xml:space="preserve">, тобто ділянка кривої замінюється трапецією. Це забезпечує кращу точність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похибка має порядок другого ступеня. Метод добре працює для функцій з помірною кривизною і зберігає простоту реалізації. Однак при значних вигинах графіка функції метод може суттєво помилятись, особливо якщо використовується мале число </w:t>
      </w:r>
      <w:proofErr w:type="spellStart"/>
      <w:r w:rsidRPr="00CE3517">
        <w:rPr>
          <w:rFonts w:ascii="Times New Roman" w:hAnsi="Times New Roman" w:cs="Times New Roman"/>
          <w:sz w:val="28"/>
          <w:szCs w:val="28"/>
        </w:rPr>
        <w:t>підінтервалів</w:t>
      </w:r>
      <w:proofErr w:type="spellEnd"/>
      <w:r w:rsidRPr="00CE3517">
        <w:rPr>
          <w:rFonts w:ascii="Times New Roman" w:hAnsi="Times New Roman" w:cs="Times New Roman"/>
          <w:sz w:val="28"/>
          <w:szCs w:val="28"/>
        </w:rPr>
        <w:t>.</w:t>
      </w:r>
    </w:p>
    <w:p w14:paraId="6FB894AA" w14:textId="307707EC" w:rsidR="00976A16" w:rsidRDefault="00401F79"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Метод Сімпсона базується на апроксимації функції параболою, тобто квадратним поліномом, що проходить через три точки. Завдяки цьому метод має вищу точність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похибка зменшується пропорційно четвертому ступеню довжини </w:t>
      </w:r>
      <w:proofErr w:type="spellStart"/>
      <w:r w:rsidRPr="00CE3517">
        <w:rPr>
          <w:rFonts w:ascii="Times New Roman" w:hAnsi="Times New Roman" w:cs="Times New Roman"/>
          <w:sz w:val="28"/>
          <w:szCs w:val="28"/>
        </w:rPr>
        <w:t>підінтервалу</w:t>
      </w:r>
      <w:proofErr w:type="spellEnd"/>
      <w:r w:rsidRPr="00CE3517">
        <w:rPr>
          <w:rFonts w:ascii="Times New Roman" w:hAnsi="Times New Roman" w:cs="Times New Roman"/>
          <w:sz w:val="28"/>
          <w:szCs w:val="28"/>
        </w:rPr>
        <w:t xml:space="preserve">. Це робить його значно точнішим порівняно з попередніми методами, навіть при меншій кількості вузлів. Однак реалізація методу вимагає парної кількості </w:t>
      </w:r>
      <w:proofErr w:type="spellStart"/>
      <w:r w:rsidRPr="00CE3517">
        <w:rPr>
          <w:rFonts w:ascii="Times New Roman" w:hAnsi="Times New Roman" w:cs="Times New Roman"/>
          <w:sz w:val="28"/>
          <w:szCs w:val="28"/>
        </w:rPr>
        <w:t>підінтервалів</w:t>
      </w:r>
      <w:proofErr w:type="spellEnd"/>
      <w:r w:rsidRPr="00CE3517">
        <w:rPr>
          <w:rFonts w:ascii="Times New Roman" w:hAnsi="Times New Roman" w:cs="Times New Roman"/>
          <w:sz w:val="28"/>
          <w:szCs w:val="28"/>
        </w:rPr>
        <w:t>, а також трохи складніших обчислень, що може бути недоліком у ручних розрахунках.</w:t>
      </w:r>
    </w:p>
    <w:p w14:paraId="6177BE60" w14:textId="77777777" w:rsidR="006617F5" w:rsidRDefault="006617F5" w:rsidP="006617F5">
      <w:pPr>
        <w:spacing w:after="0" w:line="25" w:lineRule="atLeast"/>
        <w:ind w:firstLine="567"/>
        <w:jc w:val="both"/>
        <w:rPr>
          <w:rFonts w:ascii="Times New Roman" w:hAnsi="Times New Roman" w:cs="Times New Roman"/>
          <w:sz w:val="28"/>
          <w:szCs w:val="28"/>
        </w:rPr>
      </w:pPr>
    </w:p>
    <w:p w14:paraId="276210C8" w14:textId="2CBBC22B" w:rsidR="002439E1" w:rsidRDefault="00946E07" w:rsidP="006617F5">
      <w:pPr>
        <w:spacing w:after="0" w:line="25" w:lineRule="atLeast"/>
        <w:ind w:firstLine="567"/>
        <w:jc w:val="both"/>
        <w:rPr>
          <w:rFonts w:ascii="Times New Roman" w:hAnsi="Times New Roman" w:cs="Times New Roman"/>
          <w:b/>
          <w:bCs/>
          <w:sz w:val="28"/>
          <w:szCs w:val="28"/>
        </w:rPr>
      </w:pPr>
      <w:bookmarkStart w:id="7" w:name="_Hlk195778197"/>
      <w:r>
        <w:rPr>
          <w:rFonts w:ascii="Times New Roman" w:hAnsi="Times New Roman" w:cs="Times New Roman"/>
          <w:b/>
          <w:bCs/>
          <w:sz w:val="28"/>
          <w:szCs w:val="28"/>
        </w:rPr>
        <w:lastRenderedPageBreak/>
        <w:t>2</w:t>
      </w:r>
      <w:r w:rsidR="00AA38EC" w:rsidRPr="00AA38EC">
        <w:rPr>
          <w:rFonts w:ascii="Times New Roman" w:hAnsi="Times New Roman" w:cs="Times New Roman"/>
          <w:b/>
          <w:bCs/>
          <w:sz w:val="28"/>
          <w:szCs w:val="28"/>
        </w:rPr>
        <w:t xml:space="preserve">.4 </w:t>
      </w:r>
      <w:r w:rsidR="002439E1" w:rsidRPr="00AA38EC">
        <w:rPr>
          <w:rFonts w:ascii="Times New Roman" w:hAnsi="Times New Roman" w:cs="Times New Roman"/>
          <w:b/>
          <w:bCs/>
          <w:sz w:val="28"/>
          <w:szCs w:val="28"/>
        </w:rPr>
        <w:t>Чисельне диференціювання</w:t>
      </w:r>
    </w:p>
    <w:p w14:paraId="31564485" w14:textId="77777777" w:rsidR="002558EE" w:rsidRPr="00AA38EC" w:rsidRDefault="002558EE" w:rsidP="006617F5">
      <w:pPr>
        <w:spacing w:after="0" w:line="25" w:lineRule="atLeast"/>
        <w:ind w:firstLine="567"/>
        <w:jc w:val="both"/>
        <w:rPr>
          <w:rFonts w:ascii="Times New Roman" w:hAnsi="Times New Roman" w:cs="Times New Roman"/>
          <w:b/>
          <w:bCs/>
          <w:sz w:val="28"/>
          <w:szCs w:val="28"/>
        </w:rPr>
      </w:pPr>
    </w:p>
    <w:bookmarkEnd w:id="7"/>
    <w:p w14:paraId="7867C4A6" w14:textId="367B2147" w:rsidR="002439E1" w:rsidRPr="00CE3517" w:rsidRDefault="002439E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Чисельне диференціювання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це розділ чисельного аналізу, який вивчає методи наближеного обчислення похідної функції. У прикладних задачах часто трапляються випадки, коли функція задана не аналітичним виразом, а лише таблицею значень, графіком або експериментальними даними. У таких умовах класичне аналітичне диференціювання стає неможливим, і виникає потреба у побудові чисельних методів, які дозволяють обчислити похідну з достатньою точністю.</w:t>
      </w:r>
    </w:p>
    <w:p w14:paraId="191B74FE" w14:textId="77777777" w:rsidR="00C15499" w:rsidRDefault="002439E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Похідна функції в точці описує швидкість зміни цієї функції, тобто є границею відношення приросту функції до приросту аргументу при зменшенні останнього до нуля. </w:t>
      </w:r>
      <w:r w:rsidR="00C15499" w:rsidRPr="00CE3517">
        <w:rPr>
          <w:rFonts w:ascii="Times New Roman" w:hAnsi="Times New Roman" w:cs="Times New Roman"/>
          <w:sz w:val="28"/>
          <w:szCs w:val="28"/>
        </w:rPr>
        <w:t xml:space="preserve">Похідною функції </w:t>
      </w:r>
      <w:r w:rsidR="00C15499" w:rsidRPr="00CE3517">
        <w:rPr>
          <w:rFonts w:ascii="Times New Roman" w:hAnsi="Times New Roman" w:cs="Times New Roman"/>
          <w:i/>
          <w:iCs/>
          <w:sz w:val="28"/>
          <w:szCs w:val="28"/>
        </w:rPr>
        <w:t>y=f(x)</w:t>
      </w:r>
      <w:r w:rsidR="00C15499" w:rsidRPr="00CE3517">
        <w:rPr>
          <w:rFonts w:ascii="Times New Roman" w:hAnsi="Times New Roman" w:cs="Times New Roman"/>
          <w:sz w:val="28"/>
          <w:szCs w:val="28"/>
        </w:rPr>
        <w:t xml:space="preserve"> в точці x називається границя</w:t>
      </w:r>
    </w:p>
    <w:p w14:paraId="1560788E" w14:textId="77777777" w:rsidR="002558EE" w:rsidRDefault="002558EE" w:rsidP="006617F5">
      <w:pPr>
        <w:spacing w:after="0" w:line="25" w:lineRule="atLeast"/>
        <w:ind w:firstLine="567"/>
        <w:jc w:val="both"/>
        <w:rPr>
          <w:rFonts w:ascii="Times New Roman" w:hAnsi="Times New Roman" w:cs="Times New Roman"/>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985"/>
      </w:tblGrid>
      <w:tr w:rsidR="002558EE" w14:paraId="31F3B743" w14:textId="77777777" w:rsidTr="002558EE">
        <w:tc>
          <w:tcPr>
            <w:tcW w:w="8642" w:type="dxa"/>
          </w:tcPr>
          <w:p w14:paraId="456AABB3" w14:textId="5595F049" w:rsidR="002558EE" w:rsidRDefault="002558EE" w:rsidP="006617F5">
            <w:pPr>
              <w:spacing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742FF662" wp14:editId="6F0C13F2">
                  <wp:extent cx="2798860" cy="518670"/>
                  <wp:effectExtent l="0" t="0" r="1905" b="0"/>
                  <wp:docPr id="80313449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134497" name=""/>
                          <pic:cNvPicPr/>
                        </pic:nvPicPr>
                        <pic:blipFill>
                          <a:blip r:embed="rId28"/>
                          <a:stretch>
                            <a:fillRect/>
                          </a:stretch>
                        </pic:blipFill>
                        <pic:spPr>
                          <a:xfrm>
                            <a:off x="0" y="0"/>
                            <a:ext cx="2843163" cy="526880"/>
                          </a:xfrm>
                          <a:prstGeom prst="rect">
                            <a:avLst/>
                          </a:prstGeom>
                        </pic:spPr>
                      </pic:pic>
                    </a:graphicData>
                  </a:graphic>
                </wp:inline>
              </w:drawing>
            </w:r>
          </w:p>
        </w:tc>
        <w:tc>
          <w:tcPr>
            <w:tcW w:w="985" w:type="dxa"/>
          </w:tcPr>
          <w:p w14:paraId="11BF4499" w14:textId="77777777" w:rsidR="002558EE" w:rsidRDefault="002558EE" w:rsidP="006617F5">
            <w:pPr>
              <w:spacing w:line="25" w:lineRule="atLeast"/>
              <w:jc w:val="both"/>
              <w:rPr>
                <w:rFonts w:ascii="Times New Roman" w:hAnsi="Times New Roman" w:cs="Times New Roman"/>
                <w:sz w:val="28"/>
                <w:szCs w:val="28"/>
              </w:rPr>
            </w:pPr>
          </w:p>
          <w:p w14:paraId="2849CABF" w14:textId="37D98072" w:rsidR="002558EE" w:rsidRDefault="002558EE" w:rsidP="006617F5">
            <w:pPr>
              <w:spacing w:line="25" w:lineRule="atLeast"/>
              <w:jc w:val="both"/>
              <w:rPr>
                <w:rFonts w:ascii="Times New Roman" w:hAnsi="Times New Roman" w:cs="Times New Roman"/>
                <w:sz w:val="28"/>
                <w:szCs w:val="28"/>
              </w:rPr>
            </w:pPr>
            <w:r>
              <w:rPr>
                <w:rFonts w:ascii="Times New Roman" w:hAnsi="Times New Roman" w:cs="Times New Roman"/>
                <w:sz w:val="28"/>
                <w:szCs w:val="28"/>
              </w:rPr>
              <w:t>(</w:t>
            </w:r>
            <w:r w:rsidR="001144EF">
              <w:rPr>
                <w:rFonts w:ascii="Times New Roman" w:hAnsi="Times New Roman" w:cs="Times New Roman"/>
                <w:sz w:val="28"/>
                <w:szCs w:val="28"/>
              </w:rPr>
              <w:t>2</w:t>
            </w:r>
            <w:r>
              <w:rPr>
                <w:rFonts w:ascii="Times New Roman" w:hAnsi="Times New Roman" w:cs="Times New Roman"/>
                <w:sz w:val="28"/>
                <w:szCs w:val="28"/>
              </w:rPr>
              <w:t>.12)</w:t>
            </w:r>
          </w:p>
        </w:tc>
      </w:tr>
    </w:tbl>
    <w:p w14:paraId="0E77D687" w14:textId="16EEDDFE" w:rsidR="002558EE" w:rsidRPr="00CE3517" w:rsidRDefault="002558EE" w:rsidP="006617F5">
      <w:pPr>
        <w:spacing w:after="0" w:line="25" w:lineRule="atLeast"/>
        <w:ind w:firstLine="567"/>
        <w:jc w:val="both"/>
        <w:rPr>
          <w:rFonts w:ascii="Times New Roman" w:hAnsi="Times New Roman" w:cs="Times New Roman"/>
          <w:sz w:val="28"/>
          <w:szCs w:val="28"/>
        </w:rPr>
      </w:pPr>
    </w:p>
    <w:p w14:paraId="2ABF3E6E" w14:textId="773ECED2" w:rsidR="00C15499" w:rsidRPr="00CE3517" w:rsidRDefault="00C15499" w:rsidP="006617F5">
      <w:pPr>
        <w:spacing w:after="0" w:line="25" w:lineRule="atLeast"/>
        <w:ind w:firstLine="567"/>
        <w:jc w:val="both"/>
        <w:rPr>
          <w:rFonts w:ascii="Times New Roman" w:hAnsi="Times New Roman" w:cs="Times New Roman"/>
          <w:sz w:val="28"/>
          <w:szCs w:val="28"/>
        </w:rPr>
      </w:pPr>
    </w:p>
    <w:p w14:paraId="29309FF6" w14:textId="1680C1BC" w:rsidR="00C15499" w:rsidRPr="00CE3517" w:rsidRDefault="00C15499"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Чисельне диференціювання застосовується шляхом знаходження замість аналітичного значення похідної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наближених значень в заданих точках коли аналітичний вид функції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невідомий, тобто функція визначена неявно або, коли функція задана таблицею своїх значень </w:t>
      </w:r>
      <w:proofErr w:type="spellStart"/>
      <w:r w:rsidRPr="00CE3517">
        <w:rPr>
          <w:rFonts w:ascii="Times New Roman" w:hAnsi="Times New Roman" w:cs="Times New Roman"/>
          <w:i/>
          <w:iCs/>
          <w:sz w:val="28"/>
          <w:szCs w:val="28"/>
        </w:rPr>
        <w:t>y</w:t>
      </w:r>
      <w:r w:rsidRPr="00CE3517">
        <w:rPr>
          <w:rFonts w:ascii="Times New Roman" w:hAnsi="Times New Roman" w:cs="Times New Roman"/>
          <w:i/>
          <w:iCs/>
          <w:sz w:val="28"/>
          <w:szCs w:val="28"/>
          <w:vertAlign w:val="subscript"/>
        </w:rPr>
        <w:t>і</w:t>
      </w:r>
      <w:proofErr w:type="spellEnd"/>
      <w:r w:rsidRPr="00CE3517">
        <w:rPr>
          <w:rFonts w:ascii="Times New Roman" w:hAnsi="Times New Roman" w:cs="Times New Roman"/>
          <w:i/>
          <w:iCs/>
          <w:sz w:val="28"/>
          <w:szCs w:val="28"/>
        </w:rPr>
        <w:t>=f(</w:t>
      </w:r>
      <w:proofErr w:type="spellStart"/>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і</w:t>
      </w:r>
      <w:proofErr w:type="spellEnd"/>
      <w:r w:rsidRPr="00CE3517">
        <w:rPr>
          <w:rFonts w:ascii="Times New Roman" w:hAnsi="Times New Roman" w:cs="Times New Roman"/>
          <w:i/>
          <w:iCs/>
          <w:sz w:val="28"/>
          <w:szCs w:val="28"/>
        </w:rPr>
        <w:t>).</w:t>
      </w:r>
    </w:p>
    <w:p w14:paraId="6DEBFC4A" w14:textId="020B910C" w:rsidR="00C15499" w:rsidRPr="00CE3517" w:rsidRDefault="00C15499"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Запис формул диференціювання через функцію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відповідає постановці задачі диференціювання, коли її аналітичний вигляд відомий, тобто значення функції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можна розрахувати в потрібних точках </w:t>
      </w:r>
      <w:r w:rsidRPr="00CE3517">
        <w:rPr>
          <w:rFonts w:ascii="Times New Roman" w:hAnsi="Times New Roman" w:cs="Times New Roman"/>
          <w:i/>
          <w:iCs/>
          <w:sz w:val="28"/>
          <w:szCs w:val="28"/>
        </w:rPr>
        <w:t>х</w:t>
      </w:r>
      <w:r w:rsidRPr="00CE3517">
        <w:rPr>
          <w:rFonts w:ascii="Times New Roman" w:hAnsi="Times New Roman" w:cs="Times New Roman"/>
          <w:i/>
          <w:iCs/>
          <w:sz w:val="28"/>
          <w:szCs w:val="28"/>
          <w:vertAlign w:val="subscript"/>
        </w:rPr>
        <w:t>і</w:t>
      </w:r>
      <w:r w:rsidRPr="00CE3517">
        <w:rPr>
          <w:rFonts w:ascii="Times New Roman" w:hAnsi="Times New Roman" w:cs="Times New Roman"/>
          <w:sz w:val="28"/>
          <w:szCs w:val="28"/>
        </w:rPr>
        <w:t xml:space="preserve"> з кроком </w:t>
      </w:r>
      <w:r w:rsidRPr="00CE3517">
        <w:rPr>
          <w:rFonts w:ascii="Times New Roman" w:hAnsi="Times New Roman" w:cs="Times New Roman"/>
          <w:i/>
          <w:iCs/>
          <w:sz w:val="28"/>
          <w:szCs w:val="28"/>
        </w:rPr>
        <w:t>h</w:t>
      </w:r>
      <w:r w:rsidRPr="00CE3517">
        <w:rPr>
          <w:rFonts w:ascii="Times New Roman" w:hAnsi="Times New Roman" w:cs="Times New Roman"/>
          <w:sz w:val="28"/>
          <w:szCs w:val="28"/>
        </w:rPr>
        <w:t xml:space="preserve">. При цьому </w:t>
      </w:r>
      <w:r w:rsidRPr="00CE3517">
        <w:rPr>
          <w:rFonts w:ascii="Times New Roman" w:hAnsi="Times New Roman" w:cs="Times New Roman"/>
          <w:i/>
          <w:iCs/>
          <w:sz w:val="28"/>
          <w:szCs w:val="28"/>
        </w:rPr>
        <w:t>h</w:t>
      </w:r>
      <w:r w:rsidRPr="00CE3517">
        <w:rPr>
          <w:rFonts w:ascii="Times New Roman" w:hAnsi="Times New Roman" w:cs="Times New Roman"/>
          <w:sz w:val="28"/>
          <w:szCs w:val="28"/>
        </w:rPr>
        <w:t xml:space="preserve"> називають кроком чисельного диференціювання. Крок можна підібрати залежно від поведінки функції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в околі точки </w:t>
      </w:r>
      <w:r w:rsidRPr="00CE3517">
        <w:rPr>
          <w:rFonts w:ascii="Times New Roman" w:hAnsi="Times New Roman" w:cs="Times New Roman"/>
          <w:i/>
          <w:iCs/>
          <w:sz w:val="28"/>
          <w:szCs w:val="28"/>
        </w:rPr>
        <w:t>х</w:t>
      </w:r>
      <w:r w:rsidRPr="00CE3517">
        <w:rPr>
          <w:rFonts w:ascii="Times New Roman" w:hAnsi="Times New Roman" w:cs="Times New Roman"/>
          <w:sz w:val="28"/>
          <w:szCs w:val="28"/>
        </w:rPr>
        <w:t>.</w:t>
      </w:r>
    </w:p>
    <w:p w14:paraId="0DE35EF5" w14:textId="277DE727" w:rsidR="00C15499" w:rsidRPr="00CE3517" w:rsidRDefault="00C15499"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Запис формул через </w:t>
      </w:r>
      <w:proofErr w:type="spellStart"/>
      <w:r w:rsidRPr="00CE3517">
        <w:rPr>
          <w:rFonts w:ascii="Times New Roman" w:hAnsi="Times New Roman" w:cs="Times New Roman"/>
          <w:i/>
          <w:iCs/>
          <w:sz w:val="28"/>
          <w:szCs w:val="28"/>
        </w:rPr>
        <w:t>y</w:t>
      </w:r>
      <w:r w:rsidRPr="00CE3517">
        <w:rPr>
          <w:rFonts w:ascii="Times New Roman" w:hAnsi="Times New Roman" w:cs="Times New Roman"/>
          <w:i/>
          <w:iCs/>
          <w:sz w:val="28"/>
          <w:szCs w:val="28"/>
          <w:vertAlign w:val="subscript"/>
        </w:rPr>
        <w:t>і</w:t>
      </w:r>
      <w:proofErr w:type="spellEnd"/>
      <w:r w:rsidRPr="00CE3517">
        <w:rPr>
          <w:rFonts w:ascii="Times New Roman" w:hAnsi="Times New Roman" w:cs="Times New Roman"/>
          <w:sz w:val="28"/>
          <w:szCs w:val="28"/>
        </w:rPr>
        <w:t xml:space="preserve"> відповідає постановці задачі диференціювання, коли функція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задана таблицею, її аналітичний вигляд невідомий.</w:t>
      </w:r>
    </w:p>
    <w:p w14:paraId="2E9A39D9" w14:textId="7CEFBA86" w:rsidR="00C15499" w:rsidRDefault="00C15499" w:rsidP="006617F5">
      <w:pPr>
        <w:spacing w:after="0" w:line="25" w:lineRule="atLeast"/>
        <w:ind w:firstLine="567"/>
        <w:jc w:val="both"/>
        <w:rPr>
          <w:rFonts w:ascii="Times New Roman" w:hAnsi="Times New Roman" w:cs="Times New Roman"/>
          <w:sz w:val="28"/>
          <w:szCs w:val="28"/>
        </w:rPr>
      </w:pPr>
      <w:proofErr w:type="spellStart"/>
      <w:r w:rsidRPr="00CE3517">
        <w:rPr>
          <w:rFonts w:ascii="Times New Roman" w:hAnsi="Times New Roman" w:cs="Times New Roman"/>
          <w:sz w:val="28"/>
          <w:szCs w:val="28"/>
        </w:rPr>
        <w:t>Чисельно</w:t>
      </w:r>
      <w:proofErr w:type="spellEnd"/>
      <w:r w:rsidRPr="00CE3517">
        <w:rPr>
          <w:rFonts w:ascii="Times New Roman" w:hAnsi="Times New Roman" w:cs="Times New Roman"/>
          <w:sz w:val="28"/>
          <w:szCs w:val="28"/>
        </w:rPr>
        <w:t xml:space="preserve"> значення похідної визначається заміною границі з диференціалом </w:t>
      </w:r>
      <w:r w:rsidRPr="00CE3517">
        <w:rPr>
          <w:rFonts w:ascii="Times New Roman" w:hAnsi="Times New Roman" w:cs="Times New Roman"/>
          <w:i/>
          <w:iCs/>
          <w:sz w:val="28"/>
          <w:szCs w:val="28"/>
        </w:rPr>
        <w:t>dx</w:t>
      </w:r>
      <w:r w:rsidRPr="00CE3517">
        <w:rPr>
          <w:rFonts w:ascii="Times New Roman" w:hAnsi="Times New Roman" w:cs="Times New Roman"/>
          <w:sz w:val="28"/>
          <w:szCs w:val="28"/>
        </w:rPr>
        <w:t xml:space="preserve"> на відношення на інтервалі </w:t>
      </w:r>
      <w:r w:rsidRPr="00CE3517">
        <w:rPr>
          <w:rFonts w:ascii="Times New Roman" w:hAnsi="Times New Roman" w:cs="Times New Roman"/>
          <w:i/>
          <w:iCs/>
          <w:sz w:val="28"/>
          <w:szCs w:val="28"/>
        </w:rPr>
        <w:t>h</w:t>
      </w:r>
      <w:r w:rsidRPr="00CE3517">
        <w:rPr>
          <w:rFonts w:ascii="Times New Roman" w:hAnsi="Times New Roman" w:cs="Times New Roman"/>
          <w:sz w:val="28"/>
          <w:szCs w:val="28"/>
        </w:rPr>
        <w:t xml:space="preserve"> у вигляді розділеної різниці. В залежності від кількості точок та напрямку зсуву </w:t>
      </w:r>
      <w:r w:rsidRPr="00CE3517">
        <w:rPr>
          <w:rFonts w:ascii="Times New Roman" w:hAnsi="Times New Roman" w:cs="Times New Roman"/>
          <w:i/>
          <w:iCs/>
          <w:sz w:val="28"/>
          <w:szCs w:val="28"/>
        </w:rPr>
        <w:t>h</w:t>
      </w:r>
      <w:r w:rsidRPr="00CE3517">
        <w:rPr>
          <w:rFonts w:ascii="Times New Roman" w:hAnsi="Times New Roman" w:cs="Times New Roman"/>
          <w:sz w:val="28"/>
          <w:szCs w:val="28"/>
        </w:rPr>
        <w:t xml:space="preserve"> розрізняють праву різницю, ліву різницю та центральну різницю</w:t>
      </w:r>
      <w:r w:rsidR="004D52CF">
        <w:rPr>
          <w:rFonts w:ascii="Times New Roman" w:hAnsi="Times New Roman" w:cs="Times New Roman"/>
          <w:sz w:val="28"/>
          <w:szCs w:val="28"/>
        </w:rPr>
        <w:t xml:space="preserve"> </w:t>
      </w:r>
      <w:r w:rsidR="004D52CF" w:rsidRPr="00137662">
        <w:rPr>
          <w:rFonts w:ascii="Times New Roman" w:hAnsi="Times New Roman" w:cs="Times New Roman"/>
          <w:sz w:val="28"/>
          <w:szCs w:val="28"/>
        </w:rPr>
        <w:t>[1</w:t>
      </w:r>
      <w:r w:rsidR="004D52CF">
        <w:rPr>
          <w:rFonts w:ascii="Times New Roman" w:hAnsi="Times New Roman" w:cs="Times New Roman"/>
          <w:sz w:val="28"/>
          <w:szCs w:val="28"/>
        </w:rPr>
        <w:t xml:space="preserve">, </w:t>
      </w:r>
      <w:r w:rsidR="004D7979">
        <w:rPr>
          <w:rFonts w:ascii="Times New Roman" w:hAnsi="Times New Roman" w:cs="Times New Roman"/>
          <w:sz w:val="28"/>
          <w:szCs w:val="28"/>
          <w:lang w:val="en-US"/>
        </w:rPr>
        <w:t>5</w:t>
      </w:r>
      <w:r w:rsidR="004D52CF" w:rsidRPr="00137662">
        <w:rPr>
          <w:rFonts w:ascii="Times New Roman" w:hAnsi="Times New Roman" w:cs="Times New Roman"/>
          <w:sz w:val="28"/>
          <w:szCs w:val="28"/>
        </w:rPr>
        <w:t>]</w:t>
      </w:r>
      <w:r w:rsidRPr="00CE3517">
        <w:rPr>
          <w:rFonts w:ascii="Times New Roman" w:hAnsi="Times New Roman" w:cs="Times New Roman"/>
          <w:sz w:val="28"/>
          <w:szCs w:val="28"/>
        </w:rPr>
        <w:t>.</w:t>
      </w:r>
    </w:p>
    <w:p w14:paraId="24912C3B" w14:textId="77777777" w:rsidR="002558EE" w:rsidRDefault="002558EE" w:rsidP="006617F5">
      <w:pPr>
        <w:spacing w:after="0" w:line="25" w:lineRule="atLeast"/>
        <w:ind w:firstLine="567"/>
        <w:jc w:val="both"/>
        <w:rPr>
          <w:rFonts w:ascii="Times New Roman" w:hAnsi="Times New Roman" w:cs="Times New Roman"/>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985"/>
      </w:tblGrid>
      <w:tr w:rsidR="002558EE" w14:paraId="02F52325" w14:textId="77777777" w:rsidTr="006617F5">
        <w:tc>
          <w:tcPr>
            <w:tcW w:w="8642" w:type="dxa"/>
          </w:tcPr>
          <w:p w14:paraId="2CC5B00C" w14:textId="767C5455" w:rsidR="002558EE" w:rsidRDefault="002558EE" w:rsidP="006617F5">
            <w:pPr>
              <w:spacing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1ABC2D87" wp14:editId="402B5634">
                  <wp:extent cx="5193335" cy="1373090"/>
                  <wp:effectExtent l="0" t="0" r="7620" b="0"/>
                  <wp:docPr id="20085660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566015" name=""/>
                          <pic:cNvPicPr/>
                        </pic:nvPicPr>
                        <pic:blipFill>
                          <a:blip r:embed="rId29"/>
                          <a:stretch>
                            <a:fillRect/>
                          </a:stretch>
                        </pic:blipFill>
                        <pic:spPr>
                          <a:xfrm>
                            <a:off x="0" y="0"/>
                            <a:ext cx="5202849" cy="1375605"/>
                          </a:xfrm>
                          <a:prstGeom prst="rect">
                            <a:avLst/>
                          </a:prstGeom>
                        </pic:spPr>
                      </pic:pic>
                    </a:graphicData>
                  </a:graphic>
                </wp:inline>
              </w:drawing>
            </w:r>
          </w:p>
        </w:tc>
        <w:tc>
          <w:tcPr>
            <w:tcW w:w="985" w:type="dxa"/>
          </w:tcPr>
          <w:p w14:paraId="36FF838B" w14:textId="77777777" w:rsidR="002558EE" w:rsidRDefault="002558EE" w:rsidP="006617F5">
            <w:pPr>
              <w:spacing w:line="25" w:lineRule="atLeast"/>
              <w:jc w:val="both"/>
              <w:rPr>
                <w:rFonts w:ascii="Times New Roman" w:hAnsi="Times New Roman" w:cs="Times New Roman"/>
                <w:sz w:val="28"/>
                <w:szCs w:val="28"/>
              </w:rPr>
            </w:pPr>
          </w:p>
          <w:p w14:paraId="03663468" w14:textId="51713C69" w:rsidR="002558EE" w:rsidRDefault="002558EE" w:rsidP="006617F5">
            <w:pPr>
              <w:spacing w:line="25" w:lineRule="atLeast"/>
              <w:jc w:val="both"/>
              <w:rPr>
                <w:rFonts w:ascii="Times New Roman" w:hAnsi="Times New Roman" w:cs="Times New Roman"/>
                <w:sz w:val="28"/>
                <w:szCs w:val="28"/>
              </w:rPr>
            </w:pPr>
            <w:r>
              <w:rPr>
                <w:rFonts w:ascii="Times New Roman" w:hAnsi="Times New Roman" w:cs="Times New Roman"/>
                <w:sz w:val="28"/>
                <w:szCs w:val="28"/>
              </w:rPr>
              <w:t>(</w:t>
            </w:r>
            <w:r w:rsidR="001144EF">
              <w:rPr>
                <w:rFonts w:ascii="Times New Roman" w:hAnsi="Times New Roman" w:cs="Times New Roman"/>
                <w:sz w:val="28"/>
                <w:szCs w:val="28"/>
              </w:rPr>
              <w:t>2</w:t>
            </w:r>
            <w:r>
              <w:rPr>
                <w:rFonts w:ascii="Times New Roman" w:hAnsi="Times New Roman" w:cs="Times New Roman"/>
                <w:sz w:val="28"/>
                <w:szCs w:val="28"/>
              </w:rPr>
              <w:t>.13)</w:t>
            </w:r>
          </w:p>
        </w:tc>
      </w:tr>
    </w:tbl>
    <w:p w14:paraId="308521E0" w14:textId="3D9556EA" w:rsidR="00C15499" w:rsidRPr="00CE3517" w:rsidRDefault="00C15499" w:rsidP="006617F5">
      <w:pPr>
        <w:spacing w:after="0" w:line="25" w:lineRule="atLeast"/>
        <w:ind w:firstLine="567"/>
        <w:jc w:val="both"/>
        <w:rPr>
          <w:rFonts w:ascii="Times New Roman" w:hAnsi="Times New Roman" w:cs="Times New Roman"/>
          <w:sz w:val="28"/>
          <w:szCs w:val="28"/>
        </w:rPr>
      </w:pPr>
    </w:p>
    <w:p w14:paraId="202629AC" w14:textId="4C93F79D" w:rsidR="00C15499" w:rsidRPr="00CE3517" w:rsidRDefault="00C15499"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Прості формули, за допомогою яких похідні в заданій точці можна наближено обчислити за кількома значеннями функції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в заданій та близьких до неї точках забезпечують широке застосування чисельного підходу в комп'ютерні математиці.</w:t>
      </w:r>
    </w:p>
    <w:p w14:paraId="03A1E676" w14:textId="6DAA1218" w:rsidR="002439E1" w:rsidRPr="00CE3517" w:rsidRDefault="002439E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Термін скінченна різниця означає наближення приросту функції, що обчислюється на деякому фіксованому кроці. Це наближення стає точнішим зі зменшенням кроку, тобто з більш щільним розташуванням точок. Проте занадто малий крок може призводити до накопичення похибок округлення, особливо при обробці експериментальних або машинно обчислених даних. Отже, вибір кроку є важливим компромісом між точністю й стабільністю обчислень.</w:t>
      </w:r>
    </w:p>
    <w:p w14:paraId="7319ABF3" w14:textId="77777777" w:rsidR="002439E1" w:rsidRPr="00CE3517" w:rsidRDefault="002439E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Методи чисельного диференціювання оцінюються за точністю наближення та стійкістю до похибок. Центральні різниці, як правило, забезпечують вищу точність порівняно з односторонніми, оскільки використовують симетричну інформацію про поведінку функції. Проте всі ці методи є лише апроксимацією, і їх похибка залежить як від властивостей самої функції (її гладкості), так і від точності вхідних даних.</w:t>
      </w:r>
    </w:p>
    <w:p w14:paraId="34FC360F" w14:textId="77777777" w:rsidR="002439E1" w:rsidRPr="00CE3517" w:rsidRDefault="002439E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Чисельне диференціювання особливо корисне в задачах аналізу динамічних процесів, моделювання руху, знаходження максимумів і мінімумів функцій, а також у задачах обробки сигналів, де часто потрібно визначати швидкість або прискорення на основі дискретних вимірювань. Важливо розуміти, що похідна, обчислена </w:t>
      </w:r>
      <w:proofErr w:type="spellStart"/>
      <w:r w:rsidRPr="00CE3517">
        <w:rPr>
          <w:rFonts w:ascii="Times New Roman" w:hAnsi="Times New Roman" w:cs="Times New Roman"/>
          <w:sz w:val="28"/>
          <w:szCs w:val="28"/>
        </w:rPr>
        <w:t>чисельно</w:t>
      </w:r>
      <w:proofErr w:type="spellEnd"/>
      <w:r w:rsidRPr="00CE3517">
        <w:rPr>
          <w:rFonts w:ascii="Times New Roman" w:hAnsi="Times New Roman" w:cs="Times New Roman"/>
          <w:sz w:val="28"/>
          <w:szCs w:val="28"/>
        </w:rPr>
        <w:t>, є лише наближенням, але у багатьох прикладних випадках цього наближення достатньо для прийняття обґрунтованих рішень або побудови подальших моделей.</w:t>
      </w:r>
    </w:p>
    <w:p w14:paraId="7C741534" w14:textId="5996F1A4" w:rsidR="002558EE" w:rsidRDefault="002558EE" w:rsidP="006617F5">
      <w:pPr>
        <w:spacing w:after="0" w:line="25" w:lineRule="atLeast"/>
        <w:rPr>
          <w:rFonts w:ascii="Times New Roman" w:hAnsi="Times New Roman" w:cs="Times New Roman"/>
          <w:sz w:val="28"/>
          <w:szCs w:val="28"/>
        </w:rPr>
      </w:pPr>
      <w:r>
        <w:rPr>
          <w:rFonts w:ascii="Times New Roman" w:hAnsi="Times New Roman" w:cs="Times New Roman"/>
          <w:sz w:val="28"/>
          <w:szCs w:val="28"/>
        </w:rPr>
        <w:br w:type="page"/>
      </w:r>
    </w:p>
    <w:p w14:paraId="783CC61F" w14:textId="001AE6EA" w:rsidR="00592BB3" w:rsidRPr="00AA38EC" w:rsidRDefault="001144EF" w:rsidP="006617F5">
      <w:pPr>
        <w:spacing w:after="0" w:line="25" w:lineRule="atLeast"/>
        <w:ind w:firstLine="567"/>
        <w:jc w:val="center"/>
        <w:rPr>
          <w:rFonts w:ascii="Times New Roman" w:hAnsi="Times New Roman" w:cs="Times New Roman"/>
          <w:b/>
          <w:bCs/>
          <w:sz w:val="28"/>
          <w:szCs w:val="28"/>
        </w:rPr>
      </w:pPr>
      <w:bookmarkStart w:id="8" w:name="_Hlk195778224"/>
      <w:r>
        <w:rPr>
          <w:rFonts w:ascii="Times New Roman" w:hAnsi="Times New Roman" w:cs="Times New Roman"/>
          <w:b/>
          <w:bCs/>
          <w:sz w:val="28"/>
          <w:szCs w:val="28"/>
        </w:rPr>
        <w:lastRenderedPageBreak/>
        <w:t>3</w:t>
      </w:r>
      <w:r w:rsidR="00AA38EC" w:rsidRPr="00AA38EC">
        <w:rPr>
          <w:rFonts w:ascii="Times New Roman" w:hAnsi="Times New Roman" w:cs="Times New Roman"/>
          <w:b/>
          <w:bCs/>
          <w:sz w:val="28"/>
          <w:szCs w:val="28"/>
        </w:rPr>
        <w:t xml:space="preserve"> </w:t>
      </w:r>
      <w:r w:rsidR="00592BB3" w:rsidRPr="00AA38EC">
        <w:rPr>
          <w:rFonts w:ascii="Times New Roman" w:hAnsi="Times New Roman" w:cs="Times New Roman"/>
          <w:b/>
          <w:bCs/>
          <w:sz w:val="28"/>
          <w:szCs w:val="28"/>
        </w:rPr>
        <w:t>МЕТОДИ НАБЛИЖЕННЯ ФУНКЦІЙ</w:t>
      </w:r>
    </w:p>
    <w:p w14:paraId="3D8FFB28" w14:textId="1E80F375" w:rsidR="00AA38EC" w:rsidRDefault="001144EF" w:rsidP="006617F5">
      <w:pPr>
        <w:spacing w:after="0" w:line="25" w:lineRule="atLeast"/>
        <w:ind w:firstLine="567"/>
        <w:jc w:val="both"/>
        <w:rPr>
          <w:rFonts w:ascii="Times New Roman" w:hAnsi="Times New Roman" w:cs="Times New Roman"/>
          <w:b/>
          <w:bCs/>
          <w:sz w:val="28"/>
          <w:szCs w:val="28"/>
        </w:rPr>
      </w:pPr>
      <w:r>
        <w:rPr>
          <w:rFonts w:ascii="Times New Roman" w:hAnsi="Times New Roman" w:cs="Times New Roman"/>
          <w:b/>
          <w:bCs/>
          <w:sz w:val="28"/>
          <w:szCs w:val="28"/>
        </w:rPr>
        <w:t>3</w:t>
      </w:r>
      <w:r w:rsidR="00AA38EC" w:rsidRPr="00AA38EC">
        <w:rPr>
          <w:rFonts w:ascii="Times New Roman" w:hAnsi="Times New Roman" w:cs="Times New Roman"/>
          <w:b/>
          <w:bCs/>
          <w:sz w:val="28"/>
          <w:szCs w:val="28"/>
        </w:rPr>
        <w:t>.1 Методи інтерполяції функцій</w:t>
      </w:r>
    </w:p>
    <w:p w14:paraId="5DA410CB" w14:textId="77777777" w:rsidR="002558EE" w:rsidRPr="00AA38EC" w:rsidRDefault="002558EE" w:rsidP="006617F5">
      <w:pPr>
        <w:spacing w:after="0" w:line="25" w:lineRule="atLeast"/>
        <w:ind w:firstLine="567"/>
        <w:jc w:val="both"/>
        <w:rPr>
          <w:rFonts w:ascii="Times New Roman" w:hAnsi="Times New Roman" w:cs="Times New Roman"/>
          <w:b/>
          <w:bCs/>
          <w:sz w:val="28"/>
          <w:szCs w:val="28"/>
        </w:rPr>
      </w:pPr>
    </w:p>
    <w:bookmarkEnd w:id="8"/>
    <w:p w14:paraId="5699026F" w14:textId="77777777" w:rsidR="009751B1" w:rsidRPr="00CE3517" w:rsidRDefault="00592BB3"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Задача наближення функцій виникає при розв'язанні багатьох практичних і теоретичних задач. Часто вхідні дані визначені у вигляді таблиць чи графіків. У вигляді графіків зазвичай представлені спектральна та частотні характеристики елементів, індикатриси випромінювачів в документації виробників та довідниках, властивості матеріалів в ДСТУ тощо.</w:t>
      </w:r>
      <w:r w:rsidR="009751B1" w:rsidRPr="00CE3517">
        <w:rPr>
          <w:rFonts w:ascii="Times New Roman" w:hAnsi="Times New Roman" w:cs="Times New Roman"/>
          <w:sz w:val="28"/>
          <w:szCs w:val="28"/>
        </w:rPr>
        <w:t xml:space="preserve"> </w:t>
      </w:r>
    </w:p>
    <w:p w14:paraId="1A1E4C3B" w14:textId="29803B17" w:rsidR="00592BB3" w:rsidRPr="00CE3517" w:rsidRDefault="009751B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У вигляді масивів, що є аналогом таблиць, визначають експериментальні дані. Але за рахунок експериментальних похибок точки графіка не точно співпадають з очікуваною залежністю. Потрібно отримати найкраще в певному значенні наближення функції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до очікуваної при мінімальній кількості вимірювань. Крім того, бувають випадки, коли аналітичний вираз функції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відомий, проте є занадто складним i незручним для обчислень, тому необхідно вихідну функцію замінити на більш просту.</w:t>
      </w:r>
    </w:p>
    <w:p w14:paraId="132A47F8" w14:textId="7B193D2B" w:rsidR="00976A16" w:rsidRPr="00CE3517" w:rsidRDefault="009751B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Наближення функцій широко застосовується при розв'язанні інших обчислювальних задач комп'ютерного моделювання: чисельного інтегрування і диференціювання, розв'язання диференціальних рівнянь, розв'язання нелінійних рівнянь, задач оптимізації тощо. Нехай є деяка функція (рис. </w:t>
      </w:r>
      <w:r w:rsidR="006D5224">
        <w:rPr>
          <w:rFonts w:ascii="Times New Roman" w:hAnsi="Times New Roman" w:cs="Times New Roman"/>
          <w:sz w:val="28"/>
          <w:szCs w:val="28"/>
        </w:rPr>
        <w:t>3</w:t>
      </w:r>
      <w:r w:rsidRPr="00CE3517">
        <w:rPr>
          <w:rFonts w:ascii="Times New Roman" w:hAnsi="Times New Roman" w:cs="Times New Roman"/>
          <w:sz w:val="28"/>
          <w:szCs w:val="28"/>
        </w:rPr>
        <w:t>.</w:t>
      </w:r>
      <w:r w:rsidR="002558EE">
        <w:rPr>
          <w:rFonts w:ascii="Times New Roman" w:hAnsi="Times New Roman" w:cs="Times New Roman"/>
          <w:sz w:val="28"/>
          <w:szCs w:val="28"/>
        </w:rPr>
        <w:t>1</w:t>
      </w:r>
      <w:r w:rsidRPr="00CE3517">
        <w:rPr>
          <w:rFonts w:ascii="Times New Roman" w:hAnsi="Times New Roman" w:cs="Times New Roman"/>
          <w:sz w:val="28"/>
          <w:szCs w:val="28"/>
        </w:rPr>
        <w:t xml:space="preserve">)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яка в </w:t>
      </w:r>
      <w:r w:rsidRPr="00CE3517">
        <w:rPr>
          <w:rFonts w:ascii="Times New Roman" w:hAnsi="Times New Roman" w:cs="Times New Roman"/>
          <w:i/>
          <w:iCs/>
          <w:sz w:val="28"/>
          <w:szCs w:val="28"/>
        </w:rPr>
        <w:t xml:space="preserve">N </w:t>
      </w:r>
      <w:r w:rsidRPr="00CE3517">
        <w:rPr>
          <w:rFonts w:ascii="Times New Roman" w:hAnsi="Times New Roman" w:cs="Times New Roman"/>
          <w:sz w:val="28"/>
          <w:szCs w:val="28"/>
        </w:rPr>
        <w:t xml:space="preserve">точках </w:t>
      </w:r>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1</w:t>
      </w:r>
      <w:r w:rsidRPr="00CE3517">
        <w:rPr>
          <w:rFonts w:ascii="Times New Roman" w:hAnsi="Times New Roman" w:cs="Times New Roman"/>
          <w:i/>
          <w:iCs/>
          <w:sz w:val="28"/>
          <w:szCs w:val="28"/>
        </w:rPr>
        <w:t>, x</w:t>
      </w:r>
      <w:r w:rsidRPr="00CE3517">
        <w:rPr>
          <w:rFonts w:ascii="Times New Roman" w:hAnsi="Times New Roman" w:cs="Times New Roman"/>
          <w:i/>
          <w:iCs/>
          <w:sz w:val="28"/>
          <w:szCs w:val="28"/>
          <w:vertAlign w:val="subscript"/>
        </w:rPr>
        <w:t>2</w:t>
      </w:r>
      <w:r w:rsidRPr="00CE3517">
        <w:rPr>
          <w:rFonts w:ascii="Times New Roman" w:hAnsi="Times New Roman" w:cs="Times New Roman"/>
          <w:i/>
          <w:iCs/>
          <w:sz w:val="28"/>
          <w:szCs w:val="28"/>
        </w:rPr>
        <w:t>,…,</w:t>
      </w:r>
      <w:proofErr w:type="spellStart"/>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N</w:t>
      </w:r>
      <w:proofErr w:type="spellEnd"/>
      <w:r w:rsidRPr="00CE3517">
        <w:rPr>
          <w:rFonts w:ascii="Times New Roman" w:hAnsi="Times New Roman" w:cs="Times New Roman"/>
          <w:sz w:val="28"/>
          <w:szCs w:val="28"/>
        </w:rPr>
        <w:t xml:space="preserve"> приймає, відповідно, значення </w:t>
      </w:r>
      <w:r w:rsidRPr="00CE3517">
        <w:rPr>
          <w:rFonts w:ascii="Times New Roman" w:hAnsi="Times New Roman" w:cs="Times New Roman"/>
          <w:i/>
          <w:iCs/>
          <w:sz w:val="28"/>
          <w:szCs w:val="28"/>
        </w:rPr>
        <w:t>y</w:t>
      </w:r>
      <w:r w:rsidRPr="00CE3517">
        <w:rPr>
          <w:rFonts w:ascii="Times New Roman" w:hAnsi="Times New Roman" w:cs="Times New Roman"/>
          <w:i/>
          <w:iCs/>
          <w:sz w:val="28"/>
          <w:szCs w:val="28"/>
          <w:vertAlign w:val="subscript"/>
        </w:rPr>
        <w:t>1</w:t>
      </w:r>
      <w:r w:rsidRPr="00CE3517">
        <w:rPr>
          <w:rFonts w:ascii="Times New Roman" w:hAnsi="Times New Roman" w:cs="Times New Roman"/>
          <w:i/>
          <w:iCs/>
          <w:sz w:val="28"/>
          <w:szCs w:val="28"/>
        </w:rPr>
        <w:t>, y</w:t>
      </w:r>
      <w:r w:rsidRPr="00CE3517">
        <w:rPr>
          <w:rFonts w:ascii="Times New Roman" w:hAnsi="Times New Roman" w:cs="Times New Roman"/>
          <w:i/>
          <w:iCs/>
          <w:sz w:val="28"/>
          <w:szCs w:val="28"/>
          <w:vertAlign w:val="subscript"/>
        </w:rPr>
        <w:t>2</w:t>
      </w:r>
      <w:r w:rsidRPr="00CE3517">
        <w:rPr>
          <w:rFonts w:ascii="Times New Roman" w:hAnsi="Times New Roman" w:cs="Times New Roman"/>
          <w:i/>
          <w:iCs/>
          <w:sz w:val="28"/>
          <w:szCs w:val="28"/>
        </w:rPr>
        <w:t xml:space="preserve">,…, </w:t>
      </w:r>
      <w:proofErr w:type="spellStart"/>
      <w:r w:rsidRPr="00CE3517">
        <w:rPr>
          <w:rFonts w:ascii="Times New Roman" w:hAnsi="Times New Roman" w:cs="Times New Roman"/>
          <w:i/>
          <w:iCs/>
          <w:sz w:val="28"/>
          <w:szCs w:val="28"/>
        </w:rPr>
        <w:t>y</w:t>
      </w:r>
      <w:r w:rsidRPr="00CE3517">
        <w:rPr>
          <w:rFonts w:ascii="Times New Roman" w:hAnsi="Times New Roman" w:cs="Times New Roman"/>
          <w:i/>
          <w:iCs/>
          <w:sz w:val="28"/>
          <w:szCs w:val="28"/>
          <w:vertAlign w:val="subscript"/>
        </w:rPr>
        <w:t>N</w:t>
      </w:r>
      <w:proofErr w:type="spellEnd"/>
      <w:r w:rsidRPr="00CE3517">
        <w:rPr>
          <w:rFonts w:ascii="Times New Roman" w:hAnsi="Times New Roman" w:cs="Times New Roman"/>
          <w:sz w:val="28"/>
          <w:szCs w:val="28"/>
        </w:rPr>
        <w:t xml:space="preserve">, тобто </w:t>
      </w:r>
      <w:proofErr w:type="spellStart"/>
      <w:r w:rsidRPr="00CE3517">
        <w:rPr>
          <w:rFonts w:ascii="Times New Roman" w:hAnsi="Times New Roman" w:cs="Times New Roman"/>
          <w:i/>
          <w:iCs/>
          <w:sz w:val="28"/>
          <w:szCs w:val="28"/>
        </w:rPr>
        <w:t>y</w:t>
      </w:r>
      <w:r w:rsidRPr="00CE3517">
        <w:rPr>
          <w:rFonts w:ascii="Times New Roman" w:hAnsi="Times New Roman" w:cs="Times New Roman"/>
          <w:i/>
          <w:iCs/>
          <w:sz w:val="28"/>
          <w:szCs w:val="28"/>
          <w:vertAlign w:val="subscript"/>
        </w:rPr>
        <w:t>i</w:t>
      </w:r>
      <w:proofErr w:type="spellEnd"/>
      <w:r w:rsidRPr="00CE3517">
        <w:rPr>
          <w:rFonts w:ascii="Times New Roman" w:hAnsi="Times New Roman" w:cs="Times New Roman"/>
          <w:i/>
          <w:iCs/>
          <w:sz w:val="28"/>
          <w:szCs w:val="28"/>
        </w:rPr>
        <w:t>= f(x</w:t>
      </w:r>
      <w:r w:rsidRPr="00CE3517">
        <w:rPr>
          <w:rFonts w:ascii="Times New Roman" w:hAnsi="Times New Roman" w:cs="Times New Roman"/>
          <w:i/>
          <w:iCs/>
          <w:sz w:val="28"/>
          <w:szCs w:val="28"/>
          <w:vertAlign w:val="subscript"/>
        </w:rPr>
        <w:t>i</w:t>
      </w:r>
      <w:r w:rsidRPr="00CE3517">
        <w:rPr>
          <w:rFonts w:ascii="Times New Roman" w:hAnsi="Times New Roman" w:cs="Times New Roman"/>
          <w:i/>
          <w:iCs/>
          <w:sz w:val="28"/>
          <w:szCs w:val="28"/>
        </w:rPr>
        <w:t>), i=1… N</w:t>
      </w:r>
      <w:r w:rsidRPr="00CE3517">
        <w:rPr>
          <w:rFonts w:ascii="Times New Roman" w:hAnsi="Times New Roman" w:cs="Times New Roman"/>
          <w:sz w:val="28"/>
          <w:szCs w:val="28"/>
        </w:rPr>
        <w:t>. Така функція називається сітчастою або таблично визначеною. Впорядкована сукупність точок x</w:t>
      </w:r>
      <w:r w:rsidRPr="00CE3517">
        <w:rPr>
          <w:rFonts w:ascii="Times New Roman" w:hAnsi="Times New Roman" w:cs="Times New Roman"/>
          <w:sz w:val="28"/>
          <w:szCs w:val="28"/>
          <w:vertAlign w:val="subscript"/>
        </w:rPr>
        <w:t>1</w:t>
      </w:r>
      <w:r w:rsidRPr="00CE3517">
        <w:rPr>
          <w:rFonts w:ascii="Times New Roman" w:hAnsi="Times New Roman" w:cs="Times New Roman"/>
          <w:sz w:val="28"/>
          <w:szCs w:val="28"/>
        </w:rPr>
        <w:t>, x</w:t>
      </w:r>
      <w:r w:rsidRPr="00CE3517">
        <w:rPr>
          <w:rFonts w:ascii="Times New Roman" w:hAnsi="Times New Roman" w:cs="Times New Roman"/>
          <w:sz w:val="28"/>
          <w:szCs w:val="28"/>
          <w:vertAlign w:val="subscript"/>
        </w:rPr>
        <w:t>2</w:t>
      </w:r>
      <w:r w:rsidRPr="00CE3517">
        <w:rPr>
          <w:rFonts w:ascii="Times New Roman" w:hAnsi="Times New Roman" w:cs="Times New Roman"/>
          <w:sz w:val="28"/>
          <w:szCs w:val="28"/>
        </w:rPr>
        <w:t>, …,</w:t>
      </w:r>
      <w:proofErr w:type="spellStart"/>
      <w:r w:rsidRPr="00CE3517">
        <w:rPr>
          <w:rFonts w:ascii="Times New Roman" w:hAnsi="Times New Roman" w:cs="Times New Roman"/>
          <w:sz w:val="28"/>
          <w:szCs w:val="28"/>
        </w:rPr>
        <w:t>x</w:t>
      </w:r>
      <w:r w:rsidRPr="00CE3517">
        <w:rPr>
          <w:rFonts w:ascii="Times New Roman" w:hAnsi="Times New Roman" w:cs="Times New Roman"/>
          <w:sz w:val="28"/>
          <w:szCs w:val="28"/>
          <w:vertAlign w:val="subscript"/>
        </w:rPr>
        <w:t>N</w:t>
      </w:r>
      <w:proofErr w:type="spellEnd"/>
      <w:r w:rsidRPr="00CE3517">
        <w:rPr>
          <w:rFonts w:ascii="Times New Roman" w:hAnsi="Times New Roman" w:cs="Times New Roman"/>
          <w:sz w:val="28"/>
          <w:szCs w:val="28"/>
        </w:rPr>
        <w:t xml:space="preserve">. називається сіткою. В разі, коли відстань між точками аргументів є сталою, тобто </w:t>
      </w:r>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i</w:t>
      </w:r>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i+1</w:t>
      </w:r>
      <w:r w:rsidRPr="00CE3517">
        <w:rPr>
          <w:rFonts w:ascii="Times New Roman" w:hAnsi="Times New Roman" w:cs="Times New Roman"/>
          <w:i/>
          <w:iCs/>
          <w:sz w:val="28"/>
          <w:szCs w:val="28"/>
        </w:rPr>
        <w:t>|=</w:t>
      </w:r>
      <w:proofErr w:type="spellStart"/>
      <w:r w:rsidRPr="00CE3517">
        <w:rPr>
          <w:rFonts w:ascii="Times New Roman" w:hAnsi="Times New Roman" w:cs="Times New Roman"/>
          <w:i/>
          <w:iCs/>
          <w:sz w:val="28"/>
          <w:szCs w:val="28"/>
        </w:rPr>
        <w:t>const</w:t>
      </w:r>
      <w:proofErr w:type="spellEnd"/>
      <w:r w:rsidRPr="00CE3517">
        <w:rPr>
          <w:rFonts w:ascii="Times New Roman" w:hAnsi="Times New Roman" w:cs="Times New Roman"/>
          <w:sz w:val="28"/>
          <w:szCs w:val="28"/>
        </w:rPr>
        <w:t xml:space="preserve"> – сітка називається рівномірною. Точки аргументів </w:t>
      </w:r>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i</w:t>
      </w:r>
      <w:r w:rsidRPr="00CE3517">
        <w:rPr>
          <w:rFonts w:ascii="Times New Roman" w:hAnsi="Times New Roman" w:cs="Times New Roman"/>
          <w:sz w:val="28"/>
          <w:szCs w:val="28"/>
        </w:rPr>
        <w:t xml:space="preserve"> називають вузлами сітки.</w:t>
      </w:r>
    </w:p>
    <w:p w14:paraId="7541F639" w14:textId="68709FFF" w:rsidR="009751B1" w:rsidRPr="00CE3517" w:rsidRDefault="009751B1" w:rsidP="006617F5">
      <w:pPr>
        <w:spacing w:after="0" w:line="25" w:lineRule="atLeast"/>
        <w:ind w:firstLine="567"/>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244D004D" wp14:editId="7EE9BFD1">
            <wp:extent cx="4946015" cy="3045460"/>
            <wp:effectExtent l="0" t="0" r="6985" b="2540"/>
            <wp:docPr id="81955291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946015" cy="3045460"/>
                    </a:xfrm>
                    <a:prstGeom prst="rect">
                      <a:avLst/>
                    </a:prstGeom>
                    <a:noFill/>
                    <a:ln>
                      <a:noFill/>
                    </a:ln>
                  </pic:spPr>
                </pic:pic>
              </a:graphicData>
            </a:graphic>
          </wp:inline>
        </w:drawing>
      </w:r>
    </w:p>
    <w:p w14:paraId="336633BC" w14:textId="25B5B29A" w:rsidR="009751B1" w:rsidRPr="009751B1" w:rsidRDefault="009751B1" w:rsidP="006617F5">
      <w:pPr>
        <w:spacing w:after="0" w:line="25" w:lineRule="atLeast"/>
        <w:ind w:firstLine="567"/>
        <w:jc w:val="center"/>
        <w:rPr>
          <w:rFonts w:ascii="Times New Roman" w:hAnsi="Times New Roman" w:cs="Times New Roman"/>
          <w:sz w:val="28"/>
          <w:szCs w:val="28"/>
        </w:rPr>
      </w:pPr>
      <w:r w:rsidRPr="009751B1">
        <w:rPr>
          <w:rFonts w:ascii="Times New Roman" w:hAnsi="Times New Roman" w:cs="Times New Roman"/>
          <w:sz w:val="28"/>
          <w:szCs w:val="28"/>
        </w:rPr>
        <w:t xml:space="preserve">Рисунок </w:t>
      </w:r>
      <w:r w:rsidR="006D5224">
        <w:rPr>
          <w:rFonts w:ascii="Times New Roman" w:hAnsi="Times New Roman" w:cs="Times New Roman"/>
          <w:sz w:val="28"/>
          <w:szCs w:val="28"/>
        </w:rPr>
        <w:t>3</w:t>
      </w:r>
      <w:r w:rsidRPr="009751B1">
        <w:rPr>
          <w:rFonts w:ascii="Times New Roman" w:hAnsi="Times New Roman" w:cs="Times New Roman"/>
          <w:sz w:val="28"/>
          <w:szCs w:val="28"/>
        </w:rPr>
        <w:t>.</w:t>
      </w:r>
      <w:r w:rsidR="002558EE">
        <w:rPr>
          <w:rFonts w:ascii="Times New Roman" w:hAnsi="Times New Roman" w:cs="Times New Roman"/>
          <w:sz w:val="28"/>
          <w:szCs w:val="28"/>
        </w:rPr>
        <w:t>1</w:t>
      </w:r>
      <w:r w:rsidRPr="009751B1">
        <w:rPr>
          <w:rFonts w:ascii="Times New Roman" w:hAnsi="Times New Roman" w:cs="Times New Roman"/>
          <w:sz w:val="28"/>
          <w:szCs w:val="28"/>
        </w:rPr>
        <w:t xml:space="preserve"> – Сітчаста функція</w:t>
      </w:r>
      <w:r w:rsidR="009375BB">
        <w:rPr>
          <w:rFonts w:ascii="Times New Roman" w:hAnsi="Times New Roman" w:cs="Times New Roman"/>
          <w:sz w:val="28"/>
          <w:szCs w:val="28"/>
        </w:rPr>
        <w:t xml:space="preserve"> </w:t>
      </w:r>
      <w:r w:rsidR="009375BB" w:rsidRPr="00137662">
        <w:rPr>
          <w:rFonts w:ascii="Times New Roman" w:hAnsi="Times New Roman" w:cs="Times New Roman"/>
          <w:sz w:val="28"/>
          <w:szCs w:val="28"/>
        </w:rPr>
        <w:t>[</w:t>
      </w:r>
      <w:r w:rsidR="008A0154" w:rsidRPr="00F35A5A">
        <w:rPr>
          <w:rFonts w:ascii="Times New Roman" w:hAnsi="Times New Roman" w:cs="Times New Roman"/>
          <w:sz w:val="28"/>
          <w:szCs w:val="28"/>
        </w:rPr>
        <w:t>10</w:t>
      </w:r>
      <w:r w:rsidR="009375BB" w:rsidRPr="00137662">
        <w:rPr>
          <w:rFonts w:ascii="Times New Roman" w:hAnsi="Times New Roman" w:cs="Times New Roman"/>
          <w:sz w:val="28"/>
          <w:szCs w:val="28"/>
        </w:rPr>
        <w:t>]</w:t>
      </w:r>
    </w:p>
    <w:p w14:paraId="72DB8557" w14:textId="77777777" w:rsidR="009751B1" w:rsidRPr="009751B1" w:rsidRDefault="009751B1" w:rsidP="006617F5">
      <w:pPr>
        <w:spacing w:after="0" w:line="25" w:lineRule="atLeast"/>
        <w:ind w:firstLine="567"/>
        <w:jc w:val="both"/>
        <w:rPr>
          <w:rFonts w:ascii="Times New Roman" w:hAnsi="Times New Roman" w:cs="Times New Roman"/>
          <w:sz w:val="28"/>
          <w:szCs w:val="28"/>
        </w:rPr>
      </w:pPr>
    </w:p>
    <w:p w14:paraId="6A9756D6" w14:textId="77777777" w:rsidR="009751B1" w:rsidRPr="009751B1" w:rsidRDefault="009751B1" w:rsidP="006617F5">
      <w:pPr>
        <w:spacing w:after="0" w:line="25" w:lineRule="atLeast"/>
        <w:ind w:firstLine="567"/>
        <w:jc w:val="both"/>
        <w:rPr>
          <w:rFonts w:ascii="Times New Roman" w:hAnsi="Times New Roman" w:cs="Times New Roman"/>
          <w:sz w:val="28"/>
          <w:szCs w:val="28"/>
        </w:rPr>
      </w:pPr>
      <w:r w:rsidRPr="009751B1">
        <w:rPr>
          <w:rFonts w:ascii="Times New Roman" w:hAnsi="Times New Roman" w:cs="Times New Roman"/>
          <w:sz w:val="28"/>
          <w:szCs w:val="28"/>
        </w:rPr>
        <w:t xml:space="preserve">Задачею наближення є знаходження значень функції в точках </w:t>
      </w:r>
      <w:r w:rsidRPr="009751B1">
        <w:rPr>
          <w:rFonts w:ascii="Times New Roman" w:hAnsi="Times New Roman" w:cs="Times New Roman"/>
          <w:i/>
          <w:iCs/>
          <w:sz w:val="28"/>
          <w:szCs w:val="28"/>
        </w:rPr>
        <w:t>x</w:t>
      </w:r>
      <w:r w:rsidRPr="009751B1">
        <w:rPr>
          <w:rFonts w:ascii="Times New Roman" w:hAnsi="Times New Roman" w:cs="Times New Roman"/>
          <w:sz w:val="28"/>
          <w:szCs w:val="28"/>
        </w:rPr>
        <w:t xml:space="preserve">, які не співпадають з вузлами сітки, шляхом знаходження аналітичного виразу функції наближення </w:t>
      </w:r>
      <w:r w:rsidRPr="009751B1">
        <w:rPr>
          <w:rFonts w:ascii="Times New Roman" w:hAnsi="Times New Roman" w:cs="Times New Roman"/>
          <w:i/>
          <w:iCs/>
          <w:sz w:val="28"/>
          <w:szCs w:val="28"/>
        </w:rPr>
        <w:t>φ(х)</w:t>
      </w:r>
      <w:r w:rsidRPr="009751B1">
        <w:rPr>
          <w:rFonts w:ascii="Times New Roman" w:hAnsi="Times New Roman" w:cs="Times New Roman"/>
          <w:sz w:val="28"/>
          <w:szCs w:val="28"/>
        </w:rPr>
        <w:t xml:space="preserve">, яка в деякому сенсі близька до вихідної сітчастої функції </w:t>
      </w:r>
      <w:r w:rsidRPr="009751B1">
        <w:rPr>
          <w:rFonts w:ascii="Times New Roman" w:hAnsi="Times New Roman" w:cs="Times New Roman"/>
          <w:i/>
          <w:iCs/>
          <w:sz w:val="28"/>
          <w:szCs w:val="28"/>
        </w:rPr>
        <w:t>f(x</w:t>
      </w:r>
      <w:r w:rsidRPr="009751B1">
        <w:rPr>
          <w:rFonts w:ascii="Times New Roman" w:hAnsi="Times New Roman" w:cs="Times New Roman"/>
          <w:i/>
          <w:iCs/>
          <w:sz w:val="28"/>
          <w:szCs w:val="28"/>
          <w:vertAlign w:val="subscript"/>
        </w:rPr>
        <w:t>i</w:t>
      </w:r>
      <w:r w:rsidRPr="009751B1">
        <w:rPr>
          <w:rFonts w:ascii="Times New Roman" w:hAnsi="Times New Roman" w:cs="Times New Roman"/>
          <w:i/>
          <w:iCs/>
          <w:sz w:val="28"/>
          <w:szCs w:val="28"/>
        </w:rPr>
        <w:t>).</w:t>
      </w:r>
      <w:r w:rsidRPr="009751B1">
        <w:rPr>
          <w:rFonts w:ascii="Times New Roman" w:hAnsi="Times New Roman" w:cs="Times New Roman"/>
          <w:sz w:val="28"/>
          <w:szCs w:val="28"/>
        </w:rPr>
        <w:t xml:space="preserve"> </w:t>
      </w:r>
    </w:p>
    <w:p w14:paraId="4AEB2FE0" w14:textId="5D95AC7E" w:rsidR="009751B1" w:rsidRPr="009751B1" w:rsidRDefault="009751B1" w:rsidP="006617F5">
      <w:pPr>
        <w:spacing w:after="0" w:line="25" w:lineRule="atLeast"/>
        <w:ind w:firstLine="567"/>
        <w:jc w:val="both"/>
        <w:rPr>
          <w:rFonts w:ascii="Times New Roman" w:hAnsi="Times New Roman" w:cs="Times New Roman"/>
          <w:sz w:val="28"/>
          <w:szCs w:val="28"/>
        </w:rPr>
      </w:pPr>
      <w:r w:rsidRPr="009751B1">
        <w:rPr>
          <w:rFonts w:ascii="Times New Roman" w:hAnsi="Times New Roman" w:cs="Times New Roman"/>
          <w:sz w:val="28"/>
          <w:szCs w:val="28"/>
        </w:rPr>
        <w:t xml:space="preserve">Якщо для знаходження </w:t>
      </w:r>
      <w:proofErr w:type="spellStart"/>
      <w:r w:rsidRPr="009751B1">
        <w:rPr>
          <w:rFonts w:ascii="Times New Roman" w:hAnsi="Times New Roman" w:cs="Times New Roman"/>
          <w:sz w:val="28"/>
          <w:szCs w:val="28"/>
        </w:rPr>
        <w:t>наближаючої</w:t>
      </w:r>
      <w:proofErr w:type="spellEnd"/>
      <w:r w:rsidRPr="009751B1">
        <w:rPr>
          <w:rFonts w:ascii="Times New Roman" w:hAnsi="Times New Roman" w:cs="Times New Roman"/>
          <w:sz w:val="28"/>
          <w:szCs w:val="28"/>
        </w:rPr>
        <w:t xml:space="preserve"> функції використовуються значення первинної функції </w:t>
      </w:r>
      <w:r w:rsidRPr="009751B1">
        <w:rPr>
          <w:rFonts w:ascii="Times New Roman" w:hAnsi="Times New Roman" w:cs="Times New Roman"/>
          <w:i/>
          <w:iCs/>
          <w:sz w:val="28"/>
          <w:szCs w:val="28"/>
        </w:rPr>
        <w:t>f(x</w:t>
      </w:r>
      <w:r w:rsidRPr="009751B1">
        <w:rPr>
          <w:rFonts w:ascii="Times New Roman" w:hAnsi="Times New Roman" w:cs="Times New Roman"/>
          <w:i/>
          <w:iCs/>
          <w:sz w:val="28"/>
          <w:szCs w:val="28"/>
          <w:vertAlign w:val="subscript"/>
        </w:rPr>
        <w:t>i</w:t>
      </w:r>
      <w:r w:rsidRPr="009751B1">
        <w:rPr>
          <w:rFonts w:ascii="Times New Roman" w:hAnsi="Times New Roman" w:cs="Times New Roman"/>
          <w:i/>
          <w:iCs/>
          <w:sz w:val="28"/>
          <w:szCs w:val="28"/>
        </w:rPr>
        <w:t>)</w:t>
      </w:r>
      <w:r w:rsidRPr="00CE3517">
        <w:rPr>
          <w:rFonts w:ascii="Times New Roman" w:hAnsi="Times New Roman" w:cs="Times New Roman"/>
          <w:i/>
          <w:iCs/>
          <w:sz w:val="28"/>
          <w:szCs w:val="28"/>
        </w:rPr>
        <w:t xml:space="preserve"> </w:t>
      </w:r>
      <w:r w:rsidRPr="009751B1">
        <w:rPr>
          <w:rFonts w:ascii="Times New Roman" w:hAnsi="Times New Roman" w:cs="Times New Roman"/>
          <w:sz w:val="28"/>
          <w:szCs w:val="28"/>
        </w:rPr>
        <w:t>та сітки [</w:t>
      </w:r>
      <w:r w:rsidRPr="009751B1">
        <w:rPr>
          <w:rFonts w:ascii="Times New Roman" w:hAnsi="Times New Roman" w:cs="Times New Roman"/>
          <w:i/>
          <w:iCs/>
          <w:sz w:val="28"/>
          <w:szCs w:val="28"/>
        </w:rPr>
        <w:t>x</w:t>
      </w:r>
      <w:r w:rsidRPr="009751B1">
        <w:rPr>
          <w:rFonts w:ascii="Times New Roman" w:hAnsi="Times New Roman" w:cs="Times New Roman"/>
          <w:i/>
          <w:iCs/>
          <w:sz w:val="28"/>
          <w:szCs w:val="28"/>
          <w:vertAlign w:val="subscript"/>
        </w:rPr>
        <w:t>1</w:t>
      </w:r>
      <w:r w:rsidRPr="009751B1">
        <w:rPr>
          <w:rFonts w:ascii="Times New Roman" w:hAnsi="Times New Roman" w:cs="Times New Roman"/>
          <w:i/>
          <w:iCs/>
          <w:sz w:val="28"/>
          <w:szCs w:val="28"/>
        </w:rPr>
        <w:t>,…,</w:t>
      </w:r>
      <w:proofErr w:type="spellStart"/>
      <w:r w:rsidRPr="009751B1">
        <w:rPr>
          <w:rFonts w:ascii="Times New Roman" w:hAnsi="Times New Roman" w:cs="Times New Roman"/>
          <w:i/>
          <w:iCs/>
          <w:sz w:val="28"/>
          <w:szCs w:val="28"/>
        </w:rPr>
        <w:t>x</w:t>
      </w:r>
      <w:r w:rsidRPr="009751B1">
        <w:rPr>
          <w:rFonts w:ascii="Times New Roman" w:hAnsi="Times New Roman" w:cs="Times New Roman"/>
          <w:i/>
          <w:iCs/>
          <w:sz w:val="28"/>
          <w:szCs w:val="28"/>
          <w:vertAlign w:val="subscript"/>
        </w:rPr>
        <w:t>N</w:t>
      </w:r>
      <w:proofErr w:type="spellEnd"/>
      <w:r w:rsidRPr="009751B1">
        <w:rPr>
          <w:rFonts w:ascii="Times New Roman" w:hAnsi="Times New Roman" w:cs="Times New Roman"/>
          <w:sz w:val="28"/>
          <w:szCs w:val="28"/>
        </w:rPr>
        <w:t xml:space="preserve">], наближення є глобальним. Якщо використовуються тільки обрані значення в околі аргументу </w:t>
      </w:r>
      <w:r w:rsidRPr="009751B1">
        <w:rPr>
          <w:rFonts w:ascii="Times New Roman" w:hAnsi="Times New Roman" w:cs="Times New Roman"/>
          <w:i/>
          <w:iCs/>
          <w:sz w:val="28"/>
          <w:szCs w:val="28"/>
        </w:rPr>
        <w:t>х</w:t>
      </w:r>
      <w:r w:rsidRPr="009751B1">
        <w:rPr>
          <w:rFonts w:ascii="Times New Roman" w:hAnsi="Times New Roman" w:cs="Times New Roman"/>
          <w:sz w:val="28"/>
          <w:szCs w:val="28"/>
        </w:rPr>
        <w:t xml:space="preserve"> – локальним або </w:t>
      </w:r>
      <w:r w:rsidRPr="009751B1">
        <w:rPr>
          <w:rFonts w:ascii="Times New Roman" w:hAnsi="Times New Roman" w:cs="Times New Roman"/>
          <w:sz w:val="28"/>
          <w:szCs w:val="28"/>
        </w:rPr>
        <w:lastRenderedPageBreak/>
        <w:t>«</w:t>
      </w:r>
      <w:proofErr w:type="spellStart"/>
      <w:r w:rsidRPr="009751B1">
        <w:rPr>
          <w:rFonts w:ascii="Times New Roman" w:hAnsi="Times New Roman" w:cs="Times New Roman"/>
          <w:sz w:val="28"/>
          <w:szCs w:val="28"/>
        </w:rPr>
        <w:t>ковзаючим</w:t>
      </w:r>
      <w:proofErr w:type="spellEnd"/>
      <w:r w:rsidRPr="009751B1">
        <w:rPr>
          <w:rFonts w:ascii="Times New Roman" w:hAnsi="Times New Roman" w:cs="Times New Roman"/>
          <w:sz w:val="28"/>
          <w:szCs w:val="28"/>
        </w:rPr>
        <w:t xml:space="preserve">». Різниця значень первинної функції та </w:t>
      </w:r>
      <w:proofErr w:type="spellStart"/>
      <w:r w:rsidRPr="009751B1">
        <w:rPr>
          <w:rFonts w:ascii="Times New Roman" w:hAnsi="Times New Roman" w:cs="Times New Roman"/>
          <w:sz w:val="28"/>
          <w:szCs w:val="28"/>
        </w:rPr>
        <w:t>наближаючої</w:t>
      </w:r>
      <w:proofErr w:type="spellEnd"/>
      <w:r w:rsidRPr="009751B1">
        <w:rPr>
          <w:rFonts w:ascii="Times New Roman" w:hAnsi="Times New Roman" w:cs="Times New Roman"/>
          <w:sz w:val="28"/>
          <w:szCs w:val="28"/>
        </w:rPr>
        <w:t xml:space="preserve"> функції називається нев'язкою. </w:t>
      </w:r>
    </w:p>
    <w:p w14:paraId="5230E32C" w14:textId="2DD9AC1A" w:rsidR="009751B1" w:rsidRPr="009751B1" w:rsidRDefault="009751B1" w:rsidP="006617F5">
      <w:pPr>
        <w:spacing w:after="0" w:line="25" w:lineRule="atLeast"/>
        <w:ind w:firstLine="567"/>
        <w:jc w:val="both"/>
        <w:rPr>
          <w:rFonts w:ascii="Times New Roman" w:hAnsi="Times New Roman" w:cs="Times New Roman"/>
          <w:sz w:val="28"/>
          <w:szCs w:val="28"/>
        </w:rPr>
      </w:pPr>
      <w:r w:rsidRPr="009751B1">
        <w:rPr>
          <w:rFonts w:ascii="Times New Roman" w:hAnsi="Times New Roman" w:cs="Times New Roman"/>
          <w:sz w:val="28"/>
          <w:szCs w:val="28"/>
        </w:rPr>
        <w:t xml:space="preserve">Якщо в якості критерія наближення використовується умова співпадіння значень функції </w:t>
      </w:r>
      <w:r w:rsidRPr="009751B1">
        <w:rPr>
          <w:rFonts w:ascii="Times New Roman" w:hAnsi="Times New Roman" w:cs="Times New Roman"/>
          <w:i/>
          <w:iCs/>
          <w:sz w:val="28"/>
          <w:szCs w:val="28"/>
        </w:rPr>
        <w:t>φ(х)</w:t>
      </w:r>
      <w:r w:rsidRPr="009751B1">
        <w:rPr>
          <w:rFonts w:ascii="Times New Roman" w:hAnsi="Times New Roman" w:cs="Times New Roman"/>
          <w:sz w:val="28"/>
          <w:szCs w:val="28"/>
        </w:rPr>
        <w:t xml:space="preserve"> зі значеннями даної функції </w:t>
      </w:r>
      <w:proofErr w:type="spellStart"/>
      <w:r w:rsidRPr="009751B1">
        <w:rPr>
          <w:rFonts w:ascii="Times New Roman" w:hAnsi="Times New Roman" w:cs="Times New Roman"/>
          <w:i/>
          <w:iCs/>
          <w:sz w:val="28"/>
          <w:szCs w:val="28"/>
        </w:rPr>
        <w:t>y</w:t>
      </w:r>
      <w:r w:rsidRPr="009751B1">
        <w:rPr>
          <w:rFonts w:ascii="Times New Roman" w:hAnsi="Times New Roman" w:cs="Times New Roman"/>
          <w:i/>
          <w:iCs/>
          <w:sz w:val="28"/>
          <w:szCs w:val="28"/>
          <w:vertAlign w:val="subscript"/>
        </w:rPr>
        <w:t>i</w:t>
      </w:r>
      <w:proofErr w:type="spellEnd"/>
      <w:r w:rsidRPr="009751B1">
        <w:rPr>
          <w:rFonts w:ascii="Times New Roman" w:hAnsi="Times New Roman" w:cs="Times New Roman"/>
          <w:i/>
          <w:iCs/>
          <w:sz w:val="28"/>
          <w:szCs w:val="28"/>
        </w:rPr>
        <w:t>=f(x</w:t>
      </w:r>
      <w:r w:rsidRPr="009751B1">
        <w:rPr>
          <w:rFonts w:ascii="Times New Roman" w:hAnsi="Times New Roman" w:cs="Times New Roman"/>
          <w:i/>
          <w:iCs/>
          <w:sz w:val="28"/>
          <w:szCs w:val="28"/>
          <w:vertAlign w:val="subscript"/>
        </w:rPr>
        <w:t>i</w:t>
      </w:r>
      <w:r w:rsidRPr="009751B1">
        <w:rPr>
          <w:rFonts w:ascii="Times New Roman" w:hAnsi="Times New Roman" w:cs="Times New Roman"/>
          <w:i/>
          <w:iCs/>
          <w:sz w:val="28"/>
          <w:szCs w:val="28"/>
        </w:rPr>
        <w:t>)=φ(х</w:t>
      </w:r>
      <w:r w:rsidRPr="009751B1">
        <w:rPr>
          <w:rFonts w:ascii="Times New Roman" w:hAnsi="Times New Roman" w:cs="Times New Roman"/>
          <w:i/>
          <w:iCs/>
          <w:sz w:val="28"/>
          <w:szCs w:val="28"/>
          <w:vertAlign w:val="subscript"/>
        </w:rPr>
        <w:t>і</w:t>
      </w:r>
      <w:r w:rsidRPr="009751B1">
        <w:rPr>
          <w:rFonts w:ascii="Times New Roman" w:hAnsi="Times New Roman" w:cs="Times New Roman"/>
          <w:i/>
          <w:iCs/>
          <w:sz w:val="28"/>
          <w:szCs w:val="28"/>
        </w:rPr>
        <w:t xml:space="preserve">), i = 1… N, </w:t>
      </w:r>
      <w:r w:rsidRPr="00CE3517">
        <w:rPr>
          <w:rFonts w:ascii="Times New Roman" w:hAnsi="Times New Roman" w:cs="Times New Roman"/>
          <w:sz w:val="28"/>
          <w:szCs w:val="28"/>
        </w:rPr>
        <w:t xml:space="preserve">наближення називають інтерполяцією. В інших точках з області визначення виконується наближена рівність </w:t>
      </w:r>
      <w:r w:rsidRPr="00CE3517">
        <w:rPr>
          <w:rFonts w:ascii="Times New Roman" w:hAnsi="Times New Roman" w:cs="Times New Roman"/>
          <w:i/>
          <w:iCs/>
          <w:sz w:val="28"/>
          <w:szCs w:val="28"/>
        </w:rPr>
        <w:t>f(x)≈φ(х).</w:t>
      </w:r>
      <w:r w:rsidRPr="00CE3517">
        <w:rPr>
          <w:rFonts w:ascii="Times New Roman" w:hAnsi="Times New Roman" w:cs="Times New Roman"/>
          <w:sz w:val="28"/>
          <w:szCs w:val="28"/>
        </w:rPr>
        <w:t xml:space="preserve"> Функція </w:t>
      </w:r>
      <w:r w:rsidRPr="00CE3517">
        <w:rPr>
          <w:rFonts w:ascii="Times New Roman" w:hAnsi="Times New Roman" w:cs="Times New Roman"/>
          <w:i/>
          <w:iCs/>
          <w:sz w:val="28"/>
          <w:szCs w:val="28"/>
        </w:rPr>
        <w:t>φ(х)</w:t>
      </w:r>
      <w:r w:rsidRPr="00CE3517">
        <w:rPr>
          <w:rFonts w:ascii="Times New Roman" w:hAnsi="Times New Roman" w:cs="Times New Roman"/>
          <w:sz w:val="28"/>
          <w:szCs w:val="28"/>
        </w:rPr>
        <w:t xml:space="preserve"> називається </w:t>
      </w:r>
      <w:proofErr w:type="spellStart"/>
      <w:r w:rsidRPr="00CE3517">
        <w:rPr>
          <w:rFonts w:ascii="Times New Roman" w:hAnsi="Times New Roman" w:cs="Times New Roman"/>
          <w:sz w:val="28"/>
          <w:szCs w:val="28"/>
        </w:rPr>
        <w:t>інтерполюючою</w:t>
      </w:r>
      <w:proofErr w:type="spellEnd"/>
      <w:r w:rsidRPr="00CE3517">
        <w:rPr>
          <w:rFonts w:ascii="Times New Roman" w:hAnsi="Times New Roman" w:cs="Times New Roman"/>
          <w:sz w:val="28"/>
          <w:szCs w:val="28"/>
        </w:rPr>
        <w:t xml:space="preserve"> функцією. З геометричної точки зору задача інтерполювання для функції однієї змінної означає побудову кривої, яка проходить через точки з координатами (</w:t>
      </w:r>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1</w:t>
      </w:r>
      <w:r w:rsidRPr="00CE3517">
        <w:rPr>
          <w:rFonts w:ascii="Times New Roman" w:hAnsi="Times New Roman" w:cs="Times New Roman"/>
          <w:i/>
          <w:iCs/>
          <w:sz w:val="28"/>
          <w:szCs w:val="28"/>
        </w:rPr>
        <w:t>, y</w:t>
      </w:r>
      <w:r w:rsidRPr="00CE3517">
        <w:rPr>
          <w:rFonts w:ascii="Times New Roman" w:hAnsi="Times New Roman" w:cs="Times New Roman"/>
          <w:i/>
          <w:iCs/>
          <w:sz w:val="28"/>
          <w:szCs w:val="28"/>
          <w:vertAlign w:val="subscript"/>
        </w:rPr>
        <w:t>1</w:t>
      </w:r>
      <w:r w:rsidRPr="00CE3517">
        <w:rPr>
          <w:rFonts w:ascii="Times New Roman" w:hAnsi="Times New Roman" w:cs="Times New Roman"/>
          <w:i/>
          <w:iCs/>
          <w:sz w:val="28"/>
          <w:szCs w:val="28"/>
        </w:rPr>
        <w:t>), …, (</w:t>
      </w:r>
      <w:proofErr w:type="spellStart"/>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N</w:t>
      </w:r>
      <w:proofErr w:type="spellEnd"/>
      <w:r w:rsidRPr="00CE3517">
        <w:rPr>
          <w:rFonts w:ascii="Times New Roman" w:hAnsi="Times New Roman" w:cs="Times New Roman"/>
          <w:i/>
          <w:iCs/>
          <w:sz w:val="28"/>
          <w:szCs w:val="28"/>
        </w:rPr>
        <w:t xml:space="preserve">, </w:t>
      </w:r>
      <w:proofErr w:type="spellStart"/>
      <w:r w:rsidRPr="00CE3517">
        <w:rPr>
          <w:rFonts w:ascii="Times New Roman" w:hAnsi="Times New Roman" w:cs="Times New Roman"/>
          <w:i/>
          <w:iCs/>
          <w:sz w:val="28"/>
          <w:szCs w:val="28"/>
        </w:rPr>
        <w:t>y</w:t>
      </w:r>
      <w:r w:rsidRPr="00CE3517">
        <w:rPr>
          <w:rFonts w:ascii="Times New Roman" w:hAnsi="Times New Roman" w:cs="Times New Roman"/>
          <w:i/>
          <w:iCs/>
          <w:sz w:val="28"/>
          <w:szCs w:val="28"/>
          <w:vertAlign w:val="subscript"/>
        </w:rPr>
        <w:t>N</w:t>
      </w:r>
      <w:proofErr w:type="spellEnd"/>
      <w:r w:rsidRPr="00CE3517">
        <w:rPr>
          <w:rFonts w:ascii="Times New Roman" w:hAnsi="Times New Roman" w:cs="Times New Roman"/>
          <w:i/>
          <w:iCs/>
          <w:sz w:val="28"/>
          <w:szCs w:val="28"/>
        </w:rPr>
        <w:t xml:space="preserve">). </w:t>
      </w:r>
      <w:r w:rsidRPr="009751B1">
        <w:rPr>
          <w:rFonts w:ascii="Times New Roman" w:hAnsi="Times New Roman" w:cs="Times New Roman"/>
          <w:sz w:val="28"/>
          <w:szCs w:val="28"/>
        </w:rPr>
        <w:t xml:space="preserve">Через дані точки можна провести безліч кривих. Тому задача інтерполювання в її загальному вигляді не є однозначно визначеною. </w:t>
      </w:r>
    </w:p>
    <w:p w14:paraId="249A21A4" w14:textId="4290E8A0" w:rsidR="00DB24F4" w:rsidRDefault="00DB24F4" w:rsidP="006617F5">
      <w:pPr>
        <w:spacing w:after="0" w:line="25" w:lineRule="atLeast"/>
        <w:ind w:firstLine="567"/>
        <w:jc w:val="both"/>
        <w:rPr>
          <w:rFonts w:ascii="Times New Roman" w:hAnsi="Times New Roman" w:cs="Times New Roman"/>
          <w:sz w:val="28"/>
          <w:szCs w:val="28"/>
        </w:rPr>
      </w:pPr>
      <w:r w:rsidRPr="00DB24F4">
        <w:rPr>
          <w:rFonts w:ascii="Times New Roman" w:hAnsi="Times New Roman" w:cs="Times New Roman"/>
          <w:sz w:val="28"/>
          <w:szCs w:val="28"/>
        </w:rPr>
        <w:t>Екстраполяція – це метод прогнозування або знаходження значень функції за межами діапазону відомих даних. На відміну від інтерполяції, де нові значення знаходяться в межах відомих даних, екстраполяція передбачає значення за межами відомих точок. Приклад: якщо відома температура за останні кілька днів, то можна передбачити температуру на наступний день, використовуючи екстраполяцію. Вона ґрунтується на припущенні, що існуюча тенденція (наприклад, зростання чи зниження температури) продовжиться і в майбутньому.</w:t>
      </w:r>
    </w:p>
    <w:p w14:paraId="3887E886" w14:textId="3A4C8514" w:rsidR="009751B1" w:rsidRPr="009751B1" w:rsidRDefault="009751B1" w:rsidP="006617F5">
      <w:pPr>
        <w:spacing w:after="0" w:line="25" w:lineRule="atLeast"/>
        <w:ind w:firstLine="567"/>
        <w:jc w:val="both"/>
        <w:rPr>
          <w:rFonts w:ascii="Times New Roman" w:hAnsi="Times New Roman" w:cs="Times New Roman"/>
          <w:sz w:val="28"/>
          <w:szCs w:val="28"/>
        </w:rPr>
      </w:pPr>
      <w:r w:rsidRPr="009751B1">
        <w:rPr>
          <w:rFonts w:ascii="Times New Roman" w:hAnsi="Times New Roman" w:cs="Times New Roman"/>
          <w:sz w:val="28"/>
          <w:szCs w:val="28"/>
        </w:rPr>
        <w:t xml:space="preserve">У випадках, коли функцію </w:t>
      </w:r>
      <w:r w:rsidRPr="009751B1">
        <w:rPr>
          <w:rFonts w:ascii="Times New Roman" w:hAnsi="Times New Roman" w:cs="Times New Roman"/>
          <w:i/>
          <w:iCs/>
          <w:sz w:val="28"/>
          <w:szCs w:val="28"/>
        </w:rPr>
        <w:t>f(x)</w:t>
      </w:r>
      <w:r w:rsidRPr="009751B1">
        <w:rPr>
          <w:rFonts w:ascii="Times New Roman" w:hAnsi="Times New Roman" w:cs="Times New Roman"/>
          <w:sz w:val="28"/>
          <w:szCs w:val="28"/>
        </w:rPr>
        <w:t xml:space="preserve"> замінюють на функцію, близьку до </w:t>
      </w:r>
      <w:r w:rsidRPr="009751B1">
        <w:rPr>
          <w:rFonts w:ascii="Times New Roman" w:hAnsi="Times New Roman" w:cs="Times New Roman"/>
          <w:i/>
          <w:iCs/>
          <w:sz w:val="28"/>
          <w:szCs w:val="28"/>
        </w:rPr>
        <w:t>f(x)≈φ(</w:t>
      </w:r>
      <w:proofErr w:type="spellStart"/>
      <w:r w:rsidRPr="009751B1">
        <w:rPr>
          <w:rFonts w:ascii="Times New Roman" w:hAnsi="Times New Roman" w:cs="Times New Roman"/>
          <w:i/>
          <w:iCs/>
          <w:sz w:val="28"/>
          <w:szCs w:val="28"/>
        </w:rPr>
        <w:t>x;a</w:t>
      </w:r>
      <w:proofErr w:type="spellEnd"/>
      <w:r w:rsidRPr="009751B1">
        <w:rPr>
          <w:rFonts w:ascii="Times New Roman" w:hAnsi="Times New Roman" w:cs="Times New Roman"/>
          <w:i/>
          <w:iCs/>
          <w:sz w:val="28"/>
          <w:szCs w:val="28"/>
        </w:rPr>
        <w:t>)</w:t>
      </w:r>
      <w:r w:rsidRPr="009751B1">
        <w:rPr>
          <w:rFonts w:ascii="Times New Roman" w:hAnsi="Times New Roman" w:cs="Times New Roman"/>
          <w:sz w:val="28"/>
          <w:szCs w:val="28"/>
        </w:rPr>
        <w:t xml:space="preserve"> в усьому діапазоні </w:t>
      </w:r>
      <w:r w:rsidRPr="009751B1">
        <w:rPr>
          <w:rFonts w:ascii="Cambria Math" w:hAnsi="Cambria Math" w:cs="Cambria Math"/>
          <w:sz w:val="28"/>
          <w:szCs w:val="28"/>
        </w:rPr>
        <w:t>𝑥∈</w:t>
      </w:r>
      <w:r w:rsidRPr="009751B1">
        <w:rPr>
          <w:rFonts w:ascii="Times New Roman" w:hAnsi="Times New Roman" w:cs="Times New Roman"/>
          <w:sz w:val="28"/>
          <w:szCs w:val="28"/>
        </w:rPr>
        <w:t>[</w:t>
      </w:r>
      <w:r w:rsidRPr="009751B1">
        <w:rPr>
          <w:rFonts w:ascii="Cambria Math" w:hAnsi="Cambria Math" w:cs="Cambria Math"/>
          <w:sz w:val="28"/>
          <w:szCs w:val="28"/>
        </w:rPr>
        <w:t>𝑥</w:t>
      </w:r>
      <w:r w:rsidRPr="009751B1">
        <w:rPr>
          <w:rFonts w:ascii="Times New Roman" w:hAnsi="Times New Roman" w:cs="Times New Roman"/>
          <w:sz w:val="28"/>
          <w:szCs w:val="28"/>
        </w:rPr>
        <w:t>1,</w:t>
      </w:r>
      <w:r w:rsidRPr="009751B1">
        <w:rPr>
          <w:rFonts w:ascii="Cambria Math" w:hAnsi="Cambria Math" w:cs="Cambria Math"/>
          <w:sz w:val="28"/>
          <w:szCs w:val="28"/>
        </w:rPr>
        <w:t>𝑥𝑁</w:t>
      </w:r>
      <w:r w:rsidRPr="009751B1">
        <w:rPr>
          <w:rFonts w:ascii="Times New Roman" w:hAnsi="Times New Roman" w:cs="Times New Roman"/>
          <w:sz w:val="28"/>
          <w:szCs w:val="28"/>
        </w:rPr>
        <w:t xml:space="preserve">], де </w:t>
      </w:r>
      <w:r w:rsidRPr="009751B1">
        <w:rPr>
          <w:rFonts w:ascii="Times New Roman" w:hAnsi="Times New Roman" w:cs="Times New Roman"/>
          <w:i/>
          <w:iCs/>
          <w:sz w:val="28"/>
          <w:szCs w:val="28"/>
        </w:rPr>
        <w:t>a</w:t>
      </w:r>
      <w:r w:rsidRPr="009751B1">
        <w:rPr>
          <w:rFonts w:ascii="Times New Roman" w:hAnsi="Times New Roman" w:cs="Times New Roman"/>
          <w:sz w:val="28"/>
          <w:szCs w:val="28"/>
        </w:rPr>
        <w:t xml:space="preserve"> – деякі параметри функції </w:t>
      </w:r>
      <w:r w:rsidRPr="009751B1">
        <w:rPr>
          <w:rFonts w:ascii="Times New Roman" w:hAnsi="Times New Roman" w:cs="Times New Roman"/>
          <w:i/>
          <w:iCs/>
          <w:sz w:val="28"/>
          <w:szCs w:val="28"/>
        </w:rPr>
        <w:t>φ</w:t>
      </w:r>
      <w:r w:rsidRPr="009751B1">
        <w:rPr>
          <w:rFonts w:ascii="Times New Roman" w:hAnsi="Times New Roman" w:cs="Times New Roman"/>
          <w:sz w:val="28"/>
          <w:szCs w:val="28"/>
        </w:rPr>
        <w:t xml:space="preserve">, процес наближення називають апроксимацією, а функцію </w:t>
      </w:r>
      <w:r w:rsidRPr="009751B1">
        <w:rPr>
          <w:rFonts w:ascii="Times New Roman" w:hAnsi="Times New Roman" w:cs="Times New Roman"/>
          <w:i/>
          <w:iCs/>
          <w:sz w:val="28"/>
          <w:szCs w:val="28"/>
        </w:rPr>
        <w:t>φ(</w:t>
      </w:r>
      <w:proofErr w:type="spellStart"/>
      <w:r w:rsidRPr="009751B1">
        <w:rPr>
          <w:rFonts w:ascii="Times New Roman" w:hAnsi="Times New Roman" w:cs="Times New Roman"/>
          <w:i/>
          <w:iCs/>
          <w:sz w:val="28"/>
          <w:szCs w:val="28"/>
        </w:rPr>
        <w:t>x;a</w:t>
      </w:r>
      <w:proofErr w:type="spellEnd"/>
      <w:r w:rsidRPr="009751B1">
        <w:rPr>
          <w:rFonts w:ascii="Times New Roman" w:hAnsi="Times New Roman" w:cs="Times New Roman"/>
          <w:i/>
          <w:iCs/>
          <w:sz w:val="28"/>
          <w:szCs w:val="28"/>
        </w:rPr>
        <w:t>)</w:t>
      </w:r>
      <w:r w:rsidRPr="009751B1">
        <w:rPr>
          <w:rFonts w:ascii="Times New Roman" w:hAnsi="Times New Roman" w:cs="Times New Roman"/>
          <w:sz w:val="28"/>
          <w:szCs w:val="28"/>
        </w:rPr>
        <w:t xml:space="preserve"> називають апроксимуючою. </w:t>
      </w:r>
    </w:p>
    <w:p w14:paraId="50F038D7" w14:textId="77777777" w:rsidR="009751B1" w:rsidRPr="0096256E" w:rsidRDefault="009751B1" w:rsidP="006617F5">
      <w:pPr>
        <w:spacing w:after="0" w:line="25" w:lineRule="atLeast"/>
        <w:ind w:firstLine="567"/>
        <w:jc w:val="both"/>
        <w:rPr>
          <w:rFonts w:ascii="Times New Roman" w:hAnsi="Times New Roman" w:cs="Times New Roman"/>
          <w:b/>
          <w:bCs/>
          <w:sz w:val="28"/>
          <w:szCs w:val="28"/>
        </w:rPr>
      </w:pPr>
      <w:r w:rsidRPr="0096256E">
        <w:rPr>
          <w:rFonts w:ascii="Times New Roman" w:hAnsi="Times New Roman" w:cs="Times New Roman"/>
          <w:b/>
          <w:bCs/>
          <w:sz w:val="28"/>
          <w:szCs w:val="28"/>
        </w:rPr>
        <w:t xml:space="preserve">Інтерполяція </w:t>
      </w:r>
    </w:p>
    <w:p w14:paraId="2AC179FB" w14:textId="77777777" w:rsidR="009751B1" w:rsidRDefault="009751B1" w:rsidP="006617F5">
      <w:pPr>
        <w:spacing w:after="0" w:line="25" w:lineRule="atLeast"/>
        <w:ind w:firstLine="567"/>
        <w:jc w:val="both"/>
        <w:rPr>
          <w:rFonts w:ascii="Times New Roman" w:hAnsi="Times New Roman" w:cs="Times New Roman"/>
          <w:sz w:val="28"/>
          <w:szCs w:val="28"/>
        </w:rPr>
      </w:pPr>
      <w:proofErr w:type="spellStart"/>
      <w:r w:rsidRPr="009751B1">
        <w:rPr>
          <w:rFonts w:ascii="Times New Roman" w:hAnsi="Times New Roman" w:cs="Times New Roman"/>
          <w:sz w:val="28"/>
          <w:szCs w:val="28"/>
        </w:rPr>
        <w:t>Інтерполююча</w:t>
      </w:r>
      <w:proofErr w:type="spellEnd"/>
      <w:r w:rsidRPr="009751B1">
        <w:rPr>
          <w:rFonts w:ascii="Times New Roman" w:hAnsi="Times New Roman" w:cs="Times New Roman"/>
          <w:sz w:val="28"/>
          <w:szCs w:val="28"/>
        </w:rPr>
        <w:t xml:space="preserve"> функція записується у вигляді </w:t>
      </w:r>
    </w:p>
    <w:p w14:paraId="0B67147B" w14:textId="77777777" w:rsidR="0096256E" w:rsidRPr="009751B1" w:rsidRDefault="0096256E" w:rsidP="006617F5">
      <w:pPr>
        <w:spacing w:after="0" w:line="25" w:lineRule="atLeast"/>
        <w:ind w:firstLine="567"/>
        <w:jc w:val="both"/>
        <w:rPr>
          <w:rFonts w:ascii="Times New Roman" w:hAnsi="Times New Roman" w:cs="Times New Roman"/>
          <w:sz w:val="28"/>
          <w:szCs w:val="28"/>
        </w:rPr>
      </w:pPr>
    </w:p>
    <w:p w14:paraId="5B715EE9" w14:textId="1CF6DAB2" w:rsidR="009751B1" w:rsidRDefault="00CE3517" w:rsidP="006617F5">
      <w:pPr>
        <w:spacing w:after="0" w:line="25" w:lineRule="atLeast"/>
        <w:ind w:firstLine="567"/>
        <w:jc w:val="right"/>
        <w:rPr>
          <w:rFonts w:ascii="Times New Roman" w:hAnsi="Times New Roman" w:cs="Times New Roman"/>
          <w:sz w:val="28"/>
          <w:szCs w:val="28"/>
        </w:rPr>
      </w:pPr>
      <m:oMath>
        <m:r>
          <m:rPr>
            <m:sty m:val="p"/>
          </m:rPr>
          <w:rPr>
            <w:rFonts w:ascii="Cambria Math" w:hAnsi="Cambria Math" w:cs="Times New Roman"/>
            <w:sz w:val="28"/>
            <w:szCs w:val="28"/>
          </w:rPr>
          <m:t>φ</m:t>
        </m:r>
        <m:d>
          <m:dPr>
            <m:ctrlPr>
              <w:rPr>
                <w:rFonts w:ascii="Cambria Math" w:hAnsi="Cambria Math" w:cs="Times New Roman"/>
                <w:sz w:val="28"/>
                <w:szCs w:val="28"/>
              </w:rPr>
            </m:ctrlPr>
          </m:dPr>
          <m:e>
            <m:r>
              <m:rPr>
                <m:sty m:val="p"/>
              </m:rPr>
              <w:rPr>
                <w:rFonts w:ascii="Cambria Math" w:hAnsi="Cambria Math" w:cs="Times New Roman"/>
                <w:sz w:val="28"/>
                <w:szCs w:val="28"/>
              </w:rPr>
              <m:t>x</m:t>
            </m:r>
          </m:e>
        </m:d>
        <m:r>
          <m:rPr>
            <m:sty m:val="p"/>
          </m:rPr>
          <w:rPr>
            <w:rFonts w:ascii="Cambria Math" w:hAnsi="Cambria Math" w:cs="Times New Roman"/>
            <w:sz w:val="28"/>
            <w:szCs w:val="28"/>
          </w:rPr>
          <m:t>=</m:t>
        </m:r>
        <m:nary>
          <m:naryPr>
            <m:chr m:val="∑"/>
            <m:limLoc m:val="subSup"/>
            <m:ctrlPr>
              <w:rPr>
                <w:rFonts w:ascii="Cambria Math" w:hAnsi="Cambria Math" w:cs="Times New Roman"/>
                <w:sz w:val="28"/>
                <w:szCs w:val="28"/>
              </w:rPr>
            </m:ctrlPr>
          </m:naryPr>
          <m:sub>
            <m:r>
              <m:rPr>
                <m:sty m:val="p"/>
              </m:rPr>
              <w:rPr>
                <w:rFonts w:ascii="Cambria Math" w:hAnsi="Cambria Math" w:cs="Times New Roman"/>
                <w:sz w:val="28"/>
                <w:szCs w:val="28"/>
              </w:rPr>
              <m:t>i=-∝</m:t>
            </m:r>
          </m:sub>
          <m:sup>
            <m:r>
              <m:rPr>
                <m:sty m:val="p"/>
              </m:rPr>
              <w:rPr>
                <w:rFonts w:ascii="Cambria Math" w:hAnsi="Cambria Math" w:cs="Times New Roman"/>
                <w:sz w:val="28"/>
                <w:szCs w:val="28"/>
              </w:rPr>
              <m:t>∝</m:t>
            </m:r>
          </m:sup>
          <m:e>
            <m:sSub>
              <m:sSubPr>
                <m:ctrlPr>
                  <w:rPr>
                    <w:rFonts w:ascii="Cambria Math" w:hAnsi="Cambria Math" w:cs="Times New Roman"/>
                    <w:sz w:val="28"/>
                    <w:szCs w:val="28"/>
                  </w:rPr>
                </m:ctrlPr>
              </m:sSubPr>
              <m:e>
                <m:r>
                  <m:rPr>
                    <m:sty m:val="p"/>
                  </m:rPr>
                  <w:rPr>
                    <w:rFonts w:ascii="Cambria Math" w:hAnsi="Cambria Math" w:cs="Times New Roman"/>
                    <w:sz w:val="28"/>
                    <w:szCs w:val="28"/>
                  </w:rPr>
                  <m:t>C</m:t>
                </m:r>
              </m:e>
              <m:sub>
                <m:r>
                  <m:rPr>
                    <m:sty m:val="p"/>
                  </m:rPr>
                  <w:rPr>
                    <w:rFonts w:ascii="Cambria Math" w:hAnsi="Cambria Math" w:cs="Times New Roman"/>
                    <w:sz w:val="28"/>
                    <w:szCs w:val="28"/>
                  </w:rPr>
                  <m:t>i</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φ</m:t>
                </m:r>
              </m:e>
              <m:sub>
                <m:r>
                  <m:rPr>
                    <m:sty m:val="p"/>
                  </m:rPr>
                  <w:rPr>
                    <w:rFonts w:ascii="Cambria Math" w:hAnsi="Cambria Math" w:cs="Times New Roman"/>
                    <w:sz w:val="28"/>
                    <w:szCs w:val="28"/>
                  </w:rPr>
                  <m:t>i</m:t>
                </m:r>
              </m:sub>
            </m:sSub>
            <m:d>
              <m:dPr>
                <m:ctrlPr>
                  <w:rPr>
                    <w:rFonts w:ascii="Cambria Math" w:hAnsi="Cambria Math" w:cs="Times New Roman"/>
                    <w:sz w:val="28"/>
                    <w:szCs w:val="28"/>
                  </w:rPr>
                </m:ctrlPr>
              </m:dPr>
              <m:e>
                <m:r>
                  <m:rPr>
                    <m:sty m:val="p"/>
                  </m:rPr>
                  <w:rPr>
                    <w:rFonts w:ascii="Cambria Math" w:hAnsi="Cambria Math" w:cs="Times New Roman"/>
                    <w:sz w:val="28"/>
                    <w:szCs w:val="28"/>
                  </w:rPr>
                  <m:t>x</m:t>
                </m:r>
              </m:e>
            </m:d>
          </m:e>
        </m:nary>
        <m:r>
          <m:rPr>
            <m:sty m:val="p"/>
          </m:rPr>
          <w:rPr>
            <w:rFonts w:ascii="Cambria Math" w:hAnsi="Cambria Math" w:cs="Times New Roman"/>
            <w:sz w:val="28"/>
            <w:szCs w:val="28"/>
          </w:rPr>
          <m:t xml:space="preserve">.  </m:t>
        </m:r>
      </m:oMath>
      <w:r w:rsidR="009751B1" w:rsidRPr="009751B1">
        <w:rPr>
          <w:rFonts w:ascii="Times New Roman" w:hAnsi="Times New Roman" w:cs="Times New Roman"/>
          <w:sz w:val="28"/>
          <w:szCs w:val="28"/>
        </w:rPr>
        <w:t xml:space="preserve"> </w:t>
      </w:r>
      <w:r w:rsidR="0096256E">
        <w:rPr>
          <w:rFonts w:ascii="Times New Roman" w:hAnsi="Times New Roman" w:cs="Times New Roman"/>
          <w:sz w:val="28"/>
          <w:szCs w:val="28"/>
        </w:rPr>
        <w:t xml:space="preserve">                                   </w:t>
      </w:r>
      <w:r w:rsidR="009751B1" w:rsidRPr="009751B1">
        <w:rPr>
          <w:rFonts w:ascii="Times New Roman" w:hAnsi="Times New Roman" w:cs="Times New Roman"/>
          <w:sz w:val="28"/>
          <w:szCs w:val="28"/>
        </w:rPr>
        <w:t>(</w:t>
      </w:r>
      <w:r w:rsidR="006D5224">
        <w:rPr>
          <w:rFonts w:ascii="Times New Roman" w:hAnsi="Times New Roman" w:cs="Times New Roman"/>
          <w:sz w:val="28"/>
          <w:szCs w:val="28"/>
        </w:rPr>
        <w:t>3</w:t>
      </w:r>
      <w:r w:rsidR="009751B1" w:rsidRPr="009751B1">
        <w:rPr>
          <w:rFonts w:ascii="Times New Roman" w:hAnsi="Times New Roman" w:cs="Times New Roman"/>
          <w:sz w:val="28"/>
          <w:szCs w:val="28"/>
        </w:rPr>
        <w:t xml:space="preserve">.1) </w:t>
      </w:r>
    </w:p>
    <w:p w14:paraId="0D326F4E" w14:textId="77777777" w:rsidR="0096256E" w:rsidRPr="009751B1" w:rsidRDefault="0096256E" w:rsidP="006617F5">
      <w:pPr>
        <w:spacing w:after="0" w:line="25" w:lineRule="atLeast"/>
        <w:ind w:firstLine="567"/>
        <w:jc w:val="right"/>
        <w:rPr>
          <w:rFonts w:ascii="Times New Roman" w:hAnsi="Times New Roman" w:cs="Times New Roman"/>
          <w:sz w:val="28"/>
          <w:szCs w:val="28"/>
        </w:rPr>
      </w:pPr>
    </w:p>
    <w:p w14:paraId="7E991DE7" w14:textId="1AF8F0DA" w:rsidR="009751B1" w:rsidRPr="00CE3517" w:rsidRDefault="009751B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Якщо, наприклад, функція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періодична, то функції </w:t>
      </w:r>
      <w:proofErr w:type="spellStart"/>
      <w:r w:rsidRPr="00CE3517">
        <w:rPr>
          <w:rFonts w:ascii="Times New Roman" w:hAnsi="Times New Roman" w:cs="Times New Roman"/>
          <w:i/>
          <w:iCs/>
          <w:sz w:val="28"/>
          <w:szCs w:val="28"/>
        </w:rPr>
        <w:t>φ</w:t>
      </w:r>
      <w:r w:rsidRPr="00CE3517">
        <w:rPr>
          <w:rFonts w:ascii="Times New Roman" w:hAnsi="Times New Roman" w:cs="Times New Roman"/>
          <w:i/>
          <w:iCs/>
          <w:sz w:val="28"/>
          <w:szCs w:val="28"/>
          <w:vertAlign w:val="subscript"/>
        </w:rPr>
        <w:t>і</w:t>
      </w:r>
      <w:proofErr w:type="spellEnd"/>
      <w:r w:rsidRPr="00CE3517">
        <w:rPr>
          <w:rFonts w:ascii="Times New Roman" w:hAnsi="Times New Roman" w:cs="Times New Roman"/>
          <w:i/>
          <w:iCs/>
          <w:sz w:val="28"/>
          <w:szCs w:val="28"/>
        </w:rPr>
        <w:t>(х)</w:t>
      </w:r>
      <w:r w:rsidRPr="00CE3517">
        <w:rPr>
          <w:rFonts w:ascii="Times New Roman" w:hAnsi="Times New Roman" w:cs="Times New Roman"/>
          <w:sz w:val="28"/>
          <w:szCs w:val="28"/>
        </w:rPr>
        <w:t xml:space="preserve"> доцільно вибирати з класу тригонометричних функцій. У випадках, коли функція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набуває безмежно великих значень в околі деякої точки, функції </w:t>
      </w:r>
      <w:proofErr w:type="spellStart"/>
      <w:r w:rsidRPr="00CE3517">
        <w:rPr>
          <w:rFonts w:ascii="Times New Roman" w:hAnsi="Times New Roman" w:cs="Times New Roman"/>
          <w:i/>
          <w:iCs/>
          <w:sz w:val="28"/>
          <w:szCs w:val="28"/>
        </w:rPr>
        <w:t>φ</w:t>
      </w:r>
      <w:r w:rsidRPr="00CE3517">
        <w:rPr>
          <w:rFonts w:ascii="Times New Roman" w:hAnsi="Times New Roman" w:cs="Times New Roman"/>
          <w:i/>
          <w:iCs/>
          <w:sz w:val="28"/>
          <w:szCs w:val="28"/>
          <w:vertAlign w:val="subscript"/>
        </w:rPr>
        <w:t>і</w:t>
      </w:r>
      <w:proofErr w:type="spellEnd"/>
      <w:r w:rsidRPr="00CE3517">
        <w:rPr>
          <w:rFonts w:ascii="Times New Roman" w:hAnsi="Times New Roman" w:cs="Times New Roman"/>
          <w:i/>
          <w:iCs/>
          <w:sz w:val="28"/>
          <w:szCs w:val="28"/>
        </w:rPr>
        <w:t>(х)</w:t>
      </w:r>
      <w:r w:rsidRPr="00CE3517">
        <w:rPr>
          <w:rFonts w:ascii="Times New Roman" w:hAnsi="Times New Roman" w:cs="Times New Roman"/>
          <w:sz w:val="28"/>
          <w:szCs w:val="28"/>
        </w:rPr>
        <w:t xml:space="preserve"> вибирають з класу </w:t>
      </w:r>
      <w:proofErr w:type="spellStart"/>
      <w:r w:rsidRPr="00CE3517">
        <w:rPr>
          <w:rFonts w:ascii="Times New Roman" w:hAnsi="Times New Roman" w:cs="Times New Roman"/>
          <w:sz w:val="28"/>
          <w:szCs w:val="28"/>
        </w:rPr>
        <w:t>дробово</w:t>
      </w:r>
      <w:proofErr w:type="spellEnd"/>
      <w:r w:rsidRPr="00CE3517">
        <w:rPr>
          <w:rFonts w:ascii="Times New Roman" w:hAnsi="Times New Roman" w:cs="Times New Roman"/>
          <w:sz w:val="28"/>
          <w:szCs w:val="28"/>
        </w:rPr>
        <w:t>-раціональних функцій.</w:t>
      </w:r>
    </w:p>
    <w:p w14:paraId="2AEC4122" w14:textId="62E4B323" w:rsidR="009751B1" w:rsidRPr="009751B1" w:rsidRDefault="009751B1" w:rsidP="006617F5">
      <w:pPr>
        <w:spacing w:after="0" w:line="25" w:lineRule="atLeast"/>
        <w:ind w:firstLine="567"/>
        <w:jc w:val="both"/>
        <w:rPr>
          <w:rFonts w:ascii="Times New Roman" w:hAnsi="Times New Roman" w:cs="Times New Roman"/>
          <w:sz w:val="28"/>
          <w:szCs w:val="28"/>
        </w:rPr>
      </w:pPr>
      <w:r w:rsidRPr="009751B1">
        <w:rPr>
          <w:rFonts w:ascii="Times New Roman" w:hAnsi="Times New Roman" w:cs="Times New Roman"/>
          <w:sz w:val="28"/>
          <w:szCs w:val="28"/>
        </w:rPr>
        <w:t xml:space="preserve">Якщо функції </w:t>
      </w:r>
      <w:proofErr w:type="spellStart"/>
      <w:r w:rsidRPr="009751B1">
        <w:rPr>
          <w:rFonts w:ascii="Times New Roman" w:hAnsi="Times New Roman" w:cs="Times New Roman"/>
          <w:i/>
          <w:iCs/>
          <w:sz w:val="28"/>
          <w:szCs w:val="28"/>
        </w:rPr>
        <w:t>φ</w:t>
      </w:r>
      <w:r w:rsidRPr="009751B1">
        <w:rPr>
          <w:rFonts w:ascii="Times New Roman" w:hAnsi="Times New Roman" w:cs="Times New Roman"/>
          <w:i/>
          <w:iCs/>
          <w:sz w:val="28"/>
          <w:szCs w:val="28"/>
          <w:vertAlign w:val="subscript"/>
        </w:rPr>
        <w:t>і</w:t>
      </w:r>
      <w:proofErr w:type="spellEnd"/>
      <w:r w:rsidRPr="009751B1">
        <w:rPr>
          <w:rFonts w:ascii="Times New Roman" w:hAnsi="Times New Roman" w:cs="Times New Roman"/>
          <w:i/>
          <w:iCs/>
          <w:sz w:val="28"/>
          <w:szCs w:val="28"/>
        </w:rPr>
        <w:t>(х)</w:t>
      </w:r>
      <w:r w:rsidRPr="009751B1">
        <w:rPr>
          <w:rFonts w:ascii="Times New Roman" w:hAnsi="Times New Roman" w:cs="Times New Roman"/>
          <w:sz w:val="28"/>
          <w:szCs w:val="28"/>
        </w:rPr>
        <w:t xml:space="preserve"> вибирати з класу многочленів-поліномів </w:t>
      </w:r>
      <w:proofErr w:type="spellStart"/>
      <w:r w:rsidRPr="009751B1">
        <w:rPr>
          <w:rFonts w:ascii="Times New Roman" w:hAnsi="Times New Roman" w:cs="Times New Roman"/>
          <w:i/>
          <w:iCs/>
          <w:sz w:val="28"/>
          <w:szCs w:val="28"/>
        </w:rPr>
        <w:t>φ</w:t>
      </w:r>
      <w:r w:rsidRPr="009751B1">
        <w:rPr>
          <w:rFonts w:ascii="Times New Roman" w:hAnsi="Times New Roman" w:cs="Times New Roman"/>
          <w:i/>
          <w:iCs/>
          <w:sz w:val="28"/>
          <w:szCs w:val="28"/>
          <w:vertAlign w:val="subscript"/>
        </w:rPr>
        <w:t>і</w:t>
      </w:r>
      <w:proofErr w:type="spellEnd"/>
      <w:r w:rsidRPr="009751B1">
        <w:rPr>
          <w:rFonts w:ascii="Times New Roman" w:hAnsi="Times New Roman" w:cs="Times New Roman"/>
          <w:i/>
          <w:iCs/>
          <w:sz w:val="28"/>
          <w:szCs w:val="28"/>
        </w:rPr>
        <w:t>(х)=х</w:t>
      </w:r>
      <w:r w:rsidRPr="009751B1">
        <w:rPr>
          <w:rFonts w:ascii="Times New Roman" w:hAnsi="Times New Roman" w:cs="Times New Roman"/>
          <w:i/>
          <w:iCs/>
          <w:sz w:val="28"/>
          <w:szCs w:val="28"/>
          <w:vertAlign w:val="subscript"/>
        </w:rPr>
        <w:t>і</w:t>
      </w:r>
      <w:r w:rsidRPr="009751B1">
        <w:rPr>
          <w:rFonts w:ascii="Times New Roman" w:hAnsi="Times New Roman" w:cs="Times New Roman"/>
          <w:sz w:val="28"/>
          <w:szCs w:val="28"/>
        </w:rPr>
        <w:t xml:space="preserve">, то наближення називають поліноміальним або параболічним. </w:t>
      </w:r>
    </w:p>
    <w:p w14:paraId="448B80F4" w14:textId="761241D7" w:rsidR="009751B1" w:rsidRDefault="009751B1" w:rsidP="006617F5">
      <w:pPr>
        <w:spacing w:after="0" w:line="25" w:lineRule="atLeast"/>
        <w:ind w:firstLine="567"/>
        <w:jc w:val="both"/>
        <w:rPr>
          <w:rFonts w:ascii="Times New Roman" w:hAnsi="Times New Roman" w:cs="Times New Roman"/>
          <w:sz w:val="28"/>
          <w:szCs w:val="28"/>
        </w:rPr>
      </w:pPr>
      <w:r w:rsidRPr="009751B1">
        <w:rPr>
          <w:rFonts w:ascii="Times New Roman" w:hAnsi="Times New Roman" w:cs="Times New Roman"/>
          <w:sz w:val="28"/>
          <w:szCs w:val="28"/>
        </w:rPr>
        <w:t>Поліноміальна інтерполяція (</w:t>
      </w:r>
      <w:r w:rsidR="006D5224">
        <w:rPr>
          <w:rFonts w:ascii="Times New Roman" w:hAnsi="Times New Roman" w:cs="Times New Roman"/>
          <w:sz w:val="28"/>
          <w:szCs w:val="28"/>
        </w:rPr>
        <w:t>3</w:t>
      </w:r>
      <w:r w:rsidRPr="009751B1">
        <w:rPr>
          <w:rFonts w:ascii="Times New Roman" w:hAnsi="Times New Roman" w:cs="Times New Roman"/>
          <w:sz w:val="28"/>
          <w:szCs w:val="28"/>
        </w:rPr>
        <w:t xml:space="preserve">.2) проста за формою, її легко обчислювати, диференціювати та інтегрувати. </w:t>
      </w:r>
    </w:p>
    <w:p w14:paraId="53C91AFD" w14:textId="77777777" w:rsidR="0096256E" w:rsidRPr="009751B1" w:rsidRDefault="0096256E" w:rsidP="006617F5">
      <w:pPr>
        <w:spacing w:after="0" w:line="25" w:lineRule="atLeast"/>
        <w:ind w:firstLine="567"/>
        <w:jc w:val="both"/>
        <w:rPr>
          <w:rFonts w:ascii="Times New Roman" w:hAnsi="Times New Roman" w:cs="Times New Roman"/>
          <w:sz w:val="28"/>
          <w:szCs w:val="28"/>
        </w:rPr>
      </w:pPr>
    </w:p>
    <w:p w14:paraId="36DEF50C" w14:textId="269626F9" w:rsidR="009751B1" w:rsidRPr="009751B1" w:rsidRDefault="009751B1" w:rsidP="006617F5">
      <w:pPr>
        <w:spacing w:after="0" w:line="25" w:lineRule="atLeast"/>
        <w:ind w:firstLine="567"/>
        <w:jc w:val="right"/>
        <w:rPr>
          <w:rFonts w:ascii="Times New Roman" w:hAnsi="Times New Roman" w:cs="Times New Roman"/>
          <w:sz w:val="28"/>
          <w:szCs w:val="28"/>
        </w:rPr>
      </w:pPr>
      <w:r w:rsidRPr="009751B1">
        <w:rPr>
          <w:rFonts w:ascii="Cambria Math" w:hAnsi="Cambria Math" w:cs="Cambria Math"/>
          <w:sz w:val="28"/>
          <w:szCs w:val="28"/>
        </w:rPr>
        <w:t>𝜑</w:t>
      </w:r>
      <w:r w:rsidRPr="009751B1">
        <w:rPr>
          <w:rFonts w:ascii="Times New Roman" w:hAnsi="Times New Roman" w:cs="Times New Roman"/>
          <w:sz w:val="28"/>
          <w:szCs w:val="28"/>
        </w:rPr>
        <w:t>(</w:t>
      </w:r>
      <w:r w:rsidRPr="009751B1">
        <w:rPr>
          <w:rFonts w:ascii="Cambria Math" w:hAnsi="Cambria Math" w:cs="Cambria Math"/>
          <w:sz w:val="28"/>
          <w:szCs w:val="28"/>
        </w:rPr>
        <w:t>𝑥</w:t>
      </w:r>
      <w:r w:rsidRPr="009751B1">
        <w:rPr>
          <w:rFonts w:ascii="Times New Roman" w:hAnsi="Times New Roman" w:cs="Times New Roman"/>
          <w:sz w:val="28"/>
          <w:szCs w:val="28"/>
        </w:rPr>
        <w:t>)=</w:t>
      </w:r>
      <w:r w:rsidRPr="009751B1">
        <w:rPr>
          <w:rFonts w:ascii="Cambria Math" w:hAnsi="Cambria Math" w:cs="Cambria Math"/>
          <w:sz w:val="28"/>
          <w:szCs w:val="28"/>
        </w:rPr>
        <w:t>𝑃</w:t>
      </w:r>
      <w:r w:rsidRPr="009751B1">
        <w:rPr>
          <w:rFonts w:ascii="Cambria Math" w:hAnsi="Cambria Math" w:cs="Cambria Math"/>
          <w:sz w:val="28"/>
          <w:szCs w:val="28"/>
          <w:vertAlign w:val="subscript"/>
        </w:rPr>
        <w:t>𝑁</w:t>
      </w:r>
      <w:r w:rsidRPr="009751B1">
        <w:rPr>
          <w:rFonts w:ascii="Times New Roman" w:hAnsi="Times New Roman" w:cs="Times New Roman"/>
          <w:sz w:val="28"/>
          <w:szCs w:val="28"/>
        </w:rPr>
        <w:t>(</w:t>
      </w:r>
      <w:r w:rsidRPr="009751B1">
        <w:rPr>
          <w:rFonts w:ascii="Cambria Math" w:hAnsi="Cambria Math" w:cs="Cambria Math"/>
          <w:sz w:val="28"/>
          <w:szCs w:val="28"/>
        </w:rPr>
        <w:t>𝑥</w:t>
      </w:r>
      <w:r w:rsidRPr="009751B1">
        <w:rPr>
          <w:rFonts w:ascii="Times New Roman" w:hAnsi="Times New Roman" w:cs="Times New Roman"/>
          <w:sz w:val="28"/>
          <w:szCs w:val="28"/>
        </w:rPr>
        <w:t>)=</w:t>
      </w:r>
      <w:r w:rsidRPr="009751B1">
        <w:rPr>
          <w:rFonts w:ascii="Cambria Math" w:hAnsi="Cambria Math" w:cs="Cambria Math"/>
          <w:sz w:val="28"/>
          <w:szCs w:val="28"/>
        </w:rPr>
        <w:t>𝑎</w:t>
      </w:r>
      <w:r w:rsidRPr="009751B1">
        <w:rPr>
          <w:rFonts w:ascii="Times New Roman" w:hAnsi="Times New Roman" w:cs="Times New Roman"/>
          <w:sz w:val="28"/>
          <w:szCs w:val="28"/>
          <w:vertAlign w:val="subscript"/>
        </w:rPr>
        <w:t>0</w:t>
      </w:r>
      <w:r w:rsidRPr="009751B1">
        <w:rPr>
          <w:rFonts w:ascii="Cambria Math" w:hAnsi="Cambria Math" w:cs="Cambria Math"/>
          <w:sz w:val="28"/>
          <w:szCs w:val="28"/>
        </w:rPr>
        <w:t>𝑥</w:t>
      </w:r>
      <w:r w:rsidRPr="009751B1">
        <w:rPr>
          <w:rFonts w:ascii="Times New Roman" w:hAnsi="Times New Roman" w:cs="Times New Roman"/>
          <w:sz w:val="28"/>
          <w:szCs w:val="28"/>
          <w:vertAlign w:val="superscript"/>
        </w:rPr>
        <w:t>0</w:t>
      </w:r>
      <w:r w:rsidRPr="009751B1">
        <w:rPr>
          <w:rFonts w:ascii="Times New Roman" w:hAnsi="Times New Roman" w:cs="Times New Roman"/>
          <w:sz w:val="28"/>
          <w:szCs w:val="28"/>
        </w:rPr>
        <w:t>+</w:t>
      </w:r>
      <w:r w:rsidRPr="009751B1">
        <w:rPr>
          <w:rFonts w:ascii="Cambria Math" w:hAnsi="Cambria Math" w:cs="Cambria Math"/>
          <w:sz w:val="28"/>
          <w:szCs w:val="28"/>
        </w:rPr>
        <w:t>𝑎</w:t>
      </w:r>
      <w:r w:rsidRPr="009751B1">
        <w:rPr>
          <w:rFonts w:ascii="Times New Roman" w:hAnsi="Times New Roman" w:cs="Times New Roman"/>
          <w:sz w:val="28"/>
          <w:szCs w:val="28"/>
          <w:vertAlign w:val="subscript"/>
        </w:rPr>
        <w:t>1</w:t>
      </w:r>
      <w:r w:rsidRPr="009751B1">
        <w:rPr>
          <w:rFonts w:ascii="Cambria Math" w:hAnsi="Cambria Math" w:cs="Cambria Math"/>
          <w:sz w:val="28"/>
          <w:szCs w:val="28"/>
        </w:rPr>
        <w:t>𝑥</w:t>
      </w:r>
      <w:r w:rsidRPr="009751B1">
        <w:rPr>
          <w:rFonts w:ascii="Times New Roman" w:hAnsi="Times New Roman" w:cs="Times New Roman"/>
          <w:sz w:val="28"/>
          <w:szCs w:val="28"/>
          <w:vertAlign w:val="superscript"/>
        </w:rPr>
        <w:t>1</w:t>
      </w:r>
      <w:r w:rsidRPr="009751B1">
        <w:rPr>
          <w:rFonts w:ascii="Times New Roman" w:hAnsi="Times New Roman" w:cs="Times New Roman"/>
          <w:sz w:val="28"/>
          <w:szCs w:val="28"/>
        </w:rPr>
        <w:t>+</w:t>
      </w:r>
      <w:r w:rsidRPr="009751B1">
        <w:rPr>
          <w:rFonts w:ascii="Cambria Math" w:hAnsi="Cambria Math" w:cs="Cambria Math"/>
          <w:sz w:val="28"/>
          <w:szCs w:val="28"/>
        </w:rPr>
        <w:t>⋯</w:t>
      </w:r>
      <w:r w:rsidRPr="009751B1">
        <w:rPr>
          <w:rFonts w:ascii="Times New Roman" w:hAnsi="Times New Roman" w:cs="Times New Roman"/>
          <w:sz w:val="28"/>
          <w:szCs w:val="28"/>
        </w:rPr>
        <w:t>+</w:t>
      </w:r>
      <w:r w:rsidRPr="009751B1">
        <w:rPr>
          <w:rFonts w:ascii="Cambria Math" w:hAnsi="Cambria Math" w:cs="Cambria Math"/>
          <w:sz w:val="28"/>
          <w:szCs w:val="28"/>
        </w:rPr>
        <w:t>𝑎</w:t>
      </w:r>
      <w:r w:rsidRPr="009751B1">
        <w:rPr>
          <w:rFonts w:ascii="Cambria Math" w:hAnsi="Cambria Math" w:cs="Cambria Math"/>
          <w:sz w:val="28"/>
          <w:szCs w:val="28"/>
          <w:vertAlign w:val="subscript"/>
        </w:rPr>
        <w:t>𝑁</w:t>
      </w:r>
      <w:r w:rsidRPr="009751B1">
        <w:rPr>
          <w:rFonts w:ascii="Cambria Math" w:hAnsi="Cambria Math" w:cs="Cambria Math"/>
          <w:sz w:val="28"/>
          <w:szCs w:val="28"/>
        </w:rPr>
        <w:t>𝑥</w:t>
      </w:r>
      <w:r w:rsidRPr="009751B1">
        <w:rPr>
          <w:rFonts w:ascii="Cambria Math" w:hAnsi="Cambria Math" w:cs="Cambria Math"/>
          <w:sz w:val="28"/>
          <w:szCs w:val="28"/>
          <w:vertAlign w:val="superscript"/>
        </w:rPr>
        <w:t>𝑁</w:t>
      </w:r>
      <w:r w:rsidRPr="009751B1">
        <w:rPr>
          <w:rFonts w:ascii="Times New Roman" w:hAnsi="Times New Roman" w:cs="Times New Roman"/>
          <w:sz w:val="28"/>
          <w:szCs w:val="28"/>
        </w:rPr>
        <w:t>=Σ</w:t>
      </w:r>
      <w:r w:rsidRPr="009751B1">
        <w:rPr>
          <w:rFonts w:ascii="Cambria Math" w:hAnsi="Cambria Math" w:cs="Cambria Math"/>
          <w:sz w:val="28"/>
          <w:szCs w:val="28"/>
        </w:rPr>
        <w:t>𝑎</w:t>
      </w:r>
      <w:r w:rsidRPr="009751B1">
        <w:rPr>
          <w:rFonts w:ascii="Cambria Math" w:hAnsi="Cambria Math" w:cs="Cambria Math"/>
          <w:sz w:val="28"/>
          <w:szCs w:val="28"/>
          <w:vertAlign w:val="subscript"/>
        </w:rPr>
        <w:t>𝑖</w:t>
      </w:r>
      <w:r w:rsidRPr="009751B1">
        <w:rPr>
          <w:rFonts w:ascii="Cambria Math" w:hAnsi="Cambria Math" w:cs="Cambria Math"/>
          <w:sz w:val="28"/>
          <w:szCs w:val="28"/>
        </w:rPr>
        <w:t>𝑥</w:t>
      </w:r>
      <w:r w:rsidRPr="009751B1">
        <w:rPr>
          <w:rFonts w:ascii="Cambria Math" w:hAnsi="Cambria Math" w:cs="Cambria Math"/>
          <w:sz w:val="28"/>
          <w:szCs w:val="28"/>
          <w:vertAlign w:val="superscript"/>
        </w:rPr>
        <w:t>𝑖</w:t>
      </w:r>
      <w:r w:rsidRPr="009751B1">
        <w:rPr>
          <w:rFonts w:ascii="Times New Roman" w:hAnsi="Times New Roman" w:cs="Times New Roman"/>
          <w:sz w:val="28"/>
          <w:szCs w:val="28"/>
        </w:rPr>
        <w:t xml:space="preserve"> </w:t>
      </w:r>
      <w:r w:rsidR="0096256E">
        <w:rPr>
          <w:rFonts w:ascii="Times New Roman" w:hAnsi="Times New Roman" w:cs="Times New Roman"/>
          <w:sz w:val="28"/>
          <w:szCs w:val="28"/>
        </w:rPr>
        <w:t xml:space="preserve">                  </w:t>
      </w:r>
      <w:r w:rsidRPr="009751B1">
        <w:rPr>
          <w:rFonts w:ascii="Times New Roman" w:hAnsi="Times New Roman" w:cs="Times New Roman"/>
          <w:sz w:val="28"/>
          <w:szCs w:val="28"/>
        </w:rPr>
        <w:t>(</w:t>
      </w:r>
      <w:r w:rsidR="006D5224">
        <w:rPr>
          <w:rFonts w:ascii="Times New Roman" w:hAnsi="Times New Roman" w:cs="Times New Roman"/>
          <w:sz w:val="28"/>
          <w:szCs w:val="28"/>
        </w:rPr>
        <w:t>3</w:t>
      </w:r>
      <w:r w:rsidRPr="009751B1">
        <w:rPr>
          <w:rFonts w:ascii="Times New Roman" w:hAnsi="Times New Roman" w:cs="Times New Roman"/>
          <w:sz w:val="28"/>
          <w:szCs w:val="28"/>
        </w:rPr>
        <w:t xml:space="preserve">.2) </w:t>
      </w:r>
    </w:p>
    <w:p w14:paraId="226B901F" w14:textId="6DA7B6FA" w:rsidR="009751B1" w:rsidRDefault="009751B1" w:rsidP="006617F5">
      <w:pPr>
        <w:spacing w:after="0" w:line="25" w:lineRule="atLeast"/>
        <w:ind w:firstLine="567"/>
        <w:jc w:val="right"/>
        <w:rPr>
          <w:rFonts w:ascii="Times New Roman" w:hAnsi="Times New Roman" w:cs="Times New Roman"/>
          <w:sz w:val="28"/>
          <w:szCs w:val="28"/>
        </w:rPr>
      </w:pPr>
      <w:r w:rsidRPr="009751B1">
        <w:rPr>
          <w:rFonts w:ascii="Cambria Math" w:hAnsi="Cambria Math" w:cs="Cambria Math"/>
          <w:sz w:val="28"/>
          <w:szCs w:val="28"/>
        </w:rPr>
        <w:t>𝑃</w:t>
      </w:r>
      <w:r w:rsidRPr="009751B1">
        <w:rPr>
          <w:rFonts w:ascii="Cambria Math" w:hAnsi="Cambria Math" w:cs="Cambria Math"/>
          <w:sz w:val="28"/>
          <w:szCs w:val="28"/>
          <w:vertAlign w:val="subscript"/>
        </w:rPr>
        <w:t>𝑁</w:t>
      </w:r>
      <w:r w:rsidRPr="009751B1">
        <w:rPr>
          <w:rFonts w:ascii="Times New Roman" w:hAnsi="Times New Roman" w:cs="Times New Roman"/>
          <w:sz w:val="28"/>
          <w:szCs w:val="28"/>
        </w:rPr>
        <w:t>(</w:t>
      </w:r>
      <w:r w:rsidRPr="009751B1">
        <w:rPr>
          <w:rFonts w:ascii="Cambria Math" w:hAnsi="Cambria Math" w:cs="Cambria Math"/>
          <w:sz w:val="28"/>
          <w:szCs w:val="28"/>
        </w:rPr>
        <w:t>𝑥</w:t>
      </w:r>
      <w:r w:rsidRPr="009751B1">
        <w:rPr>
          <w:rFonts w:ascii="Cambria Math" w:hAnsi="Cambria Math" w:cs="Cambria Math"/>
          <w:sz w:val="28"/>
          <w:szCs w:val="28"/>
          <w:vertAlign w:val="subscript"/>
        </w:rPr>
        <w:t>𝑖</w:t>
      </w:r>
      <w:r w:rsidRPr="009751B1">
        <w:rPr>
          <w:rFonts w:ascii="Times New Roman" w:hAnsi="Times New Roman" w:cs="Times New Roman"/>
          <w:sz w:val="28"/>
          <w:szCs w:val="28"/>
        </w:rPr>
        <w:t>)=</w:t>
      </w:r>
      <w:r w:rsidRPr="009751B1">
        <w:rPr>
          <w:rFonts w:ascii="Cambria Math" w:hAnsi="Cambria Math" w:cs="Cambria Math"/>
          <w:sz w:val="28"/>
          <w:szCs w:val="28"/>
        </w:rPr>
        <w:t>𝑦</w:t>
      </w:r>
      <w:r w:rsidRPr="009751B1">
        <w:rPr>
          <w:rFonts w:ascii="Cambria Math" w:hAnsi="Cambria Math" w:cs="Cambria Math"/>
          <w:sz w:val="28"/>
          <w:szCs w:val="28"/>
          <w:vertAlign w:val="subscript"/>
        </w:rPr>
        <w:t>𝑖</w:t>
      </w:r>
      <w:r w:rsidRPr="009751B1">
        <w:rPr>
          <w:rFonts w:ascii="Times New Roman" w:hAnsi="Times New Roman" w:cs="Times New Roman"/>
          <w:sz w:val="28"/>
          <w:szCs w:val="28"/>
        </w:rPr>
        <w:t>=</w:t>
      </w:r>
      <w:r w:rsidRPr="009751B1">
        <w:rPr>
          <w:rFonts w:ascii="Cambria Math" w:hAnsi="Cambria Math" w:cs="Cambria Math"/>
          <w:sz w:val="28"/>
          <w:szCs w:val="28"/>
        </w:rPr>
        <w:t>𝑓</w:t>
      </w:r>
      <w:r w:rsidRPr="009751B1">
        <w:rPr>
          <w:rFonts w:ascii="Times New Roman" w:hAnsi="Times New Roman" w:cs="Times New Roman"/>
          <w:sz w:val="28"/>
          <w:szCs w:val="28"/>
        </w:rPr>
        <w:t>(</w:t>
      </w:r>
      <w:r w:rsidRPr="009751B1">
        <w:rPr>
          <w:rFonts w:ascii="Cambria Math" w:hAnsi="Cambria Math" w:cs="Cambria Math"/>
          <w:sz w:val="28"/>
          <w:szCs w:val="28"/>
        </w:rPr>
        <w:t>𝑥</w:t>
      </w:r>
      <w:r w:rsidRPr="009751B1">
        <w:rPr>
          <w:rFonts w:ascii="Cambria Math" w:hAnsi="Cambria Math" w:cs="Cambria Math"/>
          <w:sz w:val="28"/>
          <w:szCs w:val="28"/>
          <w:vertAlign w:val="subscript"/>
        </w:rPr>
        <w:t>𝑖</w:t>
      </w:r>
      <w:r w:rsidRPr="009751B1">
        <w:rPr>
          <w:rFonts w:ascii="Times New Roman" w:hAnsi="Times New Roman" w:cs="Times New Roman"/>
          <w:sz w:val="28"/>
          <w:szCs w:val="28"/>
        </w:rPr>
        <w:t>),</w:t>
      </w:r>
      <w:r w:rsidRPr="009751B1">
        <w:rPr>
          <w:rFonts w:ascii="Cambria Math" w:hAnsi="Cambria Math" w:cs="Cambria Math"/>
          <w:sz w:val="28"/>
          <w:szCs w:val="28"/>
        </w:rPr>
        <w:t>𝑖</w:t>
      </w:r>
      <w:r w:rsidRPr="009751B1">
        <w:rPr>
          <w:rFonts w:ascii="Times New Roman" w:hAnsi="Times New Roman" w:cs="Times New Roman"/>
          <w:sz w:val="28"/>
          <w:szCs w:val="28"/>
        </w:rPr>
        <w:t>=0…</w:t>
      </w:r>
      <w:r w:rsidRPr="009751B1">
        <w:rPr>
          <w:rFonts w:ascii="Cambria Math" w:hAnsi="Cambria Math" w:cs="Cambria Math"/>
          <w:sz w:val="28"/>
          <w:szCs w:val="28"/>
        </w:rPr>
        <w:t>𝑁</w:t>
      </w:r>
      <w:r w:rsidRPr="009751B1">
        <w:rPr>
          <w:rFonts w:ascii="Times New Roman" w:hAnsi="Times New Roman" w:cs="Times New Roman"/>
          <w:sz w:val="28"/>
          <w:szCs w:val="28"/>
        </w:rPr>
        <w:t xml:space="preserve">. </w:t>
      </w:r>
      <w:r w:rsidR="0096256E">
        <w:rPr>
          <w:rFonts w:ascii="Times New Roman" w:hAnsi="Times New Roman" w:cs="Times New Roman"/>
          <w:sz w:val="28"/>
          <w:szCs w:val="28"/>
        </w:rPr>
        <w:t xml:space="preserve">                          </w:t>
      </w:r>
      <w:r w:rsidRPr="009751B1">
        <w:rPr>
          <w:rFonts w:ascii="Times New Roman" w:hAnsi="Times New Roman" w:cs="Times New Roman"/>
          <w:sz w:val="28"/>
          <w:szCs w:val="28"/>
        </w:rPr>
        <w:t>(</w:t>
      </w:r>
      <w:r w:rsidR="006D5224">
        <w:rPr>
          <w:rFonts w:ascii="Times New Roman" w:hAnsi="Times New Roman" w:cs="Times New Roman"/>
          <w:sz w:val="28"/>
          <w:szCs w:val="28"/>
        </w:rPr>
        <w:t>3</w:t>
      </w:r>
      <w:r w:rsidRPr="009751B1">
        <w:rPr>
          <w:rFonts w:ascii="Times New Roman" w:hAnsi="Times New Roman" w:cs="Times New Roman"/>
          <w:sz w:val="28"/>
          <w:szCs w:val="28"/>
        </w:rPr>
        <w:t xml:space="preserve">.3) </w:t>
      </w:r>
    </w:p>
    <w:p w14:paraId="5A3716C3" w14:textId="77777777" w:rsidR="006D5224" w:rsidRPr="009751B1" w:rsidRDefault="006D5224" w:rsidP="006617F5">
      <w:pPr>
        <w:spacing w:after="0" w:line="25" w:lineRule="atLeast"/>
        <w:ind w:firstLine="567"/>
        <w:jc w:val="right"/>
        <w:rPr>
          <w:rFonts w:ascii="Times New Roman" w:hAnsi="Times New Roman" w:cs="Times New Roman"/>
          <w:sz w:val="28"/>
          <w:szCs w:val="28"/>
        </w:rPr>
      </w:pPr>
    </w:p>
    <w:p w14:paraId="2D2195A0" w14:textId="2545A800" w:rsidR="009751B1" w:rsidRPr="00CE3517" w:rsidRDefault="009751B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Функціональна інтерполяція, коли в якості </w:t>
      </w:r>
      <w:proofErr w:type="spellStart"/>
      <w:r w:rsidRPr="00CE3517">
        <w:rPr>
          <w:rFonts w:ascii="Times New Roman" w:hAnsi="Times New Roman" w:cs="Times New Roman"/>
          <w:sz w:val="28"/>
          <w:szCs w:val="28"/>
        </w:rPr>
        <w:t>наближаючої</w:t>
      </w:r>
      <w:proofErr w:type="spellEnd"/>
      <w:r w:rsidRPr="00CE3517">
        <w:rPr>
          <w:rFonts w:ascii="Times New Roman" w:hAnsi="Times New Roman" w:cs="Times New Roman"/>
          <w:sz w:val="28"/>
          <w:szCs w:val="28"/>
        </w:rPr>
        <w:t xml:space="preserve"> функції використовується інша залежність (логарифмічна, показова, тощо), призводить до необхідності складання та розв’язання системи нелінійних рівнянь. Основним недоліком такого підходу є те, що система може не мати коренів. Кількість коефіцієнтів в функціональних </w:t>
      </w:r>
      <w:proofErr w:type="spellStart"/>
      <w:r w:rsidRPr="00CE3517">
        <w:rPr>
          <w:rFonts w:ascii="Times New Roman" w:hAnsi="Times New Roman" w:cs="Times New Roman"/>
          <w:sz w:val="28"/>
          <w:szCs w:val="28"/>
        </w:rPr>
        <w:t>залежностях</w:t>
      </w:r>
      <w:proofErr w:type="spellEnd"/>
      <w:r w:rsidRPr="00CE3517">
        <w:rPr>
          <w:rFonts w:ascii="Times New Roman" w:hAnsi="Times New Roman" w:cs="Times New Roman"/>
          <w:sz w:val="28"/>
          <w:szCs w:val="28"/>
        </w:rPr>
        <w:t xml:space="preserve"> не перевищує 2-3. Тому для інтерполяції доводиться обирати тільки кілька пар точок з усіх значень вузлів. Це призводить до залежності визначених коефіцієнтів від положення обраних вузлів </w:t>
      </w:r>
      <w:r w:rsidRPr="00CE3517">
        <w:rPr>
          <w:rFonts w:ascii="Times New Roman" w:hAnsi="Times New Roman" w:cs="Times New Roman"/>
          <w:sz w:val="28"/>
          <w:szCs w:val="28"/>
        </w:rPr>
        <w:lastRenderedPageBreak/>
        <w:t>та збільшенню похибки. Тому функціональна інтерполяція широкого вжитку не знаходить.</w:t>
      </w:r>
    </w:p>
    <w:p w14:paraId="3B544089" w14:textId="77777777" w:rsidR="00947F51" w:rsidRPr="006D5224" w:rsidRDefault="00947F51" w:rsidP="006617F5">
      <w:pPr>
        <w:spacing w:after="0" w:line="25" w:lineRule="atLeast"/>
        <w:ind w:firstLine="567"/>
        <w:jc w:val="both"/>
        <w:rPr>
          <w:rFonts w:ascii="Times New Roman" w:hAnsi="Times New Roman" w:cs="Times New Roman"/>
          <w:b/>
          <w:bCs/>
          <w:sz w:val="28"/>
          <w:szCs w:val="28"/>
        </w:rPr>
      </w:pPr>
      <w:r w:rsidRPr="006D5224">
        <w:rPr>
          <w:rFonts w:ascii="Times New Roman" w:hAnsi="Times New Roman" w:cs="Times New Roman"/>
          <w:b/>
          <w:bCs/>
          <w:sz w:val="28"/>
          <w:szCs w:val="28"/>
        </w:rPr>
        <w:t>Поліноміальна глобальна інтерполяція</w:t>
      </w:r>
    </w:p>
    <w:p w14:paraId="2A3C99BE" w14:textId="77777777" w:rsidR="00947F51" w:rsidRPr="00CE3517" w:rsidRDefault="00947F5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Для глобальної поліноміальної інтерполяції для сітки з </w:t>
      </w:r>
      <w:r w:rsidRPr="00CE3517">
        <w:rPr>
          <w:rFonts w:ascii="Times New Roman" w:hAnsi="Times New Roman" w:cs="Times New Roman"/>
          <w:i/>
          <w:iCs/>
          <w:sz w:val="28"/>
          <w:szCs w:val="28"/>
        </w:rPr>
        <w:t>N</w:t>
      </w:r>
      <w:r w:rsidRPr="00CE3517">
        <w:rPr>
          <w:rFonts w:ascii="Times New Roman" w:hAnsi="Times New Roman" w:cs="Times New Roman"/>
          <w:sz w:val="28"/>
          <w:szCs w:val="28"/>
        </w:rPr>
        <w:t xml:space="preserve"> точок поліном завжди має степінь </w:t>
      </w:r>
      <w:r w:rsidRPr="00CE3517">
        <w:rPr>
          <w:rFonts w:ascii="Times New Roman" w:hAnsi="Times New Roman" w:cs="Times New Roman"/>
          <w:i/>
          <w:iCs/>
          <w:sz w:val="28"/>
          <w:szCs w:val="28"/>
        </w:rPr>
        <w:t>M=N-1.</w:t>
      </w:r>
    </w:p>
    <w:p w14:paraId="3FEC0F1E" w14:textId="59145BBA" w:rsidR="009751B1" w:rsidRDefault="00947F5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Для визначення невідомих коефіцієнтів многочлена (</w:t>
      </w:r>
      <w:r w:rsidR="006D5224">
        <w:rPr>
          <w:rFonts w:ascii="Times New Roman" w:hAnsi="Times New Roman" w:cs="Times New Roman"/>
          <w:sz w:val="28"/>
          <w:szCs w:val="28"/>
        </w:rPr>
        <w:t>3</w:t>
      </w:r>
      <w:r w:rsidRPr="00CE3517">
        <w:rPr>
          <w:rFonts w:ascii="Times New Roman" w:hAnsi="Times New Roman" w:cs="Times New Roman"/>
          <w:sz w:val="28"/>
          <w:szCs w:val="28"/>
        </w:rPr>
        <w:t>.2) побудуємо систему рівнянь на основі умов (</w:t>
      </w:r>
      <w:r w:rsidR="006D5224">
        <w:rPr>
          <w:rFonts w:ascii="Times New Roman" w:hAnsi="Times New Roman" w:cs="Times New Roman"/>
          <w:sz w:val="28"/>
          <w:szCs w:val="28"/>
        </w:rPr>
        <w:t>3</w:t>
      </w:r>
      <w:r w:rsidRPr="00CE3517">
        <w:rPr>
          <w:rFonts w:ascii="Times New Roman" w:hAnsi="Times New Roman" w:cs="Times New Roman"/>
          <w:sz w:val="28"/>
          <w:szCs w:val="28"/>
        </w:rPr>
        <w:t>.3)</w:t>
      </w:r>
      <w:r w:rsidR="009375BB">
        <w:rPr>
          <w:rFonts w:ascii="Times New Roman" w:hAnsi="Times New Roman" w:cs="Times New Roman"/>
          <w:sz w:val="28"/>
          <w:szCs w:val="28"/>
        </w:rPr>
        <w:t xml:space="preserve"> </w:t>
      </w:r>
      <w:r w:rsidR="009375BB" w:rsidRPr="00137662">
        <w:rPr>
          <w:rFonts w:ascii="Times New Roman" w:hAnsi="Times New Roman" w:cs="Times New Roman"/>
          <w:sz w:val="28"/>
          <w:szCs w:val="28"/>
        </w:rPr>
        <w:t>[1</w:t>
      </w:r>
      <w:r w:rsidR="009375BB">
        <w:rPr>
          <w:rFonts w:ascii="Times New Roman" w:hAnsi="Times New Roman" w:cs="Times New Roman"/>
          <w:sz w:val="28"/>
          <w:szCs w:val="28"/>
        </w:rPr>
        <w:t xml:space="preserve">, </w:t>
      </w:r>
      <w:r w:rsidR="008A0154" w:rsidRPr="008A0154">
        <w:rPr>
          <w:rFonts w:ascii="Times New Roman" w:hAnsi="Times New Roman" w:cs="Times New Roman"/>
          <w:sz w:val="28"/>
          <w:szCs w:val="28"/>
        </w:rPr>
        <w:t>5</w:t>
      </w:r>
      <w:r w:rsidR="009375BB" w:rsidRPr="00137662">
        <w:rPr>
          <w:rFonts w:ascii="Times New Roman" w:hAnsi="Times New Roman" w:cs="Times New Roman"/>
          <w:sz w:val="28"/>
          <w:szCs w:val="28"/>
        </w:rPr>
        <w:t>]</w:t>
      </w:r>
    </w:p>
    <w:p w14:paraId="1C45E505" w14:textId="77777777" w:rsidR="006D5224" w:rsidRDefault="006D5224" w:rsidP="006617F5">
      <w:pPr>
        <w:spacing w:after="0" w:line="25" w:lineRule="atLeast"/>
        <w:ind w:firstLine="567"/>
        <w:jc w:val="both"/>
        <w:rPr>
          <w:rFonts w:ascii="Times New Roman" w:hAnsi="Times New Roman" w:cs="Times New Roman"/>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985"/>
      </w:tblGrid>
      <w:tr w:rsidR="0096256E" w14:paraId="49911A59" w14:textId="77777777" w:rsidTr="006617F5">
        <w:tc>
          <w:tcPr>
            <w:tcW w:w="8642" w:type="dxa"/>
          </w:tcPr>
          <w:p w14:paraId="04D241FD" w14:textId="77777777" w:rsidR="0096256E" w:rsidRDefault="0096256E" w:rsidP="006617F5">
            <w:pPr>
              <w:spacing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6613412C" wp14:editId="0BB8181E">
                  <wp:extent cx="3054507" cy="1092256"/>
                  <wp:effectExtent l="0" t="0" r="0" b="0"/>
                  <wp:docPr id="114085348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853488" name=""/>
                          <pic:cNvPicPr/>
                        </pic:nvPicPr>
                        <pic:blipFill>
                          <a:blip r:embed="rId31"/>
                          <a:stretch>
                            <a:fillRect/>
                          </a:stretch>
                        </pic:blipFill>
                        <pic:spPr>
                          <a:xfrm>
                            <a:off x="0" y="0"/>
                            <a:ext cx="3054507" cy="1092256"/>
                          </a:xfrm>
                          <a:prstGeom prst="rect">
                            <a:avLst/>
                          </a:prstGeom>
                        </pic:spPr>
                      </pic:pic>
                    </a:graphicData>
                  </a:graphic>
                </wp:inline>
              </w:drawing>
            </w:r>
          </w:p>
          <w:p w14:paraId="3EC069DC" w14:textId="1433082E" w:rsidR="0096256E" w:rsidRDefault="0096256E" w:rsidP="006617F5">
            <w:pPr>
              <w:spacing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04CD9445" wp14:editId="5DBDE073">
                  <wp:extent cx="2902099" cy="1054154"/>
                  <wp:effectExtent l="0" t="0" r="0" b="0"/>
                  <wp:docPr id="12897710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9771029" name=""/>
                          <pic:cNvPicPr/>
                        </pic:nvPicPr>
                        <pic:blipFill>
                          <a:blip r:embed="rId32"/>
                          <a:stretch>
                            <a:fillRect/>
                          </a:stretch>
                        </pic:blipFill>
                        <pic:spPr>
                          <a:xfrm>
                            <a:off x="0" y="0"/>
                            <a:ext cx="2902099" cy="1054154"/>
                          </a:xfrm>
                          <a:prstGeom prst="rect">
                            <a:avLst/>
                          </a:prstGeom>
                        </pic:spPr>
                      </pic:pic>
                    </a:graphicData>
                  </a:graphic>
                </wp:inline>
              </w:drawing>
            </w:r>
          </w:p>
        </w:tc>
        <w:tc>
          <w:tcPr>
            <w:tcW w:w="985" w:type="dxa"/>
          </w:tcPr>
          <w:p w14:paraId="76A9F064" w14:textId="77777777" w:rsidR="0096256E" w:rsidRDefault="0096256E" w:rsidP="006617F5">
            <w:pPr>
              <w:spacing w:line="25" w:lineRule="atLeast"/>
              <w:jc w:val="both"/>
              <w:rPr>
                <w:rFonts w:ascii="Times New Roman" w:hAnsi="Times New Roman" w:cs="Times New Roman"/>
                <w:sz w:val="28"/>
                <w:szCs w:val="28"/>
              </w:rPr>
            </w:pPr>
          </w:p>
          <w:p w14:paraId="55CA32E1" w14:textId="77777777" w:rsidR="0096256E" w:rsidRDefault="0096256E" w:rsidP="006617F5">
            <w:pPr>
              <w:spacing w:line="25" w:lineRule="atLeast"/>
              <w:jc w:val="both"/>
              <w:rPr>
                <w:rFonts w:ascii="Times New Roman" w:hAnsi="Times New Roman" w:cs="Times New Roman"/>
                <w:sz w:val="28"/>
                <w:szCs w:val="28"/>
              </w:rPr>
            </w:pPr>
          </w:p>
          <w:p w14:paraId="70781380" w14:textId="16B69AA5" w:rsidR="0096256E" w:rsidRDefault="0096256E" w:rsidP="006617F5">
            <w:pPr>
              <w:spacing w:line="25" w:lineRule="atLeast"/>
              <w:jc w:val="both"/>
              <w:rPr>
                <w:rFonts w:ascii="Times New Roman" w:hAnsi="Times New Roman" w:cs="Times New Roman"/>
                <w:sz w:val="28"/>
                <w:szCs w:val="28"/>
              </w:rPr>
            </w:pPr>
            <w:r>
              <w:rPr>
                <w:rFonts w:ascii="Times New Roman" w:hAnsi="Times New Roman" w:cs="Times New Roman"/>
                <w:sz w:val="28"/>
                <w:szCs w:val="28"/>
              </w:rPr>
              <w:t>(</w:t>
            </w:r>
            <w:r w:rsidR="006D5224">
              <w:rPr>
                <w:rFonts w:ascii="Times New Roman" w:hAnsi="Times New Roman" w:cs="Times New Roman"/>
                <w:sz w:val="28"/>
                <w:szCs w:val="28"/>
              </w:rPr>
              <w:t>3</w:t>
            </w:r>
            <w:r>
              <w:rPr>
                <w:rFonts w:ascii="Times New Roman" w:hAnsi="Times New Roman" w:cs="Times New Roman"/>
                <w:sz w:val="28"/>
                <w:szCs w:val="28"/>
              </w:rPr>
              <w:t>.4)</w:t>
            </w:r>
          </w:p>
        </w:tc>
      </w:tr>
    </w:tbl>
    <w:p w14:paraId="17C0C11B" w14:textId="5E9D1B13" w:rsidR="00947F51" w:rsidRPr="00CE3517" w:rsidRDefault="00947F51" w:rsidP="006617F5">
      <w:pPr>
        <w:spacing w:after="0" w:line="25" w:lineRule="atLeast"/>
        <w:ind w:firstLine="567"/>
        <w:jc w:val="both"/>
        <w:rPr>
          <w:rFonts w:ascii="Times New Roman" w:hAnsi="Times New Roman" w:cs="Times New Roman"/>
          <w:sz w:val="28"/>
          <w:szCs w:val="28"/>
        </w:rPr>
      </w:pPr>
    </w:p>
    <w:p w14:paraId="1B1507FE" w14:textId="119B160C" w:rsidR="00947F51" w:rsidRPr="00CE3517" w:rsidRDefault="00947F5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Вираз (</w:t>
      </w:r>
      <w:r w:rsidR="006D5224">
        <w:rPr>
          <w:rFonts w:ascii="Times New Roman" w:hAnsi="Times New Roman" w:cs="Times New Roman"/>
          <w:sz w:val="28"/>
          <w:szCs w:val="28"/>
        </w:rPr>
        <w:t>3</w:t>
      </w:r>
      <w:r w:rsidRPr="00CE3517">
        <w:rPr>
          <w:rFonts w:ascii="Times New Roman" w:hAnsi="Times New Roman" w:cs="Times New Roman"/>
          <w:sz w:val="28"/>
          <w:szCs w:val="28"/>
        </w:rPr>
        <w:t xml:space="preserve">.4) є система </w:t>
      </w:r>
      <w:r w:rsidRPr="00CE3517">
        <w:rPr>
          <w:rFonts w:ascii="Times New Roman" w:hAnsi="Times New Roman" w:cs="Times New Roman"/>
          <w:i/>
          <w:iCs/>
          <w:sz w:val="28"/>
          <w:szCs w:val="28"/>
        </w:rPr>
        <w:t>N+1</w:t>
      </w:r>
      <w:r w:rsidRPr="00CE3517">
        <w:rPr>
          <w:rFonts w:ascii="Times New Roman" w:hAnsi="Times New Roman" w:cs="Times New Roman"/>
          <w:sz w:val="28"/>
          <w:szCs w:val="28"/>
        </w:rPr>
        <w:t xml:space="preserve"> лінійних рівнянь з </w:t>
      </w:r>
      <w:r w:rsidRPr="00CE3517">
        <w:rPr>
          <w:rFonts w:ascii="Times New Roman" w:hAnsi="Times New Roman" w:cs="Times New Roman"/>
          <w:i/>
          <w:iCs/>
          <w:sz w:val="28"/>
          <w:szCs w:val="28"/>
        </w:rPr>
        <w:t>N+1</w:t>
      </w:r>
      <w:r w:rsidRPr="00CE3517">
        <w:rPr>
          <w:rFonts w:ascii="Times New Roman" w:hAnsi="Times New Roman" w:cs="Times New Roman"/>
          <w:sz w:val="28"/>
          <w:szCs w:val="28"/>
        </w:rPr>
        <w:t xml:space="preserve"> невідомими відносно коефіцієнтів a</w:t>
      </w:r>
      <w:r w:rsidRPr="00CE3517">
        <w:rPr>
          <w:rFonts w:ascii="Times New Roman" w:hAnsi="Times New Roman" w:cs="Times New Roman"/>
          <w:sz w:val="28"/>
          <w:szCs w:val="28"/>
          <w:vertAlign w:val="subscript"/>
        </w:rPr>
        <w:t>0</w:t>
      </w:r>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a</w:t>
      </w:r>
      <w:r w:rsidRPr="00CE3517">
        <w:rPr>
          <w:rFonts w:ascii="Times New Roman" w:hAnsi="Times New Roman" w:cs="Times New Roman"/>
          <w:sz w:val="28"/>
          <w:szCs w:val="28"/>
          <w:vertAlign w:val="subscript"/>
        </w:rPr>
        <w:t>і</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a</w:t>
      </w:r>
      <w:r w:rsidRPr="00CE3517">
        <w:rPr>
          <w:rFonts w:ascii="Times New Roman" w:hAnsi="Times New Roman" w:cs="Times New Roman"/>
          <w:sz w:val="28"/>
          <w:szCs w:val="28"/>
          <w:vertAlign w:val="subscript"/>
        </w:rPr>
        <w:t>N</w:t>
      </w:r>
      <w:proofErr w:type="spellEnd"/>
      <w:r w:rsidRPr="00CE3517">
        <w:rPr>
          <w:rFonts w:ascii="Times New Roman" w:hAnsi="Times New Roman" w:cs="Times New Roman"/>
          <w:sz w:val="28"/>
          <w:szCs w:val="28"/>
        </w:rPr>
        <w:t>.</w:t>
      </w:r>
    </w:p>
    <w:p w14:paraId="0B590979" w14:textId="5F9A33B9" w:rsidR="00947F51" w:rsidRPr="00CE3517" w:rsidRDefault="00947F5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Система (</w:t>
      </w:r>
      <w:r w:rsidR="006D5224">
        <w:rPr>
          <w:rFonts w:ascii="Times New Roman" w:hAnsi="Times New Roman" w:cs="Times New Roman"/>
          <w:sz w:val="28"/>
          <w:szCs w:val="28"/>
        </w:rPr>
        <w:t>3</w:t>
      </w:r>
      <w:r w:rsidRPr="00CE3517">
        <w:rPr>
          <w:rFonts w:ascii="Times New Roman" w:hAnsi="Times New Roman" w:cs="Times New Roman"/>
          <w:sz w:val="28"/>
          <w:szCs w:val="28"/>
        </w:rPr>
        <w:t xml:space="preserve">.4) має єдиний розв'язок, оскільки її визначник є визначником </w:t>
      </w:r>
      <w:proofErr w:type="spellStart"/>
      <w:r w:rsidRPr="00CE3517">
        <w:rPr>
          <w:rFonts w:ascii="Times New Roman" w:hAnsi="Times New Roman" w:cs="Times New Roman"/>
          <w:sz w:val="28"/>
          <w:szCs w:val="28"/>
        </w:rPr>
        <w:t>Вандермонда</w:t>
      </w:r>
      <w:proofErr w:type="spellEnd"/>
      <w:r w:rsidRPr="00CE3517">
        <w:rPr>
          <w:rFonts w:ascii="Times New Roman" w:hAnsi="Times New Roman" w:cs="Times New Roman"/>
          <w:sz w:val="28"/>
          <w:szCs w:val="28"/>
        </w:rPr>
        <w:t>. Останній відмінний від нуля, бо за умовою задачі всі вузли інтерполювання різні. Таким чином, існує єдиний многочлен виду (</w:t>
      </w:r>
      <w:r w:rsidR="006D5224">
        <w:rPr>
          <w:rFonts w:ascii="Times New Roman" w:hAnsi="Times New Roman" w:cs="Times New Roman"/>
          <w:sz w:val="28"/>
          <w:szCs w:val="28"/>
        </w:rPr>
        <w:t>3</w:t>
      </w:r>
      <w:r w:rsidRPr="00CE3517">
        <w:rPr>
          <w:rFonts w:ascii="Times New Roman" w:hAnsi="Times New Roman" w:cs="Times New Roman"/>
          <w:sz w:val="28"/>
          <w:szCs w:val="28"/>
        </w:rPr>
        <w:t>.2), що задовольняє умови (</w:t>
      </w:r>
      <w:r w:rsidR="006D5224">
        <w:rPr>
          <w:rFonts w:ascii="Times New Roman" w:hAnsi="Times New Roman" w:cs="Times New Roman"/>
          <w:sz w:val="28"/>
          <w:szCs w:val="28"/>
        </w:rPr>
        <w:t>3</w:t>
      </w:r>
      <w:r w:rsidRPr="00CE3517">
        <w:rPr>
          <w:rFonts w:ascii="Times New Roman" w:hAnsi="Times New Roman" w:cs="Times New Roman"/>
          <w:sz w:val="28"/>
          <w:szCs w:val="28"/>
        </w:rPr>
        <w:t xml:space="preserve">.3) з коефіцієнтами </w:t>
      </w:r>
      <w:r w:rsidRPr="00CE3517">
        <w:rPr>
          <w:rFonts w:ascii="Cambria Math" w:hAnsi="Cambria Math" w:cs="Cambria Math"/>
          <w:sz w:val="28"/>
          <w:szCs w:val="28"/>
        </w:rPr>
        <w:t>𝑎⃗</w:t>
      </w:r>
      <w:r w:rsidRPr="00CE3517">
        <w:rPr>
          <w:rFonts w:ascii="Times New Roman" w:hAnsi="Times New Roman" w:cs="Times New Roman"/>
          <w:sz w:val="28"/>
          <w:szCs w:val="28"/>
        </w:rPr>
        <w:t>=</w:t>
      </w:r>
      <w:r w:rsidRPr="00CE3517">
        <w:rPr>
          <w:rFonts w:ascii="Cambria Math" w:hAnsi="Cambria Math" w:cs="Cambria Math"/>
          <w:sz w:val="28"/>
          <w:szCs w:val="28"/>
        </w:rPr>
        <w:t>𝑋</w:t>
      </w:r>
      <w:r w:rsidRPr="00CE3517">
        <w:rPr>
          <w:rFonts w:ascii="Times New Roman" w:hAnsi="Times New Roman" w:cs="Times New Roman"/>
          <w:sz w:val="28"/>
          <w:szCs w:val="28"/>
          <w:vertAlign w:val="superscript"/>
        </w:rPr>
        <w:t>−1</w:t>
      </w:r>
      <w:r w:rsidRPr="00CE3517">
        <w:rPr>
          <w:rFonts w:ascii="Cambria Math" w:hAnsi="Cambria Math" w:cs="Cambria Math"/>
          <w:sz w:val="28"/>
          <w:szCs w:val="28"/>
        </w:rPr>
        <w:t>𝑦⃗</w:t>
      </w:r>
      <w:r w:rsidRPr="00CE3517">
        <w:rPr>
          <w:rFonts w:ascii="Times New Roman" w:hAnsi="Times New Roman" w:cs="Times New Roman"/>
          <w:sz w:val="28"/>
          <w:szCs w:val="28"/>
        </w:rPr>
        <w:t>.</w:t>
      </w:r>
    </w:p>
    <w:p w14:paraId="5FAAC552" w14:textId="71CD1F3A" w:rsidR="00947F51" w:rsidRPr="00CE3517" w:rsidRDefault="00947F5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Для зменшення кількості обчислень, уникнення необхідності розв'язання СЛАР для знаходження коефіцієнтів </w:t>
      </w:r>
      <w:proofErr w:type="spellStart"/>
      <w:r w:rsidRPr="00CE3517">
        <w:rPr>
          <w:rFonts w:ascii="Times New Roman" w:hAnsi="Times New Roman" w:cs="Times New Roman"/>
          <w:sz w:val="28"/>
          <w:szCs w:val="28"/>
        </w:rPr>
        <w:t>інтерполюючого</w:t>
      </w:r>
      <w:proofErr w:type="spellEnd"/>
      <w:r w:rsidRPr="00CE3517">
        <w:rPr>
          <w:rFonts w:ascii="Times New Roman" w:hAnsi="Times New Roman" w:cs="Times New Roman"/>
          <w:sz w:val="28"/>
          <w:szCs w:val="28"/>
        </w:rPr>
        <w:t xml:space="preserve"> полінома застосовуються інтерполяційні формули Лагранжа та Ньютона.</w:t>
      </w:r>
    </w:p>
    <w:p w14:paraId="49EA5F6F" w14:textId="77777777" w:rsidR="00947F51" w:rsidRPr="006D5224" w:rsidRDefault="00947F51" w:rsidP="006617F5">
      <w:pPr>
        <w:spacing w:after="0" w:line="25" w:lineRule="atLeast"/>
        <w:ind w:firstLine="567"/>
        <w:jc w:val="both"/>
        <w:rPr>
          <w:rFonts w:ascii="Times New Roman" w:hAnsi="Times New Roman" w:cs="Times New Roman"/>
          <w:b/>
          <w:bCs/>
          <w:sz w:val="28"/>
          <w:szCs w:val="28"/>
        </w:rPr>
      </w:pPr>
      <w:r w:rsidRPr="006D5224">
        <w:rPr>
          <w:rFonts w:ascii="Times New Roman" w:hAnsi="Times New Roman" w:cs="Times New Roman"/>
          <w:b/>
          <w:bCs/>
          <w:sz w:val="28"/>
          <w:szCs w:val="28"/>
        </w:rPr>
        <w:t xml:space="preserve">Інтерполяційний многочлен Лагранжа </w:t>
      </w:r>
    </w:p>
    <w:p w14:paraId="386B492C" w14:textId="486F3900" w:rsidR="00E61E2A" w:rsidRDefault="00947F51" w:rsidP="006617F5">
      <w:pPr>
        <w:spacing w:after="0" w:line="25" w:lineRule="atLeast"/>
        <w:ind w:firstLine="567"/>
        <w:jc w:val="both"/>
        <w:rPr>
          <w:rFonts w:ascii="Times New Roman" w:hAnsi="Times New Roman" w:cs="Times New Roman"/>
          <w:sz w:val="28"/>
          <w:szCs w:val="28"/>
        </w:rPr>
      </w:pPr>
      <w:r w:rsidRPr="00947F51">
        <w:rPr>
          <w:rFonts w:ascii="Times New Roman" w:hAnsi="Times New Roman" w:cs="Times New Roman"/>
          <w:sz w:val="28"/>
          <w:szCs w:val="28"/>
        </w:rPr>
        <w:t xml:space="preserve">Функція поліноміальної глобальної інтерполяції за </w:t>
      </w:r>
      <w:proofErr w:type="spellStart"/>
      <w:r w:rsidRPr="00947F51">
        <w:rPr>
          <w:rFonts w:ascii="Times New Roman" w:hAnsi="Times New Roman" w:cs="Times New Roman"/>
          <w:sz w:val="28"/>
          <w:szCs w:val="28"/>
        </w:rPr>
        <w:t>Лагранжем</w:t>
      </w:r>
      <w:proofErr w:type="spellEnd"/>
      <w:r w:rsidRPr="00947F51">
        <w:rPr>
          <w:rFonts w:ascii="Times New Roman" w:hAnsi="Times New Roman" w:cs="Times New Roman"/>
          <w:sz w:val="28"/>
          <w:szCs w:val="28"/>
        </w:rPr>
        <w:t xml:space="preserve"> для сітки з </w:t>
      </w:r>
      <w:r w:rsidRPr="00947F51">
        <w:rPr>
          <w:rFonts w:ascii="Times New Roman" w:hAnsi="Times New Roman" w:cs="Times New Roman"/>
          <w:i/>
          <w:iCs/>
          <w:sz w:val="28"/>
          <w:szCs w:val="28"/>
        </w:rPr>
        <w:t>N+1</w:t>
      </w:r>
      <w:r w:rsidRPr="00947F51">
        <w:rPr>
          <w:rFonts w:ascii="Times New Roman" w:hAnsi="Times New Roman" w:cs="Times New Roman"/>
          <w:sz w:val="28"/>
          <w:szCs w:val="28"/>
        </w:rPr>
        <w:t xml:space="preserve"> точки [</w:t>
      </w:r>
      <w:r w:rsidRPr="00947F51">
        <w:rPr>
          <w:rFonts w:ascii="Times New Roman" w:hAnsi="Times New Roman" w:cs="Times New Roman"/>
          <w:i/>
          <w:iCs/>
          <w:sz w:val="28"/>
          <w:szCs w:val="28"/>
        </w:rPr>
        <w:t>x</w:t>
      </w:r>
      <w:r w:rsidRPr="00947F51">
        <w:rPr>
          <w:rFonts w:ascii="Times New Roman" w:hAnsi="Times New Roman" w:cs="Times New Roman"/>
          <w:i/>
          <w:iCs/>
          <w:sz w:val="28"/>
          <w:szCs w:val="28"/>
          <w:vertAlign w:val="subscript"/>
        </w:rPr>
        <w:t>0</w:t>
      </w:r>
      <w:r w:rsidRPr="00947F51">
        <w:rPr>
          <w:rFonts w:ascii="Times New Roman" w:hAnsi="Times New Roman" w:cs="Times New Roman"/>
          <w:i/>
          <w:iCs/>
          <w:sz w:val="28"/>
          <w:szCs w:val="28"/>
        </w:rPr>
        <w:t xml:space="preserve">,…, </w:t>
      </w:r>
      <w:proofErr w:type="spellStart"/>
      <w:r w:rsidRPr="00947F51">
        <w:rPr>
          <w:rFonts w:ascii="Times New Roman" w:hAnsi="Times New Roman" w:cs="Times New Roman"/>
          <w:i/>
          <w:iCs/>
          <w:sz w:val="28"/>
          <w:szCs w:val="28"/>
        </w:rPr>
        <w:t>x</w:t>
      </w:r>
      <w:r w:rsidRPr="00947F51">
        <w:rPr>
          <w:rFonts w:ascii="Times New Roman" w:hAnsi="Times New Roman" w:cs="Times New Roman"/>
          <w:i/>
          <w:iCs/>
          <w:sz w:val="28"/>
          <w:szCs w:val="28"/>
          <w:vertAlign w:val="subscript"/>
        </w:rPr>
        <w:t>N</w:t>
      </w:r>
      <w:proofErr w:type="spellEnd"/>
      <w:r w:rsidRPr="00947F51">
        <w:rPr>
          <w:rFonts w:ascii="Times New Roman" w:hAnsi="Times New Roman" w:cs="Times New Roman"/>
          <w:sz w:val="28"/>
          <w:szCs w:val="28"/>
        </w:rPr>
        <w:t xml:space="preserve">] є поліномом степеню </w:t>
      </w:r>
      <w:r w:rsidRPr="00947F51">
        <w:rPr>
          <w:rFonts w:ascii="Times New Roman" w:hAnsi="Times New Roman" w:cs="Times New Roman"/>
          <w:i/>
          <w:iCs/>
          <w:sz w:val="28"/>
          <w:szCs w:val="28"/>
        </w:rPr>
        <w:t>N</w:t>
      </w:r>
      <w:r w:rsidRPr="00947F51">
        <w:rPr>
          <w:rFonts w:ascii="Times New Roman" w:hAnsi="Times New Roman" w:cs="Times New Roman"/>
          <w:sz w:val="28"/>
          <w:szCs w:val="28"/>
        </w:rPr>
        <w:t xml:space="preserve"> та </w:t>
      </w:r>
      <w:proofErr w:type="spellStart"/>
      <w:r w:rsidRPr="00947F51">
        <w:rPr>
          <w:rFonts w:ascii="Times New Roman" w:hAnsi="Times New Roman" w:cs="Times New Roman"/>
          <w:sz w:val="28"/>
          <w:szCs w:val="28"/>
        </w:rPr>
        <w:t>шукається</w:t>
      </w:r>
      <w:proofErr w:type="spellEnd"/>
      <w:r w:rsidRPr="00947F51">
        <w:rPr>
          <w:rFonts w:ascii="Times New Roman" w:hAnsi="Times New Roman" w:cs="Times New Roman"/>
          <w:sz w:val="28"/>
          <w:szCs w:val="28"/>
        </w:rPr>
        <w:t xml:space="preserve"> у вигляді</w:t>
      </w:r>
      <w:r w:rsidR="00E61E2A">
        <w:rPr>
          <w:rFonts w:ascii="Times New Roman" w:hAnsi="Times New Roman" w:cs="Times New Roman"/>
          <w:sz w:val="28"/>
          <w:szCs w:val="28"/>
        </w:rPr>
        <w:t>:</w:t>
      </w:r>
    </w:p>
    <w:p w14:paraId="7B626E2C" w14:textId="77777777" w:rsidR="005156BE" w:rsidRDefault="005156BE" w:rsidP="006617F5">
      <w:pPr>
        <w:spacing w:after="0" w:line="25" w:lineRule="atLeast"/>
        <w:ind w:firstLine="567"/>
        <w:jc w:val="both"/>
        <w:rPr>
          <w:rFonts w:ascii="Times New Roman" w:hAnsi="Times New Roman" w:cs="Times New Roman"/>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838"/>
      </w:tblGrid>
      <w:tr w:rsidR="00E61E2A" w14:paraId="6D9D4191" w14:textId="77777777" w:rsidTr="00E61E2A">
        <w:tc>
          <w:tcPr>
            <w:tcW w:w="8789" w:type="dxa"/>
          </w:tcPr>
          <w:p w14:paraId="11791658" w14:textId="4CAD6910" w:rsidR="00E61E2A" w:rsidRDefault="00E61E2A" w:rsidP="006617F5">
            <w:pPr>
              <w:spacing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5DEA1B0A" wp14:editId="1A1B3116">
                  <wp:extent cx="4731026" cy="518185"/>
                  <wp:effectExtent l="0" t="0" r="0" b="0"/>
                  <wp:docPr id="161931358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9313589" name=""/>
                          <pic:cNvPicPr/>
                        </pic:nvPicPr>
                        <pic:blipFill>
                          <a:blip r:embed="rId33"/>
                          <a:stretch>
                            <a:fillRect/>
                          </a:stretch>
                        </pic:blipFill>
                        <pic:spPr>
                          <a:xfrm>
                            <a:off x="0" y="0"/>
                            <a:ext cx="4836006" cy="529683"/>
                          </a:xfrm>
                          <a:prstGeom prst="rect">
                            <a:avLst/>
                          </a:prstGeom>
                        </pic:spPr>
                      </pic:pic>
                    </a:graphicData>
                  </a:graphic>
                </wp:inline>
              </w:drawing>
            </w:r>
          </w:p>
        </w:tc>
        <w:tc>
          <w:tcPr>
            <w:tcW w:w="838" w:type="dxa"/>
          </w:tcPr>
          <w:p w14:paraId="6D5AEAF5" w14:textId="77777777" w:rsidR="00E61E2A" w:rsidRDefault="00E61E2A" w:rsidP="006617F5">
            <w:pPr>
              <w:spacing w:line="25" w:lineRule="atLeast"/>
              <w:jc w:val="both"/>
              <w:rPr>
                <w:rFonts w:ascii="Times New Roman" w:hAnsi="Times New Roman" w:cs="Times New Roman"/>
                <w:sz w:val="28"/>
                <w:szCs w:val="28"/>
              </w:rPr>
            </w:pPr>
          </w:p>
          <w:p w14:paraId="53F4B3A9" w14:textId="778A1FA9" w:rsidR="00E61E2A" w:rsidRDefault="00E61E2A" w:rsidP="006617F5">
            <w:pPr>
              <w:spacing w:line="25" w:lineRule="atLeast"/>
              <w:jc w:val="both"/>
              <w:rPr>
                <w:rFonts w:ascii="Times New Roman" w:hAnsi="Times New Roman" w:cs="Times New Roman"/>
                <w:sz w:val="28"/>
                <w:szCs w:val="28"/>
              </w:rPr>
            </w:pPr>
            <w:r>
              <w:rPr>
                <w:rFonts w:ascii="Times New Roman" w:hAnsi="Times New Roman" w:cs="Times New Roman"/>
                <w:sz w:val="28"/>
                <w:szCs w:val="28"/>
              </w:rPr>
              <w:t>(</w:t>
            </w:r>
            <w:r w:rsidR="006D5224">
              <w:rPr>
                <w:rFonts w:ascii="Times New Roman" w:hAnsi="Times New Roman" w:cs="Times New Roman"/>
                <w:sz w:val="28"/>
                <w:szCs w:val="28"/>
              </w:rPr>
              <w:t>3</w:t>
            </w:r>
            <w:r>
              <w:rPr>
                <w:rFonts w:ascii="Times New Roman" w:hAnsi="Times New Roman" w:cs="Times New Roman"/>
                <w:sz w:val="28"/>
                <w:szCs w:val="28"/>
              </w:rPr>
              <w:t>.5)</w:t>
            </w:r>
          </w:p>
        </w:tc>
      </w:tr>
    </w:tbl>
    <w:p w14:paraId="4644CC58" w14:textId="77777777" w:rsidR="00947F51" w:rsidRDefault="00947F51" w:rsidP="006617F5">
      <w:pPr>
        <w:spacing w:after="0" w:line="25" w:lineRule="atLeast"/>
        <w:jc w:val="both"/>
        <w:rPr>
          <w:rFonts w:ascii="Times New Roman" w:hAnsi="Times New Roman" w:cs="Times New Roman"/>
          <w:sz w:val="28"/>
          <w:szCs w:val="28"/>
        </w:rPr>
      </w:pPr>
      <w:r w:rsidRPr="00947F51">
        <w:rPr>
          <w:rFonts w:ascii="Times New Roman" w:hAnsi="Times New Roman" w:cs="Times New Roman"/>
          <w:sz w:val="28"/>
          <w:szCs w:val="28"/>
        </w:rPr>
        <w:t xml:space="preserve">де </w:t>
      </w:r>
      <w:r w:rsidRPr="00947F51">
        <w:rPr>
          <w:rFonts w:ascii="Times New Roman" w:hAnsi="Times New Roman" w:cs="Times New Roman"/>
          <w:i/>
          <w:iCs/>
          <w:sz w:val="28"/>
          <w:szCs w:val="28"/>
        </w:rPr>
        <w:t>С</w:t>
      </w:r>
      <w:r w:rsidRPr="00947F51">
        <w:rPr>
          <w:rFonts w:ascii="Times New Roman" w:hAnsi="Times New Roman" w:cs="Times New Roman"/>
          <w:i/>
          <w:iCs/>
          <w:sz w:val="28"/>
          <w:szCs w:val="28"/>
          <w:vertAlign w:val="subscript"/>
        </w:rPr>
        <w:t>і</w:t>
      </w:r>
      <w:r w:rsidRPr="00947F51">
        <w:rPr>
          <w:rFonts w:ascii="Times New Roman" w:hAnsi="Times New Roman" w:cs="Times New Roman"/>
          <w:sz w:val="28"/>
          <w:szCs w:val="28"/>
        </w:rPr>
        <w:t xml:space="preserve"> – коефіцієнт, </w:t>
      </w:r>
      <w:r w:rsidRPr="00947F51">
        <w:rPr>
          <w:rFonts w:ascii="Times New Roman" w:hAnsi="Times New Roman" w:cs="Times New Roman"/>
          <w:i/>
          <w:iCs/>
          <w:sz w:val="28"/>
          <w:szCs w:val="28"/>
        </w:rPr>
        <w:t>l</w:t>
      </w:r>
      <w:r w:rsidRPr="00947F51">
        <w:rPr>
          <w:rFonts w:ascii="Times New Roman" w:hAnsi="Times New Roman" w:cs="Times New Roman"/>
          <w:i/>
          <w:iCs/>
          <w:sz w:val="28"/>
          <w:szCs w:val="28"/>
          <w:vertAlign w:val="subscript"/>
        </w:rPr>
        <w:t>i</w:t>
      </w:r>
      <w:r w:rsidRPr="00947F51">
        <w:rPr>
          <w:rFonts w:ascii="Times New Roman" w:hAnsi="Times New Roman" w:cs="Times New Roman"/>
          <w:i/>
          <w:iCs/>
          <w:sz w:val="28"/>
          <w:szCs w:val="28"/>
        </w:rPr>
        <w:t>(х)</w:t>
      </w:r>
      <w:r w:rsidRPr="00947F51">
        <w:rPr>
          <w:rFonts w:ascii="Times New Roman" w:hAnsi="Times New Roman" w:cs="Times New Roman"/>
          <w:sz w:val="28"/>
          <w:szCs w:val="28"/>
        </w:rPr>
        <w:t xml:space="preserve"> – функція Лагранжа. </w:t>
      </w:r>
    </w:p>
    <w:p w14:paraId="1E3C0B04" w14:textId="77777777" w:rsidR="006D5224" w:rsidRPr="00947F51" w:rsidRDefault="006D5224" w:rsidP="006617F5">
      <w:pPr>
        <w:spacing w:after="0" w:line="25" w:lineRule="atLeast"/>
        <w:jc w:val="both"/>
        <w:rPr>
          <w:rFonts w:ascii="Times New Roman" w:hAnsi="Times New Roman" w:cs="Times New Roman"/>
          <w:sz w:val="28"/>
          <w:szCs w:val="28"/>
        </w:rPr>
      </w:pPr>
    </w:p>
    <w:p w14:paraId="036873D5" w14:textId="77777777" w:rsidR="00E61E2A" w:rsidRDefault="00947F51" w:rsidP="006617F5">
      <w:pPr>
        <w:spacing w:after="0" w:line="25" w:lineRule="atLeast"/>
        <w:ind w:firstLine="567"/>
        <w:jc w:val="both"/>
        <w:rPr>
          <w:rFonts w:ascii="Times New Roman" w:hAnsi="Times New Roman" w:cs="Times New Roman"/>
          <w:sz w:val="28"/>
          <w:szCs w:val="28"/>
        </w:rPr>
      </w:pPr>
      <w:r w:rsidRPr="00947F51">
        <w:rPr>
          <w:rFonts w:ascii="Times New Roman" w:hAnsi="Times New Roman" w:cs="Times New Roman"/>
          <w:sz w:val="28"/>
          <w:szCs w:val="28"/>
        </w:rPr>
        <w:t>Функція Лагранжа є поліномом степеню у вигляді добутків у вигляді різниці між значенням точки х та вузлів сітки хі за виключенням множника (</w:t>
      </w:r>
      <w:r w:rsidRPr="00947F51">
        <w:rPr>
          <w:rFonts w:ascii="Times New Roman" w:hAnsi="Times New Roman" w:cs="Times New Roman"/>
          <w:i/>
          <w:iCs/>
          <w:sz w:val="28"/>
          <w:szCs w:val="28"/>
        </w:rPr>
        <w:t>х-х</w:t>
      </w:r>
      <w:r w:rsidRPr="00947F51">
        <w:rPr>
          <w:rFonts w:ascii="Times New Roman" w:hAnsi="Times New Roman" w:cs="Times New Roman"/>
          <w:i/>
          <w:iCs/>
          <w:sz w:val="28"/>
          <w:szCs w:val="28"/>
          <w:vertAlign w:val="subscript"/>
        </w:rPr>
        <w:t>і</w:t>
      </w:r>
      <w:r w:rsidRPr="00947F51">
        <w:rPr>
          <w:rFonts w:ascii="Times New Roman" w:hAnsi="Times New Roman" w:cs="Times New Roman"/>
          <w:sz w:val="28"/>
          <w:szCs w:val="28"/>
        </w:rPr>
        <w:t xml:space="preserve">): </w:t>
      </w:r>
    </w:p>
    <w:p w14:paraId="770C9587" w14:textId="51B0B6FA" w:rsidR="00947F51" w:rsidRPr="00CE3517" w:rsidRDefault="00947F51" w:rsidP="006617F5">
      <w:pPr>
        <w:spacing w:after="0" w:line="25" w:lineRule="atLeast"/>
        <w:ind w:firstLine="567"/>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35B4AB17" wp14:editId="47047DB5">
            <wp:extent cx="4607210" cy="763325"/>
            <wp:effectExtent l="0" t="0" r="3175" b="0"/>
            <wp:docPr id="19659453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594531" name=""/>
                    <pic:cNvPicPr/>
                  </pic:nvPicPr>
                  <pic:blipFill>
                    <a:blip r:embed="rId34"/>
                    <a:stretch>
                      <a:fillRect/>
                    </a:stretch>
                  </pic:blipFill>
                  <pic:spPr>
                    <a:xfrm>
                      <a:off x="0" y="0"/>
                      <a:ext cx="4663926" cy="772722"/>
                    </a:xfrm>
                    <a:prstGeom prst="rect">
                      <a:avLst/>
                    </a:prstGeom>
                  </pic:spPr>
                </pic:pic>
              </a:graphicData>
            </a:graphic>
          </wp:inline>
        </w:drawing>
      </w:r>
    </w:p>
    <w:p w14:paraId="7D51F3F4" w14:textId="2753BEC0" w:rsidR="00947F51" w:rsidRPr="00947F51" w:rsidRDefault="00947F51" w:rsidP="006617F5">
      <w:pPr>
        <w:spacing w:after="0" w:line="25" w:lineRule="atLeast"/>
        <w:ind w:firstLine="567"/>
        <w:jc w:val="center"/>
        <w:rPr>
          <w:rFonts w:ascii="Times New Roman" w:hAnsi="Times New Roman" w:cs="Times New Roman"/>
          <w:sz w:val="28"/>
          <w:szCs w:val="28"/>
        </w:rPr>
      </w:pPr>
      <w:r w:rsidRPr="00947F51">
        <w:rPr>
          <w:rFonts w:ascii="Times New Roman" w:hAnsi="Times New Roman" w:cs="Times New Roman"/>
          <w:sz w:val="28"/>
          <w:szCs w:val="28"/>
        </w:rPr>
        <w:t xml:space="preserve">І-та функція Лагранжа для </w:t>
      </w:r>
      <w:r w:rsidRPr="00947F51">
        <w:rPr>
          <w:rFonts w:ascii="Times New Roman" w:hAnsi="Times New Roman" w:cs="Times New Roman"/>
          <w:i/>
          <w:iCs/>
          <w:sz w:val="28"/>
          <w:szCs w:val="28"/>
        </w:rPr>
        <w:t>k</w:t>
      </w:r>
      <w:r w:rsidRPr="00947F51">
        <w:rPr>
          <w:rFonts w:ascii="Times New Roman" w:hAnsi="Times New Roman" w:cs="Times New Roman"/>
          <w:sz w:val="28"/>
          <w:szCs w:val="28"/>
        </w:rPr>
        <w:t xml:space="preserve">-го вузла сітки приймає наступні значення: </w:t>
      </w:r>
      <w:r w:rsidRPr="00CE3517">
        <w:rPr>
          <w:rFonts w:ascii="Times New Roman" w:hAnsi="Times New Roman" w:cs="Times New Roman"/>
          <w:noProof/>
          <w:sz w:val="28"/>
          <w:szCs w:val="28"/>
        </w:rPr>
        <w:drawing>
          <wp:inline distT="0" distB="0" distL="0" distR="0" wp14:anchorId="52C9964E" wp14:editId="67DCC99A">
            <wp:extent cx="1635231" cy="500932"/>
            <wp:effectExtent l="0" t="0" r="3175" b="0"/>
            <wp:docPr id="1601806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80690" name=""/>
                    <pic:cNvPicPr/>
                  </pic:nvPicPr>
                  <pic:blipFill>
                    <a:blip r:embed="rId35"/>
                    <a:stretch>
                      <a:fillRect/>
                    </a:stretch>
                  </pic:blipFill>
                  <pic:spPr>
                    <a:xfrm>
                      <a:off x="0" y="0"/>
                      <a:ext cx="1659107" cy="508246"/>
                    </a:xfrm>
                    <a:prstGeom prst="rect">
                      <a:avLst/>
                    </a:prstGeom>
                  </pic:spPr>
                </pic:pic>
              </a:graphicData>
            </a:graphic>
          </wp:inline>
        </w:drawing>
      </w:r>
    </w:p>
    <w:p w14:paraId="4C08C290" w14:textId="77777777" w:rsidR="00947F51" w:rsidRPr="00947F51" w:rsidRDefault="00947F51" w:rsidP="006617F5">
      <w:pPr>
        <w:spacing w:after="0" w:line="25" w:lineRule="atLeast"/>
        <w:ind w:firstLine="567"/>
        <w:jc w:val="both"/>
        <w:rPr>
          <w:rFonts w:ascii="Times New Roman" w:hAnsi="Times New Roman" w:cs="Times New Roman"/>
          <w:sz w:val="28"/>
          <w:szCs w:val="28"/>
        </w:rPr>
      </w:pPr>
      <w:r w:rsidRPr="00947F51">
        <w:rPr>
          <w:rFonts w:ascii="Times New Roman" w:hAnsi="Times New Roman" w:cs="Times New Roman"/>
          <w:sz w:val="28"/>
          <w:szCs w:val="28"/>
        </w:rPr>
        <w:lastRenderedPageBreak/>
        <w:t xml:space="preserve">З урахуванням вищенаведеного </w:t>
      </w:r>
      <w:r w:rsidRPr="00947F51">
        <w:rPr>
          <w:rFonts w:ascii="Times New Roman" w:hAnsi="Times New Roman" w:cs="Times New Roman"/>
          <w:i/>
          <w:iCs/>
          <w:sz w:val="28"/>
          <w:szCs w:val="28"/>
        </w:rPr>
        <w:t>і</w:t>
      </w:r>
      <w:r w:rsidRPr="00947F51">
        <w:rPr>
          <w:rFonts w:ascii="Times New Roman" w:hAnsi="Times New Roman" w:cs="Times New Roman"/>
          <w:sz w:val="28"/>
          <w:szCs w:val="28"/>
        </w:rPr>
        <w:t xml:space="preserve">-та функція в і-му </w:t>
      </w:r>
      <w:proofErr w:type="spellStart"/>
      <w:r w:rsidRPr="00947F51">
        <w:rPr>
          <w:rFonts w:ascii="Times New Roman" w:hAnsi="Times New Roman" w:cs="Times New Roman"/>
          <w:sz w:val="28"/>
          <w:szCs w:val="28"/>
        </w:rPr>
        <w:t>вузлі</w:t>
      </w:r>
      <w:proofErr w:type="spellEnd"/>
      <w:r w:rsidRPr="00947F51">
        <w:rPr>
          <w:rFonts w:ascii="Times New Roman" w:hAnsi="Times New Roman" w:cs="Times New Roman"/>
          <w:sz w:val="28"/>
          <w:szCs w:val="28"/>
        </w:rPr>
        <w:t xml:space="preserve"> дорівнює 1: </w:t>
      </w:r>
    </w:p>
    <w:p w14:paraId="0A0F706C" w14:textId="77777777" w:rsidR="00947F51" w:rsidRPr="00CE3517" w:rsidRDefault="00947F51" w:rsidP="006617F5">
      <w:pPr>
        <w:spacing w:after="0" w:line="25" w:lineRule="atLeast"/>
        <w:ind w:firstLine="567"/>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1B137A9C" wp14:editId="605D3CB4">
            <wp:extent cx="3808674" cy="324911"/>
            <wp:effectExtent l="0" t="0" r="1905" b="0"/>
            <wp:docPr id="21096700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9670059" name=""/>
                    <pic:cNvPicPr/>
                  </pic:nvPicPr>
                  <pic:blipFill>
                    <a:blip r:embed="rId36"/>
                    <a:stretch>
                      <a:fillRect/>
                    </a:stretch>
                  </pic:blipFill>
                  <pic:spPr>
                    <a:xfrm>
                      <a:off x="0" y="0"/>
                      <a:ext cx="3826691" cy="326448"/>
                    </a:xfrm>
                    <a:prstGeom prst="rect">
                      <a:avLst/>
                    </a:prstGeom>
                  </pic:spPr>
                </pic:pic>
              </a:graphicData>
            </a:graphic>
          </wp:inline>
        </w:drawing>
      </w:r>
    </w:p>
    <w:p w14:paraId="1596C0A9" w14:textId="77777777" w:rsidR="00947F51" w:rsidRPr="00CE3517" w:rsidRDefault="00947F5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Звідки коефіцієнт α знаходиться як </w:t>
      </w:r>
    </w:p>
    <w:p w14:paraId="11CDBA2E" w14:textId="73EEC238" w:rsidR="00947F51" w:rsidRPr="00CE3517" w:rsidRDefault="00947F51" w:rsidP="006617F5">
      <w:pPr>
        <w:spacing w:after="0" w:line="25" w:lineRule="atLeast"/>
        <w:ind w:firstLine="567"/>
        <w:jc w:val="center"/>
        <w:rPr>
          <w:rFonts w:ascii="Times New Roman" w:hAnsi="Times New Roman" w:cs="Times New Roman"/>
          <w:noProof/>
        </w:rPr>
      </w:pPr>
      <w:r w:rsidRPr="00CE3517">
        <w:rPr>
          <w:rFonts w:ascii="Times New Roman" w:hAnsi="Times New Roman" w:cs="Times New Roman"/>
          <w:noProof/>
          <w:sz w:val="28"/>
          <w:szCs w:val="28"/>
        </w:rPr>
        <w:drawing>
          <wp:inline distT="0" distB="0" distL="0" distR="0" wp14:anchorId="61148DFB" wp14:editId="6C97B8B6">
            <wp:extent cx="2057506" cy="641383"/>
            <wp:effectExtent l="0" t="0" r="0" b="6350"/>
            <wp:docPr id="17649343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4934328" name=""/>
                    <pic:cNvPicPr/>
                  </pic:nvPicPr>
                  <pic:blipFill>
                    <a:blip r:embed="rId37"/>
                    <a:stretch>
                      <a:fillRect/>
                    </a:stretch>
                  </pic:blipFill>
                  <pic:spPr>
                    <a:xfrm>
                      <a:off x="0" y="0"/>
                      <a:ext cx="2057506" cy="641383"/>
                    </a:xfrm>
                    <a:prstGeom prst="rect">
                      <a:avLst/>
                    </a:prstGeom>
                  </pic:spPr>
                </pic:pic>
              </a:graphicData>
            </a:graphic>
          </wp:inline>
        </w:drawing>
      </w:r>
    </w:p>
    <w:p w14:paraId="39882320" w14:textId="77777777" w:rsidR="00947F51" w:rsidRPr="00947F51" w:rsidRDefault="00947F51" w:rsidP="006617F5">
      <w:pPr>
        <w:spacing w:after="0" w:line="25" w:lineRule="atLeast"/>
        <w:ind w:firstLine="567"/>
        <w:jc w:val="both"/>
        <w:rPr>
          <w:rFonts w:ascii="Times New Roman" w:hAnsi="Times New Roman" w:cs="Times New Roman"/>
          <w:sz w:val="28"/>
          <w:szCs w:val="28"/>
        </w:rPr>
      </w:pPr>
      <w:r w:rsidRPr="00947F51">
        <w:rPr>
          <w:rFonts w:ascii="Times New Roman" w:hAnsi="Times New Roman" w:cs="Times New Roman"/>
          <w:sz w:val="28"/>
          <w:szCs w:val="28"/>
        </w:rPr>
        <w:t xml:space="preserve">У вузлах сітки </w:t>
      </w:r>
      <w:proofErr w:type="spellStart"/>
      <w:r w:rsidRPr="00947F51">
        <w:rPr>
          <w:rFonts w:ascii="Times New Roman" w:hAnsi="Times New Roman" w:cs="Times New Roman"/>
          <w:sz w:val="28"/>
          <w:szCs w:val="28"/>
        </w:rPr>
        <w:t>інтерполююча</w:t>
      </w:r>
      <w:proofErr w:type="spellEnd"/>
      <w:r w:rsidRPr="00947F51">
        <w:rPr>
          <w:rFonts w:ascii="Times New Roman" w:hAnsi="Times New Roman" w:cs="Times New Roman"/>
          <w:sz w:val="28"/>
          <w:szCs w:val="28"/>
        </w:rPr>
        <w:t xml:space="preserve"> функція Лагранжа дорівнює значенням сітчастої функції </w:t>
      </w:r>
      <w:proofErr w:type="spellStart"/>
      <w:r w:rsidRPr="00947F51">
        <w:rPr>
          <w:rFonts w:ascii="Times New Roman" w:hAnsi="Times New Roman" w:cs="Times New Roman"/>
          <w:i/>
          <w:iCs/>
          <w:sz w:val="28"/>
          <w:szCs w:val="28"/>
        </w:rPr>
        <w:t>у</w:t>
      </w:r>
      <w:r w:rsidRPr="00947F51">
        <w:rPr>
          <w:rFonts w:ascii="Times New Roman" w:hAnsi="Times New Roman" w:cs="Times New Roman"/>
          <w:i/>
          <w:iCs/>
          <w:sz w:val="28"/>
          <w:szCs w:val="28"/>
          <w:vertAlign w:val="subscript"/>
        </w:rPr>
        <w:t>і</w:t>
      </w:r>
      <w:proofErr w:type="spellEnd"/>
      <w:r w:rsidRPr="00947F51">
        <w:rPr>
          <w:rFonts w:ascii="Times New Roman" w:hAnsi="Times New Roman" w:cs="Times New Roman"/>
          <w:sz w:val="28"/>
          <w:szCs w:val="28"/>
        </w:rPr>
        <w:t xml:space="preserve">: </w:t>
      </w:r>
    </w:p>
    <w:p w14:paraId="562B1C28" w14:textId="0F70C287" w:rsidR="00947F51" w:rsidRPr="00947F51" w:rsidRDefault="00947F51" w:rsidP="006617F5">
      <w:pPr>
        <w:spacing w:after="0" w:line="25" w:lineRule="atLeast"/>
        <w:ind w:firstLine="567"/>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72C10D70" wp14:editId="4DAEB0BF">
            <wp:extent cx="3874988" cy="328599"/>
            <wp:effectExtent l="0" t="0" r="0" b="0"/>
            <wp:docPr id="95032600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0326007" name=""/>
                    <pic:cNvPicPr/>
                  </pic:nvPicPr>
                  <pic:blipFill>
                    <a:blip r:embed="rId38"/>
                    <a:stretch>
                      <a:fillRect/>
                    </a:stretch>
                  </pic:blipFill>
                  <pic:spPr>
                    <a:xfrm>
                      <a:off x="0" y="0"/>
                      <a:ext cx="3888680" cy="329760"/>
                    </a:xfrm>
                    <a:prstGeom prst="rect">
                      <a:avLst/>
                    </a:prstGeom>
                  </pic:spPr>
                </pic:pic>
              </a:graphicData>
            </a:graphic>
          </wp:inline>
        </w:drawing>
      </w:r>
      <w:r w:rsidR="00E61E2A">
        <w:rPr>
          <w:rFonts w:ascii="Times New Roman" w:hAnsi="Times New Roman" w:cs="Times New Roman"/>
          <w:sz w:val="28"/>
          <w:szCs w:val="28"/>
        </w:rPr>
        <w:t xml:space="preserve"> </w:t>
      </w:r>
      <w:r w:rsidRPr="00947F51">
        <w:rPr>
          <w:rFonts w:ascii="Times New Roman" w:hAnsi="Times New Roman" w:cs="Times New Roman"/>
          <w:sz w:val="28"/>
          <w:szCs w:val="28"/>
        </w:rPr>
        <w:t xml:space="preserve">тобто </w:t>
      </w:r>
      <w:r w:rsidRPr="00947F51">
        <w:rPr>
          <w:rFonts w:ascii="Cambria Math" w:hAnsi="Cambria Math" w:cs="Cambria Math"/>
          <w:sz w:val="28"/>
          <w:szCs w:val="28"/>
        </w:rPr>
        <w:t>𝐶</w:t>
      </w:r>
      <w:r w:rsidRPr="00947F51">
        <w:rPr>
          <w:rFonts w:ascii="Cambria Math" w:hAnsi="Cambria Math" w:cs="Cambria Math"/>
          <w:sz w:val="28"/>
          <w:szCs w:val="28"/>
          <w:vertAlign w:val="subscript"/>
        </w:rPr>
        <w:t>𝑖</w:t>
      </w:r>
      <w:r w:rsidRPr="00947F51">
        <w:rPr>
          <w:rFonts w:ascii="Times New Roman" w:hAnsi="Times New Roman" w:cs="Times New Roman"/>
          <w:sz w:val="28"/>
          <w:szCs w:val="28"/>
        </w:rPr>
        <w:t>=</w:t>
      </w:r>
      <w:r w:rsidRPr="00947F51">
        <w:rPr>
          <w:rFonts w:ascii="Cambria Math" w:hAnsi="Cambria Math" w:cs="Cambria Math"/>
          <w:sz w:val="28"/>
          <w:szCs w:val="28"/>
        </w:rPr>
        <w:t>𝑦</w:t>
      </w:r>
      <w:r w:rsidRPr="00947F51">
        <w:rPr>
          <w:rFonts w:ascii="Cambria Math" w:hAnsi="Cambria Math" w:cs="Cambria Math"/>
          <w:sz w:val="28"/>
          <w:szCs w:val="28"/>
          <w:vertAlign w:val="subscript"/>
        </w:rPr>
        <w:t>𝑖</w:t>
      </w:r>
      <w:r w:rsidRPr="00947F51">
        <w:rPr>
          <w:rFonts w:ascii="Times New Roman" w:hAnsi="Times New Roman" w:cs="Times New Roman"/>
          <w:sz w:val="28"/>
          <w:szCs w:val="28"/>
        </w:rPr>
        <w:t>.</w:t>
      </w:r>
    </w:p>
    <w:p w14:paraId="4EE40E2F" w14:textId="77777777" w:rsidR="00947F51" w:rsidRDefault="00947F51" w:rsidP="006617F5">
      <w:pPr>
        <w:spacing w:after="0" w:line="25" w:lineRule="atLeast"/>
        <w:ind w:firstLine="567"/>
        <w:jc w:val="both"/>
        <w:rPr>
          <w:rFonts w:ascii="Times New Roman" w:hAnsi="Times New Roman" w:cs="Times New Roman"/>
          <w:sz w:val="28"/>
          <w:szCs w:val="28"/>
        </w:rPr>
      </w:pPr>
      <w:r w:rsidRPr="00947F51">
        <w:rPr>
          <w:rFonts w:ascii="Times New Roman" w:hAnsi="Times New Roman" w:cs="Times New Roman"/>
          <w:sz w:val="28"/>
          <w:szCs w:val="28"/>
        </w:rPr>
        <w:t xml:space="preserve">В результаті формула Лагранжа набуває наступного кінцевого вигляду: </w:t>
      </w:r>
    </w:p>
    <w:p w14:paraId="4C81C498" w14:textId="77777777" w:rsidR="00E61E2A" w:rsidRDefault="00E61E2A" w:rsidP="006617F5">
      <w:pPr>
        <w:spacing w:after="0" w:line="25" w:lineRule="atLeast"/>
        <w:ind w:firstLine="567"/>
        <w:jc w:val="both"/>
        <w:rPr>
          <w:rFonts w:ascii="Times New Roman" w:hAnsi="Times New Roman" w:cs="Times New Roman"/>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838"/>
      </w:tblGrid>
      <w:tr w:rsidR="00E61E2A" w14:paraId="25293F19" w14:textId="77777777" w:rsidTr="006617F5">
        <w:tc>
          <w:tcPr>
            <w:tcW w:w="8789" w:type="dxa"/>
          </w:tcPr>
          <w:p w14:paraId="18490DAF" w14:textId="5D02CC02" w:rsidR="00E61E2A" w:rsidRDefault="00E61E2A" w:rsidP="006617F5">
            <w:pPr>
              <w:spacing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4F59517A" wp14:editId="427CCE00">
                  <wp:extent cx="2857500" cy="609600"/>
                  <wp:effectExtent l="0" t="0" r="0" b="0"/>
                  <wp:docPr id="9846173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4617353" name=""/>
                          <pic:cNvPicPr/>
                        </pic:nvPicPr>
                        <pic:blipFill>
                          <a:blip r:embed="rId39"/>
                          <a:stretch>
                            <a:fillRect/>
                          </a:stretch>
                        </pic:blipFill>
                        <pic:spPr>
                          <a:xfrm>
                            <a:off x="0" y="0"/>
                            <a:ext cx="2857647" cy="609631"/>
                          </a:xfrm>
                          <a:prstGeom prst="rect">
                            <a:avLst/>
                          </a:prstGeom>
                        </pic:spPr>
                      </pic:pic>
                    </a:graphicData>
                  </a:graphic>
                </wp:inline>
              </w:drawing>
            </w:r>
          </w:p>
        </w:tc>
        <w:tc>
          <w:tcPr>
            <w:tcW w:w="838" w:type="dxa"/>
          </w:tcPr>
          <w:p w14:paraId="459EA6B9" w14:textId="77777777" w:rsidR="00E61E2A" w:rsidRDefault="00E61E2A" w:rsidP="006617F5">
            <w:pPr>
              <w:spacing w:line="25" w:lineRule="atLeast"/>
              <w:jc w:val="both"/>
              <w:rPr>
                <w:rFonts w:ascii="Times New Roman" w:hAnsi="Times New Roman" w:cs="Times New Roman"/>
                <w:sz w:val="28"/>
                <w:szCs w:val="28"/>
              </w:rPr>
            </w:pPr>
          </w:p>
          <w:p w14:paraId="726EF13A" w14:textId="312E7D00" w:rsidR="00E61E2A" w:rsidRDefault="00E61E2A" w:rsidP="006617F5">
            <w:pPr>
              <w:spacing w:line="25" w:lineRule="atLeast"/>
              <w:jc w:val="both"/>
              <w:rPr>
                <w:rFonts w:ascii="Times New Roman" w:hAnsi="Times New Roman" w:cs="Times New Roman"/>
                <w:sz w:val="28"/>
                <w:szCs w:val="28"/>
              </w:rPr>
            </w:pPr>
            <w:r>
              <w:rPr>
                <w:rFonts w:ascii="Times New Roman" w:hAnsi="Times New Roman" w:cs="Times New Roman"/>
                <w:sz w:val="28"/>
                <w:szCs w:val="28"/>
              </w:rPr>
              <w:t>(</w:t>
            </w:r>
            <w:r w:rsidR="006D5224">
              <w:rPr>
                <w:rFonts w:ascii="Times New Roman" w:hAnsi="Times New Roman" w:cs="Times New Roman"/>
                <w:sz w:val="28"/>
                <w:szCs w:val="28"/>
              </w:rPr>
              <w:t>3</w:t>
            </w:r>
            <w:r>
              <w:rPr>
                <w:rFonts w:ascii="Times New Roman" w:hAnsi="Times New Roman" w:cs="Times New Roman"/>
                <w:sz w:val="28"/>
                <w:szCs w:val="28"/>
              </w:rPr>
              <w:t>.6)</w:t>
            </w:r>
          </w:p>
        </w:tc>
      </w:tr>
    </w:tbl>
    <w:p w14:paraId="4DAA45EA" w14:textId="77777777" w:rsidR="00E61E2A" w:rsidRPr="00947F51" w:rsidRDefault="00E61E2A" w:rsidP="006617F5">
      <w:pPr>
        <w:spacing w:after="0" w:line="25" w:lineRule="atLeast"/>
        <w:ind w:firstLine="567"/>
        <w:jc w:val="both"/>
        <w:rPr>
          <w:rFonts w:ascii="Times New Roman" w:hAnsi="Times New Roman" w:cs="Times New Roman"/>
          <w:sz w:val="28"/>
          <w:szCs w:val="28"/>
        </w:rPr>
      </w:pPr>
    </w:p>
    <w:p w14:paraId="7E4ABC15" w14:textId="63A44599" w:rsidR="00E61E2A" w:rsidRDefault="00947F51" w:rsidP="006617F5">
      <w:pPr>
        <w:spacing w:after="0" w:line="25" w:lineRule="atLeast"/>
        <w:ind w:firstLine="567"/>
        <w:jc w:val="both"/>
        <w:rPr>
          <w:rFonts w:ascii="Times New Roman" w:hAnsi="Times New Roman" w:cs="Times New Roman"/>
          <w:i/>
          <w:iCs/>
          <w:sz w:val="28"/>
          <w:szCs w:val="28"/>
          <w:vertAlign w:val="subscript"/>
        </w:rPr>
      </w:pPr>
      <w:r w:rsidRPr="00947F51">
        <w:rPr>
          <w:rFonts w:ascii="Times New Roman" w:hAnsi="Times New Roman" w:cs="Times New Roman"/>
          <w:sz w:val="28"/>
          <w:szCs w:val="28"/>
        </w:rPr>
        <w:t xml:space="preserve">Для того, щоб в циклах не проводити операцію перевірки введемо функцію </w:t>
      </w:r>
      <w:r w:rsidR="00E61E2A" w:rsidRPr="00CE3517">
        <w:rPr>
          <w:rFonts w:ascii="Times New Roman" w:hAnsi="Times New Roman" w:cs="Times New Roman"/>
          <w:i/>
          <w:iCs/>
          <w:sz w:val="28"/>
          <w:szCs w:val="28"/>
        </w:rPr>
        <w:t>ω(х)</w:t>
      </w:r>
      <w:r w:rsidR="00E61E2A" w:rsidRPr="00CE3517">
        <w:rPr>
          <w:rFonts w:ascii="Times New Roman" w:hAnsi="Times New Roman" w:cs="Times New Roman"/>
          <w:sz w:val="28"/>
          <w:szCs w:val="28"/>
        </w:rPr>
        <w:t xml:space="preserve"> та її похідну у </w:t>
      </w:r>
      <w:proofErr w:type="spellStart"/>
      <w:r w:rsidR="00E61E2A" w:rsidRPr="00CE3517">
        <w:rPr>
          <w:rFonts w:ascii="Times New Roman" w:hAnsi="Times New Roman" w:cs="Times New Roman"/>
          <w:sz w:val="28"/>
          <w:szCs w:val="28"/>
        </w:rPr>
        <w:t>вузлі</w:t>
      </w:r>
      <w:proofErr w:type="spellEnd"/>
      <w:r w:rsidR="00E61E2A" w:rsidRPr="00CE3517">
        <w:rPr>
          <w:rFonts w:ascii="Times New Roman" w:hAnsi="Times New Roman" w:cs="Times New Roman"/>
          <w:sz w:val="28"/>
          <w:szCs w:val="28"/>
        </w:rPr>
        <w:t xml:space="preserve"> </w:t>
      </w:r>
      <w:r w:rsidR="00E61E2A" w:rsidRPr="00CE3517">
        <w:rPr>
          <w:rFonts w:ascii="Times New Roman" w:hAnsi="Times New Roman" w:cs="Times New Roman"/>
          <w:i/>
          <w:iCs/>
          <w:sz w:val="28"/>
          <w:szCs w:val="28"/>
        </w:rPr>
        <w:t>х</w:t>
      </w:r>
      <w:r w:rsidR="00E61E2A" w:rsidRPr="00CE3517">
        <w:rPr>
          <w:rFonts w:ascii="Times New Roman" w:hAnsi="Times New Roman" w:cs="Times New Roman"/>
          <w:i/>
          <w:iCs/>
          <w:sz w:val="28"/>
          <w:szCs w:val="28"/>
          <w:vertAlign w:val="subscript"/>
        </w:rPr>
        <w:t>і</w:t>
      </w:r>
    </w:p>
    <w:p w14:paraId="14B34F6F" w14:textId="77777777" w:rsidR="00E61E2A" w:rsidRPr="00CE3517" w:rsidRDefault="00E61E2A" w:rsidP="006617F5">
      <w:pPr>
        <w:spacing w:after="0" w:line="25" w:lineRule="atLeast"/>
        <w:ind w:firstLine="567"/>
        <w:jc w:val="both"/>
        <w:rPr>
          <w:rFonts w:ascii="Times New Roman" w:hAnsi="Times New Roman" w:cs="Times New Roman"/>
          <w:i/>
          <w:iCs/>
          <w:sz w:val="28"/>
          <w:szCs w:val="28"/>
          <w:vertAlign w:val="subscript"/>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838"/>
      </w:tblGrid>
      <w:tr w:rsidR="00E61E2A" w14:paraId="62CB42AA" w14:textId="77777777" w:rsidTr="006617F5">
        <w:tc>
          <w:tcPr>
            <w:tcW w:w="8789" w:type="dxa"/>
          </w:tcPr>
          <w:p w14:paraId="75003193" w14:textId="77777777" w:rsidR="00E61E2A" w:rsidRDefault="00E61E2A" w:rsidP="006617F5">
            <w:pPr>
              <w:spacing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15029212" wp14:editId="1EAA891E">
                  <wp:extent cx="2250220" cy="353693"/>
                  <wp:effectExtent l="0" t="0" r="0" b="8890"/>
                  <wp:docPr id="68327595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275950" name=""/>
                          <pic:cNvPicPr/>
                        </pic:nvPicPr>
                        <pic:blipFill>
                          <a:blip r:embed="rId40"/>
                          <a:stretch>
                            <a:fillRect/>
                          </a:stretch>
                        </pic:blipFill>
                        <pic:spPr>
                          <a:xfrm>
                            <a:off x="0" y="0"/>
                            <a:ext cx="2258882" cy="355054"/>
                          </a:xfrm>
                          <a:prstGeom prst="rect">
                            <a:avLst/>
                          </a:prstGeom>
                        </pic:spPr>
                      </pic:pic>
                    </a:graphicData>
                  </a:graphic>
                </wp:inline>
              </w:drawing>
            </w:r>
          </w:p>
          <w:p w14:paraId="138AB280" w14:textId="763BF3AD" w:rsidR="00E61E2A" w:rsidRDefault="00E61E2A" w:rsidP="006617F5">
            <w:pPr>
              <w:spacing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5602E9B6" wp14:editId="48CCDCB5">
                  <wp:extent cx="2631882" cy="668138"/>
                  <wp:effectExtent l="0" t="0" r="0" b="0"/>
                  <wp:docPr id="211937649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9376498" name=""/>
                          <pic:cNvPicPr/>
                        </pic:nvPicPr>
                        <pic:blipFill>
                          <a:blip r:embed="rId41"/>
                          <a:stretch>
                            <a:fillRect/>
                          </a:stretch>
                        </pic:blipFill>
                        <pic:spPr>
                          <a:xfrm>
                            <a:off x="0" y="0"/>
                            <a:ext cx="2645246" cy="671531"/>
                          </a:xfrm>
                          <a:prstGeom prst="rect">
                            <a:avLst/>
                          </a:prstGeom>
                        </pic:spPr>
                      </pic:pic>
                    </a:graphicData>
                  </a:graphic>
                </wp:inline>
              </w:drawing>
            </w:r>
          </w:p>
        </w:tc>
        <w:tc>
          <w:tcPr>
            <w:tcW w:w="838" w:type="dxa"/>
          </w:tcPr>
          <w:p w14:paraId="4AEE8E60" w14:textId="77777777" w:rsidR="00E61E2A" w:rsidRDefault="00E61E2A" w:rsidP="006617F5">
            <w:pPr>
              <w:spacing w:line="25" w:lineRule="atLeast"/>
              <w:jc w:val="both"/>
              <w:rPr>
                <w:rFonts w:ascii="Times New Roman" w:hAnsi="Times New Roman" w:cs="Times New Roman"/>
                <w:sz w:val="28"/>
                <w:szCs w:val="28"/>
              </w:rPr>
            </w:pPr>
          </w:p>
          <w:p w14:paraId="39101D82" w14:textId="77777777" w:rsidR="00E61E2A" w:rsidRDefault="00E61E2A" w:rsidP="006617F5">
            <w:pPr>
              <w:spacing w:line="25" w:lineRule="atLeast"/>
              <w:jc w:val="both"/>
              <w:rPr>
                <w:rFonts w:ascii="Times New Roman" w:hAnsi="Times New Roman" w:cs="Times New Roman"/>
                <w:sz w:val="28"/>
                <w:szCs w:val="28"/>
              </w:rPr>
            </w:pPr>
          </w:p>
          <w:p w14:paraId="3CD8C35B" w14:textId="099AB200" w:rsidR="00E61E2A" w:rsidRDefault="00E61E2A" w:rsidP="006617F5">
            <w:pPr>
              <w:spacing w:line="25" w:lineRule="atLeast"/>
              <w:jc w:val="both"/>
              <w:rPr>
                <w:rFonts w:ascii="Times New Roman" w:hAnsi="Times New Roman" w:cs="Times New Roman"/>
                <w:sz w:val="28"/>
                <w:szCs w:val="28"/>
              </w:rPr>
            </w:pPr>
            <w:r>
              <w:rPr>
                <w:rFonts w:ascii="Times New Roman" w:hAnsi="Times New Roman" w:cs="Times New Roman"/>
                <w:sz w:val="28"/>
                <w:szCs w:val="28"/>
              </w:rPr>
              <w:t>(</w:t>
            </w:r>
            <w:r w:rsidR="006D5224">
              <w:rPr>
                <w:rFonts w:ascii="Times New Roman" w:hAnsi="Times New Roman" w:cs="Times New Roman"/>
                <w:sz w:val="28"/>
                <w:szCs w:val="28"/>
              </w:rPr>
              <w:t>3</w:t>
            </w:r>
            <w:r>
              <w:rPr>
                <w:rFonts w:ascii="Times New Roman" w:hAnsi="Times New Roman" w:cs="Times New Roman"/>
                <w:sz w:val="28"/>
                <w:szCs w:val="28"/>
              </w:rPr>
              <w:t>.7)</w:t>
            </w:r>
          </w:p>
        </w:tc>
      </w:tr>
    </w:tbl>
    <w:p w14:paraId="29FF4E24" w14:textId="141E6EB0" w:rsidR="00947F51" w:rsidRPr="00947F51" w:rsidRDefault="00947F51" w:rsidP="006617F5">
      <w:pPr>
        <w:spacing w:after="0" w:line="25" w:lineRule="atLeast"/>
        <w:ind w:firstLine="567"/>
        <w:jc w:val="both"/>
        <w:rPr>
          <w:rFonts w:ascii="Times New Roman" w:hAnsi="Times New Roman" w:cs="Times New Roman"/>
          <w:sz w:val="28"/>
          <w:szCs w:val="28"/>
        </w:rPr>
      </w:pPr>
    </w:p>
    <w:p w14:paraId="4A987A85" w14:textId="4AE25C0F" w:rsidR="00947F51" w:rsidRDefault="00947F51"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Формула Лагранжа із застосуванням функції </w:t>
      </w:r>
      <w:r w:rsidRPr="00CE3517">
        <w:rPr>
          <w:rFonts w:ascii="Times New Roman" w:hAnsi="Times New Roman" w:cs="Times New Roman"/>
          <w:i/>
          <w:iCs/>
          <w:sz w:val="28"/>
          <w:szCs w:val="28"/>
        </w:rPr>
        <w:t>ω(х)</w:t>
      </w:r>
      <w:r w:rsidRPr="00CE3517">
        <w:rPr>
          <w:rFonts w:ascii="Times New Roman" w:hAnsi="Times New Roman" w:cs="Times New Roman"/>
          <w:sz w:val="28"/>
          <w:szCs w:val="28"/>
        </w:rPr>
        <w:t xml:space="preserve"> набуває наступного вигляду</w:t>
      </w:r>
    </w:p>
    <w:p w14:paraId="769A2D48" w14:textId="77777777" w:rsidR="00E61E2A" w:rsidRDefault="00E61E2A" w:rsidP="006617F5">
      <w:pPr>
        <w:spacing w:after="0" w:line="25" w:lineRule="atLeast"/>
        <w:ind w:firstLine="567"/>
        <w:jc w:val="both"/>
        <w:rPr>
          <w:rFonts w:ascii="Times New Roman" w:hAnsi="Times New Roman" w:cs="Times New Roman"/>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838"/>
      </w:tblGrid>
      <w:tr w:rsidR="00E61E2A" w14:paraId="308E9D2A" w14:textId="77777777" w:rsidTr="006617F5">
        <w:tc>
          <w:tcPr>
            <w:tcW w:w="8789" w:type="dxa"/>
          </w:tcPr>
          <w:p w14:paraId="51531156" w14:textId="79511D82" w:rsidR="00E61E2A" w:rsidRDefault="00E61E2A" w:rsidP="006617F5">
            <w:pPr>
              <w:spacing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37E5F31F" wp14:editId="0BACBF83">
                  <wp:extent cx="2502029" cy="495325"/>
                  <wp:effectExtent l="0" t="0" r="0" b="0"/>
                  <wp:docPr id="20906867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0686724" name=""/>
                          <pic:cNvPicPr/>
                        </pic:nvPicPr>
                        <pic:blipFill>
                          <a:blip r:embed="rId42"/>
                          <a:stretch>
                            <a:fillRect/>
                          </a:stretch>
                        </pic:blipFill>
                        <pic:spPr>
                          <a:xfrm>
                            <a:off x="0" y="0"/>
                            <a:ext cx="2502029" cy="495325"/>
                          </a:xfrm>
                          <a:prstGeom prst="rect">
                            <a:avLst/>
                          </a:prstGeom>
                        </pic:spPr>
                      </pic:pic>
                    </a:graphicData>
                  </a:graphic>
                </wp:inline>
              </w:drawing>
            </w:r>
          </w:p>
        </w:tc>
        <w:tc>
          <w:tcPr>
            <w:tcW w:w="838" w:type="dxa"/>
          </w:tcPr>
          <w:p w14:paraId="250F5766" w14:textId="77777777" w:rsidR="00E61E2A" w:rsidRDefault="00E61E2A" w:rsidP="006617F5">
            <w:pPr>
              <w:spacing w:line="25" w:lineRule="atLeast"/>
              <w:jc w:val="both"/>
              <w:rPr>
                <w:rFonts w:ascii="Times New Roman" w:hAnsi="Times New Roman" w:cs="Times New Roman"/>
                <w:sz w:val="28"/>
                <w:szCs w:val="28"/>
              </w:rPr>
            </w:pPr>
          </w:p>
          <w:p w14:paraId="12610F24" w14:textId="5D08DBB1" w:rsidR="00E61E2A" w:rsidRDefault="00E61E2A" w:rsidP="006617F5">
            <w:pPr>
              <w:spacing w:line="25" w:lineRule="atLeast"/>
              <w:jc w:val="both"/>
              <w:rPr>
                <w:rFonts w:ascii="Times New Roman" w:hAnsi="Times New Roman" w:cs="Times New Roman"/>
                <w:sz w:val="28"/>
                <w:szCs w:val="28"/>
              </w:rPr>
            </w:pPr>
            <w:r>
              <w:rPr>
                <w:rFonts w:ascii="Times New Roman" w:hAnsi="Times New Roman" w:cs="Times New Roman"/>
                <w:sz w:val="28"/>
                <w:szCs w:val="28"/>
              </w:rPr>
              <w:t>(</w:t>
            </w:r>
            <w:r w:rsidR="006D5224">
              <w:rPr>
                <w:rFonts w:ascii="Times New Roman" w:hAnsi="Times New Roman" w:cs="Times New Roman"/>
                <w:sz w:val="28"/>
                <w:szCs w:val="28"/>
              </w:rPr>
              <w:t>3</w:t>
            </w:r>
            <w:r>
              <w:rPr>
                <w:rFonts w:ascii="Times New Roman" w:hAnsi="Times New Roman" w:cs="Times New Roman"/>
                <w:sz w:val="28"/>
                <w:szCs w:val="28"/>
              </w:rPr>
              <w:t>.8)</w:t>
            </w:r>
          </w:p>
        </w:tc>
      </w:tr>
    </w:tbl>
    <w:p w14:paraId="7DE13443" w14:textId="45482C4C" w:rsidR="00947F51" w:rsidRPr="00CE3517" w:rsidRDefault="00947F51" w:rsidP="006617F5">
      <w:pPr>
        <w:spacing w:after="0" w:line="25" w:lineRule="atLeast"/>
        <w:ind w:firstLine="567"/>
        <w:jc w:val="center"/>
        <w:rPr>
          <w:rFonts w:ascii="Times New Roman" w:hAnsi="Times New Roman" w:cs="Times New Roman"/>
          <w:sz w:val="28"/>
          <w:szCs w:val="28"/>
        </w:rPr>
      </w:pPr>
    </w:p>
    <w:p w14:paraId="5E4973B6" w14:textId="77777777" w:rsidR="00947F51" w:rsidRPr="00947F51" w:rsidRDefault="00947F51" w:rsidP="006617F5">
      <w:pPr>
        <w:spacing w:after="0" w:line="25" w:lineRule="atLeast"/>
        <w:ind w:firstLine="567"/>
        <w:jc w:val="both"/>
        <w:rPr>
          <w:rFonts w:ascii="Times New Roman" w:hAnsi="Times New Roman" w:cs="Times New Roman"/>
          <w:sz w:val="28"/>
          <w:szCs w:val="28"/>
        </w:rPr>
      </w:pPr>
      <w:r w:rsidRPr="00947F51">
        <w:rPr>
          <w:rFonts w:ascii="Times New Roman" w:hAnsi="Times New Roman" w:cs="Times New Roman"/>
          <w:sz w:val="28"/>
          <w:szCs w:val="28"/>
        </w:rPr>
        <w:t xml:space="preserve">Формула Лагранжа є ефективною коли потрібно на незмінній сітці розраховувати значення кількох функцій. </w:t>
      </w:r>
    </w:p>
    <w:p w14:paraId="00FB66FF" w14:textId="77777777" w:rsidR="00E61E2A" w:rsidRDefault="00E61E2A" w:rsidP="006617F5">
      <w:pPr>
        <w:spacing w:after="0" w:line="25" w:lineRule="atLeast"/>
        <w:ind w:firstLine="567"/>
        <w:jc w:val="both"/>
        <w:rPr>
          <w:rFonts w:ascii="Times New Roman" w:hAnsi="Times New Roman" w:cs="Times New Roman"/>
          <w:sz w:val="28"/>
          <w:szCs w:val="28"/>
        </w:rPr>
      </w:pPr>
    </w:p>
    <w:p w14:paraId="0BE08981" w14:textId="13C829E1" w:rsidR="001B60CE" w:rsidRPr="00E61E2A" w:rsidRDefault="001B60CE" w:rsidP="006617F5">
      <w:pPr>
        <w:spacing w:after="0" w:line="25" w:lineRule="atLeast"/>
        <w:ind w:firstLine="567"/>
        <w:jc w:val="both"/>
        <w:rPr>
          <w:rFonts w:ascii="Times New Roman" w:hAnsi="Times New Roman" w:cs="Times New Roman"/>
          <w:b/>
          <w:bCs/>
          <w:sz w:val="28"/>
          <w:szCs w:val="28"/>
        </w:rPr>
      </w:pPr>
      <w:r w:rsidRPr="00E61E2A">
        <w:rPr>
          <w:rFonts w:ascii="Times New Roman" w:hAnsi="Times New Roman" w:cs="Times New Roman"/>
          <w:b/>
          <w:bCs/>
          <w:sz w:val="28"/>
          <w:szCs w:val="28"/>
        </w:rPr>
        <w:t xml:space="preserve">Похибка глобальної поліноміальної інтерполяції </w:t>
      </w:r>
    </w:p>
    <w:p w14:paraId="4007D462" w14:textId="77777777" w:rsidR="001B60CE" w:rsidRDefault="001B60CE" w:rsidP="006617F5">
      <w:pPr>
        <w:spacing w:after="0" w:line="25" w:lineRule="atLeast"/>
        <w:ind w:firstLine="567"/>
        <w:jc w:val="both"/>
        <w:rPr>
          <w:rFonts w:ascii="Times New Roman" w:hAnsi="Times New Roman" w:cs="Times New Roman"/>
          <w:sz w:val="28"/>
          <w:szCs w:val="28"/>
        </w:rPr>
      </w:pPr>
      <w:r w:rsidRPr="001B60CE">
        <w:rPr>
          <w:rFonts w:ascii="Times New Roman" w:hAnsi="Times New Roman" w:cs="Times New Roman"/>
          <w:sz w:val="28"/>
          <w:szCs w:val="28"/>
        </w:rPr>
        <w:t xml:space="preserve">Оцінимо похибку інтерполяційної формули </w:t>
      </w:r>
      <w:r w:rsidRPr="001B60CE">
        <w:rPr>
          <w:rFonts w:ascii="Times New Roman" w:hAnsi="Times New Roman" w:cs="Times New Roman"/>
          <w:i/>
          <w:iCs/>
          <w:sz w:val="28"/>
          <w:szCs w:val="28"/>
        </w:rPr>
        <w:t>R</w:t>
      </w:r>
      <w:r w:rsidRPr="001B60CE">
        <w:rPr>
          <w:rFonts w:ascii="Times New Roman" w:hAnsi="Times New Roman" w:cs="Times New Roman"/>
          <w:i/>
          <w:iCs/>
          <w:sz w:val="28"/>
          <w:szCs w:val="28"/>
          <w:vertAlign w:val="subscript"/>
        </w:rPr>
        <w:t>N</w:t>
      </w:r>
      <w:r w:rsidRPr="001B60CE">
        <w:rPr>
          <w:rFonts w:ascii="Times New Roman" w:hAnsi="Times New Roman" w:cs="Times New Roman"/>
          <w:i/>
          <w:iCs/>
          <w:sz w:val="28"/>
          <w:szCs w:val="28"/>
        </w:rPr>
        <w:t>(x),</w:t>
      </w:r>
      <w:r w:rsidRPr="001B60CE">
        <w:rPr>
          <w:rFonts w:ascii="Times New Roman" w:hAnsi="Times New Roman" w:cs="Times New Roman"/>
          <w:sz w:val="28"/>
          <w:szCs w:val="28"/>
        </w:rPr>
        <w:t xml:space="preserve"> тобто визначимо наскільки близько побудований многочлен наближається до функції </w:t>
      </w:r>
      <w:r w:rsidRPr="001B60CE">
        <w:rPr>
          <w:rFonts w:ascii="Times New Roman" w:hAnsi="Times New Roman" w:cs="Times New Roman"/>
          <w:i/>
          <w:iCs/>
          <w:sz w:val="28"/>
          <w:szCs w:val="28"/>
        </w:rPr>
        <w:t>f(x)</w:t>
      </w:r>
      <w:r w:rsidRPr="001B60CE">
        <w:rPr>
          <w:rFonts w:ascii="Times New Roman" w:hAnsi="Times New Roman" w:cs="Times New Roman"/>
          <w:sz w:val="28"/>
          <w:szCs w:val="28"/>
        </w:rPr>
        <w:t xml:space="preserve"> в точках, відмінних від вузлів сітки. </w:t>
      </w:r>
    </w:p>
    <w:p w14:paraId="277BCE83" w14:textId="77777777" w:rsidR="00E61E2A" w:rsidRPr="001B60CE" w:rsidRDefault="00E61E2A" w:rsidP="006617F5">
      <w:pPr>
        <w:spacing w:after="0" w:line="25" w:lineRule="atLeast"/>
        <w:ind w:firstLine="567"/>
        <w:jc w:val="both"/>
        <w:rPr>
          <w:rFonts w:ascii="Times New Roman" w:hAnsi="Times New Roman" w:cs="Times New Roman"/>
          <w:sz w:val="28"/>
          <w:szCs w:val="28"/>
        </w:rPr>
      </w:pPr>
    </w:p>
    <w:p w14:paraId="4351E2E8" w14:textId="4E2B8841" w:rsidR="001B60CE" w:rsidRDefault="001B60CE" w:rsidP="006617F5">
      <w:pPr>
        <w:spacing w:after="0" w:line="25" w:lineRule="atLeast"/>
        <w:ind w:firstLine="567"/>
        <w:jc w:val="right"/>
        <w:rPr>
          <w:rFonts w:ascii="Times New Roman" w:hAnsi="Times New Roman" w:cs="Times New Roman"/>
          <w:sz w:val="28"/>
          <w:szCs w:val="28"/>
        </w:rPr>
      </w:pPr>
      <w:r w:rsidRPr="001B60CE">
        <w:rPr>
          <w:rFonts w:ascii="Times New Roman" w:hAnsi="Times New Roman" w:cs="Times New Roman"/>
          <w:i/>
          <w:iCs/>
          <w:sz w:val="28"/>
          <w:szCs w:val="28"/>
        </w:rPr>
        <w:t>R</w:t>
      </w:r>
      <w:r w:rsidRPr="001B60CE">
        <w:rPr>
          <w:rFonts w:ascii="Times New Roman" w:hAnsi="Times New Roman" w:cs="Times New Roman"/>
          <w:i/>
          <w:iCs/>
          <w:sz w:val="28"/>
          <w:szCs w:val="28"/>
          <w:vertAlign w:val="subscript"/>
        </w:rPr>
        <w:t>N</w:t>
      </w:r>
      <w:r w:rsidRPr="001B60CE">
        <w:rPr>
          <w:rFonts w:ascii="Times New Roman" w:hAnsi="Times New Roman" w:cs="Times New Roman"/>
          <w:i/>
          <w:iCs/>
          <w:sz w:val="28"/>
          <w:szCs w:val="28"/>
        </w:rPr>
        <w:t>(x)=f(x)-L</w:t>
      </w:r>
      <w:r w:rsidRPr="001B60CE">
        <w:rPr>
          <w:rFonts w:ascii="Times New Roman" w:hAnsi="Times New Roman" w:cs="Times New Roman"/>
          <w:i/>
          <w:iCs/>
          <w:sz w:val="28"/>
          <w:szCs w:val="28"/>
          <w:vertAlign w:val="subscript"/>
        </w:rPr>
        <w:t>N</w:t>
      </w:r>
      <w:r w:rsidRPr="001B60CE">
        <w:rPr>
          <w:rFonts w:ascii="Times New Roman" w:hAnsi="Times New Roman" w:cs="Times New Roman"/>
          <w:i/>
          <w:iCs/>
          <w:sz w:val="28"/>
          <w:szCs w:val="28"/>
        </w:rPr>
        <w:t>(x).</w:t>
      </w:r>
      <w:r w:rsidR="00E61E2A">
        <w:rPr>
          <w:rFonts w:ascii="Times New Roman" w:hAnsi="Times New Roman" w:cs="Times New Roman"/>
          <w:i/>
          <w:iCs/>
          <w:sz w:val="28"/>
          <w:szCs w:val="28"/>
        </w:rPr>
        <w:t xml:space="preserve">                                        </w:t>
      </w:r>
      <w:r w:rsidR="00E61E2A" w:rsidRPr="00E61E2A">
        <w:rPr>
          <w:rFonts w:ascii="Times New Roman" w:hAnsi="Times New Roman" w:cs="Times New Roman"/>
          <w:sz w:val="28"/>
          <w:szCs w:val="28"/>
        </w:rPr>
        <w:t>(</w:t>
      </w:r>
      <w:r w:rsidR="006D5224">
        <w:rPr>
          <w:rFonts w:ascii="Times New Roman" w:hAnsi="Times New Roman" w:cs="Times New Roman"/>
          <w:sz w:val="28"/>
          <w:szCs w:val="28"/>
        </w:rPr>
        <w:t>3</w:t>
      </w:r>
      <w:r w:rsidR="00E61E2A" w:rsidRPr="00E61E2A">
        <w:rPr>
          <w:rFonts w:ascii="Times New Roman" w:hAnsi="Times New Roman" w:cs="Times New Roman"/>
          <w:sz w:val="28"/>
          <w:szCs w:val="28"/>
        </w:rPr>
        <w:t>.9)</w:t>
      </w:r>
    </w:p>
    <w:p w14:paraId="5F7431C8" w14:textId="77777777" w:rsidR="00E61E2A" w:rsidRPr="001B60CE" w:rsidRDefault="00E61E2A" w:rsidP="006617F5">
      <w:pPr>
        <w:spacing w:after="0" w:line="25" w:lineRule="atLeast"/>
        <w:ind w:firstLine="567"/>
        <w:jc w:val="right"/>
        <w:rPr>
          <w:rFonts w:ascii="Times New Roman" w:hAnsi="Times New Roman" w:cs="Times New Roman"/>
          <w:i/>
          <w:iCs/>
          <w:sz w:val="28"/>
          <w:szCs w:val="28"/>
        </w:rPr>
      </w:pPr>
    </w:p>
    <w:p w14:paraId="377AA95C" w14:textId="77777777" w:rsidR="001B60CE" w:rsidRPr="001B60CE" w:rsidRDefault="001B60CE" w:rsidP="006617F5">
      <w:pPr>
        <w:spacing w:after="0" w:line="25" w:lineRule="atLeast"/>
        <w:ind w:firstLine="567"/>
        <w:jc w:val="both"/>
        <w:rPr>
          <w:rFonts w:ascii="Times New Roman" w:hAnsi="Times New Roman" w:cs="Times New Roman"/>
          <w:sz w:val="28"/>
          <w:szCs w:val="28"/>
        </w:rPr>
      </w:pPr>
      <w:r w:rsidRPr="001B60CE">
        <w:rPr>
          <w:rFonts w:ascii="Times New Roman" w:hAnsi="Times New Roman" w:cs="Times New Roman"/>
          <w:sz w:val="28"/>
          <w:szCs w:val="28"/>
        </w:rPr>
        <w:t xml:space="preserve">Нехай функція </w:t>
      </w:r>
      <w:r w:rsidRPr="001B60CE">
        <w:rPr>
          <w:rFonts w:ascii="Times New Roman" w:hAnsi="Times New Roman" w:cs="Times New Roman"/>
          <w:i/>
          <w:iCs/>
          <w:sz w:val="28"/>
          <w:szCs w:val="28"/>
        </w:rPr>
        <w:t>f(x)</w:t>
      </w:r>
      <w:r w:rsidRPr="001B60CE">
        <w:rPr>
          <w:rFonts w:ascii="Times New Roman" w:hAnsi="Times New Roman" w:cs="Times New Roman"/>
          <w:sz w:val="28"/>
          <w:szCs w:val="28"/>
        </w:rPr>
        <w:t xml:space="preserve"> в має всі похідні до порядку </w:t>
      </w:r>
      <w:r w:rsidRPr="001B60CE">
        <w:rPr>
          <w:rFonts w:ascii="Times New Roman" w:hAnsi="Times New Roman" w:cs="Times New Roman"/>
          <w:i/>
          <w:iCs/>
          <w:sz w:val="28"/>
          <w:szCs w:val="28"/>
        </w:rPr>
        <w:t>N+1</w:t>
      </w:r>
      <w:r w:rsidRPr="001B60CE">
        <w:rPr>
          <w:rFonts w:ascii="Times New Roman" w:hAnsi="Times New Roman" w:cs="Times New Roman"/>
          <w:sz w:val="28"/>
          <w:szCs w:val="28"/>
        </w:rPr>
        <w:t xml:space="preserve"> включно. </w:t>
      </w:r>
    </w:p>
    <w:p w14:paraId="1D0F83C1" w14:textId="49472BD2" w:rsidR="001B60CE" w:rsidRPr="001B60CE" w:rsidRDefault="001B60CE" w:rsidP="006617F5">
      <w:pPr>
        <w:spacing w:after="0" w:line="25" w:lineRule="atLeast"/>
        <w:ind w:firstLine="567"/>
        <w:jc w:val="both"/>
        <w:rPr>
          <w:rFonts w:ascii="Times New Roman" w:hAnsi="Times New Roman" w:cs="Times New Roman"/>
          <w:sz w:val="28"/>
          <w:szCs w:val="28"/>
        </w:rPr>
      </w:pPr>
      <w:r w:rsidRPr="001B60CE">
        <w:rPr>
          <w:rFonts w:ascii="Times New Roman" w:hAnsi="Times New Roman" w:cs="Times New Roman"/>
          <w:sz w:val="28"/>
          <w:szCs w:val="28"/>
        </w:rPr>
        <w:t xml:space="preserve">Розглянемо функцію </w:t>
      </w:r>
      <w:r w:rsidRPr="001B60CE">
        <w:rPr>
          <w:rFonts w:ascii="Times New Roman" w:hAnsi="Times New Roman" w:cs="Times New Roman"/>
          <w:i/>
          <w:iCs/>
          <w:sz w:val="28"/>
          <w:szCs w:val="28"/>
        </w:rPr>
        <w:t>u(x)=f(x)-L</w:t>
      </w:r>
      <w:r w:rsidRPr="001B60CE">
        <w:rPr>
          <w:rFonts w:ascii="Times New Roman" w:hAnsi="Times New Roman" w:cs="Times New Roman"/>
          <w:i/>
          <w:iCs/>
          <w:sz w:val="28"/>
          <w:szCs w:val="28"/>
          <w:vertAlign w:val="subscript"/>
        </w:rPr>
        <w:t>N</w:t>
      </w:r>
      <w:r w:rsidRPr="001B60CE">
        <w:rPr>
          <w:rFonts w:ascii="Times New Roman" w:hAnsi="Times New Roman" w:cs="Times New Roman"/>
          <w:i/>
          <w:iCs/>
          <w:sz w:val="28"/>
          <w:szCs w:val="28"/>
        </w:rPr>
        <w:t>(x)-</w:t>
      </w:r>
      <w:proofErr w:type="spellStart"/>
      <w:r w:rsidRPr="001B60CE">
        <w:rPr>
          <w:rFonts w:ascii="Times New Roman" w:hAnsi="Times New Roman" w:cs="Times New Roman"/>
          <w:i/>
          <w:iCs/>
          <w:sz w:val="28"/>
          <w:szCs w:val="28"/>
        </w:rPr>
        <w:t>kω</w:t>
      </w:r>
      <w:r w:rsidRPr="001B60CE">
        <w:rPr>
          <w:rFonts w:ascii="Times New Roman" w:hAnsi="Times New Roman" w:cs="Times New Roman"/>
          <w:i/>
          <w:iCs/>
          <w:sz w:val="28"/>
          <w:szCs w:val="28"/>
          <w:vertAlign w:val="subscript"/>
        </w:rPr>
        <w:t>N</w:t>
      </w:r>
      <w:proofErr w:type="spellEnd"/>
      <w:r w:rsidRPr="001B60CE">
        <w:rPr>
          <w:rFonts w:ascii="Times New Roman" w:hAnsi="Times New Roman" w:cs="Times New Roman"/>
          <w:i/>
          <w:iCs/>
          <w:sz w:val="28"/>
          <w:szCs w:val="28"/>
        </w:rPr>
        <w:t>(x),</w:t>
      </w:r>
      <w:r w:rsidRPr="001B60CE">
        <w:rPr>
          <w:rFonts w:ascii="Times New Roman" w:hAnsi="Times New Roman" w:cs="Times New Roman"/>
          <w:sz w:val="28"/>
          <w:szCs w:val="28"/>
        </w:rPr>
        <w:t xml:space="preserve"> де </w:t>
      </w:r>
      <w:r w:rsidRPr="001B60CE">
        <w:rPr>
          <w:rFonts w:ascii="Times New Roman" w:hAnsi="Times New Roman" w:cs="Times New Roman"/>
          <w:i/>
          <w:iCs/>
          <w:sz w:val="28"/>
          <w:szCs w:val="28"/>
        </w:rPr>
        <w:t>k</w:t>
      </w:r>
      <w:r w:rsidRPr="001B60CE">
        <w:rPr>
          <w:rFonts w:ascii="Times New Roman" w:hAnsi="Times New Roman" w:cs="Times New Roman"/>
          <w:sz w:val="28"/>
          <w:szCs w:val="28"/>
        </w:rPr>
        <w:t xml:space="preserve"> – сталий множник, </w:t>
      </w:r>
      <w:proofErr w:type="spellStart"/>
      <w:r w:rsidRPr="001B60CE">
        <w:rPr>
          <w:rFonts w:ascii="Times New Roman" w:hAnsi="Times New Roman" w:cs="Times New Roman"/>
          <w:i/>
          <w:iCs/>
          <w:sz w:val="28"/>
          <w:szCs w:val="28"/>
        </w:rPr>
        <w:t>ω</w:t>
      </w:r>
      <w:r w:rsidRPr="001B60CE">
        <w:rPr>
          <w:rFonts w:ascii="Times New Roman" w:hAnsi="Times New Roman" w:cs="Times New Roman"/>
          <w:i/>
          <w:iCs/>
          <w:sz w:val="28"/>
          <w:szCs w:val="28"/>
          <w:vertAlign w:val="subscript"/>
        </w:rPr>
        <w:t>N</w:t>
      </w:r>
      <w:proofErr w:type="spellEnd"/>
      <w:r w:rsidRPr="001B60CE">
        <w:rPr>
          <w:rFonts w:ascii="Times New Roman" w:hAnsi="Times New Roman" w:cs="Times New Roman"/>
          <w:i/>
          <w:iCs/>
          <w:sz w:val="28"/>
          <w:szCs w:val="28"/>
        </w:rPr>
        <w:t>(x)</w:t>
      </w:r>
      <w:r w:rsidRPr="001B60CE">
        <w:rPr>
          <w:rFonts w:ascii="Times New Roman" w:hAnsi="Times New Roman" w:cs="Times New Roman"/>
          <w:sz w:val="28"/>
          <w:szCs w:val="28"/>
        </w:rPr>
        <w:t xml:space="preserve"> – поліном (</w:t>
      </w:r>
      <w:r w:rsidR="006D5224">
        <w:rPr>
          <w:rFonts w:ascii="Times New Roman" w:hAnsi="Times New Roman" w:cs="Times New Roman"/>
          <w:sz w:val="28"/>
          <w:szCs w:val="28"/>
        </w:rPr>
        <w:t>3</w:t>
      </w:r>
      <w:r w:rsidRPr="001B60CE">
        <w:rPr>
          <w:rFonts w:ascii="Times New Roman" w:hAnsi="Times New Roman" w:cs="Times New Roman"/>
          <w:sz w:val="28"/>
          <w:szCs w:val="28"/>
        </w:rPr>
        <w:t xml:space="preserve">.3). </w:t>
      </w:r>
    </w:p>
    <w:p w14:paraId="7F8CCAFE" w14:textId="77777777" w:rsidR="00E61E2A" w:rsidRDefault="001B60CE" w:rsidP="006617F5">
      <w:pPr>
        <w:spacing w:after="0" w:line="25" w:lineRule="atLeast"/>
        <w:ind w:firstLine="567"/>
        <w:jc w:val="both"/>
        <w:rPr>
          <w:rFonts w:ascii="Times New Roman" w:hAnsi="Times New Roman" w:cs="Times New Roman"/>
          <w:sz w:val="28"/>
          <w:szCs w:val="28"/>
        </w:rPr>
      </w:pPr>
      <w:r w:rsidRPr="001B60CE">
        <w:rPr>
          <w:rFonts w:ascii="Times New Roman" w:hAnsi="Times New Roman" w:cs="Times New Roman"/>
          <w:sz w:val="28"/>
          <w:szCs w:val="28"/>
        </w:rPr>
        <w:t xml:space="preserve">Функція </w:t>
      </w:r>
      <w:r w:rsidRPr="001B60CE">
        <w:rPr>
          <w:rFonts w:ascii="Times New Roman" w:hAnsi="Times New Roman" w:cs="Times New Roman"/>
          <w:i/>
          <w:iCs/>
          <w:sz w:val="28"/>
          <w:szCs w:val="28"/>
        </w:rPr>
        <w:t>ω(x)</w:t>
      </w:r>
      <w:r w:rsidRPr="001B60CE">
        <w:rPr>
          <w:rFonts w:ascii="Times New Roman" w:hAnsi="Times New Roman" w:cs="Times New Roman"/>
          <w:sz w:val="28"/>
          <w:szCs w:val="28"/>
        </w:rPr>
        <w:t xml:space="preserve"> має </w:t>
      </w:r>
      <w:r w:rsidRPr="001B60CE">
        <w:rPr>
          <w:rFonts w:ascii="Times New Roman" w:hAnsi="Times New Roman" w:cs="Times New Roman"/>
          <w:i/>
          <w:iCs/>
          <w:sz w:val="28"/>
          <w:szCs w:val="28"/>
        </w:rPr>
        <w:t>N+1</w:t>
      </w:r>
      <w:r w:rsidRPr="001B60CE">
        <w:rPr>
          <w:rFonts w:ascii="Times New Roman" w:hAnsi="Times New Roman" w:cs="Times New Roman"/>
          <w:sz w:val="28"/>
          <w:szCs w:val="28"/>
        </w:rPr>
        <w:t xml:space="preserve"> корінь в точках </w:t>
      </w:r>
      <w:r w:rsidRPr="001B60CE">
        <w:rPr>
          <w:rFonts w:ascii="Times New Roman" w:hAnsi="Times New Roman" w:cs="Times New Roman"/>
          <w:i/>
          <w:iCs/>
          <w:sz w:val="28"/>
          <w:szCs w:val="28"/>
        </w:rPr>
        <w:t>x</w:t>
      </w:r>
      <w:r w:rsidRPr="001B60CE">
        <w:rPr>
          <w:rFonts w:ascii="Times New Roman" w:hAnsi="Times New Roman" w:cs="Times New Roman"/>
          <w:i/>
          <w:iCs/>
          <w:sz w:val="28"/>
          <w:szCs w:val="28"/>
          <w:vertAlign w:val="subscript"/>
        </w:rPr>
        <w:t>0</w:t>
      </w:r>
      <w:r w:rsidRPr="001B60CE">
        <w:rPr>
          <w:rFonts w:ascii="Times New Roman" w:hAnsi="Times New Roman" w:cs="Times New Roman"/>
          <w:i/>
          <w:iCs/>
          <w:sz w:val="28"/>
          <w:szCs w:val="28"/>
        </w:rPr>
        <w:t>, x</w:t>
      </w:r>
      <w:r w:rsidRPr="001B60CE">
        <w:rPr>
          <w:rFonts w:ascii="Times New Roman" w:hAnsi="Times New Roman" w:cs="Times New Roman"/>
          <w:i/>
          <w:iCs/>
          <w:sz w:val="28"/>
          <w:szCs w:val="28"/>
          <w:vertAlign w:val="subscript"/>
        </w:rPr>
        <w:t>i</w:t>
      </w:r>
      <w:r w:rsidRPr="001B60CE">
        <w:rPr>
          <w:rFonts w:ascii="Times New Roman" w:hAnsi="Times New Roman" w:cs="Times New Roman"/>
          <w:i/>
          <w:iCs/>
          <w:sz w:val="28"/>
          <w:szCs w:val="28"/>
        </w:rPr>
        <w:t>,…,</w:t>
      </w:r>
      <w:proofErr w:type="spellStart"/>
      <w:r w:rsidRPr="001B60CE">
        <w:rPr>
          <w:rFonts w:ascii="Times New Roman" w:hAnsi="Times New Roman" w:cs="Times New Roman"/>
          <w:i/>
          <w:iCs/>
          <w:sz w:val="28"/>
          <w:szCs w:val="28"/>
        </w:rPr>
        <w:t>x</w:t>
      </w:r>
      <w:r w:rsidRPr="001B60CE">
        <w:rPr>
          <w:rFonts w:ascii="Times New Roman" w:hAnsi="Times New Roman" w:cs="Times New Roman"/>
          <w:i/>
          <w:iCs/>
          <w:sz w:val="28"/>
          <w:szCs w:val="28"/>
          <w:vertAlign w:val="subscript"/>
        </w:rPr>
        <w:t>N</w:t>
      </w:r>
      <w:proofErr w:type="spellEnd"/>
      <w:r w:rsidRPr="001B60CE">
        <w:rPr>
          <w:rFonts w:ascii="Times New Roman" w:hAnsi="Times New Roman" w:cs="Times New Roman"/>
          <w:sz w:val="28"/>
          <w:szCs w:val="28"/>
        </w:rPr>
        <w:t xml:space="preserve">. Функція </w:t>
      </w:r>
      <w:r w:rsidRPr="001B60CE">
        <w:rPr>
          <w:rFonts w:ascii="Times New Roman" w:hAnsi="Times New Roman" w:cs="Times New Roman"/>
          <w:i/>
          <w:iCs/>
          <w:sz w:val="28"/>
          <w:szCs w:val="28"/>
        </w:rPr>
        <w:t>u(x)</w:t>
      </w:r>
      <w:r w:rsidRPr="001B60CE">
        <w:rPr>
          <w:rFonts w:ascii="Times New Roman" w:hAnsi="Times New Roman" w:cs="Times New Roman"/>
          <w:sz w:val="28"/>
          <w:szCs w:val="28"/>
        </w:rPr>
        <w:t xml:space="preserve"> має (</w:t>
      </w:r>
      <w:r w:rsidRPr="001B60CE">
        <w:rPr>
          <w:rFonts w:ascii="Times New Roman" w:hAnsi="Times New Roman" w:cs="Times New Roman"/>
          <w:i/>
          <w:iCs/>
          <w:sz w:val="28"/>
          <w:szCs w:val="28"/>
        </w:rPr>
        <w:t>N+2</w:t>
      </w:r>
      <w:r w:rsidRPr="001B60CE">
        <w:rPr>
          <w:rFonts w:ascii="Times New Roman" w:hAnsi="Times New Roman" w:cs="Times New Roman"/>
          <w:sz w:val="28"/>
          <w:szCs w:val="28"/>
        </w:rPr>
        <w:t xml:space="preserve">)-й корінь у довільній фіксованій точці </w:t>
      </w:r>
      <w:proofErr w:type="spellStart"/>
      <w:r w:rsidRPr="001B60CE">
        <w:rPr>
          <w:rFonts w:ascii="Times New Roman" w:hAnsi="Times New Roman" w:cs="Times New Roman"/>
          <w:i/>
          <w:iCs/>
          <w:sz w:val="28"/>
          <w:szCs w:val="28"/>
        </w:rPr>
        <w:t>xЄ</w:t>
      </w:r>
      <w:proofErr w:type="spellEnd"/>
      <w:r w:rsidRPr="001B60CE">
        <w:rPr>
          <w:rFonts w:ascii="Times New Roman" w:hAnsi="Times New Roman" w:cs="Times New Roman"/>
          <w:i/>
          <w:iCs/>
          <w:sz w:val="28"/>
          <w:szCs w:val="28"/>
        </w:rPr>
        <w:t>[x</w:t>
      </w:r>
      <w:r w:rsidRPr="001B60CE">
        <w:rPr>
          <w:rFonts w:ascii="Times New Roman" w:hAnsi="Times New Roman" w:cs="Times New Roman"/>
          <w:i/>
          <w:iCs/>
          <w:sz w:val="28"/>
          <w:szCs w:val="28"/>
          <w:vertAlign w:val="subscript"/>
        </w:rPr>
        <w:t>0</w:t>
      </w:r>
      <w:r w:rsidRPr="001B60CE">
        <w:rPr>
          <w:rFonts w:ascii="Times New Roman" w:hAnsi="Times New Roman" w:cs="Times New Roman"/>
          <w:i/>
          <w:iCs/>
          <w:sz w:val="28"/>
          <w:szCs w:val="28"/>
        </w:rPr>
        <w:t xml:space="preserve">, </w:t>
      </w:r>
      <w:proofErr w:type="spellStart"/>
      <w:r w:rsidRPr="001B60CE">
        <w:rPr>
          <w:rFonts w:ascii="Times New Roman" w:hAnsi="Times New Roman" w:cs="Times New Roman"/>
          <w:i/>
          <w:iCs/>
          <w:sz w:val="28"/>
          <w:szCs w:val="28"/>
        </w:rPr>
        <w:t>x</w:t>
      </w:r>
      <w:r w:rsidRPr="001B60CE">
        <w:rPr>
          <w:rFonts w:ascii="Times New Roman" w:hAnsi="Times New Roman" w:cs="Times New Roman"/>
          <w:i/>
          <w:iCs/>
          <w:sz w:val="28"/>
          <w:szCs w:val="28"/>
          <w:vertAlign w:val="subscript"/>
        </w:rPr>
        <w:t>N</w:t>
      </w:r>
      <w:proofErr w:type="spellEnd"/>
      <w:r w:rsidRPr="001B60CE">
        <w:rPr>
          <w:rFonts w:ascii="Times New Roman" w:hAnsi="Times New Roman" w:cs="Times New Roman"/>
          <w:i/>
          <w:iCs/>
          <w:sz w:val="28"/>
          <w:szCs w:val="28"/>
        </w:rPr>
        <w:t>].</w:t>
      </w:r>
      <w:r w:rsidRPr="001B60CE">
        <w:rPr>
          <w:rFonts w:ascii="Times New Roman" w:hAnsi="Times New Roman" w:cs="Times New Roman"/>
          <w:sz w:val="28"/>
          <w:szCs w:val="28"/>
        </w:rPr>
        <w:t xml:space="preserve"> В цій точці </w:t>
      </w:r>
    </w:p>
    <w:p w14:paraId="2D335D51" w14:textId="57547E3D" w:rsidR="001B60CE" w:rsidRPr="001B60CE" w:rsidRDefault="001B60CE" w:rsidP="006617F5">
      <w:pPr>
        <w:spacing w:after="0" w:line="25" w:lineRule="atLeast"/>
        <w:ind w:firstLine="567"/>
        <w:jc w:val="center"/>
        <w:rPr>
          <w:rFonts w:ascii="Times New Roman" w:hAnsi="Times New Roman" w:cs="Times New Roman"/>
          <w:i/>
          <w:iCs/>
          <w:sz w:val="28"/>
          <w:szCs w:val="28"/>
        </w:rPr>
      </w:pPr>
      <w:r w:rsidRPr="001B60CE">
        <w:rPr>
          <w:rFonts w:ascii="Times New Roman" w:hAnsi="Times New Roman" w:cs="Times New Roman"/>
          <w:i/>
          <w:iCs/>
          <w:sz w:val="28"/>
          <w:szCs w:val="28"/>
        </w:rPr>
        <w:lastRenderedPageBreak/>
        <w:t>u(x)=f(x)-L</w:t>
      </w:r>
      <w:r w:rsidRPr="001B60CE">
        <w:rPr>
          <w:rFonts w:ascii="Times New Roman" w:hAnsi="Times New Roman" w:cs="Times New Roman"/>
          <w:i/>
          <w:iCs/>
          <w:sz w:val="28"/>
          <w:szCs w:val="28"/>
          <w:vertAlign w:val="subscript"/>
        </w:rPr>
        <w:t>N</w:t>
      </w:r>
      <w:r w:rsidRPr="001B60CE">
        <w:rPr>
          <w:rFonts w:ascii="Times New Roman" w:hAnsi="Times New Roman" w:cs="Times New Roman"/>
          <w:i/>
          <w:iCs/>
          <w:sz w:val="28"/>
          <w:szCs w:val="28"/>
        </w:rPr>
        <w:t>(x)-kω</w:t>
      </w:r>
      <w:r w:rsidRPr="001B60CE">
        <w:rPr>
          <w:rFonts w:ascii="Times New Roman" w:hAnsi="Times New Roman" w:cs="Times New Roman"/>
          <w:i/>
          <w:iCs/>
          <w:sz w:val="28"/>
          <w:szCs w:val="28"/>
          <w:vertAlign w:val="subscript"/>
        </w:rPr>
        <w:t>N</w:t>
      </w:r>
      <w:r w:rsidRPr="001B60CE">
        <w:rPr>
          <w:rFonts w:ascii="Times New Roman" w:hAnsi="Times New Roman" w:cs="Times New Roman"/>
          <w:i/>
          <w:iCs/>
          <w:sz w:val="28"/>
          <w:szCs w:val="28"/>
        </w:rPr>
        <w:t>+1(x)=0.</w:t>
      </w:r>
    </w:p>
    <w:p w14:paraId="4F03A8B7" w14:textId="77777777" w:rsidR="001B60CE" w:rsidRDefault="001B60CE" w:rsidP="006617F5">
      <w:pPr>
        <w:spacing w:after="0" w:line="25" w:lineRule="atLeast"/>
        <w:ind w:firstLine="567"/>
        <w:jc w:val="both"/>
        <w:rPr>
          <w:rFonts w:ascii="Times New Roman" w:hAnsi="Times New Roman" w:cs="Times New Roman"/>
          <w:sz w:val="28"/>
          <w:szCs w:val="28"/>
        </w:rPr>
      </w:pPr>
      <w:r w:rsidRPr="001B60CE">
        <w:rPr>
          <w:rFonts w:ascii="Times New Roman" w:hAnsi="Times New Roman" w:cs="Times New Roman"/>
          <w:sz w:val="28"/>
          <w:szCs w:val="28"/>
        </w:rPr>
        <w:t xml:space="preserve">Звідки визначаємо </w:t>
      </w:r>
    </w:p>
    <w:p w14:paraId="3F167C26" w14:textId="77777777" w:rsidR="00E61E2A" w:rsidRDefault="00E61E2A" w:rsidP="006617F5">
      <w:pPr>
        <w:spacing w:after="0" w:line="25" w:lineRule="atLeast"/>
        <w:ind w:firstLine="567"/>
        <w:jc w:val="both"/>
        <w:rPr>
          <w:rFonts w:ascii="Times New Roman" w:hAnsi="Times New Roman" w:cs="Times New Roman"/>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4"/>
        <w:gridCol w:w="893"/>
      </w:tblGrid>
      <w:tr w:rsidR="00E61E2A" w14:paraId="17EC5C9C" w14:textId="77777777" w:rsidTr="006617F5">
        <w:tc>
          <w:tcPr>
            <w:tcW w:w="8789" w:type="dxa"/>
          </w:tcPr>
          <w:p w14:paraId="20EC2821" w14:textId="60140CF1" w:rsidR="00E61E2A" w:rsidRDefault="00E61E2A" w:rsidP="006617F5">
            <w:pPr>
              <w:spacing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7C4164FF" wp14:editId="73CC769B">
                  <wp:extent cx="2282025" cy="827946"/>
                  <wp:effectExtent l="0" t="0" r="4445" b="0"/>
                  <wp:docPr id="8745920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4592017" name=""/>
                          <pic:cNvPicPr/>
                        </pic:nvPicPr>
                        <pic:blipFill>
                          <a:blip r:embed="rId43"/>
                          <a:stretch>
                            <a:fillRect/>
                          </a:stretch>
                        </pic:blipFill>
                        <pic:spPr>
                          <a:xfrm>
                            <a:off x="0" y="0"/>
                            <a:ext cx="2291943" cy="831544"/>
                          </a:xfrm>
                          <a:prstGeom prst="rect">
                            <a:avLst/>
                          </a:prstGeom>
                        </pic:spPr>
                      </pic:pic>
                    </a:graphicData>
                  </a:graphic>
                </wp:inline>
              </w:drawing>
            </w:r>
          </w:p>
        </w:tc>
        <w:tc>
          <w:tcPr>
            <w:tcW w:w="838" w:type="dxa"/>
          </w:tcPr>
          <w:p w14:paraId="1ECC357C" w14:textId="77777777" w:rsidR="00E61E2A" w:rsidRDefault="00E61E2A" w:rsidP="006617F5">
            <w:pPr>
              <w:spacing w:line="25" w:lineRule="atLeast"/>
              <w:jc w:val="both"/>
              <w:rPr>
                <w:rFonts w:ascii="Times New Roman" w:hAnsi="Times New Roman" w:cs="Times New Roman"/>
                <w:sz w:val="28"/>
                <w:szCs w:val="28"/>
              </w:rPr>
            </w:pPr>
          </w:p>
          <w:p w14:paraId="1B2C9211" w14:textId="362859F9" w:rsidR="00E61E2A" w:rsidRDefault="00E61E2A" w:rsidP="006617F5">
            <w:pPr>
              <w:spacing w:line="25" w:lineRule="atLeast"/>
              <w:jc w:val="both"/>
              <w:rPr>
                <w:rFonts w:ascii="Times New Roman" w:hAnsi="Times New Roman" w:cs="Times New Roman"/>
                <w:sz w:val="28"/>
                <w:szCs w:val="28"/>
              </w:rPr>
            </w:pPr>
            <w:r>
              <w:rPr>
                <w:rFonts w:ascii="Times New Roman" w:hAnsi="Times New Roman" w:cs="Times New Roman"/>
                <w:sz w:val="28"/>
                <w:szCs w:val="28"/>
              </w:rPr>
              <w:t>(</w:t>
            </w:r>
            <w:r w:rsidR="006D5224">
              <w:rPr>
                <w:rFonts w:ascii="Times New Roman" w:hAnsi="Times New Roman" w:cs="Times New Roman"/>
                <w:sz w:val="28"/>
                <w:szCs w:val="28"/>
              </w:rPr>
              <w:t>3</w:t>
            </w:r>
            <w:r>
              <w:rPr>
                <w:rFonts w:ascii="Times New Roman" w:hAnsi="Times New Roman" w:cs="Times New Roman"/>
                <w:sz w:val="28"/>
                <w:szCs w:val="28"/>
              </w:rPr>
              <w:t>.10)</w:t>
            </w:r>
          </w:p>
        </w:tc>
      </w:tr>
    </w:tbl>
    <w:p w14:paraId="1F80AE75" w14:textId="77777777" w:rsidR="00E61E2A" w:rsidRPr="00CE3517" w:rsidRDefault="00E61E2A" w:rsidP="006617F5">
      <w:pPr>
        <w:spacing w:after="0" w:line="25" w:lineRule="atLeast"/>
        <w:ind w:firstLine="567"/>
        <w:jc w:val="both"/>
        <w:rPr>
          <w:rFonts w:ascii="Times New Roman" w:hAnsi="Times New Roman" w:cs="Times New Roman"/>
          <w:sz w:val="28"/>
          <w:szCs w:val="28"/>
        </w:rPr>
      </w:pPr>
    </w:p>
    <w:p w14:paraId="71911495" w14:textId="78B1B319" w:rsidR="001B60CE" w:rsidRPr="001B60CE" w:rsidRDefault="001B60CE" w:rsidP="006617F5">
      <w:pPr>
        <w:spacing w:after="0" w:line="25" w:lineRule="atLeast"/>
        <w:ind w:firstLine="567"/>
        <w:jc w:val="both"/>
        <w:rPr>
          <w:rFonts w:ascii="Times New Roman" w:hAnsi="Times New Roman" w:cs="Times New Roman"/>
          <w:sz w:val="28"/>
          <w:szCs w:val="28"/>
        </w:rPr>
      </w:pPr>
      <w:r w:rsidRPr="001B60CE">
        <w:rPr>
          <w:rFonts w:ascii="Times New Roman" w:hAnsi="Times New Roman" w:cs="Times New Roman"/>
          <w:sz w:val="28"/>
          <w:szCs w:val="28"/>
        </w:rPr>
        <w:t xml:space="preserve">При цьому значенні </w:t>
      </w:r>
      <w:r w:rsidRPr="001B60CE">
        <w:rPr>
          <w:rFonts w:ascii="Times New Roman" w:hAnsi="Times New Roman" w:cs="Times New Roman"/>
          <w:i/>
          <w:iCs/>
          <w:sz w:val="28"/>
          <w:szCs w:val="28"/>
        </w:rPr>
        <w:t>k</w:t>
      </w:r>
      <w:r w:rsidRPr="001B60CE">
        <w:rPr>
          <w:rFonts w:ascii="Times New Roman" w:hAnsi="Times New Roman" w:cs="Times New Roman"/>
          <w:sz w:val="28"/>
          <w:szCs w:val="28"/>
        </w:rPr>
        <w:t xml:space="preserve"> функція </w:t>
      </w:r>
      <w:r w:rsidRPr="001B60CE">
        <w:rPr>
          <w:rFonts w:ascii="Times New Roman" w:hAnsi="Times New Roman" w:cs="Times New Roman"/>
          <w:i/>
          <w:iCs/>
          <w:sz w:val="28"/>
          <w:szCs w:val="28"/>
        </w:rPr>
        <w:t>u(x)</w:t>
      </w:r>
      <w:r w:rsidRPr="001B60CE">
        <w:rPr>
          <w:rFonts w:ascii="Times New Roman" w:hAnsi="Times New Roman" w:cs="Times New Roman"/>
          <w:sz w:val="28"/>
          <w:szCs w:val="28"/>
        </w:rPr>
        <w:t xml:space="preserve"> має (</w:t>
      </w:r>
      <w:r w:rsidRPr="001B60CE">
        <w:rPr>
          <w:rFonts w:ascii="Times New Roman" w:hAnsi="Times New Roman" w:cs="Times New Roman"/>
          <w:i/>
          <w:iCs/>
          <w:sz w:val="28"/>
          <w:szCs w:val="28"/>
        </w:rPr>
        <w:t>N+2</w:t>
      </w:r>
      <w:r w:rsidRPr="001B60CE">
        <w:rPr>
          <w:rFonts w:ascii="Times New Roman" w:hAnsi="Times New Roman" w:cs="Times New Roman"/>
          <w:sz w:val="28"/>
          <w:szCs w:val="28"/>
        </w:rPr>
        <w:t xml:space="preserve">)-й корінь і буде перетворюватися в нуль на кінцях відрізків </w:t>
      </w:r>
      <w:r w:rsidRPr="001B60CE">
        <w:rPr>
          <w:rFonts w:ascii="Times New Roman" w:hAnsi="Times New Roman" w:cs="Times New Roman"/>
          <w:i/>
          <w:iCs/>
          <w:sz w:val="28"/>
          <w:szCs w:val="28"/>
        </w:rPr>
        <w:t>[x</w:t>
      </w:r>
      <w:r w:rsidRPr="001B60CE">
        <w:rPr>
          <w:rFonts w:ascii="Times New Roman" w:hAnsi="Times New Roman" w:cs="Times New Roman"/>
          <w:i/>
          <w:iCs/>
          <w:sz w:val="28"/>
          <w:szCs w:val="28"/>
          <w:vertAlign w:val="subscript"/>
        </w:rPr>
        <w:t>0</w:t>
      </w:r>
      <w:r w:rsidRPr="001B60CE">
        <w:rPr>
          <w:rFonts w:ascii="Times New Roman" w:hAnsi="Times New Roman" w:cs="Times New Roman"/>
          <w:i/>
          <w:iCs/>
          <w:sz w:val="28"/>
          <w:szCs w:val="28"/>
        </w:rPr>
        <w:t>,x</w:t>
      </w:r>
      <w:r w:rsidRPr="001B60CE">
        <w:rPr>
          <w:rFonts w:ascii="Times New Roman" w:hAnsi="Times New Roman" w:cs="Times New Roman"/>
          <w:i/>
          <w:iCs/>
          <w:sz w:val="28"/>
          <w:szCs w:val="28"/>
          <w:vertAlign w:val="subscript"/>
        </w:rPr>
        <w:t>1</w:t>
      </w:r>
      <w:r w:rsidRPr="001B60CE">
        <w:rPr>
          <w:rFonts w:ascii="Times New Roman" w:hAnsi="Times New Roman" w:cs="Times New Roman"/>
          <w:i/>
          <w:iCs/>
          <w:sz w:val="28"/>
          <w:szCs w:val="28"/>
        </w:rPr>
        <w:t>], [x</w:t>
      </w:r>
      <w:r w:rsidRPr="001B60CE">
        <w:rPr>
          <w:rFonts w:ascii="Times New Roman" w:hAnsi="Times New Roman" w:cs="Times New Roman"/>
          <w:i/>
          <w:iCs/>
          <w:sz w:val="28"/>
          <w:szCs w:val="28"/>
          <w:vertAlign w:val="subscript"/>
        </w:rPr>
        <w:t>1</w:t>
      </w:r>
      <w:r w:rsidRPr="001B60CE">
        <w:rPr>
          <w:rFonts w:ascii="Times New Roman" w:hAnsi="Times New Roman" w:cs="Times New Roman"/>
          <w:i/>
          <w:iCs/>
          <w:sz w:val="28"/>
          <w:szCs w:val="28"/>
        </w:rPr>
        <w:t>,x</w:t>
      </w:r>
      <w:r w:rsidRPr="001B60CE">
        <w:rPr>
          <w:rFonts w:ascii="Times New Roman" w:hAnsi="Times New Roman" w:cs="Times New Roman"/>
          <w:i/>
          <w:iCs/>
          <w:sz w:val="28"/>
          <w:szCs w:val="28"/>
          <w:vertAlign w:val="subscript"/>
        </w:rPr>
        <w:t>2</w:t>
      </w:r>
      <w:r w:rsidRPr="001B60CE">
        <w:rPr>
          <w:rFonts w:ascii="Times New Roman" w:hAnsi="Times New Roman" w:cs="Times New Roman"/>
          <w:i/>
          <w:iCs/>
          <w:sz w:val="28"/>
          <w:szCs w:val="28"/>
        </w:rPr>
        <w:t>],…, [</w:t>
      </w:r>
      <w:proofErr w:type="spellStart"/>
      <w:r w:rsidRPr="001B60CE">
        <w:rPr>
          <w:rFonts w:ascii="Times New Roman" w:hAnsi="Times New Roman" w:cs="Times New Roman"/>
          <w:i/>
          <w:iCs/>
          <w:sz w:val="28"/>
          <w:szCs w:val="28"/>
        </w:rPr>
        <w:t>x</w:t>
      </w:r>
      <w:r w:rsidRPr="001B60CE">
        <w:rPr>
          <w:rFonts w:ascii="Times New Roman" w:hAnsi="Times New Roman" w:cs="Times New Roman"/>
          <w:i/>
          <w:iCs/>
          <w:sz w:val="28"/>
          <w:szCs w:val="28"/>
          <w:vertAlign w:val="subscript"/>
        </w:rPr>
        <w:t>i</w:t>
      </w:r>
      <w:r w:rsidRPr="001B60CE">
        <w:rPr>
          <w:rFonts w:ascii="Times New Roman" w:hAnsi="Times New Roman" w:cs="Times New Roman"/>
          <w:i/>
          <w:iCs/>
          <w:sz w:val="28"/>
          <w:szCs w:val="28"/>
        </w:rPr>
        <w:t>,x</w:t>
      </w:r>
      <w:proofErr w:type="spellEnd"/>
      <w:r w:rsidRPr="001B60CE">
        <w:rPr>
          <w:rFonts w:ascii="Times New Roman" w:hAnsi="Times New Roman" w:cs="Times New Roman"/>
          <w:i/>
          <w:iCs/>
          <w:sz w:val="28"/>
          <w:szCs w:val="28"/>
        </w:rPr>
        <w:t>], [x,x</w:t>
      </w:r>
      <w:r w:rsidRPr="001B60CE">
        <w:rPr>
          <w:rFonts w:ascii="Times New Roman" w:hAnsi="Times New Roman" w:cs="Times New Roman"/>
          <w:i/>
          <w:iCs/>
          <w:sz w:val="28"/>
          <w:szCs w:val="28"/>
          <w:vertAlign w:val="subscript"/>
        </w:rPr>
        <w:t>i+1</w:t>
      </w:r>
      <w:r w:rsidRPr="001B60CE">
        <w:rPr>
          <w:rFonts w:ascii="Times New Roman" w:hAnsi="Times New Roman" w:cs="Times New Roman"/>
          <w:i/>
          <w:iCs/>
          <w:sz w:val="28"/>
          <w:szCs w:val="28"/>
        </w:rPr>
        <w:t>],…, [x</w:t>
      </w:r>
      <w:r w:rsidRPr="001B60CE">
        <w:rPr>
          <w:rFonts w:ascii="Times New Roman" w:hAnsi="Times New Roman" w:cs="Times New Roman"/>
          <w:i/>
          <w:iCs/>
          <w:sz w:val="28"/>
          <w:szCs w:val="28"/>
          <w:vertAlign w:val="subscript"/>
        </w:rPr>
        <w:t>N-1</w:t>
      </w:r>
      <w:r w:rsidRPr="001B60CE">
        <w:rPr>
          <w:rFonts w:ascii="Times New Roman" w:hAnsi="Times New Roman" w:cs="Times New Roman"/>
          <w:i/>
          <w:iCs/>
          <w:sz w:val="28"/>
          <w:szCs w:val="28"/>
        </w:rPr>
        <w:t>,x</w:t>
      </w:r>
      <w:r w:rsidRPr="001B60CE">
        <w:rPr>
          <w:rFonts w:ascii="Times New Roman" w:hAnsi="Times New Roman" w:cs="Times New Roman"/>
          <w:i/>
          <w:iCs/>
          <w:sz w:val="28"/>
          <w:szCs w:val="28"/>
          <w:vertAlign w:val="subscript"/>
        </w:rPr>
        <w:t>N</w:t>
      </w:r>
      <w:r w:rsidRPr="001B60CE">
        <w:rPr>
          <w:rFonts w:ascii="Times New Roman" w:hAnsi="Times New Roman" w:cs="Times New Roman"/>
          <w:i/>
          <w:iCs/>
          <w:sz w:val="28"/>
          <w:szCs w:val="28"/>
        </w:rPr>
        <w:t xml:space="preserve">]. </w:t>
      </w:r>
    </w:p>
    <w:p w14:paraId="65CF9AE0" w14:textId="77777777" w:rsidR="001B60CE" w:rsidRPr="001B60CE" w:rsidRDefault="001B60CE" w:rsidP="006617F5">
      <w:pPr>
        <w:spacing w:after="0" w:line="25" w:lineRule="atLeast"/>
        <w:ind w:firstLine="567"/>
        <w:jc w:val="both"/>
        <w:rPr>
          <w:rFonts w:ascii="Times New Roman" w:hAnsi="Times New Roman" w:cs="Times New Roman"/>
          <w:sz w:val="28"/>
          <w:szCs w:val="28"/>
        </w:rPr>
      </w:pPr>
      <w:r w:rsidRPr="001B60CE">
        <w:rPr>
          <w:rFonts w:ascii="Times New Roman" w:hAnsi="Times New Roman" w:cs="Times New Roman"/>
          <w:sz w:val="28"/>
          <w:szCs w:val="28"/>
        </w:rPr>
        <w:t>Розглянемо (</w:t>
      </w:r>
      <w:r w:rsidRPr="001B60CE">
        <w:rPr>
          <w:rFonts w:ascii="Times New Roman" w:hAnsi="Times New Roman" w:cs="Times New Roman"/>
          <w:i/>
          <w:iCs/>
          <w:sz w:val="28"/>
          <w:szCs w:val="28"/>
        </w:rPr>
        <w:t>N+1</w:t>
      </w:r>
      <w:r w:rsidRPr="001B60CE">
        <w:rPr>
          <w:rFonts w:ascii="Times New Roman" w:hAnsi="Times New Roman" w:cs="Times New Roman"/>
          <w:sz w:val="28"/>
          <w:szCs w:val="28"/>
        </w:rPr>
        <w:t xml:space="preserve">) похідну функції </w:t>
      </w:r>
      <w:r w:rsidRPr="001B60CE">
        <w:rPr>
          <w:rFonts w:ascii="Times New Roman" w:hAnsi="Times New Roman" w:cs="Times New Roman"/>
          <w:i/>
          <w:iCs/>
          <w:sz w:val="28"/>
          <w:szCs w:val="28"/>
        </w:rPr>
        <w:t>u(x).</w:t>
      </w:r>
      <w:r w:rsidRPr="001B60CE">
        <w:rPr>
          <w:rFonts w:ascii="Times New Roman" w:hAnsi="Times New Roman" w:cs="Times New Roman"/>
          <w:sz w:val="28"/>
          <w:szCs w:val="28"/>
        </w:rPr>
        <w:t xml:space="preserve"> </w:t>
      </w:r>
    </w:p>
    <w:p w14:paraId="6875823A" w14:textId="77777777" w:rsidR="001B60CE" w:rsidRPr="001B60CE" w:rsidRDefault="001B60CE" w:rsidP="006617F5">
      <w:pPr>
        <w:spacing w:after="0" w:line="25" w:lineRule="atLeast"/>
        <w:ind w:firstLine="567"/>
        <w:jc w:val="both"/>
        <w:rPr>
          <w:rFonts w:ascii="Times New Roman" w:hAnsi="Times New Roman" w:cs="Times New Roman"/>
          <w:sz w:val="28"/>
          <w:szCs w:val="28"/>
        </w:rPr>
      </w:pPr>
      <w:r w:rsidRPr="001B60CE">
        <w:rPr>
          <w:rFonts w:ascii="Times New Roman" w:hAnsi="Times New Roman" w:cs="Times New Roman"/>
          <w:sz w:val="28"/>
          <w:szCs w:val="28"/>
        </w:rPr>
        <w:t xml:space="preserve">За теоремою </w:t>
      </w:r>
      <w:proofErr w:type="spellStart"/>
      <w:r w:rsidRPr="001B60CE">
        <w:rPr>
          <w:rFonts w:ascii="Times New Roman" w:hAnsi="Times New Roman" w:cs="Times New Roman"/>
          <w:sz w:val="28"/>
          <w:szCs w:val="28"/>
        </w:rPr>
        <w:t>Ролля</w:t>
      </w:r>
      <w:proofErr w:type="spellEnd"/>
      <w:r w:rsidRPr="001B60CE">
        <w:rPr>
          <w:rFonts w:ascii="Times New Roman" w:hAnsi="Times New Roman" w:cs="Times New Roman"/>
          <w:sz w:val="28"/>
          <w:szCs w:val="28"/>
        </w:rPr>
        <w:t xml:space="preserve"> </w:t>
      </w:r>
      <w:r w:rsidRPr="001B60CE">
        <w:rPr>
          <w:rFonts w:ascii="Times New Roman" w:hAnsi="Times New Roman" w:cs="Times New Roman"/>
          <w:i/>
          <w:iCs/>
          <w:sz w:val="28"/>
          <w:szCs w:val="28"/>
        </w:rPr>
        <w:t>u(N+1)(x)=0.</w:t>
      </w:r>
      <w:r w:rsidRPr="001B60CE">
        <w:rPr>
          <w:rFonts w:ascii="Times New Roman" w:hAnsi="Times New Roman" w:cs="Times New Roman"/>
          <w:sz w:val="28"/>
          <w:szCs w:val="28"/>
        </w:rPr>
        <w:t xml:space="preserve"> </w:t>
      </w:r>
    </w:p>
    <w:p w14:paraId="7F11D8C3" w14:textId="6C028BF0" w:rsidR="001B60CE" w:rsidRPr="001B60CE" w:rsidRDefault="001B60CE" w:rsidP="006617F5">
      <w:pPr>
        <w:spacing w:after="0" w:line="25" w:lineRule="atLeast"/>
        <w:ind w:firstLine="567"/>
        <w:jc w:val="center"/>
        <w:rPr>
          <w:rFonts w:ascii="Times New Roman" w:hAnsi="Times New Roman" w:cs="Times New Roman"/>
          <w:i/>
          <w:iCs/>
          <w:sz w:val="28"/>
          <w:szCs w:val="28"/>
        </w:rPr>
      </w:pPr>
      <w:r w:rsidRPr="001B60CE">
        <w:rPr>
          <w:rFonts w:ascii="Times New Roman" w:hAnsi="Times New Roman" w:cs="Times New Roman"/>
          <w:i/>
          <w:iCs/>
          <w:sz w:val="28"/>
          <w:szCs w:val="28"/>
        </w:rPr>
        <w:t>u</w:t>
      </w:r>
      <w:r w:rsidRPr="001B60CE">
        <w:rPr>
          <w:rFonts w:ascii="Times New Roman" w:hAnsi="Times New Roman" w:cs="Times New Roman"/>
          <w:i/>
          <w:iCs/>
          <w:sz w:val="28"/>
          <w:szCs w:val="28"/>
          <w:vertAlign w:val="superscript"/>
        </w:rPr>
        <w:t>(N+1)</w:t>
      </w:r>
      <w:r w:rsidRPr="001B60CE">
        <w:rPr>
          <w:rFonts w:ascii="Times New Roman" w:hAnsi="Times New Roman" w:cs="Times New Roman"/>
          <w:i/>
          <w:iCs/>
          <w:sz w:val="28"/>
          <w:szCs w:val="28"/>
        </w:rPr>
        <w:t>(x)=f</w:t>
      </w:r>
      <w:r w:rsidRPr="001B60CE">
        <w:rPr>
          <w:rFonts w:ascii="Times New Roman" w:hAnsi="Times New Roman" w:cs="Times New Roman"/>
          <w:i/>
          <w:iCs/>
          <w:sz w:val="28"/>
          <w:szCs w:val="28"/>
          <w:vertAlign w:val="superscript"/>
        </w:rPr>
        <w:t>(N+1)</w:t>
      </w:r>
      <w:r w:rsidRPr="001B60CE">
        <w:rPr>
          <w:rFonts w:ascii="Times New Roman" w:hAnsi="Times New Roman" w:cs="Times New Roman"/>
          <w:i/>
          <w:iCs/>
          <w:sz w:val="28"/>
          <w:szCs w:val="28"/>
        </w:rPr>
        <w:t>(x)-k(N+1)=0.</w:t>
      </w:r>
    </w:p>
    <w:p w14:paraId="26C2C53C" w14:textId="6AB5AE0B" w:rsidR="00947F51" w:rsidRPr="00CE3517" w:rsidRDefault="001B60CE"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Звідки</w:t>
      </w:r>
    </w:p>
    <w:p w14:paraId="173BC84D" w14:textId="45B9B393" w:rsidR="00947F51" w:rsidRPr="00CE3517" w:rsidRDefault="001B60CE" w:rsidP="006617F5">
      <w:pPr>
        <w:spacing w:after="0" w:line="25" w:lineRule="atLeast"/>
        <w:ind w:firstLine="567"/>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002ADFB4" wp14:editId="0FA8647F">
            <wp:extent cx="1160891" cy="483705"/>
            <wp:effectExtent l="0" t="0" r="1270" b="0"/>
            <wp:docPr id="12450743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5074359" name=""/>
                    <pic:cNvPicPr/>
                  </pic:nvPicPr>
                  <pic:blipFill>
                    <a:blip r:embed="rId44"/>
                    <a:stretch>
                      <a:fillRect/>
                    </a:stretch>
                  </pic:blipFill>
                  <pic:spPr>
                    <a:xfrm>
                      <a:off x="0" y="0"/>
                      <a:ext cx="1166863" cy="486193"/>
                    </a:xfrm>
                    <a:prstGeom prst="rect">
                      <a:avLst/>
                    </a:prstGeom>
                  </pic:spPr>
                </pic:pic>
              </a:graphicData>
            </a:graphic>
          </wp:inline>
        </w:drawing>
      </w:r>
    </w:p>
    <w:p w14:paraId="1E571E31" w14:textId="2571B7E3" w:rsidR="001B60CE" w:rsidRDefault="001B60CE"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Підставляючи значення </w:t>
      </w:r>
      <w:r w:rsidRPr="00CE3517">
        <w:rPr>
          <w:rFonts w:ascii="Times New Roman" w:hAnsi="Times New Roman" w:cs="Times New Roman"/>
          <w:i/>
          <w:iCs/>
          <w:sz w:val="28"/>
          <w:szCs w:val="28"/>
        </w:rPr>
        <w:t>k</w:t>
      </w:r>
      <w:r w:rsidRPr="00CE3517">
        <w:rPr>
          <w:rFonts w:ascii="Times New Roman" w:hAnsi="Times New Roman" w:cs="Times New Roman"/>
          <w:sz w:val="28"/>
          <w:szCs w:val="28"/>
        </w:rPr>
        <w:t xml:space="preserve"> в вираз для похибки </w:t>
      </w:r>
      <w:r w:rsidRPr="00CE3517">
        <w:rPr>
          <w:rFonts w:ascii="Times New Roman" w:hAnsi="Times New Roman" w:cs="Times New Roman"/>
          <w:i/>
          <w:iCs/>
          <w:sz w:val="28"/>
          <w:szCs w:val="28"/>
        </w:rPr>
        <w:t>R</w:t>
      </w:r>
      <w:r w:rsidRPr="00CE3517">
        <w:rPr>
          <w:rFonts w:ascii="Times New Roman" w:hAnsi="Times New Roman" w:cs="Times New Roman"/>
          <w:i/>
          <w:iCs/>
          <w:sz w:val="28"/>
          <w:szCs w:val="28"/>
          <w:vertAlign w:val="subscript"/>
        </w:rPr>
        <w:t>N</w:t>
      </w:r>
      <w:r w:rsidRPr="00CE3517">
        <w:rPr>
          <w:rFonts w:ascii="Times New Roman" w:hAnsi="Times New Roman" w:cs="Times New Roman"/>
          <w:i/>
          <w:iCs/>
          <w:sz w:val="28"/>
          <w:szCs w:val="28"/>
        </w:rPr>
        <w:t>(x)</w:t>
      </w:r>
      <w:r w:rsidRPr="00CE3517">
        <w:rPr>
          <w:rFonts w:ascii="Times New Roman" w:hAnsi="Times New Roman" w:cs="Times New Roman"/>
          <w:sz w:val="28"/>
          <w:szCs w:val="28"/>
        </w:rPr>
        <w:t xml:space="preserve"> остаточно отримуємо</w:t>
      </w:r>
    </w:p>
    <w:p w14:paraId="6DB0D9F4" w14:textId="77777777" w:rsidR="00E61E2A" w:rsidRPr="00CE3517" w:rsidRDefault="00E61E2A" w:rsidP="006617F5">
      <w:pPr>
        <w:spacing w:after="0" w:line="25" w:lineRule="atLeast"/>
        <w:ind w:firstLine="567"/>
        <w:jc w:val="both"/>
        <w:rPr>
          <w:rFonts w:ascii="Times New Roman" w:hAnsi="Times New Roman" w:cs="Times New Roman"/>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4"/>
        <w:gridCol w:w="883"/>
      </w:tblGrid>
      <w:tr w:rsidR="00E61E2A" w14:paraId="7769DE37" w14:textId="77777777" w:rsidTr="006617F5">
        <w:tc>
          <w:tcPr>
            <w:tcW w:w="8789" w:type="dxa"/>
          </w:tcPr>
          <w:p w14:paraId="4A240E57" w14:textId="105F17FC" w:rsidR="00E61E2A" w:rsidRDefault="00E61E2A" w:rsidP="006617F5">
            <w:pPr>
              <w:spacing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2B27CDAE" wp14:editId="310A495B">
                  <wp:extent cx="3048157" cy="584230"/>
                  <wp:effectExtent l="0" t="0" r="0" b="6350"/>
                  <wp:docPr id="13544286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4428664" name=""/>
                          <pic:cNvPicPr/>
                        </pic:nvPicPr>
                        <pic:blipFill>
                          <a:blip r:embed="rId45"/>
                          <a:stretch>
                            <a:fillRect/>
                          </a:stretch>
                        </pic:blipFill>
                        <pic:spPr>
                          <a:xfrm>
                            <a:off x="0" y="0"/>
                            <a:ext cx="3048157" cy="584230"/>
                          </a:xfrm>
                          <a:prstGeom prst="rect">
                            <a:avLst/>
                          </a:prstGeom>
                        </pic:spPr>
                      </pic:pic>
                    </a:graphicData>
                  </a:graphic>
                </wp:inline>
              </w:drawing>
            </w:r>
          </w:p>
        </w:tc>
        <w:tc>
          <w:tcPr>
            <w:tcW w:w="838" w:type="dxa"/>
          </w:tcPr>
          <w:p w14:paraId="6446EDE7" w14:textId="77777777" w:rsidR="00E61E2A" w:rsidRDefault="00E61E2A" w:rsidP="006617F5">
            <w:pPr>
              <w:spacing w:line="25" w:lineRule="atLeast"/>
              <w:jc w:val="both"/>
              <w:rPr>
                <w:rFonts w:ascii="Times New Roman" w:hAnsi="Times New Roman" w:cs="Times New Roman"/>
                <w:sz w:val="28"/>
                <w:szCs w:val="28"/>
              </w:rPr>
            </w:pPr>
          </w:p>
          <w:p w14:paraId="1021B001" w14:textId="23582AA6" w:rsidR="00E61E2A" w:rsidRDefault="00E61E2A" w:rsidP="006617F5">
            <w:pPr>
              <w:spacing w:line="25" w:lineRule="atLeast"/>
              <w:jc w:val="both"/>
              <w:rPr>
                <w:rFonts w:ascii="Times New Roman" w:hAnsi="Times New Roman" w:cs="Times New Roman"/>
                <w:sz w:val="28"/>
                <w:szCs w:val="28"/>
              </w:rPr>
            </w:pPr>
            <w:r>
              <w:rPr>
                <w:rFonts w:ascii="Times New Roman" w:hAnsi="Times New Roman" w:cs="Times New Roman"/>
                <w:sz w:val="28"/>
                <w:szCs w:val="28"/>
              </w:rPr>
              <w:t>(</w:t>
            </w:r>
            <w:r w:rsidR="006D5224">
              <w:rPr>
                <w:rFonts w:ascii="Times New Roman" w:hAnsi="Times New Roman" w:cs="Times New Roman"/>
                <w:sz w:val="28"/>
                <w:szCs w:val="28"/>
              </w:rPr>
              <w:t>3</w:t>
            </w:r>
            <w:r>
              <w:rPr>
                <w:rFonts w:ascii="Times New Roman" w:hAnsi="Times New Roman" w:cs="Times New Roman"/>
                <w:sz w:val="28"/>
                <w:szCs w:val="28"/>
              </w:rPr>
              <w:t>.11)</w:t>
            </w:r>
          </w:p>
        </w:tc>
      </w:tr>
    </w:tbl>
    <w:p w14:paraId="37928C13" w14:textId="34C70D5E" w:rsidR="001B60CE" w:rsidRPr="00CE3517" w:rsidRDefault="001B60CE" w:rsidP="006617F5">
      <w:pPr>
        <w:spacing w:after="0" w:line="25" w:lineRule="atLeast"/>
        <w:ind w:firstLine="567"/>
        <w:jc w:val="both"/>
        <w:rPr>
          <w:rFonts w:ascii="Times New Roman" w:hAnsi="Times New Roman" w:cs="Times New Roman"/>
          <w:sz w:val="28"/>
          <w:szCs w:val="28"/>
        </w:rPr>
      </w:pPr>
    </w:p>
    <w:p w14:paraId="2B1D13D9" w14:textId="77777777" w:rsidR="001B60CE" w:rsidRPr="001B60CE" w:rsidRDefault="001B60CE" w:rsidP="006617F5">
      <w:pPr>
        <w:spacing w:after="0" w:line="25" w:lineRule="atLeast"/>
        <w:ind w:firstLine="567"/>
        <w:jc w:val="both"/>
        <w:rPr>
          <w:rFonts w:ascii="Times New Roman" w:hAnsi="Times New Roman" w:cs="Times New Roman"/>
          <w:sz w:val="28"/>
          <w:szCs w:val="28"/>
        </w:rPr>
      </w:pPr>
      <w:r w:rsidRPr="001B60CE">
        <w:rPr>
          <w:rFonts w:ascii="Times New Roman" w:hAnsi="Times New Roman" w:cs="Times New Roman"/>
          <w:sz w:val="28"/>
          <w:szCs w:val="28"/>
        </w:rPr>
        <w:t xml:space="preserve">Абсолютна гранична похибка глобальної поліноміальної інтерполяції по </w:t>
      </w:r>
      <w:r w:rsidRPr="001B60CE">
        <w:rPr>
          <w:rFonts w:ascii="Times New Roman" w:hAnsi="Times New Roman" w:cs="Times New Roman"/>
          <w:i/>
          <w:iCs/>
          <w:sz w:val="28"/>
          <w:szCs w:val="28"/>
        </w:rPr>
        <w:t>N+1</w:t>
      </w:r>
      <w:r w:rsidRPr="001B60CE">
        <w:rPr>
          <w:rFonts w:ascii="Times New Roman" w:hAnsi="Times New Roman" w:cs="Times New Roman"/>
          <w:sz w:val="28"/>
          <w:szCs w:val="28"/>
        </w:rPr>
        <w:t xml:space="preserve"> точках (степеню </w:t>
      </w:r>
      <w:r w:rsidRPr="001B60CE">
        <w:rPr>
          <w:rFonts w:ascii="Times New Roman" w:hAnsi="Times New Roman" w:cs="Times New Roman"/>
          <w:i/>
          <w:iCs/>
          <w:sz w:val="28"/>
          <w:szCs w:val="28"/>
        </w:rPr>
        <w:t>N</w:t>
      </w:r>
      <w:r w:rsidRPr="001B60CE">
        <w:rPr>
          <w:rFonts w:ascii="Times New Roman" w:hAnsi="Times New Roman" w:cs="Times New Roman"/>
          <w:sz w:val="28"/>
          <w:szCs w:val="28"/>
        </w:rPr>
        <w:t>) пропорційна значенню (</w:t>
      </w:r>
      <w:r w:rsidRPr="001B60CE">
        <w:rPr>
          <w:rFonts w:ascii="Times New Roman" w:hAnsi="Times New Roman" w:cs="Times New Roman"/>
          <w:i/>
          <w:iCs/>
          <w:sz w:val="28"/>
          <w:szCs w:val="28"/>
        </w:rPr>
        <w:t>N+1</w:t>
      </w:r>
      <w:r w:rsidRPr="001B60CE">
        <w:rPr>
          <w:rFonts w:ascii="Times New Roman" w:hAnsi="Times New Roman" w:cs="Times New Roman"/>
          <w:sz w:val="28"/>
          <w:szCs w:val="28"/>
        </w:rPr>
        <w:t xml:space="preserve">)-ї похідної вихідної сітчастої функції, поліному вузлів сітки </w:t>
      </w:r>
      <w:r w:rsidRPr="001B60CE">
        <w:rPr>
          <w:rFonts w:ascii="Times New Roman" w:hAnsi="Times New Roman" w:cs="Times New Roman"/>
          <w:i/>
          <w:iCs/>
          <w:sz w:val="28"/>
          <w:szCs w:val="28"/>
        </w:rPr>
        <w:t>ω</w:t>
      </w:r>
      <w:r w:rsidRPr="001B60CE">
        <w:rPr>
          <w:rFonts w:ascii="Times New Roman" w:hAnsi="Times New Roman" w:cs="Times New Roman"/>
          <w:i/>
          <w:iCs/>
          <w:sz w:val="28"/>
          <w:szCs w:val="28"/>
          <w:vertAlign w:val="subscript"/>
        </w:rPr>
        <w:t>N+1</w:t>
      </w:r>
      <w:r w:rsidRPr="001B60CE">
        <w:rPr>
          <w:rFonts w:ascii="Times New Roman" w:hAnsi="Times New Roman" w:cs="Times New Roman"/>
          <w:i/>
          <w:iCs/>
          <w:sz w:val="28"/>
          <w:szCs w:val="28"/>
        </w:rPr>
        <w:t>(x)</w:t>
      </w:r>
      <w:r w:rsidRPr="001B60CE">
        <w:rPr>
          <w:rFonts w:ascii="Times New Roman" w:hAnsi="Times New Roman" w:cs="Times New Roman"/>
          <w:sz w:val="28"/>
          <w:szCs w:val="28"/>
        </w:rPr>
        <w:t xml:space="preserve"> та зворотно пропорційна факторіалу кількості вузлів сітки. </w:t>
      </w:r>
    </w:p>
    <w:p w14:paraId="158F3617" w14:textId="77777777" w:rsidR="001B60CE" w:rsidRDefault="001B60CE" w:rsidP="006617F5">
      <w:pPr>
        <w:spacing w:after="0" w:line="25" w:lineRule="atLeast"/>
        <w:ind w:firstLine="567"/>
        <w:jc w:val="both"/>
        <w:rPr>
          <w:rFonts w:ascii="Times New Roman" w:hAnsi="Times New Roman" w:cs="Times New Roman"/>
          <w:sz w:val="28"/>
          <w:szCs w:val="28"/>
        </w:rPr>
      </w:pPr>
      <w:r w:rsidRPr="001B60CE">
        <w:rPr>
          <w:rFonts w:ascii="Times New Roman" w:hAnsi="Times New Roman" w:cs="Times New Roman"/>
          <w:sz w:val="28"/>
          <w:szCs w:val="28"/>
        </w:rPr>
        <w:t xml:space="preserve">Для формул Ньютона з аргументом у вигляді відносної координати </w:t>
      </w:r>
      <w:r w:rsidRPr="001B60CE">
        <w:rPr>
          <w:rFonts w:ascii="Times New Roman" w:hAnsi="Times New Roman" w:cs="Times New Roman"/>
          <w:i/>
          <w:iCs/>
          <w:sz w:val="28"/>
          <w:szCs w:val="28"/>
        </w:rPr>
        <w:t>t</w:t>
      </w:r>
      <w:r w:rsidRPr="001B60CE">
        <w:rPr>
          <w:rFonts w:ascii="Times New Roman" w:hAnsi="Times New Roman" w:cs="Times New Roman"/>
          <w:sz w:val="28"/>
          <w:szCs w:val="28"/>
        </w:rPr>
        <w:t xml:space="preserve"> похибка оцінюється як </w:t>
      </w:r>
    </w:p>
    <w:p w14:paraId="140C81A7" w14:textId="77777777" w:rsidR="006D5224" w:rsidRDefault="006D5224" w:rsidP="006617F5">
      <w:pPr>
        <w:spacing w:after="0" w:line="25" w:lineRule="atLeast"/>
        <w:ind w:firstLine="567"/>
        <w:jc w:val="both"/>
        <w:rPr>
          <w:rFonts w:ascii="Times New Roman" w:hAnsi="Times New Roman" w:cs="Times New Roman"/>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4"/>
        <w:gridCol w:w="893"/>
      </w:tblGrid>
      <w:tr w:rsidR="00E61E2A" w14:paraId="4EC50BF2" w14:textId="77777777" w:rsidTr="006617F5">
        <w:tc>
          <w:tcPr>
            <w:tcW w:w="8789" w:type="dxa"/>
          </w:tcPr>
          <w:p w14:paraId="3D6A5AA3" w14:textId="659DE9F1" w:rsidR="00E61E2A" w:rsidRDefault="00E61E2A" w:rsidP="006617F5">
            <w:pPr>
              <w:spacing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76249D36" wp14:editId="2C0D7C04">
                  <wp:extent cx="3379304" cy="501576"/>
                  <wp:effectExtent l="0" t="0" r="0" b="0"/>
                  <wp:docPr id="18259686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5968656" name=""/>
                          <pic:cNvPicPr/>
                        </pic:nvPicPr>
                        <pic:blipFill>
                          <a:blip r:embed="rId46"/>
                          <a:stretch>
                            <a:fillRect/>
                          </a:stretch>
                        </pic:blipFill>
                        <pic:spPr>
                          <a:xfrm>
                            <a:off x="0" y="0"/>
                            <a:ext cx="3428279" cy="508845"/>
                          </a:xfrm>
                          <a:prstGeom prst="rect">
                            <a:avLst/>
                          </a:prstGeom>
                        </pic:spPr>
                      </pic:pic>
                    </a:graphicData>
                  </a:graphic>
                </wp:inline>
              </w:drawing>
            </w:r>
          </w:p>
        </w:tc>
        <w:tc>
          <w:tcPr>
            <w:tcW w:w="838" w:type="dxa"/>
          </w:tcPr>
          <w:p w14:paraId="3423FC6D" w14:textId="77777777" w:rsidR="00E61E2A" w:rsidRDefault="00E61E2A" w:rsidP="006617F5">
            <w:pPr>
              <w:spacing w:line="25" w:lineRule="atLeast"/>
              <w:jc w:val="both"/>
              <w:rPr>
                <w:rFonts w:ascii="Times New Roman" w:hAnsi="Times New Roman" w:cs="Times New Roman"/>
                <w:sz w:val="28"/>
                <w:szCs w:val="28"/>
              </w:rPr>
            </w:pPr>
          </w:p>
          <w:p w14:paraId="6397B9F0" w14:textId="3A429B4B" w:rsidR="00E61E2A" w:rsidRDefault="00E61E2A" w:rsidP="006617F5">
            <w:pPr>
              <w:spacing w:line="25" w:lineRule="atLeast"/>
              <w:jc w:val="both"/>
              <w:rPr>
                <w:rFonts w:ascii="Times New Roman" w:hAnsi="Times New Roman" w:cs="Times New Roman"/>
                <w:sz w:val="28"/>
                <w:szCs w:val="28"/>
              </w:rPr>
            </w:pPr>
            <w:r>
              <w:rPr>
                <w:rFonts w:ascii="Times New Roman" w:hAnsi="Times New Roman" w:cs="Times New Roman"/>
                <w:sz w:val="28"/>
                <w:szCs w:val="28"/>
              </w:rPr>
              <w:t>(</w:t>
            </w:r>
            <w:r w:rsidR="006D5224">
              <w:rPr>
                <w:rFonts w:ascii="Times New Roman" w:hAnsi="Times New Roman" w:cs="Times New Roman"/>
                <w:sz w:val="28"/>
                <w:szCs w:val="28"/>
              </w:rPr>
              <w:t>3</w:t>
            </w:r>
            <w:r>
              <w:rPr>
                <w:rFonts w:ascii="Times New Roman" w:hAnsi="Times New Roman" w:cs="Times New Roman"/>
                <w:sz w:val="28"/>
                <w:szCs w:val="28"/>
              </w:rPr>
              <w:t>.12)</w:t>
            </w:r>
          </w:p>
        </w:tc>
      </w:tr>
    </w:tbl>
    <w:p w14:paraId="1A334EFF" w14:textId="77777777" w:rsidR="00E61E2A" w:rsidRPr="001B60CE" w:rsidRDefault="00E61E2A" w:rsidP="006617F5">
      <w:pPr>
        <w:spacing w:after="0" w:line="25" w:lineRule="atLeast"/>
        <w:ind w:firstLine="567"/>
        <w:jc w:val="both"/>
        <w:rPr>
          <w:rFonts w:ascii="Times New Roman" w:hAnsi="Times New Roman" w:cs="Times New Roman"/>
          <w:sz w:val="28"/>
          <w:szCs w:val="28"/>
        </w:rPr>
      </w:pPr>
    </w:p>
    <w:p w14:paraId="2F5E3592" w14:textId="5F71618E" w:rsidR="001B60CE" w:rsidRDefault="001B60CE" w:rsidP="006617F5">
      <w:pPr>
        <w:spacing w:after="0" w:line="25" w:lineRule="atLeast"/>
        <w:ind w:firstLine="567"/>
        <w:jc w:val="both"/>
        <w:rPr>
          <w:rFonts w:ascii="Times New Roman" w:hAnsi="Times New Roman" w:cs="Times New Roman"/>
          <w:i/>
          <w:iCs/>
          <w:sz w:val="28"/>
          <w:szCs w:val="28"/>
        </w:rPr>
      </w:pPr>
      <w:r w:rsidRPr="00CE3517">
        <w:rPr>
          <w:rFonts w:ascii="Times New Roman" w:hAnsi="Times New Roman" w:cs="Times New Roman"/>
          <w:sz w:val="28"/>
          <w:szCs w:val="28"/>
        </w:rPr>
        <w:t xml:space="preserve">Слід зауважити, що між вузлами сітки інтерполяційні поліноми, як правило, нестійкі до погрішностей обчислень, причому нестійкість зростає зі збільшенням кількості вузлів сітки. Крім того, навіть невеликі погрішності значень </w:t>
      </w:r>
      <w:proofErr w:type="spellStart"/>
      <w:r w:rsidRPr="00CE3517">
        <w:rPr>
          <w:rFonts w:ascii="Times New Roman" w:hAnsi="Times New Roman" w:cs="Times New Roman"/>
          <w:i/>
          <w:iCs/>
          <w:sz w:val="28"/>
          <w:szCs w:val="28"/>
        </w:rPr>
        <w:t>у</w:t>
      </w:r>
      <w:r w:rsidRPr="00CE3517">
        <w:rPr>
          <w:rFonts w:ascii="Times New Roman" w:hAnsi="Times New Roman" w:cs="Times New Roman"/>
          <w:i/>
          <w:iCs/>
          <w:sz w:val="28"/>
          <w:szCs w:val="28"/>
          <w:vertAlign w:val="subscript"/>
        </w:rPr>
        <w:t>і</w:t>
      </w:r>
      <w:proofErr w:type="spellEnd"/>
      <w:r w:rsidRPr="00CE3517">
        <w:rPr>
          <w:rFonts w:ascii="Times New Roman" w:hAnsi="Times New Roman" w:cs="Times New Roman"/>
          <w:sz w:val="28"/>
          <w:szCs w:val="28"/>
        </w:rPr>
        <w:t xml:space="preserve"> можуть сильно змінити поведінку полінома між вузлами. Зазначені ефекти нестійкості виявляються вже при </w:t>
      </w:r>
      <w:r w:rsidRPr="00CE3517">
        <w:rPr>
          <w:rFonts w:ascii="Times New Roman" w:hAnsi="Times New Roman" w:cs="Times New Roman"/>
          <w:i/>
          <w:iCs/>
          <w:sz w:val="28"/>
          <w:szCs w:val="28"/>
        </w:rPr>
        <w:t>N &gt; 15.</w:t>
      </w:r>
    </w:p>
    <w:p w14:paraId="44909C7B" w14:textId="77777777" w:rsidR="00E61E2A" w:rsidRPr="00CE3517" w:rsidRDefault="00E61E2A" w:rsidP="006617F5">
      <w:pPr>
        <w:spacing w:after="0" w:line="25" w:lineRule="atLeast"/>
        <w:ind w:firstLine="567"/>
        <w:jc w:val="both"/>
        <w:rPr>
          <w:rFonts w:ascii="Times New Roman" w:hAnsi="Times New Roman" w:cs="Times New Roman"/>
          <w:i/>
          <w:iCs/>
          <w:sz w:val="28"/>
          <w:szCs w:val="28"/>
        </w:rPr>
      </w:pPr>
    </w:p>
    <w:p w14:paraId="62D91A79" w14:textId="77777777" w:rsidR="001B60CE" w:rsidRPr="00E61E2A" w:rsidRDefault="001B60CE" w:rsidP="006617F5">
      <w:pPr>
        <w:spacing w:after="0" w:line="25" w:lineRule="atLeast"/>
        <w:ind w:firstLine="567"/>
        <w:jc w:val="both"/>
        <w:rPr>
          <w:rFonts w:ascii="Times New Roman" w:hAnsi="Times New Roman" w:cs="Times New Roman"/>
          <w:b/>
          <w:bCs/>
          <w:sz w:val="28"/>
          <w:szCs w:val="28"/>
        </w:rPr>
      </w:pPr>
      <w:r w:rsidRPr="00E61E2A">
        <w:rPr>
          <w:rFonts w:ascii="Times New Roman" w:hAnsi="Times New Roman" w:cs="Times New Roman"/>
          <w:b/>
          <w:bCs/>
          <w:sz w:val="28"/>
          <w:szCs w:val="28"/>
        </w:rPr>
        <w:t>Поліноміальна «</w:t>
      </w:r>
      <w:proofErr w:type="spellStart"/>
      <w:r w:rsidRPr="00E61E2A">
        <w:rPr>
          <w:rFonts w:ascii="Times New Roman" w:hAnsi="Times New Roman" w:cs="Times New Roman"/>
          <w:b/>
          <w:bCs/>
          <w:sz w:val="28"/>
          <w:szCs w:val="28"/>
        </w:rPr>
        <w:t>ковзаюча</w:t>
      </w:r>
      <w:proofErr w:type="spellEnd"/>
      <w:r w:rsidRPr="00E61E2A">
        <w:rPr>
          <w:rFonts w:ascii="Times New Roman" w:hAnsi="Times New Roman" w:cs="Times New Roman"/>
          <w:b/>
          <w:bCs/>
          <w:sz w:val="28"/>
          <w:szCs w:val="28"/>
        </w:rPr>
        <w:t xml:space="preserve">» інтерполяція </w:t>
      </w:r>
    </w:p>
    <w:p w14:paraId="3DD96CE6" w14:textId="77777777" w:rsidR="001B60CE" w:rsidRPr="001B60CE" w:rsidRDefault="001B60CE" w:rsidP="006617F5">
      <w:pPr>
        <w:spacing w:after="0" w:line="25" w:lineRule="atLeast"/>
        <w:ind w:firstLine="567"/>
        <w:jc w:val="both"/>
        <w:rPr>
          <w:rFonts w:ascii="Times New Roman" w:hAnsi="Times New Roman" w:cs="Times New Roman"/>
          <w:sz w:val="28"/>
          <w:szCs w:val="28"/>
        </w:rPr>
      </w:pPr>
      <w:r w:rsidRPr="001B60CE">
        <w:rPr>
          <w:rFonts w:ascii="Times New Roman" w:hAnsi="Times New Roman" w:cs="Times New Roman"/>
          <w:sz w:val="28"/>
          <w:szCs w:val="28"/>
        </w:rPr>
        <w:t xml:space="preserve">Для сітчастих функцій з великою кількістю вузлів використання глобальної інтерполяції потребує невиправданих обчислювальних витрат, а похибка глобальної інтерполяції може перевищувати допустимі значення. </w:t>
      </w:r>
    </w:p>
    <w:p w14:paraId="59337E55" w14:textId="77777777" w:rsidR="001B60CE" w:rsidRPr="001B60CE" w:rsidRDefault="001B60CE" w:rsidP="006617F5">
      <w:pPr>
        <w:spacing w:after="0" w:line="25" w:lineRule="atLeast"/>
        <w:ind w:firstLine="567"/>
        <w:jc w:val="both"/>
        <w:rPr>
          <w:rFonts w:ascii="Times New Roman" w:hAnsi="Times New Roman" w:cs="Times New Roman"/>
          <w:sz w:val="28"/>
          <w:szCs w:val="28"/>
        </w:rPr>
      </w:pPr>
      <w:r w:rsidRPr="001B60CE">
        <w:rPr>
          <w:rFonts w:ascii="Times New Roman" w:hAnsi="Times New Roman" w:cs="Times New Roman"/>
          <w:sz w:val="28"/>
          <w:szCs w:val="28"/>
        </w:rPr>
        <w:t>В таких випадках доцільним є застосування «</w:t>
      </w:r>
      <w:proofErr w:type="spellStart"/>
      <w:r w:rsidRPr="001B60CE">
        <w:rPr>
          <w:rFonts w:ascii="Times New Roman" w:hAnsi="Times New Roman" w:cs="Times New Roman"/>
          <w:sz w:val="28"/>
          <w:szCs w:val="28"/>
        </w:rPr>
        <w:t>ковзаючої</w:t>
      </w:r>
      <w:proofErr w:type="spellEnd"/>
      <w:r w:rsidRPr="001B60CE">
        <w:rPr>
          <w:rFonts w:ascii="Times New Roman" w:hAnsi="Times New Roman" w:cs="Times New Roman"/>
          <w:sz w:val="28"/>
          <w:szCs w:val="28"/>
        </w:rPr>
        <w:t xml:space="preserve">» інтерполяції, коли до уваги беруться тільки значення сітчастої функції в околі точки </w:t>
      </w:r>
      <w:r w:rsidRPr="007B03AA">
        <w:rPr>
          <w:rFonts w:ascii="Times New Roman" w:hAnsi="Times New Roman" w:cs="Times New Roman"/>
          <w:i/>
          <w:iCs/>
          <w:sz w:val="28"/>
          <w:szCs w:val="28"/>
        </w:rPr>
        <w:t>х</w:t>
      </w:r>
      <w:r w:rsidRPr="001B60CE">
        <w:rPr>
          <w:rFonts w:ascii="Times New Roman" w:hAnsi="Times New Roman" w:cs="Times New Roman"/>
          <w:sz w:val="28"/>
          <w:szCs w:val="28"/>
        </w:rPr>
        <w:t xml:space="preserve">. </w:t>
      </w:r>
    </w:p>
    <w:p w14:paraId="2782675C" w14:textId="77777777" w:rsidR="001B60CE" w:rsidRPr="001B60CE" w:rsidRDefault="001B60CE" w:rsidP="006617F5">
      <w:pPr>
        <w:spacing w:after="0" w:line="25" w:lineRule="atLeast"/>
        <w:ind w:firstLine="567"/>
        <w:jc w:val="both"/>
        <w:rPr>
          <w:rFonts w:ascii="Times New Roman" w:hAnsi="Times New Roman" w:cs="Times New Roman"/>
          <w:sz w:val="28"/>
          <w:szCs w:val="28"/>
        </w:rPr>
      </w:pPr>
      <w:r w:rsidRPr="001B60CE">
        <w:rPr>
          <w:rFonts w:ascii="Times New Roman" w:hAnsi="Times New Roman" w:cs="Times New Roman"/>
          <w:sz w:val="28"/>
          <w:szCs w:val="28"/>
        </w:rPr>
        <w:lastRenderedPageBreak/>
        <w:t xml:space="preserve">Найбільш поширеними є випадки лінійного і квадратичного інтерполювання. Відповідні формули можна отримати із загальної формули інтерполяції Лагранжа для </w:t>
      </w:r>
      <w:r w:rsidRPr="001B60CE">
        <w:rPr>
          <w:rFonts w:ascii="Times New Roman" w:hAnsi="Times New Roman" w:cs="Times New Roman"/>
          <w:i/>
          <w:iCs/>
          <w:sz w:val="28"/>
          <w:szCs w:val="28"/>
        </w:rPr>
        <w:t>N = 1</w:t>
      </w:r>
      <w:r w:rsidRPr="001B60CE">
        <w:rPr>
          <w:rFonts w:ascii="Times New Roman" w:hAnsi="Times New Roman" w:cs="Times New Roman"/>
          <w:sz w:val="28"/>
          <w:szCs w:val="28"/>
        </w:rPr>
        <w:t xml:space="preserve"> і </w:t>
      </w:r>
      <w:r w:rsidRPr="001B60CE">
        <w:rPr>
          <w:rFonts w:ascii="Times New Roman" w:hAnsi="Times New Roman" w:cs="Times New Roman"/>
          <w:i/>
          <w:iCs/>
          <w:sz w:val="28"/>
          <w:szCs w:val="28"/>
        </w:rPr>
        <w:t>N = 2.</w:t>
      </w:r>
      <w:r w:rsidRPr="001B60CE">
        <w:rPr>
          <w:rFonts w:ascii="Times New Roman" w:hAnsi="Times New Roman" w:cs="Times New Roman"/>
          <w:sz w:val="28"/>
          <w:szCs w:val="28"/>
        </w:rPr>
        <w:t xml:space="preserve"> </w:t>
      </w:r>
    </w:p>
    <w:p w14:paraId="63F4271B" w14:textId="77777777" w:rsidR="005F43B7" w:rsidRDefault="001B60CE" w:rsidP="006617F5">
      <w:pPr>
        <w:spacing w:after="0" w:line="25" w:lineRule="atLeast"/>
        <w:ind w:firstLine="567"/>
        <w:jc w:val="both"/>
        <w:rPr>
          <w:rFonts w:ascii="Times New Roman" w:hAnsi="Times New Roman" w:cs="Times New Roman"/>
          <w:sz w:val="28"/>
          <w:szCs w:val="28"/>
        </w:rPr>
      </w:pPr>
      <w:r w:rsidRPr="001B60CE">
        <w:rPr>
          <w:rFonts w:ascii="Times New Roman" w:hAnsi="Times New Roman" w:cs="Times New Roman"/>
          <w:sz w:val="28"/>
          <w:szCs w:val="28"/>
        </w:rPr>
        <w:t xml:space="preserve">Для </w:t>
      </w:r>
      <w:r w:rsidRPr="001B60CE">
        <w:rPr>
          <w:rFonts w:ascii="Times New Roman" w:hAnsi="Times New Roman" w:cs="Times New Roman"/>
          <w:i/>
          <w:iCs/>
          <w:sz w:val="28"/>
          <w:szCs w:val="28"/>
        </w:rPr>
        <w:t>N=1</w:t>
      </w:r>
      <w:r w:rsidRPr="001B60CE">
        <w:rPr>
          <w:rFonts w:ascii="Times New Roman" w:hAnsi="Times New Roman" w:cs="Times New Roman"/>
          <w:sz w:val="28"/>
          <w:szCs w:val="28"/>
        </w:rPr>
        <w:t xml:space="preserve">, коли значення функції </w:t>
      </w:r>
      <w:r w:rsidRPr="001B60CE">
        <w:rPr>
          <w:rFonts w:ascii="Times New Roman" w:hAnsi="Times New Roman" w:cs="Times New Roman"/>
          <w:i/>
          <w:iCs/>
          <w:sz w:val="28"/>
          <w:szCs w:val="28"/>
        </w:rPr>
        <w:t>f(x)</w:t>
      </w:r>
      <w:r w:rsidRPr="001B60CE">
        <w:rPr>
          <w:rFonts w:ascii="Times New Roman" w:hAnsi="Times New Roman" w:cs="Times New Roman"/>
          <w:sz w:val="28"/>
          <w:szCs w:val="28"/>
        </w:rPr>
        <w:t xml:space="preserve"> задано в двох вузлах </w:t>
      </w:r>
      <w:r w:rsidRPr="001B60CE">
        <w:rPr>
          <w:rFonts w:ascii="Times New Roman" w:hAnsi="Times New Roman" w:cs="Times New Roman"/>
          <w:i/>
          <w:iCs/>
          <w:sz w:val="28"/>
          <w:szCs w:val="28"/>
        </w:rPr>
        <w:t>x</w:t>
      </w:r>
      <w:r w:rsidRPr="001B60CE">
        <w:rPr>
          <w:rFonts w:ascii="Times New Roman" w:hAnsi="Times New Roman" w:cs="Times New Roman"/>
          <w:i/>
          <w:iCs/>
          <w:sz w:val="28"/>
          <w:szCs w:val="28"/>
          <w:vertAlign w:val="subscript"/>
        </w:rPr>
        <w:t>0</w:t>
      </w:r>
      <w:r w:rsidRPr="001B60CE">
        <w:rPr>
          <w:rFonts w:ascii="Times New Roman" w:hAnsi="Times New Roman" w:cs="Times New Roman"/>
          <w:sz w:val="28"/>
          <w:szCs w:val="28"/>
        </w:rPr>
        <w:t xml:space="preserve"> і </w:t>
      </w:r>
      <w:r w:rsidRPr="001B60CE">
        <w:rPr>
          <w:rFonts w:ascii="Times New Roman" w:hAnsi="Times New Roman" w:cs="Times New Roman"/>
          <w:i/>
          <w:iCs/>
          <w:sz w:val="28"/>
          <w:szCs w:val="28"/>
        </w:rPr>
        <w:t>x</w:t>
      </w:r>
      <w:r w:rsidRPr="001B60CE">
        <w:rPr>
          <w:rFonts w:ascii="Times New Roman" w:hAnsi="Times New Roman" w:cs="Times New Roman"/>
          <w:i/>
          <w:iCs/>
          <w:sz w:val="28"/>
          <w:szCs w:val="28"/>
          <w:vertAlign w:val="subscript"/>
        </w:rPr>
        <w:t>1</w:t>
      </w:r>
      <w:r w:rsidRPr="001B60CE">
        <w:rPr>
          <w:rFonts w:ascii="Times New Roman" w:hAnsi="Times New Roman" w:cs="Times New Roman"/>
          <w:sz w:val="28"/>
          <w:szCs w:val="28"/>
        </w:rPr>
        <w:t xml:space="preserve">, отримаємо формулу лінійного інтерполювання: </w:t>
      </w:r>
    </w:p>
    <w:p w14:paraId="13CD66E0" w14:textId="77777777" w:rsidR="00E61E2A" w:rsidRPr="00CE3517" w:rsidRDefault="00E61E2A" w:rsidP="006617F5">
      <w:pPr>
        <w:spacing w:after="0" w:line="25" w:lineRule="atLeast"/>
        <w:ind w:firstLine="567"/>
        <w:jc w:val="both"/>
        <w:rPr>
          <w:rFonts w:ascii="Times New Roman" w:hAnsi="Times New Roman" w:cs="Times New Roman"/>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4"/>
        <w:gridCol w:w="893"/>
      </w:tblGrid>
      <w:tr w:rsidR="00E61E2A" w14:paraId="6E4B73AD" w14:textId="77777777" w:rsidTr="006617F5">
        <w:tc>
          <w:tcPr>
            <w:tcW w:w="8789" w:type="dxa"/>
          </w:tcPr>
          <w:p w14:paraId="1C5B5D21" w14:textId="4363D461" w:rsidR="00E61E2A" w:rsidRDefault="00E61E2A" w:rsidP="006617F5">
            <w:pPr>
              <w:spacing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67D76919" wp14:editId="5A7BCB68">
                  <wp:extent cx="2568271" cy="447888"/>
                  <wp:effectExtent l="0" t="0" r="3810" b="9525"/>
                  <wp:docPr id="2173136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31367" name=""/>
                          <pic:cNvPicPr/>
                        </pic:nvPicPr>
                        <pic:blipFill>
                          <a:blip r:embed="rId47"/>
                          <a:stretch>
                            <a:fillRect/>
                          </a:stretch>
                        </pic:blipFill>
                        <pic:spPr>
                          <a:xfrm>
                            <a:off x="0" y="0"/>
                            <a:ext cx="2586973" cy="451150"/>
                          </a:xfrm>
                          <a:prstGeom prst="rect">
                            <a:avLst/>
                          </a:prstGeom>
                        </pic:spPr>
                      </pic:pic>
                    </a:graphicData>
                  </a:graphic>
                </wp:inline>
              </w:drawing>
            </w:r>
          </w:p>
        </w:tc>
        <w:tc>
          <w:tcPr>
            <w:tcW w:w="838" w:type="dxa"/>
          </w:tcPr>
          <w:p w14:paraId="78106CE3" w14:textId="77777777" w:rsidR="00E61E2A" w:rsidRDefault="00E61E2A" w:rsidP="006617F5">
            <w:pPr>
              <w:spacing w:line="25" w:lineRule="atLeast"/>
              <w:jc w:val="both"/>
              <w:rPr>
                <w:rFonts w:ascii="Times New Roman" w:hAnsi="Times New Roman" w:cs="Times New Roman"/>
                <w:sz w:val="28"/>
                <w:szCs w:val="28"/>
              </w:rPr>
            </w:pPr>
          </w:p>
          <w:p w14:paraId="292E3F9F" w14:textId="59155751" w:rsidR="00E61E2A" w:rsidRDefault="00E61E2A" w:rsidP="006617F5">
            <w:pPr>
              <w:spacing w:line="25" w:lineRule="atLeast"/>
              <w:jc w:val="both"/>
              <w:rPr>
                <w:rFonts w:ascii="Times New Roman" w:hAnsi="Times New Roman" w:cs="Times New Roman"/>
                <w:sz w:val="28"/>
                <w:szCs w:val="28"/>
              </w:rPr>
            </w:pPr>
            <w:r>
              <w:rPr>
                <w:rFonts w:ascii="Times New Roman" w:hAnsi="Times New Roman" w:cs="Times New Roman"/>
                <w:sz w:val="28"/>
                <w:szCs w:val="28"/>
              </w:rPr>
              <w:t>(</w:t>
            </w:r>
            <w:r w:rsidR="007B03AA">
              <w:rPr>
                <w:rFonts w:ascii="Times New Roman" w:hAnsi="Times New Roman" w:cs="Times New Roman"/>
                <w:sz w:val="28"/>
                <w:szCs w:val="28"/>
              </w:rPr>
              <w:t>3</w:t>
            </w:r>
            <w:r>
              <w:rPr>
                <w:rFonts w:ascii="Times New Roman" w:hAnsi="Times New Roman" w:cs="Times New Roman"/>
                <w:sz w:val="28"/>
                <w:szCs w:val="28"/>
              </w:rPr>
              <w:t>.13)</w:t>
            </w:r>
          </w:p>
        </w:tc>
      </w:tr>
    </w:tbl>
    <w:p w14:paraId="50C3FE27" w14:textId="03C1B143" w:rsidR="001B60CE" w:rsidRPr="001B60CE" w:rsidRDefault="001B60CE" w:rsidP="006617F5">
      <w:pPr>
        <w:spacing w:after="0" w:line="25" w:lineRule="atLeast"/>
        <w:ind w:firstLine="567"/>
        <w:jc w:val="both"/>
        <w:rPr>
          <w:rFonts w:ascii="Times New Roman" w:hAnsi="Times New Roman" w:cs="Times New Roman"/>
          <w:sz w:val="28"/>
          <w:szCs w:val="28"/>
        </w:rPr>
      </w:pPr>
      <w:r w:rsidRPr="001B60CE">
        <w:rPr>
          <w:rFonts w:ascii="Times New Roman" w:hAnsi="Times New Roman" w:cs="Times New Roman"/>
          <w:sz w:val="28"/>
          <w:szCs w:val="28"/>
        </w:rPr>
        <w:t xml:space="preserve">. </w:t>
      </w:r>
    </w:p>
    <w:p w14:paraId="0BF142ED" w14:textId="288D24F4" w:rsidR="001B60CE" w:rsidRPr="00CE3517" w:rsidRDefault="001B60CE" w:rsidP="006617F5">
      <w:pPr>
        <w:spacing w:after="0" w:line="25" w:lineRule="atLeast"/>
        <w:ind w:firstLine="567"/>
        <w:jc w:val="both"/>
        <w:rPr>
          <w:rFonts w:ascii="Times New Roman" w:hAnsi="Times New Roman" w:cs="Times New Roman"/>
          <w:i/>
          <w:iCs/>
          <w:sz w:val="28"/>
          <w:szCs w:val="28"/>
        </w:rPr>
      </w:pPr>
      <w:r w:rsidRPr="00CE3517">
        <w:rPr>
          <w:rFonts w:ascii="Times New Roman" w:hAnsi="Times New Roman" w:cs="Times New Roman"/>
          <w:sz w:val="28"/>
          <w:szCs w:val="28"/>
        </w:rPr>
        <w:t xml:space="preserve">Інтерполяційний многочлен є многочленом першого степеня, який є рівнянням прямої, що проходить через точки </w:t>
      </w:r>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0</w:t>
      </w:r>
      <w:r w:rsidRPr="00CE3517">
        <w:rPr>
          <w:rFonts w:ascii="Times New Roman" w:hAnsi="Times New Roman" w:cs="Times New Roman"/>
          <w:i/>
          <w:iCs/>
          <w:sz w:val="28"/>
          <w:szCs w:val="28"/>
        </w:rPr>
        <w:t>,y</w:t>
      </w:r>
      <w:r w:rsidRPr="00CE3517">
        <w:rPr>
          <w:rFonts w:ascii="Times New Roman" w:hAnsi="Times New Roman" w:cs="Times New Roman"/>
          <w:i/>
          <w:iCs/>
          <w:sz w:val="28"/>
          <w:szCs w:val="28"/>
          <w:vertAlign w:val="subscript"/>
        </w:rPr>
        <w:t>0</w:t>
      </w:r>
      <w:r w:rsidRPr="00CE3517">
        <w:rPr>
          <w:rFonts w:ascii="Times New Roman" w:hAnsi="Times New Roman" w:cs="Times New Roman"/>
          <w:i/>
          <w:iCs/>
          <w:sz w:val="28"/>
          <w:szCs w:val="28"/>
        </w:rPr>
        <w:t>) і (x</w:t>
      </w:r>
      <w:r w:rsidRPr="00CE3517">
        <w:rPr>
          <w:rFonts w:ascii="Times New Roman" w:hAnsi="Times New Roman" w:cs="Times New Roman"/>
          <w:i/>
          <w:iCs/>
          <w:sz w:val="28"/>
          <w:szCs w:val="28"/>
          <w:vertAlign w:val="subscript"/>
        </w:rPr>
        <w:t>1</w:t>
      </w:r>
      <w:r w:rsidRPr="00CE3517">
        <w:rPr>
          <w:rFonts w:ascii="Times New Roman" w:hAnsi="Times New Roman" w:cs="Times New Roman"/>
          <w:i/>
          <w:iCs/>
          <w:sz w:val="28"/>
          <w:szCs w:val="28"/>
        </w:rPr>
        <w:t>,y</w:t>
      </w:r>
      <w:r w:rsidRPr="00CE3517">
        <w:rPr>
          <w:rFonts w:ascii="Times New Roman" w:hAnsi="Times New Roman" w:cs="Times New Roman"/>
          <w:i/>
          <w:iCs/>
          <w:sz w:val="28"/>
          <w:szCs w:val="28"/>
          <w:vertAlign w:val="subscript"/>
        </w:rPr>
        <w:t>1</w:t>
      </w:r>
      <w:r w:rsidRPr="00CE3517">
        <w:rPr>
          <w:rFonts w:ascii="Times New Roman" w:hAnsi="Times New Roman" w:cs="Times New Roman"/>
          <w:i/>
          <w:iCs/>
          <w:sz w:val="28"/>
          <w:szCs w:val="28"/>
        </w:rPr>
        <w:t>).</w:t>
      </w:r>
    </w:p>
    <w:p w14:paraId="38454595" w14:textId="516F453A" w:rsidR="005F43B7" w:rsidRPr="00CE3517" w:rsidRDefault="005F43B7"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Для </w:t>
      </w:r>
      <w:r w:rsidRPr="00CE3517">
        <w:rPr>
          <w:rFonts w:ascii="Times New Roman" w:hAnsi="Times New Roman" w:cs="Times New Roman"/>
          <w:i/>
          <w:iCs/>
          <w:sz w:val="28"/>
          <w:szCs w:val="28"/>
        </w:rPr>
        <w:t>N = 2</w:t>
      </w:r>
      <w:r w:rsidRPr="00CE3517">
        <w:rPr>
          <w:rFonts w:ascii="Times New Roman" w:hAnsi="Times New Roman" w:cs="Times New Roman"/>
          <w:sz w:val="28"/>
          <w:szCs w:val="28"/>
        </w:rPr>
        <w:t xml:space="preserve"> дістанемо формулу квадратичного інтерполювання:</w:t>
      </w:r>
    </w:p>
    <w:p w14:paraId="27560064" w14:textId="085B90EA" w:rsidR="005F43B7" w:rsidRPr="00CE3517" w:rsidRDefault="005F43B7"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3BD3280A" wp14:editId="0940AD42">
            <wp:extent cx="5257207" cy="488887"/>
            <wp:effectExtent l="0" t="0" r="635" b="6985"/>
            <wp:docPr id="20300256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025615" name=""/>
                    <pic:cNvPicPr/>
                  </pic:nvPicPr>
                  <pic:blipFill>
                    <a:blip r:embed="rId48"/>
                    <a:stretch>
                      <a:fillRect/>
                    </a:stretch>
                  </pic:blipFill>
                  <pic:spPr>
                    <a:xfrm>
                      <a:off x="0" y="0"/>
                      <a:ext cx="5321189" cy="494837"/>
                    </a:xfrm>
                    <a:prstGeom prst="rect">
                      <a:avLst/>
                    </a:prstGeom>
                  </pic:spPr>
                </pic:pic>
              </a:graphicData>
            </a:graphic>
          </wp:inline>
        </w:drawing>
      </w:r>
    </w:p>
    <w:p w14:paraId="4AAA81B1" w14:textId="7E26240C" w:rsidR="005F43B7" w:rsidRPr="005F43B7" w:rsidRDefault="005F43B7" w:rsidP="006617F5">
      <w:pPr>
        <w:spacing w:after="0" w:line="25" w:lineRule="atLeast"/>
        <w:ind w:firstLine="567"/>
        <w:jc w:val="both"/>
        <w:rPr>
          <w:rFonts w:ascii="Times New Roman" w:hAnsi="Times New Roman" w:cs="Times New Roman"/>
          <w:sz w:val="28"/>
          <w:szCs w:val="28"/>
        </w:rPr>
      </w:pPr>
      <w:r w:rsidRPr="005F43B7">
        <w:rPr>
          <w:rFonts w:ascii="Times New Roman" w:hAnsi="Times New Roman" w:cs="Times New Roman"/>
          <w:sz w:val="28"/>
          <w:szCs w:val="28"/>
        </w:rPr>
        <w:t xml:space="preserve">Інтерполяційний поліном є квадратичною функцією, графіком якої є парабола, що проходить через три визначені точки </w:t>
      </w:r>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0</w:t>
      </w:r>
      <w:r w:rsidRPr="00CE3517">
        <w:rPr>
          <w:rFonts w:ascii="Times New Roman" w:hAnsi="Times New Roman" w:cs="Times New Roman"/>
          <w:i/>
          <w:iCs/>
          <w:sz w:val="28"/>
          <w:szCs w:val="28"/>
        </w:rPr>
        <w:t>,y</w:t>
      </w:r>
      <w:r w:rsidRPr="00CE3517">
        <w:rPr>
          <w:rFonts w:ascii="Times New Roman" w:hAnsi="Times New Roman" w:cs="Times New Roman"/>
          <w:i/>
          <w:iCs/>
          <w:sz w:val="28"/>
          <w:szCs w:val="28"/>
          <w:vertAlign w:val="subscript"/>
        </w:rPr>
        <w:t>0</w:t>
      </w:r>
      <w:r w:rsidRPr="00CE3517">
        <w:rPr>
          <w:rFonts w:ascii="Times New Roman" w:hAnsi="Times New Roman" w:cs="Times New Roman"/>
          <w:i/>
          <w:iCs/>
          <w:sz w:val="28"/>
          <w:szCs w:val="28"/>
        </w:rPr>
        <w:t>), (x</w:t>
      </w:r>
      <w:r w:rsidRPr="00CE3517">
        <w:rPr>
          <w:rFonts w:ascii="Times New Roman" w:hAnsi="Times New Roman" w:cs="Times New Roman"/>
          <w:i/>
          <w:iCs/>
          <w:sz w:val="28"/>
          <w:szCs w:val="28"/>
          <w:vertAlign w:val="subscript"/>
        </w:rPr>
        <w:t>1</w:t>
      </w:r>
      <w:r w:rsidRPr="00CE3517">
        <w:rPr>
          <w:rFonts w:ascii="Times New Roman" w:hAnsi="Times New Roman" w:cs="Times New Roman"/>
          <w:i/>
          <w:iCs/>
          <w:sz w:val="28"/>
          <w:szCs w:val="28"/>
        </w:rPr>
        <w:t>,y</w:t>
      </w:r>
      <w:r w:rsidRPr="00CE3517">
        <w:rPr>
          <w:rFonts w:ascii="Times New Roman" w:hAnsi="Times New Roman" w:cs="Times New Roman"/>
          <w:i/>
          <w:iCs/>
          <w:sz w:val="28"/>
          <w:szCs w:val="28"/>
          <w:vertAlign w:val="subscript"/>
        </w:rPr>
        <w:t>1</w:t>
      </w:r>
      <w:r w:rsidRPr="00CE3517">
        <w:rPr>
          <w:rFonts w:ascii="Times New Roman" w:hAnsi="Times New Roman" w:cs="Times New Roman"/>
          <w:i/>
          <w:iCs/>
          <w:sz w:val="28"/>
          <w:szCs w:val="28"/>
        </w:rPr>
        <w:t>), (x</w:t>
      </w:r>
      <w:r w:rsidRPr="00CE3517">
        <w:rPr>
          <w:rFonts w:ascii="Times New Roman" w:hAnsi="Times New Roman" w:cs="Times New Roman"/>
          <w:i/>
          <w:iCs/>
          <w:sz w:val="28"/>
          <w:szCs w:val="28"/>
          <w:vertAlign w:val="subscript"/>
        </w:rPr>
        <w:t>2</w:t>
      </w:r>
      <w:r w:rsidRPr="00CE3517">
        <w:rPr>
          <w:rFonts w:ascii="Times New Roman" w:hAnsi="Times New Roman" w:cs="Times New Roman"/>
          <w:i/>
          <w:iCs/>
          <w:sz w:val="28"/>
          <w:szCs w:val="28"/>
        </w:rPr>
        <w:t>,y</w:t>
      </w:r>
      <w:r w:rsidRPr="00CE3517">
        <w:rPr>
          <w:rFonts w:ascii="Times New Roman" w:hAnsi="Times New Roman" w:cs="Times New Roman"/>
          <w:i/>
          <w:iCs/>
          <w:sz w:val="28"/>
          <w:szCs w:val="28"/>
          <w:vertAlign w:val="subscript"/>
        </w:rPr>
        <w:t>2</w:t>
      </w:r>
      <w:r w:rsidRPr="00CE3517">
        <w:rPr>
          <w:rFonts w:ascii="Times New Roman" w:hAnsi="Times New Roman" w:cs="Times New Roman"/>
          <w:i/>
          <w:iCs/>
          <w:sz w:val="28"/>
          <w:szCs w:val="28"/>
        </w:rPr>
        <w:t>.</w:t>
      </w:r>
    </w:p>
    <w:p w14:paraId="0A3E459C" w14:textId="77777777" w:rsidR="005F43B7" w:rsidRPr="005F43B7" w:rsidRDefault="005F43B7" w:rsidP="006617F5">
      <w:pPr>
        <w:spacing w:after="0" w:line="25" w:lineRule="atLeast"/>
        <w:ind w:firstLine="567"/>
        <w:jc w:val="both"/>
        <w:rPr>
          <w:rFonts w:ascii="Times New Roman" w:hAnsi="Times New Roman" w:cs="Times New Roman"/>
          <w:sz w:val="28"/>
          <w:szCs w:val="28"/>
        </w:rPr>
      </w:pPr>
      <w:r w:rsidRPr="005F43B7">
        <w:rPr>
          <w:rFonts w:ascii="Times New Roman" w:hAnsi="Times New Roman" w:cs="Times New Roman"/>
          <w:sz w:val="28"/>
          <w:szCs w:val="28"/>
        </w:rPr>
        <w:t xml:space="preserve">Кускова лінійна інтерполяція </w:t>
      </w:r>
    </w:p>
    <w:p w14:paraId="12013124" w14:textId="0E565429" w:rsidR="005F43B7" w:rsidRDefault="005F43B7" w:rsidP="006617F5">
      <w:pPr>
        <w:spacing w:after="0" w:line="25" w:lineRule="atLeast"/>
        <w:ind w:firstLine="567"/>
        <w:jc w:val="both"/>
        <w:rPr>
          <w:rFonts w:ascii="Times New Roman" w:hAnsi="Times New Roman" w:cs="Times New Roman"/>
          <w:sz w:val="28"/>
          <w:szCs w:val="28"/>
        </w:rPr>
      </w:pPr>
      <w:r w:rsidRPr="005F43B7">
        <w:rPr>
          <w:rFonts w:ascii="Times New Roman" w:hAnsi="Times New Roman" w:cs="Times New Roman"/>
          <w:sz w:val="28"/>
          <w:szCs w:val="28"/>
        </w:rPr>
        <w:t>Кускова-лінійна інтерполяція полягає в тому, що на кожному окремому інтервалі [</w:t>
      </w:r>
      <w:r w:rsidRPr="005F43B7">
        <w:rPr>
          <w:rFonts w:ascii="Times New Roman" w:hAnsi="Times New Roman" w:cs="Times New Roman"/>
          <w:i/>
          <w:iCs/>
          <w:sz w:val="28"/>
          <w:szCs w:val="28"/>
        </w:rPr>
        <w:t>x</w:t>
      </w:r>
      <w:r w:rsidRPr="005F43B7">
        <w:rPr>
          <w:rFonts w:ascii="Times New Roman" w:hAnsi="Times New Roman" w:cs="Times New Roman"/>
          <w:i/>
          <w:iCs/>
          <w:sz w:val="28"/>
          <w:szCs w:val="28"/>
          <w:vertAlign w:val="subscript"/>
        </w:rPr>
        <w:t>i</w:t>
      </w:r>
      <w:r w:rsidRPr="005F43B7">
        <w:rPr>
          <w:rFonts w:ascii="Times New Roman" w:hAnsi="Times New Roman" w:cs="Times New Roman"/>
          <w:i/>
          <w:iCs/>
          <w:sz w:val="28"/>
          <w:szCs w:val="28"/>
        </w:rPr>
        <w:t>,</w:t>
      </w:r>
      <w:r w:rsidR="00FC0E7C" w:rsidRPr="00CE3517">
        <w:rPr>
          <w:rFonts w:ascii="Times New Roman" w:hAnsi="Times New Roman" w:cs="Times New Roman"/>
          <w:i/>
          <w:iCs/>
          <w:sz w:val="28"/>
          <w:szCs w:val="28"/>
        </w:rPr>
        <w:t xml:space="preserve"> </w:t>
      </w:r>
      <w:r w:rsidRPr="005F43B7">
        <w:rPr>
          <w:rFonts w:ascii="Times New Roman" w:hAnsi="Times New Roman" w:cs="Times New Roman"/>
          <w:i/>
          <w:iCs/>
          <w:sz w:val="28"/>
          <w:szCs w:val="28"/>
        </w:rPr>
        <w:t>x</w:t>
      </w:r>
      <w:r w:rsidRPr="005F43B7">
        <w:rPr>
          <w:rFonts w:ascii="Times New Roman" w:hAnsi="Times New Roman" w:cs="Times New Roman"/>
          <w:i/>
          <w:iCs/>
          <w:sz w:val="28"/>
          <w:szCs w:val="28"/>
          <w:vertAlign w:val="subscript"/>
        </w:rPr>
        <w:t>i+1</w:t>
      </w:r>
      <w:r w:rsidRPr="005F43B7">
        <w:rPr>
          <w:rFonts w:ascii="Times New Roman" w:hAnsi="Times New Roman" w:cs="Times New Roman"/>
          <w:sz w:val="28"/>
          <w:szCs w:val="28"/>
        </w:rPr>
        <w:t xml:space="preserve">] функція </w:t>
      </w:r>
      <w:r w:rsidRPr="005F43B7">
        <w:rPr>
          <w:rFonts w:ascii="Times New Roman" w:hAnsi="Times New Roman" w:cs="Times New Roman"/>
          <w:i/>
          <w:iCs/>
          <w:sz w:val="28"/>
          <w:szCs w:val="28"/>
        </w:rPr>
        <w:t>f(x)</w:t>
      </w:r>
      <w:r w:rsidRPr="005F43B7">
        <w:rPr>
          <w:rFonts w:ascii="Times New Roman" w:hAnsi="Times New Roman" w:cs="Times New Roman"/>
          <w:sz w:val="28"/>
          <w:szCs w:val="28"/>
        </w:rPr>
        <w:t xml:space="preserve"> замінюється лінійною функцією (рис. </w:t>
      </w:r>
      <w:r w:rsidR="007B03AA">
        <w:rPr>
          <w:rFonts w:ascii="Times New Roman" w:hAnsi="Times New Roman" w:cs="Times New Roman"/>
          <w:sz w:val="28"/>
          <w:szCs w:val="28"/>
        </w:rPr>
        <w:t>3</w:t>
      </w:r>
      <w:r w:rsidRPr="005F43B7">
        <w:rPr>
          <w:rFonts w:ascii="Times New Roman" w:hAnsi="Times New Roman" w:cs="Times New Roman"/>
          <w:sz w:val="28"/>
          <w:szCs w:val="28"/>
        </w:rPr>
        <w:t>.</w:t>
      </w:r>
      <w:r w:rsidR="00E61E2A">
        <w:rPr>
          <w:rFonts w:ascii="Times New Roman" w:hAnsi="Times New Roman" w:cs="Times New Roman"/>
          <w:sz w:val="28"/>
          <w:szCs w:val="28"/>
        </w:rPr>
        <w:t>2</w:t>
      </w:r>
      <w:r w:rsidRPr="005F43B7">
        <w:rPr>
          <w:rFonts w:ascii="Times New Roman" w:hAnsi="Times New Roman" w:cs="Times New Roman"/>
          <w:sz w:val="28"/>
          <w:szCs w:val="28"/>
        </w:rPr>
        <w:t xml:space="preserve">) </w:t>
      </w:r>
    </w:p>
    <w:p w14:paraId="307E594A" w14:textId="77777777" w:rsidR="00E61E2A" w:rsidRPr="005F43B7" w:rsidRDefault="00E61E2A" w:rsidP="006617F5">
      <w:pPr>
        <w:spacing w:after="0" w:line="25" w:lineRule="atLeast"/>
        <w:ind w:firstLine="567"/>
        <w:jc w:val="both"/>
        <w:rPr>
          <w:rFonts w:ascii="Times New Roman" w:hAnsi="Times New Roman" w:cs="Times New Roman"/>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4"/>
        <w:gridCol w:w="893"/>
      </w:tblGrid>
      <w:tr w:rsidR="00E61E2A" w14:paraId="33E8E88D" w14:textId="77777777" w:rsidTr="006617F5">
        <w:tc>
          <w:tcPr>
            <w:tcW w:w="8789" w:type="dxa"/>
          </w:tcPr>
          <w:p w14:paraId="23DCDD0A" w14:textId="394CD8E6" w:rsidR="00E61E2A" w:rsidRDefault="00E61E2A" w:rsidP="006617F5">
            <w:pPr>
              <w:spacing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5429B8AF" wp14:editId="70C9F7F2">
                  <wp:extent cx="2798859" cy="492107"/>
                  <wp:effectExtent l="0" t="0" r="1905" b="3810"/>
                  <wp:docPr id="18662704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6270424" name=""/>
                          <pic:cNvPicPr/>
                        </pic:nvPicPr>
                        <pic:blipFill>
                          <a:blip r:embed="rId49"/>
                          <a:stretch>
                            <a:fillRect/>
                          </a:stretch>
                        </pic:blipFill>
                        <pic:spPr>
                          <a:xfrm>
                            <a:off x="0" y="0"/>
                            <a:ext cx="2876357" cy="505733"/>
                          </a:xfrm>
                          <a:prstGeom prst="rect">
                            <a:avLst/>
                          </a:prstGeom>
                        </pic:spPr>
                      </pic:pic>
                    </a:graphicData>
                  </a:graphic>
                </wp:inline>
              </w:drawing>
            </w:r>
          </w:p>
        </w:tc>
        <w:tc>
          <w:tcPr>
            <w:tcW w:w="838" w:type="dxa"/>
          </w:tcPr>
          <w:p w14:paraId="6B188CD1" w14:textId="77777777" w:rsidR="00E61E2A" w:rsidRDefault="00E61E2A" w:rsidP="006617F5">
            <w:pPr>
              <w:spacing w:line="25" w:lineRule="atLeast"/>
              <w:jc w:val="both"/>
              <w:rPr>
                <w:rFonts w:ascii="Times New Roman" w:hAnsi="Times New Roman" w:cs="Times New Roman"/>
                <w:sz w:val="28"/>
                <w:szCs w:val="28"/>
              </w:rPr>
            </w:pPr>
          </w:p>
          <w:p w14:paraId="27DF1301" w14:textId="68DFAAC8" w:rsidR="00E61E2A" w:rsidRDefault="00E61E2A" w:rsidP="006617F5">
            <w:pPr>
              <w:spacing w:line="25" w:lineRule="atLeast"/>
              <w:jc w:val="both"/>
              <w:rPr>
                <w:rFonts w:ascii="Times New Roman" w:hAnsi="Times New Roman" w:cs="Times New Roman"/>
                <w:sz w:val="28"/>
                <w:szCs w:val="28"/>
              </w:rPr>
            </w:pPr>
            <w:r>
              <w:rPr>
                <w:rFonts w:ascii="Times New Roman" w:hAnsi="Times New Roman" w:cs="Times New Roman"/>
                <w:sz w:val="28"/>
                <w:szCs w:val="28"/>
              </w:rPr>
              <w:t>(</w:t>
            </w:r>
            <w:r w:rsidR="007B03AA">
              <w:rPr>
                <w:rFonts w:ascii="Times New Roman" w:hAnsi="Times New Roman" w:cs="Times New Roman"/>
                <w:sz w:val="28"/>
                <w:szCs w:val="28"/>
              </w:rPr>
              <w:t>3</w:t>
            </w:r>
            <w:r>
              <w:rPr>
                <w:rFonts w:ascii="Times New Roman" w:hAnsi="Times New Roman" w:cs="Times New Roman"/>
                <w:sz w:val="28"/>
                <w:szCs w:val="28"/>
              </w:rPr>
              <w:t>.14)</w:t>
            </w:r>
          </w:p>
        </w:tc>
      </w:tr>
    </w:tbl>
    <w:p w14:paraId="212BAEC7" w14:textId="77777777" w:rsidR="00E61E2A" w:rsidRDefault="00E61E2A" w:rsidP="006617F5">
      <w:pPr>
        <w:spacing w:after="0" w:line="25" w:lineRule="atLeast"/>
        <w:ind w:firstLine="567"/>
        <w:jc w:val="both"/>
        <w:rPr>
          <w:rFonts w:ascii="Times New Roman" w:hAnsi="Times New Roman" w:cs="Times New Roman"/>
          <w:sz w:val="28"/>
          <w:szCs w:val="28"/>
        </w:rPr>
      </w:pPr>
    </w:p>
    <w:p w14:paraId="0DFA6E83" w14:textId="36F955D1" w:rsidR="00FC0E7C" w:rsidRPr="00CE3517" w:rsidRDefault="005F43B7" w:rsidP="006617F5">
      <w:pPr>
        <w:spacing w:after="0" w:line="25" w:lineRule="atLeast"/>
        <w:ind w:firstLine="567"/>
        <w:jc w:val="both"/>
        <w:rPr>
          <w:rFonts w:ascii="Times New Roman" w:hAnsi="Times New Roman" w:cs="Times New Roman"/>
          <w:sz w:val="28"/>
          <w:szCs w:val="28"/>
        </w:rPr>
      </w:pPr>
      <w:proofErr w:type="spellStart"/>
      <w:r w:rsidRPr="00CE3517">
        <w:rPr>
          <w:rFonts w:ascii="Times New Roman" w:hAnsi="Times New Roman" w:cs="Times New Roman"/>
          <w:sz w:val="28"/>
          <w:szCs w:val="28"/>
        </w:rPr>
        <w:t>Інтерполююча</w:t>
      </w:r>
      <w:proofErr w:type="spellEnd"/>
      <w:r w:rsidRPr="00CE3517">
        <w:rPr>
          <w:rFonts w:ascii="Times New Roman" w:hAnsi="Times New Roman" w:cs="Times New Roman"/>
          <w:sz w:val="28"/>
          <w:szCs w:val="28"/>
        </w:rPr>
        <w:t xml:space="preserve"> функція є ламаною, наче «зшитою» з відрізків прямих, кожен з яких розглядається на своєму «куску».</w:t>
      </w:r>
      <w:r w:rsidR="00FC0E7C" w:rsidRPr="00CE3517">
        <w:rPr>
          <w:rFonts w:ascii="Times New Roman" w:hAnsi="Times New Roman" w:cs="Times New Roman"/>
          <w:sz w:val="28"/>
          <w:szCs w:val="28"/>
        </w:rPr>
        <w:t xml:space="preserve"> Ф</w:t>
      </w:r>
      <w:r w:rsidR="00FC0E7C" w:rsidRPr="00FC0E7C">
        <w:rPr>
          <w:rFonts w:ascii="Times New Roman" w:hAnsi="Times New Roman" w:cs="Times New Roman"/>
          <w:sz w:val="28"/>
          <w:szCs w:val="28"/>
        </w:rPr>
        <w:t>ормул</w:t>
      </w:r>
      <w:r w:rsidR="00FC0E7C" w:rsidRPr="00CE3517">
        <w:rPr>
          <w:rFonts w:ascii="Times New Roman" w:hAnsi="Times New Roman" w:cs="Times New Roman"/>
          <w:sz w:val="28"/>
          <w:szCs w:val="28"/>
        </w:rPr>
        <w:t>а</w:t>
      </w:r>
      <w:r w:rsidR="00FC0E7C" w:rsidRPr="00FC0E7C">
        <w:rPr>
          <w:rFonts w:ascii="Times New Roman" w:hAnsi="Times New Roman" w:cs="Times New Roman"/>
          <w:sz w:val="28"/>
          <w:szCs w:val="28"/>
        </w:rPr>
        <w:t xml:space="preserve"> </w:t>
      </w:r>
      <w:proofErr w:type="spellStart"/>
      <w:r w:rsidR="00FC0E7C" w:rsidRPr="00FC0E7C">
        <w:rPr>
          <w:rFonts w:ascii="Times New Roman" w:hAnsi="Times New Roman" w:cs="Times New Roman"/>
          <w:sz w:val="28"/>
          <w:szCs w:val="28"/>
        </w:rPr>
        <w:t>кусково</w:t>
      </w:r>
      <w:proofErr w:type="spellEnd"/>
      <w:r w:rsidR="00FC0E7C" w:rsidRPr="00FC0E7C">
        <w:rPr>
          <w:rFonts w:ascii="Times New Roman" w:hAnsi="Times New Roman" w:cs="Times New Roman"/>
          <w:sz w:val="28"/>
          <w:szCs w:val="28"/>
        </w:rPr>
        <w:t>-квадратичної інтерполяції</w:t>
      </w:r>
      <w:r w:rsidR="00FC0E7C" w:rsidRPr="00CE3517">
        <w:rPr>
          <w:rFonts w:ascii="Times New Roman" w:hAnsi="Times New Roman" w:cs="Times New Roman"/>
          <w:sz w:val="28"/>
          <w:szCs w:val="28"/>
        </w:rPr>
        <w:t>:</w:t>
      </w:r>
    </w:p>
    <w:p w14:paraId="2D25DA87" w14:textId="46424CD6" w:rsidR="00FC0E7C" w:rsidRPr="00FC0E7C" w:rsidRDefault="00FC0E7C" w:rsidP="006617F5">
      <w:pPr>
        <w:spacing w:after="0"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788A8F4C" wp14:editId="459001DA">
            <wp:extent cx="5175581" cy="443069"/>
            <wp:effectExtent l="0" t="0" r="0" b="0"/>
            <wp:docPr id="3568562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856264" name=""/>
                    <pic:cNvPicPr/>
                  </pic:nvPicPr>
                  <pic:blipFill>
                    <a:blip r:embed="rId50"/>
                    <a:stretch>
                      <a:fillRect/>
                    </a:stretch>
                  </pic:blipFill>
                  <pic:spPr>
                    <a:xfrm>
                      <a:off x="0" y="0"/>
                      <a:ext cx="5296330" cy="453406"/>
                    </a:xfrm>
                    <a:prstGeom prst="rect">
                      <a:avLst/>
                    </a:prstGeom>
                  </pic:spPr>
                </pic:pic>
              </a:graphicData>
            </a:graphic>
          </wp:inline>
        </w:drawing>
      </w:r>
    </w:p>
    <w:p w14:paraId="63E4A067" w14:textId="77777777" w:rsidR="00FC0E7C" w:rsidRPr="00CE3517" w:rsidRDefault="00FC0E7C" w:rsidP="006617F5">
      <w:pPr>
        <w:spacing w:after="0" w:line="25" w:lineRule="atLeast"/>
        <w:ind w:firstLine="567"/>
        <w:jc w:val="both"/>
        <w:rPr>
          <w:rFonts w:ascii="Times New Roman" w:hAnsi="Times New Roman" w:cs="Times New Roman"/>
          <w:sz w:val="28"/>
          <w:szCs w:val="28"/>
        </w:rPr>
      </w:pPr>
    </w:p>
    <w:p w14:paraId="00469E9D" w14:textId="5EDD088C" w:rsidR="00FC0E7C" w:rsidRPr="00CE3517" w:rsidRDefault="00FC0E7C" w:rsidP="006617F5">
      <w:pPr>
        <w:spacing w:after="0" w:line="25" w:lineRule="atLeast"/>
        <w:ind w:firstLine="567"/>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6A3AA4A5" wp14:editId="0E3884BE">
            <wp:extent cx="4135845" cy="1907627"/>
            <wp:effectExtent l="0" t="0" r="0" b="0"/>
            <wp:docPr id="89452504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147978" cy="1913223"/>
                    </a:xfrm>
                    <a:prstGeom prst="rect">
                      <a:avLst/>
                    </a:prstGeom>
                    <a:noFill/>
                    <a:ln>
                      <a:noFill/>
                    </a:ln>
                  </pic:spPr>
                </pic:pic>
              </a:graphicData>
            </a:graphic>
          </wp:inline>
        </w:drawing>
      </w:r>
    </w:p>
    <w:p w14:paraId="39AB0A59" w14:textId="634E6162" w:rsidR="00FC0E7C" w:rsidRDefault="00FC0E7C" w:rsidP="006617F5">
      <w:pPr>
        <w:spacing w:after="0" w:line="25" w:lineRule="atLeast"/>
        <w:ind w:firstLine="567"/>
        <w:jc w:val="center"/>
        <w:rPr>
          <w:rFonts w:ascii="Times New Roman" w:hAnsi="Times New Roman" w:cs="Times New Roman"/>
          <w:sz w:val="28"/>
          <w:szCs w:val="28"/>
        </w:rPr>
      </w:pPr>
      <w:r w:rsidRPr="00FC0E7C">
        <w:rPr>
          <w:rFonts w:ascii="Times New Roman" w:hAnsi="Times New Roman" w:cs="Times New Roman"/>
          <w:sz w:val="28"/>
          <w:szCs w:val="28"/>
        </w:rPr>
        <w:t xml:space="preserve">Рисунок </w:t>
      </w:r>
      <w:r w:rsidR="007B03AA">
        <w:rPr>
          <w:rFonts w:ascii="Times New Roman" w:hAnsi="Times New Roman" w:cs="Times New Roman"/>
          <w:sz w:val="28"/>
          <w:szCs w:val="28"/>
        </w:rPr>
        <w:t>3</w:t>
      </w:r>
      <w:r w:rsidRPr="00FC0E7C">
        <w:rPr>
          <w:rFonts w:ascii="Times New Roman" w:hAnsi="Times New Roman" w:cs="Times New Roman"/>
          <w:sz w:val="28"/>
          <w:szCs w:val="28"/>
        </w:rPr>
        <w:t>.</w:t>
      </w:r>
      <w:r w:rsidR="00E61E2A">
        <w:rPr>
          <w:rFonts w:ascii="Times New Roman" w:hAnsi="Times New Roman" w:cs="Times New Roman"/>
          <w:sz w:val="28"/>
          <w:szCs w:val="28"/>
        </w:rPr>
        <w:t>2</w:t>
      </w:r>
      <w:r w:rsidRPr="00FC0E7C">
        <w:rPr>
          <w:rFonts w:ascii="Times New Roman" w:hAnsi="Times New Roman" w:cs="Times New Roman"/>
          <w:sz w:val="28"/>
          <w:szCs w:val="28"/>
        </w:rPr>
        <w:t xml:space="preserve"> – Кускова лінійна інтерполяція</w:t>
      </w:r>
      <w:r w:rsidR="008A25C9">
        <w:rPr>
          <w:rFonts w:ascii="Times New Roman" w:hAnsi="Times New Roman" w:cs="Times New Roman"/>
          <w:sz w:val="28"/>
          <w:szCs w:val="28"/>
        </w:rPr>
        <w:t xml:space="preserve"> </w:t>
      </w:r>
      <w:r w:rsidR="008A25C9" w:rsidRPr="00137662">
        <w:rPr>
          <w:rFonts w:ascii="Times New Roman" w:hAnsi="Times New Roman" w:cs="Times New Roman"/>
          <w:sz w:val="28"/>
          <w:szCs w:val="28"/>
        </w:rPr>
        <w:t>[1</w:t>
      </w:r>
      <w:r w:rsidR="008A25C9">
        <w:rPr>
          <w:rFonts w:ascii="Times New Roman" w:hAnsi="Times New Roman" w:cs="Times New Roman"/>
          <w:sz w:val="28"/>
          <w:szCs w:val="28"/>
        </w:rPr>
        <w:t xml:space="preserve">, </w:t>
      </w:r>
      <w:r w:rsidR="008A0154" w:rsidRPr="00F35A5A">
        <w:rPr>
          <w:rFonts w:ascii="Times New Roman" w:hAnsi="Times New Roman" w:cs="Times New Roman"/>
          <w:sz w:val="28"/>
          <w:szCs w:val="28"/>
        </w:rPr>
        <w:t>5</w:t>
      </w:r>
      <w:r w:rsidR="008A25C9" w:rsidRPr="00137662">
        <w:rPr>
          <w:rFonts w:ascii="Times New Roman" w:hAnsi="Times New Roman" w:cs="Times New Roman"/>
          <w:sz w:val="28"/>
          <w:szCs w:val="28"/>
        </w:rPr>
        <w:t>]</w:t>
      </w:r>
    </w:p>
    <w:p w14:paraId="76C7DE10" w14:textId="77777777" w:rsidR="00E61E2A" w:rsidRPr="00FC0E7C" w:rsidRDefault="00E61E2A" w:rsidP="006617F5">
      <w:pPr>
        <w:spacing w:after="0" w:line="25" w:lineRule="atLeast"/>
        <w:ind w:firstLine="567"/>
        <w:jc w:val="both"/>
        <w:rPr>
          <w:rFonts w:ascii="Times New Roman" w:hAnsi="Times New Roman" w:cs="Times New Roman"/>
          <w:sz w:val="28"/>
          <w:szCs w:val="28"/>
        </w:rPr>
      </w:pPr>
    </w:p>
    <w:p w14:paraId="71B8C6B4" w14:textId="55BD24A9" w:rsidR="00FC0E7C" w:rsidRPr="00FC0E7C" w:rsidRDefault="00FC0E7C" w:rsidP="006617F5">
      <w:pPr>
        <w:spacing w:after="0" w:line="25" w:lineRule="atLeast"/>
        <w:ind w:firstLine="567"/>
        <w:jc w:val="both"/>
        <w:rPr>
          <w:rFonts w:ascii="Times New Roman" w:hAnsi="Times New Roman" w:cs="Times New Roman"/>
          <w:sz w:val="28"/>
          <w:szCs w:val="28"/>
        </w:rPr>
      </w:pPr>
      <w:r w:rsidRPr="00FC0E7C">
        <w:rPr>
          <w:rFonts w:ascii="Times New Roman" w:hAnsi="Times New Roman" w:cs="Times New Roman"/>
          <w:sz w:val="28"/>
          <w:szCs w:val="28"/>
        </w:rPr>
        <w:t xml:space="preserve">Схема кускової лінійної інтерполяції складається з двох кроків: знаходження інтервалу </w:t>
      </w:r>
      <w:r w:rsidRPr="005F43B7">
        <w:rPr>
          <w:rFonts w:ascii="Times New Roman" w:hAnsi="Times New Roman" w:cs="Times New Roman"/>
          <w:sz w:val="28"/>
          <w:szCs w:val="28"/>
        </w:rPr>
        <w:t>[</w:t>
      </w:r>
      <w:r w:rsidRPr="005F43B7">
        <w:rPr>
          <w:rFonts w:ascii="Times New Roman" w:hAnsi="Times New Roman" w:cs="Times New Roman"/>
          <w:i/>
          <w:iCs/>
          <w:sz w:val="28"/>
          <w:szCs w:val="28"/>
        </w:rPr>
        <w:t>x</w:t>
      </w:r>
      <w:r w:rsidRPr="005F43B7">
        <w:rPr>
          <w:rFonts w:ascii="Times New Roman" w:hAnsi="Times New Roman" w:cs="Times New Roman"/>
          <w:i/>
          <w:iCs/>
          <w:sz w:val="28"/>
          <w:szCs w:val="28"/>
          <w:vertAlign w:val="subscript"/>
        </w:rPr>
        <w:t>i</w:t>
      </w:r>
      <w:r w:rsidRPr="005F43B7">
        <w:rPr>
          <w:rFonts w:ascii="Times New Roman" w:hAnsi="Times New Roman" w:cs="Times New Roman"/>
          <w:i/>
          <w:iCs/>
          <w:sz w:val="28"/>
          <w:szCs w:val="28"/>
        </w:rPr>
        <w:t>,</w:t>
      </w:r>
      <w:r w:rsidRPr="00CE3517">
        <w:rPr>
          <w:rFonts w:ascii="Times New Roman" w:hAnsi="Times New Roman" w:cs="Times New Roman"/>
          <w:i/>
          <w:iCs/>
          <w:sz w:val="28"/>
          <w:szCs w:val="28"/>
        </w:rPr>
        <w:t xml:space="preserve"> </w:t>
      </w:r>
      <w:r w:rsidRPr="005F43B7">
        <w:rPr>
          <w:rFonts w:ascii="Times New Roman" w:hAnsi="Times New Roman" w:cs="Times New Roman"/>
          <w:i/>
          <w:iCs/>
          <w:sz w:val="28"/>
          <w:szCs w:val="28"/>
        </w:rPr>
        <w:t>x</w:t>
      </w:r>
      <w:r w:rsidRPr="005F43B7">
        <w:rPr>
          <w:rFonts w:ascii="Times New Roman" w:hAnsi="Times New Roman" w:cs="Times New Roman"/>
          <w:i/>
          <w:iCs/>
          <w:sz w:val="28"/>
          <w:szCs w:val="28"/>
          <w:vertAlign w:val="subscript"/>
        </w:rPr>
        <w:t>i+1</w:t>
      </w:r>
      <w:r w:rsidRPr="005F43B7">
        <w:rPr>
          <w:rFonts w:ascii="Times New Roman" w:hAnsi="Times New Roman" w:cs="Times New Roman"/>
          <w:sz w:val="28"/>
          <w:szCs w:val="28"/>
        </w:rPr>
        <w:t>]</w:t>
      </w:r>
      <w:r w:rsidRPr="00FC0E7C">
        <w:rPr>
          <w:rFonts w:ascii="Times New Roman" w:hAnsi="Times New Roman" w:cs="Times New Roman"/>
          <w:sz w:val="28"/>
          <w:szCs w:val="28"/>
        </w:rPr>
        <w:t xml:space="preserve">, якому належить точка x на першому кроці, та обчислення наближеного значення функції </w:t>
      </w:r>
      <w:r w:rsidRPr="00FC0E7C">
        <w:rPr>
          <w:rFonts w:ascii="Times New Roman" w:hAnsi="Times New Roman" w:cs="Times New Roman"/>
          <w:i/>
          <w:iCs/>
          <w:sz w:val="28"/>
          <w:szCs w:val="28"/>
        </w:rPr>
        <w:t>f(x)</w:t>
      </w:r>
      <w:r w:rsidRPr="00FC0E7C">
        <w:rPr>
          <w:rFonts w:ascii="Times New Roman" w:hAnsi="Times New Roman" w:cs="Times New Roman"/>
          <w:sz w:val="28"/>
          <w:szCs w:val="28"/>
        </w:rPr>
        <w:t xml:space="preserve"> у точці x за формулою </w:t>
      </w:r>
      <w:proofErr w:type="spellStart"/>
      <w:r w:rsidRPr="00FC0E7C">
        <w:rPr>
          <w:rFonts w:ascii="Times New Roman" w:hAnsi="Times New Roman" w:cs="Times New Roman"/>
          <w:sz w:val="28"/>
          <w:szCs w:val="28"/>
        </w:rPr>
        <w:t>кусково</w:t>
      </w:r>
      <w:proofErr w:type="spellEnd"/>
      <w:r w:rsidRPr="00FC0E7C">
        <w:rPr>
          <w:rFonts w:ascii="Times New Roman" w:hAnsi="Times New Roman" w:cs="Times New Roman"/>
          <w:sz w:val="28"/>
          <w:szCs w:val="28"/>
        </w:rPr>
        <w:t>-лінійної інтерполяції (</w:t>
      </w:r>
      <w:r w:rsidR="007B03AA">
        <w:rPr>
          <w:rFonts w:ascii="Times New Roman" w:hAnsi="Times New Roman" w:cs="Times New Roman"/>
          <w:sz w:val="28"/>
          <w:szCs w:val="28"/>
        </w:rPr>
        <w:t>3</w:t>
      </w:r>
      <w:r w:rsidRPr="00FC0E7C">
        <w:rPr>
          <w:rFonts w:ascii="Times New Roman" w:hAnsi="Times New Roman" w:cs="Times New Roman"/>
          <w:sz w:val="28"/>
          <w:szCs w:val="28"/>
        </w:rPr>
        <w:t>.1</w:t>
      </w:r>
      <w:r w:rsidR="00E61E2A">
        <w:rPr>
          <w:rFonts w:ascii="Times New Roman" w:hAnsi="Times New Roman" w:cs="Times New Roman"/>
          <w:sz w:val="28"/>
          <w:szCs w:val="28"/>
        </w:rPr>
        <w:t>4</w:t>
      </w:r>
      <w:r w:rsidRPr="00FC0E7C">
        <w:rPr>
          <w:rFonts w:ascii="Times New Roman" w:hAnsi="Times New Roman" w:cs="Times New Roman"/>
          <w:sz w:val="28"/>
          <w:szCs w:val="28"/>
        </w:rPr>
        <w:t xml:space="preserve">) – на другому. </w:t>
      </w:r>
    </w:p>
    <w:p w14:paraId="6C765036" w14:textId="36E0ACC6" w:rsidR="00E61E2A" w:rsidRDefault="00E61E2A" w:rsidP="006617F5">
      <w:pPr>
        <w:spacing w:after="0" w:line="25" w:lineRule="atLeast"/>
        <w:ind w:firstLine="567"/>
        <w:jc w:val="both"/>
        <w:rPr>
          <w:rFonts w:ascii="Times New Roman" w:hAnsi="Times New Roman" w:cs="Times New Roman"/>
          <w:sz w:val="28"/>
          <w:szCs w:val="28"/>
        </w:rPr>
      </w:pPr>
    </w:p>
    <w:p w14:paraId="6450E631" w14:textId="77777777" w:rsidR="006617F5" w:rsidRDefault="006617F5" w:rsidP="006617F5">
      <w:pPr>
        <w:spacing w:after="0" w:line="25" w:lineRule="atLeast"/>
        <w:ind w:firstLine="567"/>
        <w:jc w:val="both"/>
        <w:rPr>
          <w:rFonts w:ascii="Times New Roman" w:hAnsi="Times New Roman" w:cs="Times New Roman"/>
          <w:sz w:val="28"/>
          <w:szCs w:val="28"/>
        </w:rPr>
      </w:pPr>
    </w:p>
    <w:p w14:paraId="58ABE771" w14:textId="44041A6B" w:rsidR="00FC0E7C" w:rsidRPr="00E61E2A" w:rsidRDefault="00FC0E7C" w:rsidP="006617F5">
      <w:pPr>
        <w:spacing w:after="0" w:line="25" w:lineRule="atLeast"/>
        <w:ind w:firstLine="567"/>
        <w:jc w:val="both"/>
        <w:rPr>
          <w:rFonts w:ascii="Times New Roman" w:hAnsi="Times New Roman" w:cs="Times New Roman"/>
          <w:b/>
          <w:bCs/>
          <w:sz w:val="28"/>
          <w:szCs w:val="28"/>
        </w:rPr>
      </w:pPr>
      <w:r w:rsidRPr="00E61E2A">
        <w:rPr>
          <w:rFonts w:ascii="Times New Roman" w:hAnsi="Times New Roman" w:cs="Times New Roman"/>
          <w:b/>
          <w:bCs/>
          <w:sz w:val="28"/>
          <w:szCs w:val="28"/>
        </w:rPr>
        <w:t xml:space="preserve">Кускова квадратична інтерполяція </w:t>
      </w:r>
    </w:p>
    <w:p w14:paraId="2106320D" w14:textId="75C294EE" w:rsidR="00FC0E7C" w:rsidRPr="00CE3517" w:rsidRDefault="00FC0E7C"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Подібно до кускова лінійної інтерполяції для наближення на кожному окремому інтервалі </w:t>
      </w:r>
      <w:r w:rsidRPr="005F43B7">
        <w:rPr>
          <w:rFonts w:ascii="Times New Roman" w:hAnsi="Times New Roman" w:cs="Times New Roman"/>
          <w:sz w:val="28"/>
          <w:szCs w:val="28"/>
        </w:rPr>
        <w:t>[</w:t>
      </w:r>
      <w:r w:rsidRPr="005F43B7">
        <w:rPr>
          <w:rFonts w:ascii="Times New Roman" w:hAnsi="Times New Roman" w:cs="Times New Roman"/>
          <w:i/>
          <w:iCs/>
          <w:sz w:val="28"/>
          <w:szCs w:val="28"/>
        </w:rPr>
        <w:t>x</w:t>
      </w:r>
      <w:r w:rsidRPr="005F43B7">
        <w:rPr>
          <w:rFonts w:ascii="Times New Roman" w:hAnsi="Times New Roman" w:cs="Times New Roman"/>
          <w:i/>
          <w:iCs/>
          <w:sz w:val="28"/>
          <w:szCs w:val="28"/>
          <w:vertAlign w:val="subscript"/>
        </w:rPr>
        <w:t>i</w:t>
      </w:r>
      <w:r w:rsidRPr="005F43B7">
        <w:rPr>
          <w:rFonts w:ascii="Times New Roman" w:hAnsi="Times New Roman" w:cs="Times New Roman"/>
          <w:i/>
          <w:iCs/>
          <w:sz w:val="28"/>
          <w:szCs w:val="28"/>
        </w:rPr>
        <w:t>,</w:t>
      </w:r>
      <w:r w:rsidRPr="00CE3517">
        <w:rPr>
          <w:rFonts w:ascii="Times New Roman" w:hAnsi="Times New Roman" w:cs="Times New Roman"/>
          <w:i/>
          <w:iCs/>
          <w:sz w:val="28"/>
          <w:szCs w:val="28"/>
        </w:rPr>
        <w:t xml:space="preserve"> </w:t>
      </w:r>
      <w:r w:rsidRPr="005F43B7">
        <w:rPr>
          <w:rFonts w:ascii="Times New Roman" w:hAnsi="Times New Roman" w:cs="Times New Roman"/>
          <w:i/>
          <w:iCs/>
          <w:sz w:val="28"/>
          <w:szCs w:val="28"/>
        </w:rPr>
        <w:t>x</w:t>
      </w:r>
      <w:r w:rsidRPr="005F43B7">
        <w:rPr>
          <w:rFonts w:ascii="Times New Roman" w:hAnsi="Times New Roman" w:cs="Times New Roman"/>
          <w:i/>
          <w:iCs/>
          <w:sz w:val="28"/>
          <w:szCs w:val="28"/>
          <w:vertAlign w:val="subscript"/>
        </w:rPr>
        <w:t>i+1</w:t>
      </w:r>
      <w:r w:rsidRPr="005F43B7">
        <w:rPr>
          <w:rFonts w:ascii="Times New Roman" w:hAnsi="Times New Roman" w:cs="Times New Roman"/>
          <w:sz w:val="28"/>
          <w:szCs w:val="28"/>
        </w:rPr>
        <w:t xml:space="preserve">] </w:t>
      </w:r>
      <w:r w:rsidRPr="00CE3517">
        <w:rPr>
          <w:rFonts w:ascii="Times New Roman" w:hAnsi="Times New Roman" w:cs="Times New Roman"/>
          <w:sz w:val="28"/>
          <w:szCs w:val="28"/>
        </w:rPr>
        <w:t xml:space="preserve">функція </w:t>
      </w:r>
      <w:r w:rsidRPr="00CE3517">
        <w:rPr>
          <w:rFonts w:ascii="Times New Roman" w:hAnsi="Times New Roman" w:cs="Times New Roman"/>
          <w:i/>
          <w:iCs/>
          <w:sz w:val="28"/>
          <w:szCs w:val="28"/>
        </w:rPr>
        <w:t>f(x)</w:t>
      </w:r>
      <w:r w:rsidRPr="00CE3517">
        <w:rPr>
          <w:rFonts w:ascii="Times New Roman" w:hAnsi="Times New Roman" w:cs="Times New Roman"/>
          <w:sz w:val="28"/>
          <w:szCs w:val="28"/>
        </w:rPr>
        <w:t xml:space="preserve"> наближається квадратичною (параболічною) функцією (рис. </w:t>
      </w:r>
      <w:r w:rsidR="007B03AA">
        <w:rPr>
          <w:rFonts w:ascii="Times New Roman" w:hAnsi="Times New Roman" w:cs="Times New Roman"/>
          <w:sz w:val="28"/>
          <w:szCs w:val="28"/>
        </w:rPr>
        <w:t>3</w:t>
      </w:r>
      <w:r w:rsidRPr="00CE3517">
        <w:rPr>
          <w:rFonts w:ascii="Times New Roman" w:hAnsi="Times New Roman" w:cs="Times New Roman"/>
          <w:sz w:val="28"/>
          <w:szCs w:val="28"/>
        </w:rPr>
        <w:t>.</w:t>
      </w:r>
      <w:r w:rsidR="00E61E2A">
        <w:rPr>
          <w:rFonts w:ascii="Times New Roman" w:hAnsi="Times New Roman" w:cs="Times New Roman"/>
          <w:sz w:val="28"/>
          <w:szCs w:val="28"/>
        </w:rPr>
        <w:t>3</w:t>
      </w:r>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Інтерполююча</w:t>
      </w:r>
      <w:proofErr w:type="spellEnd"/>
      <w:r w:rsidRPr="00CE3517">
        <w:rPr>
          <w:rFonts w:ascii="Times New Roman" w:hAnsi="Times New Roman" w:cs="Times New Roman"/>
          <w:sz w:val="28"/>
          <w:szCs w:val="28"/>
        </w:rPr>
        <w:t xml:space="preserve"> функція є «зшитою» з парабол, кожна з яких розглядається на своєму «кусочку».</w:t>
      </w:r>
    </w:p>
    <w:p w14:paraId="411ACD90" w14:textId="6EBC4A10" w:rsidR="00FC0E7C" w:rsidRPr="00CE3517" w:rsidRDefault="00FC0E7C" w:rsidP="006617F5">
      <w:pPr>
        <w:spacing w:after="0" w:line="25" w:lineRule="atLeast"/>
        <w:ind w:firstLine="567"/>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38177440" wp14:editId="6E595AEC">
            <wp:extent cx="4394463" cy="2002221"/>
            <wp:effectExtent l="0" t="0" r="6350" b="0"/>
            <wp:docPr id="55199267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2">
                      <a:lum contrast="20000"/>
                      <a:extLst>
                        <a:ext uri="{28A0092B-C50C-407E-A947-70E740481C1C}">
                          <a14:useLocalDpi xmlns:a14="http://schemas.microsoft.com/office/drawing/2010/main" val="0"/>
                        </a:ext>
                      </a:extLst>
                    </a:blip>
                    <a:srcRect/>
                    <a:stretch>
                      <a:fillRect/>
                    </a:stretch>
                  </pic:blipFill>
                  <pic:spPr bwMode="auto">
                    <a:xfrm>
                      <a:off x="0" y="0"/>
                      <a:ext cx="4404319" cy="2006711"/>
                    </a:xfrm>
                    <a:prstGeom prst="rect">
                      <a:avLst/>
                    </a:prstGeom>
                    <a:noFill/>
                    <a:ln>
                      <a:noFill/>
                    </a:ln>
                  </pic:spPr>
                </pic:pic>
              </a:graphicData>
            </a:graphic>
          </wp:inline>
        </w:drawing>
      </w:r>
    </w:p>
    <w:p w14:paraId="2A314059" w14:textId="44BE17B9" w:rsidR="00FC0E7C" w:rsidRDefault="00E61E2A" w:rsidP="006617F5">
      <w:pPr>
        <w:spacing w:after="0" w:line="25" w:lineRule="atLeast"/>
        <w:ind w:firstLine="567"/>
        <w:jc w:val="center"/>
        <w:rPr>
          <w:rFonts w:ascii="Times New Roman" w:hAnsi="Times New Roman" w:cs="Times New Roman"/>
          <w:sz w:val="28"/>
          <w:szCs w:val="28"/>
        </w:rPr>
      </w:pPr>
      <w:r w:rsidRPr="00FC0E7C">
        <w:rPr>
          <w:rFonts w:ascii="Times New Roman" w:hAnsi="Times New Roman" w:cs="Times New Roman"/>
          <w:sz w:val="28"/>
          <w:szCs w:val="28"/>
        </w:rPr>
        <w:t xml:space="preserve">Рисунок </w:t>
      </w:r>
      <w:r w:rsidR="007B03AA">
        <w:rPr>
          <w:rFonts w:ascii="Times New Roman" w:hAnsi="Times New Roman" w:cs="Times New Roman"/>
          <w:sz w:val="28"/>
          <w:szCs w:val="28"/>
        </w:rPr>
        <w:t>3</w:t>
      </w:r>
      <w:r w:rsidRPr="00FC0E7C">
        <w:rPr>
          <w:rFonts w:ascii="Times New Roman" w:hAnsi="Times New Roman" w:cs="Times New Roman"/>
          <w:sz w:val="28"/>
          <w:szCs w:val="28"/>
        </w:rPr>
        <w:t>.</w:t>
      </w:r>
      <w:r>
        <w:rPr>
          <w:rFonts w:ascii="Times New Roman" w:hAnsi="Times New Roman" w:cs="Times New Roman"/>
          <w:sz w:val="28"/>
          <w:szCs w:val="28"/>
        </w:rPr>
        <w:t>3</w:t>
      </w:r>
      <w:r w:rsidRPr="00FC0E7C">
        <w:rPr>
          <w:rFonts w:ascii="Times New Roman" w:hAnsi="Times New Roman" w:cs="Times New Roman"/>
          <w:sz w:val="28"/>
          <w:szCs w:val="28"/>
        </w:rPr>
        <w:t xml:space="preserve"> – </w:t>
      </w:r>
      <w:proofErr w:type="spellStart"/>
      <w:r w:rsidR="00FC0E7C" w:rsidRPr="00FC0E7C">
        <w:rPr>
          <w:rFonts w:ascii="Times New Roman" w:hAnsi="Times New Roman" w:cs="Times New Roman"/>
          <w:sz w:val="28"/>
          <w:szCs w:val="28"/>
        </w:rPr>
        <w:t>Сплайн</w:t>
      </w:r>
      <w:proofErr w:type="spellEnd"/>
      <w:r w:rsidR="00FC0E7C" w:rsidRPr="00FC0E7C">
        <w:rPr>
          <w:rFonts w:ascii="Times New Roman" w:hAnsi="Times New Roman" w:cs="Times New Roman"/>
          <w:sz w:val="28"/>
          <w:szCs w:val="28"/>
        </w:rPr>
        <w:t>-інтерполяція</w:t>
      </w:r>
      <w:r w:rsidR="008A25C9">
        <w:rPr>
          <w:rFonts w:ascii="Times New Roman" w:hAnsi="Times New Roman" w:cs="Times New Roman"/>
          <w:sz w:val="28"/>
          <w:szCs w:val="28"/>
        </w:rPr>
        <w:t xml:space="preserve"> </w:t>
      </w:r>
      <w:r w:rsidR="008A25C9" w:rsidRPr="00137662">
        <w:rPr>
          <w:rFonts w:ascii="Times New Roman" w:hAnsi="Times New Roman" w:cs="Times New Roman"/>
          <w:sz w:val="28"/>
          <w:szCs w:val="28"/>
        </w:rPr>
        <w:t>[1</w:t>
      </w:r>
      <w:r w:rsidR="008A25C9">
        <w:rPr>
          <w:rFonts w:ascii="Times New Roman" w:hAnsi="Times New Roman" w:cs="Times New Roman"/>
          <w:sz w:val="28"/>
          <w:szCs w:val="28"/>
        </w:rPr>
        <w:t>,</w:t>
      </w:r>
      <w:r w:rsidR="008A0154" w:rsidRPr="00F35A5A">
        <w:rPr>
          <w:rFonts w:ascii="Times New Roman" w:hAnsi="Times New Roman" w:cs="Times New Roman"/>
          <w:sz w:val="28"/>
          <w:szCs w:val="28"/>
        </w:rPr>
        <w:t xml:space="preserve"> 5</w:t>
      </w:r>
      <w:r w:rsidR="008A25C9" w:rsidRPr="00137662">
        <w:rPr>
          <w:rFonts w:ascii="Times New Roman" w:hAnsi="Times New Roman" w:cs="Times New Roman"/>
          <w:sz w:val="28"/>
          <w:szCs w:val="28"/>
        </w:rPr>
        <w:t>]</w:t>
      </w:r>
    </w:p>
    <w:p w14:paraId="2FCD0E8E" w14:textId="77777777" w:rsidR="00E61E2A" w:rsidRPr="00FC0E7C" w:rsidRDefault="00E61E2A" w:rsidP="006617F5">
      <w:pPr>
        <w:spacing w:after="0" w:line="25" w:lineRule="atLeast"/>
        <w:ind w:firstLine="567"/>
        <w:jc w:val="both"/>
        <w:rPr>
          <w:rFonts w:ascii="Times New Roman" w:hAnsi="Times New Roman" w:cs="Times New Roman"/>
          <w:sz w:val="28"/>
          <w:szCs w:val="28"/>
        </w:rPr>
      </w:pPr>
    </w:p>
    <w:p w14:paraId="3E7E5892" w14:textId="77777777" w:rsidR="00FC0E7C" w:rsidRPr="00FC0E7C" w:rsidRDefault="00FC0E7C" w:rsidP="006617F5">
      <w:pPr>
        <w:spacing w:after="0" w:line="25" w:lineRule="atLeast"/>
        <w:ind w:firstLine="567"/>
        <w:jc w:val="both"/>
        <w:rPr>
          <w:rFonts w:ascii="Times New Roman" w:hAnsi="Times New Roman" w:cs="Times New Roman"/>
          <w:sz w:val="28"/>
          <w:szCs w:val="28"/>
        </w:rPr>
      </w:pPr>
      <w:r w:rsidRPr="00FC0E7C">
        <w:rPr>
          <w:rFonts w:ascii="Times New Roman" w:hAnsi="Times New Roman" w:cs="Times New Roman"/>
          <w:sz w:val="28"/>
          <w:szCs w:val="28"/>
        </w:rPr>
        <w:t xml:space="preserve">Кускова лінійна і кускова квадратична інтерполяція не дозволяють добитися гарного наближення, бо мають злами у вузлах сітки та велику похибку між вузлами. Одним із способів добитися кращого наближення є інтерполяція за допомогою </w:t>
      </w:r>
      <w:proofErr w:type="spellStart"/>
      <w:r w:rsidRPr="00FC0E7C">
        <w:rPr>
          <w:rFonts w:ascii="Times New Roman" w:hAnsi="Times New Roman" w:cs="Times New Roman"/>
          <w:sz w:val="28"/>
          <w:szCs w:val="28"/>
        </w:rPr>
        <w:t>сплайн</w:t>
      </w:r>
      <w:proofErr w:type="spellEnd"/>
      <w:r w:rsidRPr="00FC0E7C">
        <w:rPr>
          <w:rFonts w:ascii="Times New Roman" w:hAnsi="Times New Roman" w:cs="Times New Roman"/>
          <w:sz w:val="28"/>
          <w:szCs w:val="28"/>
        </w:rPr>
        <w:t xml:space="preserve">-функцій, яка називається </w:t>
      </w:r>
      <w:proofErr w:type="spellStart"/>
      <w:r w:rsidRPr="00FC0E7C">
        <w:rPr>
          <w:rFonts w:ascii="Times New Roman" w:hAnsi="Times New Roman" w:cs="Times New Roman"/>
          <w:sz w:val="28"/>
          <w:szCs w:val="28"/>
        </w:rPr>
        <w:t>сплайн</w:t>
      </w:r>
      <w:proofErr w:type="spellEnd"/>
      <w:r w:rsidRPr="00FC0E7C">
        <w:rPr>
          <w:rFonts w:ascii="Times New Roman" w:hAnsi="Times New Roman" w:cs="Times New Roman"/>
          <w:sz w:val="28"/>
          <w:szCs w:val="28"/>
        </w:rPr>
        <w:t xml:space="preserve">-інтерполяцією. </w:t>
      </w:r>
    </w:p>
    <w:p w14:paraId="6352D26C" w14:textId="1018A266" w:rsidR="00FC0E7C" w:rsidRDefault="00FC0E7C" w:rsidP="006617F5">
      <w:pPr>
        <w:spacing w:after="0" w:line="25" w:lineRule="atLeast"/>
        <w:ind w:firstLine="567"/>
        <w:jc w:val="both"/>
        <w:rPr>
          <w:rFonts w:ascii="Times New Roman" w:hAnsi="Times New Roman" w:cs="Times New Roman"/>
          <w:sz w:val="28"/>
          <w:szCs w:val="28"/>
        </w:rPr>
      </w:pPr>
      <w:proofErr w:type="spellStart"/>
      <w:r w:rsidRPr="00CE3517">
        <w:rPr>
          <w:rFonts w:ascii="Times New Roman" w:hAnsi="Times New Roman" w:cs="Times New Roman"/>
          <w:sz w:val="28"/>
          <w:szCs w:val="28"/>
        </w:rPr>
        <w:t>Сплайном</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англ</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Spline</w:t>
      </w:r>
      <w:proofErr w:type="spellEnd"/>
      <w:r w:rsidRPr="00CE3517">
        <w:rPr>
          <w:rFonts w:ascii="Times New Roman" w:hAnsi="Times New Roman" w:cs="Times New Roman"/>
          <w:sz w:val="28"/>
          <w:szCs w:val="28"/>
        </w:rPr>
        <w:t xml:space="preserve"> – рейка, лінійка) називається кускова поліноміальна функція, визначена на відрізку [</w:t>
      </w:r>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0</w:t>
      </w:r>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N</w:t>
      </w:r>
      <w:r w:rsidRPr="00CE3517">
        <w:rPr>
          <w:rFonts w:ascii="Times New Roman" w:hAnsi="Times New Roman" w:cs="Times New Roman"/>
          <w:sz w:val="28"/>
          <w:szCs w:val="28"/>
        </w:rPr>
        <w:t>] і яка має на цьому відрізку не менше двох неперервних похідних:</w:t>
      </w:r>
    </w:p>
    <w:p w14:paraId="1CDE9668" w14:textId="77777777" w:rsidR="00DB24F4" w:rsidRDefault="00DB24F4" w:rsidP="006617F5">
      <w:pPr>
        <w:spacing w:after="0" w:line="25" w:lineRule="atLeast"/>
        <w:ind w:firstLine="567"/>
        <w:jc w:val="both"/>
        <w:rPr>
          <w:rFonts w:ascii="Times New Roman" w:hAnsi="Times New Roman" w:cs="Times New Roman"/>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gridCol w:w="990"/>
      </w:tblGrid>
      <w:tr w:rsidR="00DB24F4" w14:paraId="13A60542" w14:textId="77777777" w:rsidTr="00DB24F4">
        <w:tc>
          <w:tcPr>
            <w:tcW w:w="8647" w:type="dxa"/>
          </w:tcPr>
          <w:p w14:paraId="0BA62D14" w14:textId="709A59F7" w:rsidR="00DB24F4" w:rsidRDefault="00DB24F4" w:rsidP="006617F5">
            <w:pPr>
              <w:spacing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6C7A5E1A" wp14:editId="34F46182">
                  <wp:extent cx="5310704" cy="273884"/>
                  <wp:effectExtent l="0" t="0" r="4445" b="0"/>
                  <wp:docPr id="382941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94153" name=""/>
                          <pic:cNvPicPr/>
                        </pic:nvPicPr>
                        <pic:blipFill>
                          <a:blip r:embed="rId53"/>
                          <a:stretch>
                            <a:fillRect/>
                          </a:stretch>
                        </pic:blipFill>
                        <pic:spPr>
                          <a:xfrm>
                            <a:off x="0" y="0"/>
                            <a:ext cx="5434873" cy="280288"/>
                          </a:xfrm>
                          <a:prstGeom prst="rect">
                            <a:avLst/>
                          </a:prstGeom>
                        </pic:spPr>
                      </pic:pic>
                    </a:graphicData>
                  </a:graphic>
                </wp:inline>
              </w:drawing>
            </w:r>
          </w:p>
        </w:tc>
        <w:tc>
          <w:tcPr>
            <w:tcW w:w="990" w:type="dxa"/>
          </w:tcPr>
          <w:p w14:paraId="2B23B365" w14:textId="2B66646A" w:rsidR="00DB24F4" w:rsidRDefault="00DB24F4" w:rsidP="006617F5">
            <w:pPr>
              <w:spacing w:line="25" w:lineRule="atLeast"/>
              <w:jc w:val="both"/>
              <w:rPr>
                <w:rFonts w:ascii="Times New Roman" w:hAnsi="Times New Roman" w:cs="Times New Roman"/>
                <w:sz w:val="28"/>
                <w:szCs w:val="28"/>
              </w:rPr>
            </w:pPr>
            <w:r>
              <w:rPr>
                <w:rFonts w:ascii="Times New Roman" w:hAnsi="Times New Roman" w:cs="Times New Roman"/>
                <w:sz w:val="28"/>
                <w:szCs w:val="28"/>
              </w:rPr>
              <w:t>(</w:t>
            </w:r>
            <w:r w:rsidR="007B03AA">
              <w:rPr>
                <w:rFonts w:ascii="Times New Roman" w:hAnsi="Times New Roman" w:cs="Times New Roman"/>
                <w:sz w:val="28"/>
                <w:szCs w:val="28"/>
              </w:rPr>
              <w:t>3</w:t>
            </w:r>
            <w:r>
              <w:rPr>
                <w:rFonts w:ascii="Times New Roman" w:hAnsi="Times New Roman" w:cs="Times New Roman"/>
                <w:sz w:val="28"/>
                <w:szCs w:val="28"/>
              </w:rPr>
              <w:t>.15)</w:t>
            </w:r>
          </w:p>
        </w:tc>
      </w:tr>
    </w:tbl>
    <w:p w14:paraId="26F9F4FC" w14:textId="0AF19CF2" w:rsidR="00FC0E7C" w:rsidRPr="00CE3517" w:rsidRDefault="00FC0E7C" w:rsidP="006617F5">
      <w:pPr>
        <w:spacing w:after="0" w:line="25" w:lineRule="atLeast"/>
        <w:ind w:firstLine="567"/>
        <w:jc w:val="both"/>
        <w:rPr>
          <w:rFonts w:ascii="Times New Roman" w:hAnsi="Times New Roman" w:cs="Times New Roman"/>
          <w:sz w:val="28"/>
          <w:szCs w:val="28"/>
        </w:rPr>
      </w:pPr>
    </w:p>
    <w:p w14:paraId="0118E7B2" w14:textId="0020DE35" w:rsidR="00FC0E7C" w:rsidRPr="00FC0E7C" w:rsidRDefault="00FC0E7C" w:rsidP="006617F5">
      <w:pPr>
        <w:spacing w:after="0" w:line="25" w:lineRule="atLeast"/>
        <w:ind w:firstLine="567"/>
        <w:jc w:val="both"/>
        <w:rPr>
          <w:rFonts w:ascii="Times New Roman" w:hAnsi="Times New Roman" w:cs="Times New Roman"/>
          <w:sz w:val="28"/>
          <w:szCs w:val="28"/>
        </w:rPr>
      </w:pPr>
      <w:proofErr w:type="spellStart"/>
      <w:r w:rsidRPr="00FC0E7C">
        <w:rPr>
          <w:rFonts w:ascii="Times New Roman" w:hAnsi="Times New Roman" w:cs="Times New Roman"/>
          <w:sz w:val="28"/>
          <w:szCs w:val="28"/>
        </w:rPr>
        <w:t>Сплайн</w:t>
      </w:r>
      <w:proofErr w:type="spellEnd"/>
      <w:r w:rsidRPr="00FC0E7C">
        <w:rPr>
          <w:rFonts w:ascii="Times New Roman" w:hAnsi="Times New Roman" w:cs="Times New Roman"/>
          <w:sz w:val="28"/>
          <w:szCs w:val="28"/>
        </w:rPr>
        <w:t xml:space="preserve"> - це функція, яка на кожному частинному відрізку інтерполяції є алгебраїчним многочленом (</w:t>
      </w:r>
      <w:r w:rsidR="007B03AA">
        <w:rPr>
          <w:rFonts w:ascii="Times New Roman" w:hAnsi="Times New Roman" w:cs="Times New Roman"/>
          <w:sz w:val="28"/>
          <w:szCs w:val="28"/>
        </w:rPr>
        <w:t>3</w:t>
      </w:r>
      <w:r w:rsidRPr="00FC0E7C">
        <w:rPr>
          <w:rFonts w:ascii="Times New Roman" w:hAnsi="Times New Roman" w:cs="Times New Roman"/>
          <w:sz w:val="28"/>
          <w:szCs w:val="28"/>
        </w:rPr>
        <w:t>.1</w:t>
      </w:r>
      <w:r w:rsidR="00DB24F4">
        <w:rPr>
          <w:rFonts w:ascii="Times New Roman" w:hAnsi="Times New Roman" w:cs="Times New Roman"/>
          <w:sz w:val="28"/>
          <w:szCs w:val="28"/>
        </w:rPr>
        <w:t>5</w:t>
      </w:r>
      <w:r w:rsidRPr="00FC0E7C">
        <w:rPr>
          <w:rFonts w:ascii="Times New Roman" w:hAnsi="Times New Roman" w:cs="Times New Roman"/>
          <w:sz w:val="28"/>
          <w:szCs w:val="28"/>
        </w:rPr>
        <w:t xml:space="preserve">) та є неперервною з кількома своїми похідними на всьому заданому відрізку. </w:t>
      </w:r>
    </w:p>
    <w:p w14:paraId="77B16BF6" w14:textId="337D4CF0" w:rsidR="00FC0E7C" w:rsidRPr="00CE3517" w:rsidRDefault="00FC0E7C"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 практиці знайшли застосування </w:t>
      </w:r>
      <w:proofErr w:type="spellStart"/>
      <w:r w:rsidRPr="00CE3517">
        <w:rPr>
          <w:rFonts w:ascii="Times New Roman" w:hAnsi="Times New Roman" w:cs="Times New Roman"/>
          <w:sz w:val="28"/>
          <w:szCs w:val="28"/>
        </w:rPr>
        <w:t>сплайни</w:t>
      </w:r>
      <w:proofErr w:type="spellEnd"/>
      <w:r w:rsidRPr="00CE3517">
        <w:rPr>
          <w:rFonts w:ascii="Times New Roman" w:hAnsi="Times New Roman" w:cs="Times New Roman"/>
          <w:sz w:val="28"/>
          <w:szCs w:val="28"/>
        </w:rPr>
        <w:t xml:space="preserve"> лінійні – </w:t>
      </w:r>
      <w:proofErr w:type="spellStart"/>
      <w:r w:rsidRPr="00CE3517">
        <w:rPr>
          <w:rFonts w:ascii="Times New Roman" w:hAnsi="Times New Roman" w:cs="Times New Roman"/>
          <w:sz w:val="28"/>
          <w:szCs w:val="28"/>
        </w:rPr>
        <w:t>lspline</w:t>
      </w:r>
      <w:proofErr w:type="spellEnd"/>
      <w:r w:rsidRPr="00CE3517">
        <w:rPr>
          <w:rFonts w:ascii="Times New Roman" w:hAnsi="Times New Roman" w:cs="Times New Roman"/>
          <w:sz w:val="28"/>
          <w:szCs w:val="28"/>
        </w:rPr>
        <w:t xml:space="preserve">, квадратичні – </w:t>
      </w:r>
      <w:proofErr w:type="spellStart"/>
      <w:r w:rsidRPr="00CE3517">
        <w:rPr>
          <w:rFonts w:ascii="Times New Roman" w:hAnsi="Times New Roman" w:cs="Times New Roman"/>
          <w:sz w:val="28"/>
          <w:szCs w:val="28"/>
        </w:rPr>
        <w:t>psline</w:t>
      </w:r>
      <w:proofErr w:type="spellEnd"/>
      <w:r w:rsidRPr="00CE3517">
        <w:rPr>
          <w:rFonts w:ascii="Times New Roman" w:hAnsi="Times New Roman" w:cs="Times New Roman"/>
          <w:sz w:val="28"/>
          <w:szCs w:val="28"/>
        </w:rPr>
        <w:t xml:space="preserve">, кубічні – </w:t>
      </w:r>
      <w:proofErr w:type="spellStart"/>
      <w:r w:rsidRPr="00CE3517">
        <w:rPr>
          <w:rFonts w:ascii="Times New Roman" w:hAnsi="Times New Roman" w:cs="Times New Roman"/>
          <w:sz w:val="28"/>
          <w:szCs w:val="28"/>
        </w:rPr>
        <w:t>cspline</w:t>
      </w:r>
      <w:proofErr w:type="spellEnd"/>
      <w:r w:rsidRPr="00CE3517">
        <w:rPr>
          <w:rFonts w:ascii="Times New Roman" w:hAnsi="Times New Roman" w:cs="Times New Roman"/>
          <w:sz w:val="28"/>
          <w:szCs w:val="28"/>
        </w:rPr>
        <w:t>.</w:t>
      </w:r>
    </w:p>
    <w:p w14:paraId="1DC00712" w14:textId="4EA9D627" w:rsidR="00FC0E7C" w:rsidRDefault="00FC0E7C" w:rsidP="006617F5">
      <w:pPr>
        <w:spacing w:after="0" w:line="25" w:lineRule="atLeast"/>
        <w:ind w:firstLine="567"/>
        <w:jc w:val="both"/>
        <w:rPr>
          <w:rFonts w:ascii="Times New Roman" w:hAnsi="Times New Roman" w:cs="Times New Roman"/>
          <w:sz w:val="28"/>
          <w:szCs w:val="28"/>
        </w:rPr>
      </w:pPr>
      <w:r w:rsidRPr="00FC0E7C">
        <w:rPr>
          <w:rFonts w:ascii="Times New Roman" w:hAnsi="Times New Roman" w:cs="Times New Roman"/>
          <w:sz w:val="28"/>
          <w:szCs w:val="28"/>
        </w:rPr>
        <w:t xml:space="preserve">Збільшена точність </w:t>
      </w:r>
      <w:proofErr w:type="spellStart"/>
      <w:r w:rsidRPr="00FC0E7C">
        <w:rPr>
          <w:rFonts w:ascii="Times New Roman" w:hAnsi="Times New Roman" w:cs="Times New Roman"/>
          <w:sz w:val="28"/>
          <w:szCs w:val="28"/>
        </w:rPr>
        <w:t>сплайн</w:t>
      </w:r>
      <w:proofErr w:type="spellEnd"/>
      <w:r w:rsidRPr="00FC0E7C">
        <w:rPr>
          <w:rFonts w:ascii="Times New Roman" w:hAnsi="Times New Roman" w:cs="Times New Roman"/>
          <w:sz w:val="28"/>
          <w:szCs w:val="28"/>
        </w:rPr>
        <w:t xml:space="preserve">-інтерполяції забезпечується додатковими умовами. Крім умови інтерполяції </w:t>
      </w:r>
      <w:r w:rsidRPr="00FC0E7C">
        <w:rPr>
          <w:rFonts w:ascii="Cambria Math" w:hAnsi="Cambria Math" w:cs="Cambria Math"/>
          <w:sz w:val="28"/>
          <w:szCs w:val="28"/>
        </w:rPr>
        <w:t>𝜑</w:t>
      </w:r>
      <w:r w:rsidRPr="00FC0E7C">
        <w:rPr>
          <w:rFonts w:ascii="Cambria Math" w:hAnsi="Cambria Math" w:cs="Cambria Math"/>
          <w:sz w:val="28"/>
          <w:szCs w:val="28"/>
          <w:vertAlign w:val="subscript"/>
        </w:rPr>
        <w:t>𝑖</w:t>
      </w:r>
      <w:r w:rsidRPr="00FC0E7C">
        <w:rPr>
          <w:rFonts w:ascii="Times New Roman" w:hAnsi="Times New Roman" w:cs="Times New Roman"/>
          <w:sz w:val="28"/>
          <w:szCs w:val="28"/>
        </w:rPr>
        <w:t>(</w:t>
      </w:r>
      <w:r w:rsidRPr="00FC0E7C">
        <w:rPr>
          <w:rFonts w:ascii="Cambria Math" w:hAnsi="Cambria Math" w:cs="Cambria Math"/>
          <w:sz w:val="28"/>
          <w:szCs w:val="28"/>
        </w:rPr>
        <w:t>𝑥</w:t>
      </w:r>
      <w:r w:rsidRPr="00FC0E7C">
        <w:rPr>
          <w:rFonts w:ascii="Cambria Math" w:hAnsi="Cambria Math" w:cs="Cambria Math"/>
          <w:sz w:val="28"/>
          <w:szCs w:val="28"/>
          <w:vertAlign w:val="subscript"/>
        </w:rPr>
        <w:t>𝑖</w:t>
      </w:r>
      <w:r w:rsidRPr="00FC0E7C">
        <w:rPr>
          <w:rFonts w:ascii="Times New Roman" w:hAnsi="Times New Roman" w:cs="Times New Roman"/>
          <w:sz w:val="28"/>
          <w:szCs w:val="28"/>
        </w:rPr>
        <w:t>)=</w:t>
      </w:r>
      <w:r w:rsidRPr="00FC0E7C">
        <w:rPr>
          <w:rFonts w:ascii="Cambria Math" w:hAnsi="Cambria Math" w:cs="Cambria Math"/>
          <w:sz w:val="28"/>
          <w:szCs w:val="28"/>
        </w:rPr>
        <w:t>𝑦</w:t>
      </w:r>
      <w:r w:rsidRPr="00FC0E7C">
        <w:rPr>
          <w:rFonts w:ascii="Cambria Math" w:hAnsi="Cambria Math" w:cs="Cambria Math"/>
          <w:sz w:val="28"/>
          <w:szCs w:val="28"/>
          <w:vertAlign w:val="subscript"/>
        </w:rPr>
        <w:t>𝑖</w:t>
      </w:r>
      <w:r w:rsidRPr="00CE3517">
        <w:rPr>
          <w:rFonts w:ascii="Times New Roman" w:hAnsi="Times New Roman" w:cs="Times New Roman"/>
          <w:sz w:val="28"/>
          <w:szCs w:val="28"/>
        </w:rPr>
        <w:t xml:space="preserve"> </w:t>
      </w:r>
      <w:r w:rsidRPr="00FC0E7C">
        <w:rPr>
          <w:rFonts w:ascii="Times New Roman" w:hAnsi="Times New Roman" w:cs="Times New Roman"/>
          <w:sz w:val="28"/>
          <w:szCs w:val="28"/>
        </w:rPr>
        <w:t xml:space="preserve">вимагається виконання умов рівності значень першої та другої похідних в спільних вузлах для суміжних «кусків» – </w:t>
      </w:r>
      <w:proofErr w:type="spellStart"/>
      <w:r w:rsidRPr="00FC0E7C">
        <w:rPr>
          <w:rFonts w:ascii="Times New Roman" w:hAnsi="Times New Roman" w:cs="Times New Roman"/>
          <w:sz w:val="28"/>
          <w:szCs w:val="28"/>
        </w:rPr>
        <w:t>підінтервалів</w:t>
      </w:r>
      <w:proofErr w:type="spellEnd"/>
      <w:r w:rsidRPr="00FC0E7C">
        <w:rPr>
          <w:rFonts w:ascii="Times New Roman" w:hAnsi="Times New Roman" w:cs="Times New Roman"/>
          <w:sz w:val="28"/>
          <w:szCs w:val="28"/>
        </w:rPr>
        <w:t xml:space="preserve"> інтерполяції: </w:t>
      </w:r>
    </w:p>
    <w:p w14:paraId="79D53B7B" w14:textId="77777777" w:rsidR="00DB24F4" w:rsidRPr="00FC0E7C" w:rsidRDefault="00DB24F4" w:rsidP="006617F5">
      <w:pPr>
        <w:spacing w:after="0" w:line="25" w:lineRule="atLeast"/>
        <w:ind w:firstLine="567"/>
        <w:jc w:val="both"/>
        <w:rPr>
          <w:rFonts w:ascii="Times New Roman" w:hAnsi="Times New Roman" w:cs="Times New Roman"/>
          <w:sz w:val="28"/>
          <w:szCs w:val="28"/>
        </w:rPr>
      </w:pPr>
    </w:p>
    <w:p w14:paraId="6ADC06E4" w14:textId="01826BE0" w:rsidR="00FC0E7C" w:rsidRDefault="00FC0E7C" w:rsidP="006617F5">
      <w:pPr>
        <w:spacing w:after="0" w:line="25" w:lineRule="atLeast"/>
        <w:ind w:firstLine="567"/>
        <w:jc w:val="right"/>
        <w:rPr>
          <w:rFonts w:ascii="Times New Roman" w:hAnsi="Times New Roman" w:cs="Times New Roman"/>
          <w:sz w:val="28"/>
          <w:szCs w:val="28"/>
        </w:rPr>
      </w:pPr>
      <w:r w:rsidRPr="00FC0E7C">
        <w:rPr>
          <w:rFonts w:ascii="Cambria Math" w:hAnsi="Cambria Math" w:cs="Cambria Math"/>
          <w:sz w:val="28"/>
          <w:szCs w:val="28"/>
        </w:rPr>
        <w:t>𝜑</w:t>
      </w:r>
      <w:r w:rsidRPr="00FC0E7C">
        <w:rPr>
          <w:rFonts w:ascii="Cambria Math" w:hAnsi="Cambria Math" w:cs="Cambria Math"/>
          <w:sz w:val="28"/>
          <w:szCs w:val="28"/>
          <w:vertAlign w:val="subscript"/>
        </w:rPr>
        <w:t>𝑖</w:t>
      </w:r>
      <w:r w:rsidRPr="00FC0E7C">
        <w:rPr>
          <w:rFonts w:ascii="Times New Roman" w:hAnsi="Times New Roman" w:cs="Times New Roman"/>
          <w:sz w:val="28"/>
          <w:szCs w:val="28"/>
        </w:rPr>
        <w:t>′(</w:t>
      </w:r>
      <w:r w:rsidRPr="00FC0E7C">
        <w:rPr>
          <w:rFonts w:ascii="Cambria Math" w:hAnsi="Cambria Math" w:cs="Cambria Math"/>
          <w:sz w:val="28"/>
          <w:szCs w:val="28"/>
        </w:rPr>
        <w:t>𝑥𝑖</w:t>
      </w:r>
      <w:r w:rsidRPr="00FC0E7C">
        <w:rPr>
          <w:rFonts w:ascii="Times New Roman" w:hAnsi="Times New Roman" w:cs="Times New Roman"/>
          <w:sz w:val="28"/>
          <w:szCs w:val="28"/>
        </w:rPr>
        <w:t>)=</w:t>
      </w:r>
      <w:r w:rsidRPr="00FC0E7C">
        <w:rPr>
          <w:rFonts w:ascii="Cambria Math" w:hAnsi="Cambria Math" w:cs="Cambria Math"/>
          <w:sz w:val="28"/>
          <w:szCs w:val="28"/>
        </w:rPr>
        <w:t>𝜑</w:t>
      </w:r>
      <w:r w:rsidRPr="00FC0E7C">
        <w:rPr>
          <w:rFonts w:ascii="Cambria Math" w:hAnsi="Cambria Math" w:cs="Cambria Math"/>
          <w:sz w:val="28"/>
          <w:szCs w:val="28"/>
          <w:vertAlign w:val="subscript"/>
        </w:rPr>
        <w:t>𝑖</w:t>
      </w:r>
      <w:r w:rsidRPr="00FC0E7C">
        <w:rPr>
          <w:rFonts w:ascii="Times New Roman" w:hAnsi="Times New Roman" w:cs="Times New Roman"/>
          <w:sz w:val="28"/>
          <w:szCs w:val="28"/>
          <w:vertAlign w:val="subscript"/>
        </w:rPr>
        <w:t>+1</w:t>
      </w:r>
      <w:r w:rsidRPr="00FC0E7C">
        <w:rPr>
          <w:rFonts w:ascii="Times New Roman" w:hAnsi="Times New Roman" w:cs="Times New Roman"/>
          <w:sz w:val="28"/>
          <w:szCs w:val="28"/>
        </w:rPr>
        <w:t>′(</w:t>
      </w:r>
      <w:r w:rsidRPr="00FC0E7C">
        <w:rPr>
          <w:rFonts w:ascii="Cambria Math" w:hAnsi="Cambria Math" w:cs="Cambria Math"/>
          <w:sz w:val="28"/>
          <w:szCs w:val="28"/>
        </w:rPr>
        <w:t>𝑥</w:t>
      </w:r>
      <w:r w:rsidRPr="00FC0E7C">
        <w:rPr>
          <w:rFonts w:ascii="Cambria Math" w:hAnsi="Cambria Math" w:cs="Cambria Math"/>
          <w:sz w:val="28"/>
          <w:szCs w:val="28"/>
          <w:vertAlign w:val="subscript"/>
        </w:rPr>
        <w:t>𝑖</w:t>
      </w:r>
      <w:r w:rsidRPr="00FC0E7C">
        <w:rPr>
          <w:rFonts w:ascii="Times New Roman" w:hAnsi="Times New Roman" w:cs="Times New Roman"/>
          <w:sz w:val="28"/>
          <w:szCs w:val="28"/>
        </w:rPr>
        <w:t>)</w:t>
      </w:r>
      <w:r w:rsidRPr="00CE3517">
        <w:rPr>
          <w:rFonts w:ascii="Times New Roman" w:hAnsi="Times New Roman" w:cs="Times New Roman"/>
          <w:sz w:val="28"/>
          <w:szCs w:val="28"/>
        </w:rPr>
        <w:t xml:space="preserve"> </w:t>
      </w:r>
      <w:r w:rsidRPr="00FC0E7C">
        <w:rPr>
          <w:rFonts w:ascii="Cambria Math" w:hAnsi="Cambria Math" w:cs="Cambria Math"/>
          <w:sz w:val="28"/>
          <w:szCs w:val="28"/>
        </w:rPr>
        <w:t>𝜑</w:t>
      </w:r>
      <w:r w:rsidRPr="00FC0E7C">
        <w:rPr>
          <w:rFonts w:ascii="Cambria Math" w:hAnsi="Cambria Math" w:cs="Cambria Math"/>
          <w:sz w:val="28"/>
          <w:szCs w:val="28"/>
          <w:vertAlign w:val="subscript"/>
        </w:rPr>
        <w:t>𝑖</w:t>
      </w:r>
      <w:r w:rsidRPr="00FC0E7C">
        <w:rPr>
          <w:rFonts w:ascii="Times New Roman" w:hAnsi="Times New Roman" w:cs="Times New Roman"/>
          <w:sz w:val="28"/>
          <w:szCs w:val="28"/>
        </w:rPr>
        <w:t>′′(</w:t>
      </w:r>
      <w:r w:rsidRPr="00FC0E7C">
        <w:rPr>
          <w:rFonts w:ascii="Cambria Math" w:hAnsi="Cambria Math" w:cs="Cambria Math"/>
          <w:sz w:val="28"/>
          <w:szCs w:val="28"/>
        </w:rPr>
        <w:t>𝑥</w:t>
      </w:r>
      <w:r w:rsidRPr="00FC0E7C">
        <w:rPr>
          <w:rFonts w:ascii="Cambria Math" w:hAnsi="Cambria Math" w:cs="Cambria Math"/>
          <w:sz w:val="28"/>
          <w:szCs w:val="28"/>
          <w:vertAlign w:val="subscript"/>
        </w:rPr>
        <w:t>𝑖</w:t>
      </w:r>
      <w:r w:rsidRPr="00FC0E7C">
        <w:rPr>
          <w:rFonts w:ascii="Times New Roman" w:hAnsi="Times New Roman" w:cs="Times New Roman"/>
          <w:sz w:val="28"/>
          <w:szCs w:val="28"/>
        </w:rPr>
        <w:t>)=</w:t>
      </w:r>
      <w:r w:rsidRPr="00FC0E7C">
        <w:rPr>
          <w:rFonts w:ascii="Cambria Math" w:hAnsi="Cambria Math" w:cs="Cambria Math"/>
          <w:sz w:val="28"/>
          <w:szCs w:val="28"/>
        </w:rPr>
        <w:t>𝜑</w:t>
      </w:r>
      <w:r w:rsidRPr="00FC0E7C">
        <w:rPr>
          <w:rFonts w:ascii="Cambria Math" w:hAnsi="Cambria Math" w:cs="Cambria Math"/>
          <w:sz w:val="28"/>
          <w:szCs w:val="28"/>
          <w:vertAlign w:val="subscript"/>
        </w:rPr>
        <w:t>𝑖</w:t>
      </w:r>
      <w:r w:rsidRPr="00FC0E7C">
        <w:rPr>
          <w:rFonts w:ascii="Times New Roman" w:hAnsi="Times New Roman" w:cs="Times New Roman"/>
          <w:sz w:val="28"/>
          <w:szCs w:val="28"/>
          <w:vertAlign w:val="subscript"/>
        </w:rPr>
        <w:t>+1</w:t>
      </w:r>
      <w:r w:rsidRPr="00FC0E7C">
        <w:rPr>
          <w:rFonts w:ascii="Times New Roman" w:hAnsi="Times New Roman" w:cs="Times New Roman"/>
          <w:sz w:val="28"/>
          <w:szCs w:val="28"/>
        </w:rPr>
        <w:t>′′(</w:t>
      </w:r>
      <w:r w:rsidRPr="00FC0E7C">
        <w:rPr>
          <w:rFonts w:ascii="Cambria Math" w:hAnsi="Cambria Math" w:cs="Cambria Math"/>
          <w:sz w:val="28"/>
          <w:szCs w:val="28"/>
        </w:rPr>
        <w:t>𝑥</w:t>
      </w:r>
      <w:r w:rsidRPr="00FC0E7C">
        <w:rPr>
          <w:rFonts w:ascii="Cambria Math" w:hAnsi="Cambria Math" w:cs="Cambria Math"/>
          <w:sz w:val="28"/>
          <w:szCs w:val="28"/>
          <w:vertAlign w:val="subscript"/>
        </w:rPr>
        <w:t>𝑖</w:t>
      </w:r>
      <w:r w:rsidRPr="00FC0E7C">
        <w:rPr>
          <w:rFonts w:ascii="Times New Roman" w:hAnsi="Times New Roman" w:cs="Times New Roman"/>
          <w:sz w:val="28"/>
          <w:szCs w:val="28"/>
        </w:rPr>
        <w:t>)</w:t>
      </w:r>
      <w:r w:rsidR="00DB24F4">
        <w:rPr>
          <w:rFonts w:ascii="Times New Roman" w:hAnsi="Times New Roman" w:cs="Times New Roman"/>
          <w:sz w:val="28"/>
          <w:szCs w:val="28"/>
        </w:rPr>
        <w:t xml:space="preserve">                        </w:t>
      </w:r>
      <w:r w:rsidRPr="00FC0E7C">
        <w:rPr>
          <w:rFonts w:ascii="Times New Roman" w:hAnsi="Times New Roman" w:cs="Times New Roman"/>
          <w:sz w:val="28"/>
          <w:szCs w:val="28"/>
        </w:rPr>
        <w:t xml:space="preserve"> (</w:t>
      </w:r>
      <w:r w:rsidR="007B03AA">
        <w:rPr>
          <w:rFonts w:ascii="Times New Roman" w:hAnsi="Times New Roman" w:cs="Times New Roman"/>
          <w:sz w:val="28"/>
          <w:szCs w:val="28"/>
        </w:rPr>
        <w:t>3</w:t>
      </w:r>
      <w:r w:rsidRPr="00FC0E7C">
        <w:rPr>
          <w:rFonts w:ascii="Times New Roman" w:hAnsi="Times New Roman" w:cs="Times New Roman"/>
          <w:sz w:val="28"/>
          <w:szCs w:val="28"/>
        </w:rPr>
        <w:t>.1</w:t>
      </w:r>
      <w:r w:rsidR="00DB24F4">
        <w:rPr>
          <w:rFonts w:ascii="Times New Roman" w:hAnsi="Times New Roman" w:cs="Times New Roman"/>
          <w:sz w:val="28"/>
          <w:szCs w:val="28"/>
        </w:rPr>
        <w:t>6</w:t>
      </w:r>
      <w:r w:rsidRPr="00FC0E7C">
        <w:rPr>
          <w:rFonts w:ascii="Times New Roman" w:hAnsi="Times New Roman" w:cs="Times New Roman"/>
          <w:sz w:val="28"/>
          <w:szCs w:val="28"/>
        </w:rPr>
        <w:t xml:space="preserve">) </w:t>
      </w:r>
    </w:p>
    <w:p w14:paraId="148B1ECB" w14:textId="77777777" w:rsidR="00DB24F4" w:rsidRPr="00FC0E7C" w:rsidRDefault="00DB24F4" w:rsidP="006617F5">
      <w:pPr>
        <w:spacing w:after="0" w:line="25" w:lineRule="atLeast"/>
        <w:ind w:firstLine="567"/>
        <w:jc w:val="both"/>
        <w:rPr>
          <w:rFonts w:ascii="Times New Roman" w:hAnsi="Times New Roman" w:cs="Times New Roman"/>
          <w:sz w:val="28"/>
          <w:szCs w:val="28"/>
        </w:rPr>
      </w:pPr>
    </w:p>
    <w:p w14:paraId="0981336A" w14:textId="39C511BD" w:rsidR="00FC0E7C" w:rsidRDefault="00FC0E7C" w:rsidP="006617F5">
      <w:pPr>
        <w:spacing w:after="0" w:line="25" w:lineRule="atLeast"/>
        <w:jc w:val="both"/>
        <w:rPr>
          <w:rFonts w:ascii="Times New Roman" w:hAnsi="Times New Roman" w:cs="Times New Roman"/>
          <w:sz w:val="28"/>
          <w:szCs w:val="28"/>
        </w:rPr>
      </w:pPr>
      <w:r w:rsidRPr="00CE3517">
        <w:rPr>
          <w:rFonts w:ascii="Times New Roman" w:hAnsi="Times New Roman" w:cs="Times New Roman"/>
          <w:sz w:val="28"/>
          <w:szCs w:val="28"/>
        </w:rPr>
        <w:t xml:space="preserve">та граничних умов: визначених значень першої та другої похідної функції </w:t>
      </w:r>
      <w:r w:rsidRPr="00CE3517">
        <w:rPr>
          <w:rFonts w:ascii="Times New Roman" w:hAnsi="Times New Roman" w:cs="Times New Roman"/>
          <w:i/>
          <w:iCs/>
          <w:sz w:val="28"/>
          <w:szCs w:val="28"/>
        </w:rPr>
        <w:t>φ(x)</w:t>
      </w:r>
      <w:r w:rsidRPr="00CE3517">
        <w:rPr>
          <w:rFonts w:ascii="Times New Roman" w:hAnsi="Times New Roman" w:cs="Times New Roman"/>
          <w:sz w:val="28"/>
          <w:szCs w:val="28"/>
        </w:rPr>
        <w:t xml:space="preserve"> на межах інтервалу [</w:t>
      </w:r>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0</w:t>
      </w:r>
      <w:r w:rsidRPr="00CE3517">
        <w:rPr>
          <w:rFonts w:ascii="Times New Roman" w:hAnsi="Times New Roman" w:cs="Times New Roman"/>
          <w:i/>
          <w:iCs/>
          <w:sz w:val="28"/>
          <w:szCs w:val="28"/>
        </w:rPr>
        <w:t xml:space="preserve">, </w:t>
      </w:r>
      <w:proofErr w:type="spellStart"/>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N</w:t>
      </w:r>
      <w:proofErr w:type="spellEnd"/>
      <w:r w:rsidRPr="00CE3517">
        <w:rPr>
          <w:rFonts w:ascii="Times New Roman" w:hAnsi="Times New Roman" w:cs="Times New Roman"/>
          <w:sz w:val="28"/>
          <w:szCs w:val="28"/>
        </w:rPr>
        <w:t xml:space="preserve">]. Якщо значення перших похідних на межах невідомі, то визначають рівною нулю другу похідну </w:t>
      </w:r>
      <w:r w:rsidRPr="00CE3517">
        <w:rPr>
          <w:rFonts w:ascii="Cambria Math" w:hAnsi="Cambria Math" w:cs="Cambria Math"/>
          <w:sz w:val="28"/>
          <w:szCs w:val="28"/>
        </w:rPr>
        <w:t>𝜑</w:t>
      </w:r>
      <w:r w:rsidRPr="00CE3517">
        <w:rPr>
          <w:rFonts w:ascii="Cambria Math" w:hAnsi="Cambria Math" w:cs="Cambria Math"/>
          <w:sz w:val="28"/>
          <w:szCs w:val="28"/>
          <w:vertAlign w:val="subscript"/>
        </w:rPr>
        <w:t>𝑖</w:t>
      </w:r>
      <w:r w:rsidRPr="00CE3517">
        <w:rPr>
          <w:rFonts w:ascii="Times New Roman" w:hAnsi="Times New Roman" w:cs="Times New Roman"/>
          <w:sz w:val="28"/>
          <w:szCs w:val="28"/>
        </w:rPr>
        <w:t>′′(</w:t>
      </w:r>
      <w:r w:rsidRPr="00CE3517">
        <w:rPr>
          <w:rFonts w:ascii="Cambria Math" w:hAnsi="Cambria Math" w:cs="Cambria Math"/>
          <w:sz w:val="28"/>
          <w:szCs w:val="28"/>
        </w:rPr>
        <w:t>𝑥</w:t>
      </w:r>
      <w:r w:rsidRPr="00CE3517">
        <w:rPr>
          <w:rFonts w:ascii="Times New Roman" w:hAnsi="Times New Roman" w:cs="Times New Roman"/>
          <w:sz w:val="28"/>
          <w:szCs w:val="28"/>
          <w:vertAlign w:val="subscript"/>
        </w:rPr>
        <w:t>0</w:t>
      </w:r>
      <w:r w:rsidRPr="00CE3517">
        <w:rPr>
          <w:rFonts w:ascii="Times New Roman" w:hAnsi="Times New Roman" w:cs="Times New Roman"/>
          <w:sz w:val="28"/>
          <w:szCs w:val="28"/>
        </w:rPr>
        <w:t>)=</w:t>
      </w:r>
      <w:r w:rsidRPr="00CE3517">
        <w:rPr>
          <w:rFonts w:ascii="Cambria Math" w:hAnsi="Cambria Math" w:cs="Cambria Math"/>
          <w:sz w:val="28"/>
          <w:szCs w:val="28"/>
        </w:rPr>
        <w:t>𝜑</w:t>
      </w:r>
      <w:r w:rsidRPr="00CE3517">
        <w:rPr>
          <w:rFonts w:ascii="Cambria Math" w:hAnsi="Cambria Math" w:cs="Cambria Math"/>
          <w:sz w:val="28"/>
          <w:szCs w:val="28"/>
          <w:vertAlign w:val="subscript"/>
        </w:rPr>
        <w:t>𝑖</w:t>
      </w:r>
      <w:r w:rsidRPr="00CE3517">
        <w:rPr>
          <w:rFonts w:ascii="Times New Roman" w:hAnsi="Times New Roman" w:cs="Times New Roman"/>
          <w:sz w:val="28"/>
          <w:szCs w:val="28"/>
        </w:rPr>
        <w:t>′′(</w:t>
      </w:r>
      <w:r w:rsidRPr="00CE3517">
        <w:rPr>
          <w:rFonts w:ascii="Cambria Math" w:hAnsi="Cambria Math" w:cs="Cambria Math"/>
          <w:sz w:val="28"/>
          <w:szCs w:val="28"/>
        </w:rPr>
        <w:t>𝑥</w:t>
      </w:r>
      <w:r w:rsidRPr="00CE3517">
        <w:rPr>
          <w:rFonts w:ascii="Cambria Math" w:hAnsi="Cambria Math" w:cs="Cambria Math"/>
          <w:sz w:val="28"/>
          <w:szCs w:val="28"/>
          <w:vertAlign w:val="subscript"/>
        </w:rPr>
        <w:t>𝑁</w:t>
      </w:r>
      <w:r w:rsidRPr="00CE3517">
        <w:rPr>
          <w:rFonts w:ascii="Times New Roman" w:hAnsi="Times New Roman" w:cs="Times New Roman"/>
          <w:sz w:val="28"/>
          <w:szCs w:val="28"/>
        </w:rPr>
        <w:t>)=0.</w:t>
      </w:r>
    </w:p>
    <w:p w14:paraId="6CB4837E" w14:textId="77777777" w:rsidR="00AA38EC" w:rsidRDefault="00AA38EC" w:rsidP="006617F5">
      <w:pPr>
        <w:spacing w:after="0" w:line="25" w:lineRule="atLeast"/>
        <w:ind w:firstLine="567"/>
        <w:jc w:val="both"/>
        <w:rPr>
          <w:rFonts w:ascii="Times New Roman" w:hAnsi="Times New Roman" w:cs="Times New Roman"/>
          <w:sz w:val="28"/>
          <w:szCs w:val="28"/>
        </w:rPr>
      </w:pPr>
    </w:p>
    <w:p w14:paraId="557E722C" w14:textId="77777777" w:rsidR="00CD2061" w:rsidRDefault="00CD2061" w:rsidP="006617F5">
      <w:pPr>
        <w:spacing w:after="0" w:line="25" w:lineRule="atLeast"/>
        <w:ind w:firstLine="567"/>
        <w:jc w:val="both"/>
        <w:rPr>
          <w:rFonts w:ascii="Times New Roman" w:hAnsi="Times New Roman" w:cs="Times New Roman"/>
          <w:b/>
          <w:bCs/>
          <w:sz w:val="28"/>
          <w:szCs w:val="28"/>
        </w:rPr>
      </w:pPr>
      <w:bookmarkStart w:id="9" w:name="_Hlk195778257"/>
    </w:p>
    <w:p w14:paraId="5E5129DB" w14:textId="77777777" w:rsidR="00CD2061" w:rsidRDefault="00CD2061" w:rsidP="006617F5">
      <w:pPr>
        <w:spacing w:after="0" w:line="25" w:lineRule="atLeast"/>
        <w:ind w:firstLine="567"/>
        <w:jc w:val="both"/>
        <w:rPr>
          <w:rFonts w:ascii="Times New Roman" w:hAnsi="Times New Roman" w:cs="Times New Roman"/>
          <w:b/>
          <w:bCs/>
          <w:sz w:val="28"/>
          <w:szCs w:val="28"/>
        </w:rPr>
      </w:pPr>
    </w:p>
    <w:p w14:paraId="3F113B36" w14:textId="6ABF9664" w:rsidR="00533DF8" w:rsidRDefault="007B03AA" w:rsidP="006617F5">
      <w:pPr>
        <w:spacing w:after="0" w:line="25" w:lineRule="atLeast"/>
        <w:ind w:firstLine="567"/>
        <w:jc w:val="both"/>
        <w:rPr>
          <w:rFonts w:ascii="Times New Roman" w:hAnsi="Times New Roman" w:cs="Times New Roman"/>
          <w:b/>
          <w:bCs/>
          <w:sz w:val="28"/>
          <w:szCs w:val="28"/>
        </w:rPr>
      </w:pPr>
      <w:r>
        <w:rPr>
          <w:rFonts w:ascii="Times New Roman" w:hAnsi="Times New Roman" w:cs="Times New Roman"/>
          <w:b/>
          <w:bCs/>
          <w:sz w:val="28"/>
          <w:szCs w:val="28"/>
        </w:rPr>
        <w:lastRenderedPageBreak/>
        <w:t>3</w:t>
      </w:r>
      <w:r w:rsidR="00AA38EC" w:rsidRPr="00AA38EC">
        <w:rPr>
          <w:rFonts w:ascii="Times New Roman" w:hAnsi="Times New Roman" w:cs="Times New Roman"/>
          <w:b/>
          <w:bCs/>
          <w:sz w:val="28"/>
          <w:szCs w:val="28"/>
        </w:rPr>
        <w:t>.2</w:t>
      </w:r>
      <w:r w:rsidR="00533DF8" w:rsidRPr="00AA38EC">
        <w:rPr>
          <w:rFonts w:ascii="Times New Roman" w:hAnsi="Times New Roman" w:cs="Times New Roman"/>
          <w:b/>
          <w:bCs/>
          <w:sz w:val="28"/>
          <w:szCs w:val="28"/>
        </w:rPr>
        <w:t xml:space="preserve"> Апроксимація </w:t>
      </w:r>
    </w:p>
    <w:p w14:paraId="52F96061" w14:textId="77777777" w:rsidR="00CD2061" w:rsidRPr="00AA38EC" w:rsidRDefault="00CD2061" w:rsidP="006617F5">
      <w:pPr>
        <w:spacing w:after="0" w:line="25" w:lineRule="atLeast"/>
        <w:ind w:firstLine="567"/>
        <w:jc w:val="both"/>
        <w:rPr>
          <w:rFonts w:ascii="Times New Roman" w:hAnsi="Times New Roman" w:cs="Times New Roman"/>
          <w:b/>
          <w:bCs/>
          <w:sz w:val="28"/>
          <w:szCs w:val="28"/>
        </w:rPr>
      </w:pPr>
    </w:p>
    <w:bookmarkEnd w:id="9"/>
    <w:p w14:paraId="13194BC7" w14:textId="77777777" w:rsidR="00533DF8" w:rsidRPr="00533DF8" w:rsidRDefault="00533DF8" w:rsidP="006617F5">
      <w:pPr>
        <w:spacing w:after="0" w:line="25" w:lineRule="atLeast"/>
        <w:ind w:firstLine="567"/>
        <w:jc w:val="both"/>
        <w:rPr>
          <w:rFonts w:ascii="Times New Roman" w:hAnsi="Times New Roman" w:cs="Times New Roman"/>
          <w:sz w:val="28"/>
          <w:szCs w:val="28"/>
        </w:rPr>
      </w:pPr>
      <w:r w:rsidRPr="00533DF8">
        <w:rPr>
          <w:rFonts w:ascii="Times New Roman" w:hAnsi="Times New Roman" w:cs="Times New Roman"/>
          <w:sz w:val="28"/>
          <w:szCs w:val="28"/>
        </w:rPr>
        <w:t xml:space="preserve">Коли вихідні дані </w:t>
      </w:r>
      <w:proofErr w:type="spellStart"/>
      <w:r w:rsidRPr="00533DF8">
        <w:rPr>
          <w:rFonts w:ascii="Times New Roman" w:hAnsi="Times New Roman" w:cs="Times New Roman"/>
          <w:i/>
          <w:iCs/>
          <w:sz w:val="28"/>
          <w:szCs w:val="28"/>
        </w:rPr>
        <w:t>x</w:t>
      </w:r>
      <w:r w:rsidRPr="00533DF8">
        <w:rPr>
          <w:rFonts w:ascii="Times New Roman" w:hAnsi="Times New Roman" w:cs="Times New Roman"/>
          <w:i/>
          <w:iCs/>
          <w:sz w:val="28"/>
          <w:szCs w:val="28"/>
          <w:vertAlign w:val="subscript"/>
        </w:rPr>
        <w:t>і</w:t>
      </w:r>
      <w:proofErr w:type="spellEnd"/>
      <w:r w:rsidRPr="00533DF8">
        <w:rPr>
          <w:rFonts w:ascii="Times New Roman" w:hAnsi="Times New Roman" w:cs="Times New Roman"/>
          <w:sz w:val="28"/>
          <w:szCs w:val="28"/>
        </w:rPr>
        <w:t xml:space="preserve"> і </w:t>
      </w:r>
      <w:proofErr w:type="spellStart"/>
      <w:r w:rsidRPr="00533DF8">
        <w:rPr>
          <w:rFonts w:ascii="Times New Roman" w:hAnsi="Times New Roman" w:cs="Times New Roman"/>
          <w:i/>
          <w:iCs/>
          <w:sz w:val="28"/>
          <w:szCs w:val="28"/>
        </w:rPr>
        <w:t>y</w:t>
      </w:r>
      <w:r w:rsidRPr="00533DF8">
        <w:rPr>
          <w:rFonts w:ascii="Times New Roman" w:hAnsi="Times New Roman" w:cs="Times New Roman"/>
          <w:i/>
          <w:iCs/>
          <w:sz w:val="28"/>
          <w:szCs w:val="28"/>
          <w:vertAlign w:val="subscript"/>
        </w:rPr>
        <w:t>і</w:t>
      </w:r>
      <w:proofErr w:type="spellEnd"/>
      <w:r w:rsidRPr="00533DF8">
        <w:rPr>
          <w:rFonts w:ascii="Times New Roman" w:hAnsi="Times New Roman" w:cs="Times New Roman"/>
          <w:i/>
          <w:iCs/>
          <w:sz w:val="28"/>
          <w:szCs w:val="28"/>
        </w:rPr>
        <w:t xml:space="preserve"> </w:t>
      </w:r>
      <w:r w:rsidRPr="00533DF8">
        <w:rPr>
          <w:rFonts w:ascii="Times New Roman" w:hAnsi="Times New Roman" w:cs="Times New Roman"/>
          <w:sz w:val="28"/>
          <w:szCs w:val="28"/>
        </w:rPr>
        <w:t xml:space="preserve">є наближеними і містять похибки, інтерполяційна формула повторюватиме ці помилки буде ідеальним наближенням. На додачу, як правило обсяг вхідних даних досить об'ємний і інтерполяційна формула стає занадто складною. </w:t>
      </w:r>
    </w:p>
    <w:p w14:paraId="4C7CDDDF" w14:textId="77777777" w:rsidR="00533DF8" w:rsidRPr="00533DF8" w:rsidRDefault="00533DF8" w:rsidP="006617F5">
      <w:pPr>
        <w:spacing w:after="0" w:line="25" w:lineRule="atLeast"/>
        <w:ind w:firstLine="567"/>
        <w:jc w:val="both"/>
        <w:rPr>
          <w:rFonts w:ascii="Times New Roman" w:hAnsi="Times New Roman" w:cs="Times New Roman"/>
          <w:sz w:val="28"/>
          <w:szCs w:val="28"/>
        </w:rPr>
      </w:pPr>
      <w:r w:rsidRPr="00533DF8">
        <w:rPr>
          <w:rFonts w:ascii="Times New Roman" w:hAnsi="Times New Roman" w:cs="Times New Roman"/>
          <w:sz w:val="28"/>
          <w:szCs w:val="28"/>
        </w:rPr>
        <w:t xml:space="preserve">Якщо аналітично вираз функції </w:t>
      </w:r>
      <w:r w:rsidRPr="00533DF8">
        <w:rPr>
          <w:rFonts w:ascii="Times New Roman" w:hAnsi="Times New Roman" w:cs="Times New Roman"/>
          <w:i/>
          <w:iCs/>
          <w:sz w:val="28"/>
          <w:szCs w:val="28"/>
        </w:rPr>
        <w:t>f(x)</w:t>
      </w:r>
      <w:r w:rsidRPr="00533DF8">
        <w:rPr>
          <w:rFonts w:ascii="Times New Roman" w:hAnsi="Times New Roman" w:cs="Times New Roman"/>
          <w:sz w:val="28"/>
          <w:szCs w:val="28"/>
        </w:rPr>
        <w:t xml:space="preserve"> невідомий або складний, то виникає важлива практична задача: знайти емпіричну формулу </w:t>
      </w:r>
      <w:r w:rsidRPr="00533DF8">
        <w:rPr>
          <w:rFonts w:ascii="Cambria Math" w:hAnsi="Cambria Math" w:cs="Cambria Math"/>
          <w:sz w:val="28"/>
          <w:szCs w:val="28"/>
        </w:rPr>
        <w:t>𝜑</w:t>
      </w:r>
      <w:r w:rsidRPr="00533DF8">
        <w:rPr>
          <w:rFonts w:ascii="Times New Roman" w:hAnsi="Times New Roman" w:cs="Times New Roman"/>
          <w:sz w:val="28"/>
          <w:szCs w:val="28"/>
        </w:rPr>
        <w:t>(</w:t>
      </w:r>
      <w:r w:rsidRPr="00533DF8">
        <w:rPr>
          <w:rFonts w:ascii="Cambria Math" w:hAnsi="Cambria Math" w:cs="Cambria Math"/>
          <w:sz w:val="28"/>
          <w:szCs w:val="28"/>
        </w:rPr>
        <w:t>𝑥⃗</w:t>
      </w:r>
      <w:r w:rsidRPr="00533DF8">
        <w:rPr>
          <w:rFonts w:ascii="Times New Roman" w:hAnsi="Times New Roman" w:cs="Times New Roman"/>
          <w:sz w:val="28"/>
          <w:szCs w:val="28"/>
        </w:rPr>
        <w:t>,</w:t>
      </w:r>
      <w:r w:rsidRPr="00533DF8">
        <w:rPr>
          <w:rFonts w:ascii="Cambria Math" w:hAnsi="Cambria Math" w:cs="Cambria Math"/>
          <w:sz w:val="28"/>
          <w:szCs w:val="28"/>
        </w:rPr>
        <w:t>𝑎⃗</w:t>
      </w:r>
      <w:r w:rsidRPr="00533DF8">
        <w:rPr>
          <w:rFonts w:ascii="Times New Roman" w:hAnsi="Times New Roman" w:cs="Times New Roman"/>
          <w:sz w:val="28"/>
          <w:szCs w:val="28"/>
        </w:rPr>
        <w:t>)≈</w:t>
      </w:r>
      <w:r w:rsidRPr="00533DF8">
        <w:rPr>
          <w:rFonts w:ascii="Cambria Math" w:hAnsi="Cambria Math" w:cs="Cambria Math"/>
          <w:sz w:val="28"/>
          <w:szCs w:val="28"/>
        </w:rPr>
        <w:t>𝑓</w:t>
      </w:r>
      <w:r w:rsidRPr="00533DF8">
        <w:rPr>
          <w:rFonts w:ascii="Times New Roman" w:hAnsi="Times New Roman" w:cs="Times New Roman"/>
          <w:sz w:val="28"/>
          <w:szCs w:val="28"/>
        </w:rPr>
        <w:t>(</w:t>
      </w:r>
      <w:r w:rsidRPr="00533DF8">
        <w:rPr>
          <w:rFonts w:ascii="Cambria Math" w:hAnsi="Cambria Math" w:cs="Cambria Math"/>
          <w:sz w:val="28"/>
          <w:szCs w:val="28"/>
        </w:rPr>
        <w:t>𝑥⃗</w:t>
      </w:r>
      <w:r w:rsidRPr="00533DF8">
        <w:rPr>
          <w:rFonts w:ascii="Times New Roman" w:hAnsi="Times New Roman" w:cs="Times New Roman"/>
          <w:sz w:val="28"/>
          <w:szCs w:val="28"/>
        </w:rPr>
        <w:t xml:space="preserve">) значення якої у вузлах сітки якомога менше відрізнялись від відомих (експериментальних) значень </w:t>
      </w:r>
      <w:proofErr w:type="spellStart"/>
      <w:r w:rsidRPr="00533DF8">
        <w:rPr>
          <w:rFonts w:ascii="Times New Roman" w:hAnsi="Times New Roman" w:cs="Times New Roman"/>
          <w:i/>
          <w:iCs/>
          <w:sz w:val="28"/>
          <w:szCs w:val="28"/>
        </w:rPr>
        <w:t>y</w:t>
      </w:r>
      <w:r w:rsidRPr="00533DF8">
        <w:rPr>
          <w:rFonts w:ascii="Times New Roman" w:hAnsi="Times New Roman" w:cs="Times New Roman"/>
          <w:i/>
          <w:iCs/>
          <w:sz w:val="28"/>
          <w:szCs w:val="28"/>
          <w:vertAlign w:val="subscript"/>
        </w:rPr>
        <w:t>і</w:t>
      </w:r>
      <w:proofErr w:type="spellEnd"/>
      <w:r w:rsidRPr="00533DF8">
        <w:rPr>
          <w:rFonts w:ascii="Times New Roman" w:hAnsi="Times New Roman" w:cs="Times New Roman"/>
          <w:i/>
          <w:iCs/>
          <w:sz w:val="28"/>
          <w:szCs w:val="28"/>
        </w:rPr>
        <w:t>.</w:t>
      </w:r>
      <w:r w:rsidRPr="00533DF8">
        <w:rPr>
          <w:rFonts w:ascii="Times New Roman" w:hAnsi="Times New Roman" w:cs="Times New Roman"/>
          <w:sz w:val="28"/>
          <w:szCs w:val="28"/>
        </w:rPr>
        <w:t xml:space="preserve"> </w:t>
      </w:r>
    </w:p>
    <w:p w14:paraId="77300DEB" w14:textId="69F2DD03" w:rsidR="00533DF8" w:rsidRPr="00533DF8" w:rsidRDefault="00533DF8" w:rsidP="006617F5">
      <w:pPr>
        <w:spacing w:after="0" w:line="25" w:lineRule="atLeast"/>
        <w:ind w:firstLine="567"/>
        <w:jc w:val="both"/>
        <w:rPr>
          <w:rFonts w:ascii="Times New Roman" w:hAnsi="Times New Roman" w:cs="Times New Roman"/>
          <w:sz w:val="28"/>
          <w:szCs w:val="28"/>
        </w:rPr>
      </w:pPr>
      <w:r w:rsidRPr="00533DF8">
        <w:rPr>
          <w:rFonts w:ascii="Times New Roman" w:hAnsi="Times New Roman" w:cs="Times New Roman"/>
          <w:sz w:val="28"/>
          <w:szCs w:val="28"/>
        </w:rPr>
        <w:t xml:space="preserve">В загальній постановці задача є невизначеною. Тому, як правило, вид функції обирають з досить вузького класу функцій, якому повинна належати шукана функція </w:t>
      </w:r>
      <w:r w:rsidRPr="00533DF8">
        <w:rPr>
          <w:rFonts w:ascii="Cambria Math" w:hAnsi="Cambria Math" w:cs="Cambria Math"/>
          <w:sz w:val="28"/>
          <w:szCs w:val="28"/>
        </w:rPr>
        <w:t>𝜑</w:t>
      </w:r>
      <w:r w:rsidRPr="00533DF8">
        <w:rPr>
          <w:rFonts w:ascii="Times New Roman" w:hAnsi="Times New Roman" w:cs="Times New Roman"/>
          <w:sz w:val="28"/>
          <w:szCs w:val="28"/>
        </w:rPr>
        <w:t>(</w:t>
      </w:r>
      <w:r w:rsidRPr="00533DF8">
        <w:rPr>
          <w:rFonts w:ascii="Cambria Math" w:hAnsi="Cambria Math" w:cs="Cambria Math"/>
          <w:sz w:val="28"/>
          <w:szCs w:val="28"/>
        </w:rPr>
        <w:t>𝑥⃗</w:t>
      </w:r>
      <w:r w:rsidRPr="00533DF8">
        <w:rPr>
          <w:rFonts w:ascii="Times New Roman" w:hAnsi="Times New Roman" w:cs="Times New Roman"/>
          <w:sz w:val="28"/>
          <w:szCs w:val="28"/>
        </w:rPr>
        <w:t>,</w:t>
      </w:r>
      <w:r w:rsidRPr="00533DF8">
        <w:rPr>
          <w:rFonts w:ascii="Cambria Math" w:hAnsi="Cambria Math" w:cs="Cambria Math"/>
          <w:sz w:val="28"/>
          <w:szCs w:val="28"/>
        </w:rPr>
        <w:t>𝑎⃗</w:t>
      </w:r>
      <w:r w:rsidRPr="00533DF8">
        <w:rPr>
          <w:rFonts w:ascii="Times New Roman" w:hAnsi="Times New Roman" w:cs="Times New Roman"/>
          <w:sz w:val="28"/>
          <w:szCs w:val="28"/>
        </w:rPr>
        <w:t xml:space="preserve">) і справа зводиться до відшукання найкращих значень параметрів. Використовують, наприклад, лінійні, степеневі, показникові, логарифмічні функції тощо. Побудова такої формули складається з двох етапів: обрання типу функції, визначення її параметрів. </w:t>
      </w:r>
    </w:p>
    <w:p w14:paraId="3E4E7F0B" w14:textId="77777777" w:rsidR="000B1C7B" w:rsidRPr="000B1C7B" w:rsidRDefault="000B1C7B" w:rsidP="006617F5">
      <w:pPr>
        <w:spacing w:after="0" w:line="25" w:lineRule="atLeast"/>
        <w:ind w:firstLine="567"/>
        <w:jc w:val="both"/>
        <w:rPr>
          <w:rFonts w:ascii="Times New Roman" w:hAnsi="Times New Roman" w:cs="Times New Roman"/>
          <w:bCs/>
          <w:sz w:val="28"/>
          <w:szCs w:val="28"/>
        </w:rPr>
      </w:pPr>
      <w:r w:rsidRPr="000B1C7B">
        <w:rPr>
          <w:rFonts w:ascii="Times New Roman" w:hAnsi="Times New Roman" w:cs="Times New Roman"/>
          <w:bCs/>
          <w:sz w:val="28"/>
          <w:szCs w:val="28"/>
        </w:rPr>
        <w:t xml:space="preserve">Якість апроксимації функції залежить від виду та тісноти </w:t>
      </w:r>
      <w:proofErr w:type="spellStart"/>
      <w:r w:rsidRPr="000B1C7B">
        <w:rPr>
          <w:rFonts w:ascii="Times New Roman" w:hAnsi="Times New Roman" w:cs="Times New Roman"/>
          <w:bCs/>
          <w:sz w:val="28"/>
          <w:szCs w:val="28"/>
        </w:rPr>
        <w:t>звязку</w:t>
      </w:r>
      <w:proofErr w:type="spellEnd"/>
      <w:r w:rsidRPr="000B1C7B">
        <w:rPr>
          <w:rFonts w:ascii="Times New Roman" w:hAnsi="Times New Roman" w:cs="Times New Roman"/>
          <w:bCs/>
          <w:sz w:val="28"/>
          <w:szCs w:val="28"/>
        </w:rPr>
        <w:t xml:space="preserve"> між вхідними та вихідними даними сітчастої  (табличної) функції.</w:t>
      </w:r>
    </w:p>
    <w:p w14:paraId="61634770" w14:textId="62CC2D37"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bCs/>
          <w:sz w:val="28"/>
          <w:szCs w:val="28"/>
        </w:rPr>
        <w:t>Тіснота зв'язку</w:t>
      </w:r>
      <w:r w:rsidRPr="000B1C7B">
        <w:rPr>
          <w:rFonts w:ascii="Times New Roman" w:hAnsi="Times New Roman" w:cs="Times New Roman"/>
          <w:sz w:val="28"/>
          <w:szCs w:val="28"/>
        </w:rPr>
        <w:t xml:space="preserve"> показує міру впливу факторної </w:t>
      </w:r>
      <w:r>
        <w:rPr>
          <w:rFonts w:ascii="Times New Roman" w:hAnsi="Times New Roman" w:cs="Times New Roman"/>
          <w:sz w:val="28"/>
          <w:szCs w:val="28"/>
        </w:rPr>
        <w:t xml:space="preserve">(вхідної) </w:t>
      </w:r>
      <w:r w:rsidRPr="000B1C7B">
        <w:rPr>
          <w:rFonts w:ascii="Times New Roman" w:hAnsi="Times New Roman" w:cs="Times New Roman"/>
          <w:sz w:val="28"/>
          <w:szCs w:val="28"/>
        </w:rPr>
        <w:t xml:space="preserve">ознаки на загальну варіацію результативної </w:t>
      </w:r>
      <w:r>
        <w:rPr>
          <w:rFonts w:ascii="Times New Roman" w:hAnsi="Times New Roman" w:cs="Times New Roman"/>
          <w:sz w:val="28"/>
          <w:szCs w:val="28"/>
        </w:rPr>
        <w:t xml:space="preserve"> (вихідної) </w:t>
      </w:r>
      <w:r w:rsidRPr="000B1C7B">
        <w:rPr>
          <w:rFonts w:ascii="Times New Roman" w:hAnsi="Times New Roman" w:cs="Times New Roman"/>
          <w:sz w:val="28"/>
          <w:szCs w:val="28"/>
        </w:rPr>
        <w:t>ознаки.</w:t>
      </w:r>
    </w:p>
    <w:p w14:paraId="38B890D2" w14:textId="77777777"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 xml:space="preserve">Основним методом встановлення виду взаємозв'язку є моделювання на основі кореляційного і регресійного аналізу. </w:t>
      </w:r>
    </w:p>
    <w:p w14:paraId="1B9888CE" w14:textId="77777777"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b/>
          <w:sz w:val="28"/>
          <w:szCs w:val="28"/>
        </w:rPr>
        <w:t xml:space="preserve">Кореляція </w:t>
      </w:r>
      <w:r w:rsidRPr="000B1C7B">
        <w:rPr>
          <w:rFonts w:ascii="Times New Roman" w:hAnsi="Times New Roman" w:cs="Times New Roman"/>
          <w:sz w:val="28"/>
          <w:szCs w:val="28"/>
        </w:rPr>
        <w:t xml:space="preserve">– це статистична залежність між випадковими величинами, що не має строго функціонального характеру, при якій зміна однієї з випадкових величин приводить до зміни математичного очікування іншої. У статистиці прийнято розрізняти наступні види кореляції: </w:t>
      </w:r>
    </w:p>
    <w:p w14:paraId="45C5095F" w14:textId="77777777" w:rsidR="000B1C7B" w:rsidRPr="000B1C7B" w:rsidRDefault="000B1C7B" w:rsidP="006617F5">
      <w:pPr>
        <w:numPr>
          <w:ilvl w:val="1"/>
          <w:numId w:val="2"/>
        </w:numPr>
        <w:tabs>
          <w:tab w:val="left" w:pos="851"/>
        </w:tabs>
        <w:spacing w:after="0" w:line="25" w:lineRule="atLeast"/>
        <w:ind w:left="567" w:firstLine="0"/>
        <w:jc w:val="both"/>
        <w:rPr>
          <w:rFonts w:ascii="Times New Roman" w:hAnsi="Times New Roman" w:cs="Times New Roman"/>
          <w:sz w:val="28"/>
          <w:szCs w:val="28"/>
        </w:rPr>
      </w:pPr>
      <w:r w:rsidRPr="000B1C7B">
        <w:rPr>
          <w:rFonts w:ascii="Times New Roman" w:hAnsi="Times New Roman" w:cs="Times New Roman"/>
          <w:sz w:val="28"/>
          <w:szCs w:val="28"/>
        </w:rPr>
        <w:t xml:space="preserve"> парна кореляція </w:t>
      </w:r>
      <w:r w:rsidRPr="000B1C7B">
        <w:rPr>
          <w:rFonts w:ascii="Times New Roman" w:hAnsi="Times New Roman" w:cs="Times New Roman"/>
          <w:i/>
          <w:iCs/>
          <w:sz w:val="28"/>
          <w:szCs w:val="28"/>
        </w:rPr>
        <w:t>–</w:t>
      </w:r>
      <w:r w:rsidRPr="000B1C7B">
        <w:rPr>
          <w:rFonts w:ascii="Times New Roman" w:hAnsi="Times New Roman" w:cs="Times New Roman"/>
          <w:sz w:val="28"/>
          <w:szCs w:val="28"/>
        </w:rPr>
        <w:t xml:space="preserve"> зв'язок між двома ознаками (результативною і факторною, або двома факторними); </w:t>
      </w:r>
    </w:p>
    <w:p w14:paraId="330566BE" w14:textId="77777777" w:rsidR="000B1C7B" w:rsidRPr="000B1C7B" w:rsidRDefault="000B1C7B" w:rsidP="006617F5">
      <w:pPr>
        <w:numPr>
          <w:ilvl w:val="1"/>
          <w:numId w:val="2"/>
        </w:numPr>
        <w:tabs>
          <w:tab w:val="left" w:pos="851"/>
        </w:tabs>
        <w:spacing w:after="0" w:line="25" w:lineRule="atLeast"/>
        <w:ind w:left="567" w:firstLine="0"/>
        <w:jc w:val="both"/>
        <w:rPr>
          <w:rFonts w:ascii="Times New Roman" w:hAnsi="Times New Roman" w:cs="Times New Roman"/>
          <w:sz w:val="28"/>
          <w:szCs w:val="28"/>
        </w:rPr>
      </w:pPr>
      <w:r w:rsidRPr="000B1C7B">
        <w:rPr>
          <w:rFonts w:ascii="Times New Roman" w:hAnsi="Times New Roman" w:cs="Times New Roman"/>
          <w:sz w:val="28"/>
          <w:szCs w:val="28"/>
        </w:rPr>
        <w:t xml:space="preserve"> часткова кореляція </w:t>
      </w:r>
      <w:r w:rsidRPr="000B1C7B">
        <w:rPr>
          <w:rFonts w:ascii="Times New Roman" w:hAnsi="Times New Roman" w:cs="Times New Roman"/>
          <w:i/>
          <w:iCs/>
          <w:sz w:val="28"/>
          <w:szCs w:val="28"/>
        </w:rPr>
        <w:t>–</w:t>
      </w:r>
      <w:r w:rsidRPr="000B1C7B">
        <w:rPr>
          <w:rFonts w:ascii="Times New Roman" w:hAnsi="Times New Roman" w:cs="Times New Roman"/>
          <w:sz w:val="28"/>
          <w:szCs w:val="28"/>
        </w:rPr>
        <w:t xml:space="preserve"> залежність між результативною і однією факторною ознакою при фіксованому значенні інших факторних ознак;</w:t>
      </w:r>
    </w:p>
    <w:p w14:paraId="714349B5" w14:textId="77777777" w:rsidR="000B1C7B" w:rsidRPr="000B1C7B" w:rsidRDefault="000B1C7B" w:rsidP="006617F5">
      <w:pPr>
        <w:numPr>
          <w:ilvl w:val="1"/>
          <w:numId w:val="2"/>
        </w:numPr>
        <w:tabs>
          <w:tab w:val="left" w:pos="851"/>
        </w:tabs>
        <w:spacing w:after="0" w:line="25" w:lineRule="atLeast"/>
        <w:ind w:left="567" w:firstLine="0"/>
        <w:jc w:val="both"/>
        <w:rPr>
          <w:rFonts w:ascii="Times New Roman" w:hAnsi="Times New Roman" w:cs="Times New Roman"/>
          <w:sz w:val="28"/>
          <w:szCs w:val="28"/>
        </w:rPr>
      </w:pPr>
      <w:r w:rsidRPr="000B1C7B">
        <w:rPr>
          <w:rFonts w:ascii="Times New Roman" w:hAnsi="Times New Roman" w:cs="Times New Roman"/>
          <w:sz w:val="28"/>
          <w:szCs w:val="28"/>
        </w:rPr>
        <w:t xml:space="preserve"> множинна кореляція </w:t>
      </w:r>
      <w:r w:rsidRPr="000B1C7B">
        <w:rPr>
          <w:rFonts w:ascii="Times New Roman" w:hAnsi="Times New Roman" w:cs="Times New Roman"/>
          <w:i/>
          <w:iCs/>
          <w:sz w:val="28"/>
          <w:szCs w:val="28"/>
        </w:rPr>
        <w:t>–</w:t>
      </w:r>
      <w:r w:rsidRPr="000B1C7B">
        <w:rPr>
          <w:rFonts w:ascii="Times New Roman" w:hAnsi="Times New Roman" w:cs="Times New Roman"/>
          <w:sz w:val="28"/>
          <w:szCs w:val="28"/>
        </w:rPr>
        <w:t xml:space="preserve"> залежність результативної і двох або більше факторних ознак, включених в дослідження.</w:t>
      </w:r>
    </w:p>
    <w:p w14:paraId="3D6F97EB" w14:textId="77777777"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 xml:space="preserve">Завданням кореляційного аналізу є кількісне визначення тісноти зв'язку між двома ознаками (при парному зв'язку) і між результативною і множиною факторних ознак (при багатофакторному зв'язку). Тіснота зв'язку кількісно виражається величиною коефіцієнту кореляції, які даючи кількісну характеристику тісноти зв'язку між ознаками, дозволяють визначати «корисність» факторних ознак при побудові рівняння множинної регресії. Кореляція взаємозв'язана з </w:t>
      </w:r>
      <w:proofErr w:type="spellStart"/>
      <w:r w:rsidRPr="000B1C7B">
        <w:rPr>
          <w:rFonts w:ascii="Times New Roman" w:hAnsi="Times New Roman" w:cs="Times New Roman"/>
          <w:sz w:val="28"/>
          <w:szCs w:val="28"/>
        </w:rPr>
        <w:t>з</w:t>
      </w:r>
      <w:proofErr w:type="spellEnd"/>
      <w:r w:rsidRPr="000B1C7B">
        <w:rPr>
          <w:rFonts w:ascii="Times New Roman" w:hAnsi="Times New Roman" w:cs="Times New Roman"/>
          <w:sz w:val="28"/>
          <w:szCs w:val="28"/>
        </w:rPr>
        <w:t xml:space="preserve"> регресією, оскільки перша оцінює силу (тісноту) статистичного зв'язку, друга досліджує її форму. </w:t>
      </w:r>
    </w:p>
    <w:p w14:paraId="7D23F340" w14:textId="1652A221"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 xml:space="preserve"> </w:t>
      </w:r>
      <w:r w:rsidRPr="000B1C7B">
        <w:rPr>
          <w:rFonts w:ascii="Times New Roman" w:hAnsi="Times New Roman" w:cs="Times New Roman"/>
          <w:b/>
          <w:sz w:val="28"/>
          <w:szCs w:val="28"/>
        </w:rPr>
        <w:t>Регресійний аналіз</w:t>
      </w:r>
      <w:r w:rsidRPr="000B1C7B">
        <w:rPr>
          <w:rFonts w:ascii="Times New Roman" w:hAnsi="Times New Roman" w:cs="Times New Roman"/>
          <w:sz w:val="28"/>
          <w:szCs w:val="28"/>
        </w:rPr>
        <w:t xml:space="preserve"> полягає у визначенні аналітичного виразу зв'язку у вигляді рівняння регресії. </w:t>
      </w:r>
      <w:r w:rsidRPr="000B1C7B">
        <w:rPr>
          <w:rFonts w:ascii="Times New Roman" w:hAnsi="Times New Roman" w:cs="Times New Roman"/>
          <w:b/>
          <w:sz w:val="28"/>
          <w:szCs w:val="28"/>
        </w:rPr>
        <w:t>Регресією</w:t>
      </w:r>
      <w:r w:rsidRPr="000B1C7B">
        <w:rPr>
          <w:rFonts w:ascii="Times New Roman" w:hAnsi="Times New Roman" w:cs="Times New Roman"/>
          <w:sz w:val="28"/>
          <w:szCs w:val="28"/>
        </w:rPr>
        <w:t xml:space="preserve"> називається залежність середнього значення випадкової величини результативної ознаки від факторної величини, а рівнянням регресії – рівняння, що описує кореляційну залежність між результативною ознакою і однією або декількома факторними. Отже, регресія шукає модель на основі даних, щоб знайти залежності між змінними і використовує це для </w:t>
      </w:r>
      <w:r w:rsidRPr="000B1C7B">
        <w:rPr>
          <w:rFonts w:ascii="Times New Roman" w:hAnsi="Times New Roman" w:cs="Times New Roman"/>
          <w:sz w:val="28"/>
          <w:szCs w:val="28"/>
        </w:rPr>
        <w:lastRenderedPageBreak/>
        <w:t>прогнозування нових значень. Вона більше орієнтована на аналіз та знаходження причинно-наслідкових зв'язків.</w:t>
      </w:r>
    </w:p>
    <w:p w14:paraId="6737D921" w14:textId="00D8E256" w:rsidR="000B1C7B" w:rsidRPr="000B1C7B" w:rsidRDefault="000B1C7B" w:rsidP="006617F5">
      <w:pPr>
        <w:spacing w:after="0" w:line="25" w:lineRule="atLeast"/>
        <w:ind w:firstLine="567"/>
        <w:jc w:val="both"/>
        <w:rPr>
          <w:rFonts w:ascii="Times New Roman" w:hAnsi="Times New Roman" w:cs="Times New Roman"/>
          <w:bCs/>
          <w:sz w:val="28"/>
          <w:szCs w:val="28"/>
        </w:rPr>
      </w:pPr>
      <w:r w:rsidRPr="000B1C7B">
        <w:rPr>
          <w:rFonts w:ascii="Times New Roman" w:hAnsi="Times New Roman" w:cs="Times New Roman"/>
          <w:sz w:val="28"/>
          <w:szCs w:val="28"/>
        </w:rPr>
        <w:t xml:space="preserve">Якщо зв'язок між явищами може бути приблизно виражений рівнянням прямої лінії, то його називають </w:t>
      </w:r>
      <w:r w:rsidRPr="000B1C7B">
        <w:rPr>
          <w:rFonts w:ascii="Times New Roman" w:hAnsi="Times New Roman" w:cs="Times New Roman"/>
          <w:bCs/>
          <w:sz w:val="28"/>
          <w:szCs w:val="28"/>
        </w:rPr>
        <w:t xml:space="preserve">лінійним зв'язком вигляду: </w:t>
      </w:r>
      <w:r w:rsidRPr="000B1C7B">
        <w:rPr>
          <w:rFonts w:ascii="Times New Roman" w:hAnsi="Times New Roman" w:cs="Times New Roman"/>
          <w:bCs/>
          <w:i/>
          <w:iCs/>
          <w:sz w:val="28"/>
          <w:szCs w:val="28"/>
          <w:lang w:val="en-US"/>
        </w:rPr>
        <w:t>y</w:t>
      </w:r>
      <w:r w:rsidRPr="000B1C7B">
        <w:rPr>
          <w:rFonts w:ascii="Times New Roman" w:hAnsi="Times New Roman" w:cs="Times New Roman"/>
          <w:bCs/>
          <w:i/>
          <w:iCs/>
          <w:sz w:val="28"/>
          <w:szCs w:val="28"/>
        </w:rPr>
        <w:t>=</w:t>
      </w:r>
      <w:r w:rsidRPr="000B1C7B">
        <w:rPr>
          <w:rFonts w:ascii="Times New Roman" w:hAnsi="Times New Roman" w:cs="Times New Roman"/>
          <w:bCs/>
          <w:i/>
          <w:iCs/>
          <w:sz w:val="28"/>
          <w:szCs w:val="28"/>
          <w:lang w:val="en-US"/>
        </w:rPr>
        <w:t>ax</w:t>
      </w:r>
      <w:r w:rsidRPr="000B1C7B">
        <w:rPr>
          <w:rFonts w:ascii="Times New Roman" w:hAnsi="Times New Roman" w:cs="Times New Roman"/>
          <w:bCs/>
          <w:i/>
          <w:iCs/>
          <w:sz w:val="28"/>
          <w:szCs w:val="28"/>
        </w:rPr>
        <w:t>+</w:t>
      </w:r>
      <w:r w:rsidRPr="000B1C7B">
        <w:rPr>
          <w:rFonts w:ascii="Times New Roman" w:hAnsi="Times New Roman" w:cs="Times New Roman"/>
          <w:bCs/>
          <w:i/>
          <w:iCs/>
          <w:sz w:val="28"/>
          <w:szCs w:val="28"/>
          <w:lang w:val="en-US"/>
        </w:rPr>
        <w:t>b</w:t>
      </w:r>
      <w:r w:rsidRPr="000B1C7B">
        <w:rPr>
          <w:rFonts w:ascii="Times New Roman" w:hAnsi="Times New Roman" w:cs="Times New Roman"/>
          <w:bCs/>
          <w:sz w:val="28"/>
          <w:szCs w:val="28"/>
        </w:rPr>
        <w:t>. Якщо ж зв'язок може бути виражений рівнянням якої-небудь кривої лінії (параболи, гіперболи і ін.), то такий зв'язок називають нелінійним (криволінійним) зв'язком.</w:t>
      </w:r>
    </w:p>
    <w:p w14:paraId="6491C2FE" w14:textId="77777777" w:rsidR="000B1C7B" w:rsidRPr="000B1C7B" w:rsidRDefault="000B1C7B" w:rsidP="006617F5">
      <w:pPr>
        <w:spacing w:after="0" w:line="25" w:lineRule="atLeast"/>
        <w:ind w:firstLine="567"/>
        <w:jc w:val="both"/>
        <w:rPr>
          <w:rFonts w:ascii="Times New Roman" w:hAnsi="Times New Roman" w:cs="Times New Roman"/>
          <w:bCs/>
          <w:sz w:val="28"/>
          <w:szCs w:val="28"/>
        </w:rPr>
      </w:pPr>
      <w:r w:rsidRPr="000B1C7B">
        <w:rPr>
          <w:rFonts w:ascii="Times New Roman" w:hAnsi="Times New Roman" w:cs="Times New Roman"/>
          <w:bCs/>
          <w:sz w:val="28"/>
          <w:szCs w:val="28"/>
        </w:rPr>
        <w:t>На відміну від лінійної інтерполяції, що передбачає побудову прямої лінії між двома сусідніми точками, а потім знаходження значення всередині цього інтервалу на основі прямої, лінійна регресія використовується для побудови найкращої прямої (лінії регресії), що мінімізує відстань (помилку) між цією лінією та всіма точками даних. Ця лінія може не проходити через усі точки, але вона представляє загальну тенденцію.</w:t>
      </w:r>
    </w:p>
    <w:p w14:paraId="46F27BB7" w14:textId="77777777" w:rsidR="000B1C7B" w:rsidRPr="000B1C7B" w:rsidRDefault="000B1C7B" w:rsidP="006617F5">
      <w:pPr>
        <w:spacing w:after="0" w:line="25" w:lineRule="atLeast"/>
        <w:ind w:firstLine="567"/>
        <w:jc w:val="both"/>
        <w:rPr>
          <w:rFonts w:ascii="Times New Roman" w:hAnsi="Times New Roman" w:cs="Times New Roman"/>
          <w:bCs/>
          <w:sz w:val="28"/>
          <w:szCs w:val="28"/>
        </w:rPr>
      </w:pPr>
      <w:r w:rsidRPr="000B1C7B">
        <w:rPr>
          <w:rFonts w:ascii="Times New Roman" w:hAnsi="Times New Roman" w:cs="Times New Roman"/>
          <w:bCs/>
          <w:sz w:val="28"/>
          <w:szCs w:val="28"/>
        </w:rPr>
        <w:t xml:space="preserve"> В залежності від кількості вхідних параметрів системи (факторних даних) розрізняють парну або </w:t>
      </w:r>
      <w:proofErr w:type="spellStart"/>
      <w:r w:rsidRPr="000B1C7B">
        <w:rPr>
          <w:rFonts w:ascii="Times New Roman" w:hAnsi="Times New Roman" w:cs="Times New Roman"/>
          <w:bCs/>
          <w:sz w:val="28"/>
          <w:szCs w:val="28"/>
        </w:rPr>
        <w:t>однофакторну</w:t>
      </w:r>
      <w:proofErr w:type="spellEnd"/>
      <w:r w:rsidRPr="000B1C7B">
        <w:rPr>
          <w:rFonts w:ascii="Times New Roman" w:hAnsi="Times New Roman" w:cs="Times New Roman"/>
          <w:bCs/>
          <w:sz w:val="28"/>
          <w:szCs w:val="28"/>
        </w:rPr>
        <w:t xml:space="preserve"> залежність, коли є один вхідний аргумент і, якщо ж аргументів більше, ніж один, то залежність називається </w:t>
      </w:r>
      <w:r w:rsidRPr="000B1C7B">
        <w:rPr>
          <w:rFonts w:ascii="Times New Roman" w:hAnsi="Times New Roman" w:cs="Times New Roman"/>
          <w:bCs/>
          <w:iCs/>
          <w:sz w:val="28"/>
          <w:szCs w:val="28"/>
        </w:rPr>
        <w:t>множинною або багатофакторною</w:t>
      </w:r>
      <w:r w:rsidRPr="000B1C7B">
        <w:rPr>
          <w:rFonts w:ascii="Times New Roman" w:hAnsi="Times New Roman" w:cs="Times New Roman"/>
          <w:bCs/>
          <w:sz w:val="28"/>
          <w:szCs w:val="28"/>
        </w:rPr>
        <w:t xml:space="preserve">. </w:t>
      </w:r>
    </w:p>
    <w:p w14:paraId="5F80F578" w14:textId="77777777"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 xml:space="preserve">Для побудови математичної моделі може використовуватися математичний апарат різної складності. Все залежить від об'єкта досліджень та запланованої вихідної інформації. </w:t>
      </w:r>
    </w:p>
    <w:p w14:paraId="5CE75A48" w14:textId="5E57D9CA"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 xml:space="preserve">Сформулюємо задачу апроксимації. Розглядається об’єкт, що має одну вихідну змінну </w:t>
      </w:r>
      <w:r w:rsidRPr="000B1C7B">
        <w:rPr>
          <w:rFonts w:ascii="Times New Roman" w:hAnsi="Times New Roman" w:cs="Times New Roman"/>
          <w:i/>
          <w:iCs/>
          <w:sz w:val="28"/>
          <w:szCs w:val="28"/>
        </w:rPr>
        <w:t>у</w:t>
      </w:r>
      <w:r w:rsidRPr="000B1C7B">
        <w:rPr>
          <w:rFonts w:ascii="Times New Roman" w:hAnsi="Times New Roman" w:cs="Times New Roman"/>
          <w:sz w:val="28"/>
          <w:szCs w:val="28"/>
        </w:rPr>
        <w:t xml:space="preserve"> та декілька вхідних змінних, представлених вектором </w:t>
      </w:r>
      <w:r w:rsidRPr="000B1C7B">
        <w:rPr>
          <w:rFonts w:ascii="Times New Roman" w:hAnsi="Times New Roman" w:cs="Times New Roman"/>
          <w:i/>
          <w:iCs/>
          <w:sz w:val="28"/>
          <w:szCs w:val="28"/>
        </w:rPr>
        <w:t>х=(х</w:t>
      </w:r>
      <w:r w:rsidRPr="000B1C7B">
        <w:rPr>
          <w:rFonts w:ascii="Times New Roman" w:hAnsi="Times New Roman" w:cs="Times New Roman"/>
          <w:i/>
          <w:iCs/>
          <w:sz w:val="28"/>
          <w:szCs w:val="28"/>
          <w:vertAlign w:val="subscript"/>
        </w:rPr>
        <w:t>1</w:t>
      </w:r>
      <w:r>
        <w:rPr>
          <w:rFonts w:ascii="Times New Roman" w:hAnsi="Times New Roman" w:cs="Times New Roman"/>
          <w:i/>
          <w:iCs/>
          <w:sz w:val="28"/>
          <w:szCs w:val="28"/>
        </w:rPr>
        <w:t xml:space="preserve"> </w:t>
      </w:r>
      <w:r w:rsidRPr="000B1C7B">
        <w:rPr>
          <w:rFonts w:ascii="Times New Roman" w:hAnsi="Times New Roman" w:cs="Times New Roman"/>
          <w:i/>
          <w:iCs/>
          <w:sz w:val="28"/>
          <w:szCs w:val="28"/>
        </w:rPr>
        <w:t>,х</w:t>
      </w:r>
      <w:r w:rsidRPr="000B1C7B">
        <w:rPr>
          <w:rFonts w:ascii="Times New Roman" w:hAnsi="Times New Roman" w:cs="Times New Roman"/>
          <w:i/>
          <w:iCs/>
          <w:sz w:val="28"/>
          <w:szCs w:val="28"/>
          <w:vertAlign w:val="subscript"/>
        </w:rPr>
        <w:t>2</w:t>
      </w:r>
      <w:r w:rsidRPr="000B1C7B">
        <w:rPr>
          <w:rFonts w:ascii="Times New Roman" w:hAnsi="Times New Roman" w:cs="Times New Roman"/>
          <w:i/>
          <w:iCs/>
          <w:sz w:val="28"/>
          <w:szCs w:val="28"/>
        </w:rPr>
        <w:t>,</w:t>
      </w:r>
      <w:r>
        <w:rPr>
          <w:rFonts w:ascii="Times New Roman" w:hAnsi="Times New Roman" w:cs="Times New Roman"/>
          <w:i/>
          <w:iCs/>
          <w:sz w:val="28"/>
          <w:szCs w:val="28"/>
        </w:rPr>
        <w:t xml:space="preserve"> </w:t>
      </w:r>
      <w:r w:rsidRPr="000B1C7B">
        <w:rPr>
          <w:rFonts w:ascii="Times New Roman" w:hAnsi="Times New Roman" w:cs="Times New Roman"/>
          <w:i/>
          <w:iCs/>
          <w:sz w:val="28"/>
          <w:szCs w:val="28"/>
        </w:rPr>
        <w:t>...</w:t>
      </w:r>
      <w:proofErr w:type="spellStart"/>
      <w:r w:rsidRPr="000B1C7B">
        <w:rPr>
          <w:rFonts w:ascii="Times New Roman" w:hAnsi="Times New Roman" w:cs="Times New Roman"/>
          <w:i/>
          <w:iCs/>
          <w:sz w:val="28"/>
          <w:szCs w:val="28"/>
        </w:rPr>
        <w:t>х</w:t>
      </w:r>
      <w:r w:rsidRPr="000B1C7B">
        <w:rPr>
          <w:rFonts w:ascii="Times New Roman" w:hAnsi="Times New Roman" w:cs="Times New Roman"/>
          <w:i/>
          <w:iCs/>
          <w:sz w:val="28"/>
          <w:szCs w:val="28"/>
          <w:vertAlign w:val="subscript"/>
        </w:rPr>
        <w:t>m</w:t>
      </w:r>
      <w:proofErr w:type="spellEnd"/>
      <w:r w:rsidRPr="000B1C7B">
        <w:rPr>
          <w:rFonts w:ascii="Times New Roman" w:hAnsi="Times New Roman" w:cs="Times New Roman"/>
          <w:i/>
          <w:iCs/>
          <w:sz w:val="28"/>
          <w:szCs w:val="28"/>
        </w:rPr>
        <w:t>).</w:t>
      </w:r>
      <w:r w:rsidRPr="000B1C7B">
        <w:rPr>
          <w:rFonts w:ascii="Times New Roman" w:hAnsi="Times New Roman" w:cs="Times New Roman"/>
          <w:sz w:val="28"/>
          <w:szCs w:val="28"/>
        </w:rPr>
        <w:t xml:space="preserve"> Задача апроксимації полягає у знаходженні функціональної залежності між вхідними і вихідною змінними, для якої розбіжність між спостережуваними і розрахованими значеннями вихідної змінною повинна бути мінімальною. </w:t>
      </w:r>
    </w:p>
    <w:p w14:paraId="327F6B33" w14:textId="77777777"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 xml:space="preserve">Апроксимацію функціональної залежності виконують у такій послідовності: </w:t>
      </w:r>
    </w:p>
    <w:p w14:paraId="5D4064B5" w14:textId="77777777"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 xml:space="preserve">1) формують масив спостережуваних значень; </w:t>
      </w:r>
    </w:p>
    <w:p w14:paraId="0A646426" w14:textId="77777777"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2) оцінюють міру тісноти зв’язку між факторними і результативними даними;</w:t>
      </w:r>
    </w:p>
    <w:p w14:paraId="4862CAF7" w14:textId="77777777"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 xml:space="preserve">3) формують припущення про вид математичної функції </w:t>
      </w:r>
      <w:r w:rsidRPr="000B1C7B">
        <w:rPr>
          <w:rFonts w:ascii="Times New Roman" w:hAnsi="Times New Roman" w:cs="Times New Roman"/>
          <w:i/>
          <w:sz w:val="28"/>
          <w:szCs w:val="28"/>
        </w:rPr>
        <w:t>f(</w:t>
      </w:r>
      <w:proofErr w:type="spellStart"/>
      <w:r w:rsidRPr="000B1C7B">
        <w:rPr>
          <w:rFonts w:ascii="Times New Roman" w:hAnsi="Times New Roman" w:cs="Times New Roman"/>
          <w:i/>
          <w:sz w:val="28"/>
          <w:szCs w:val="28"/>
        </w:rPr>
        <w:t>x,b</w:t>
      </w:r>
      <w:proofErr w:type="spellEnd"/>
      <w:r w:rsidRPr="000B1C7B">
        <w:rPr>
          <w:rFonts w:ascii="Times New Roman" w:hAnsi="Times New Roman" w:cs="Times New Roman"/>
          <w:i/>
          <w:sz w:val="28"/>
          <w:szCs w:val="28"/>
        </w:rPr>
        <w:t>)</w:t>
      </w:r>
      <w:r w:rsidRPr="000B1C7B">
        <w:rPr>
          <w:rFonts w:ascii="Times New Roman" w:hAnsi="Times New Roman" w:cs="Times New Roman"/>
          <w:sz w:val="28"/>
          <w:szCs w:val="28"/>
        </w:rPr>
        <w:t xml:space="preserve">, де </w:t>
      </w:r>
      <w:r w:rsidRPr="000B1C7B">
        <w:rPr>
          <w:rFonts w:ascii="Times New Roman" w:hAnsi="Times New Roman" w:cs="Times New Roman"/>
          <w:i/>
          <w:sz w:val="28"/>
          <w:szCs w:val="28"/>
        </w:rPr>
        <w:t>b</w:t>
      </w:r>
      <w:r w:rsidRPr="000B1C7B">
        <w:rPr>
          <w:rFonts w:ascii="Times New Roman" w:hAnsi="Times New Roman" w:cs="Times New Roman"/>
          <w:sz w:val="28"/>
          <w:szCs w:val="28"/>
        </w:rPr>
        <w:t xml:space="preserve"> – параметри функціональної залежності; </w:t>
      </w:r>
    </w:p>
    <w:p w14:paraId="1111324F" w14:textId="77777777"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 xml:space="preserve">4) відшукують значення параметрів функціональної залежності </w:t>
      </w:r>
      <w:r w:rsidRPr="000B1C7B">
        <w:rPr>
          <w:rFonts w:ascii="Times New Roman" w:hAnsi="Times New Roman" w:cs="Times New Roman"/>
          <w:i/>
          <w:sz w:val="28"/>
          <w:szCs w:val="28"/>
        </w:rPr>
        <w:t>b</w:t>
      </w:r>
      <w:r w:rsidRPr="000B1C7B">
        <w:rPr>
          <w:rFonts w:ascii="Times New Roman" w:hAnsi="Times New Roman" w:cs="Times New Roman"/>
          <w:sz w:val="28"/>
          <w:szCs w:val="28"/>
        </w:rPr>
        <w:t>;</w:t>
      </w:r>
    </w:p>
    <w:p w14:paraId="5BC3CC9A" w14:textId="77777777"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5) оцінюють якість функціональної залежності методами багатофакторного кореляційно-регресійного аналізу.</w:t>
      </w:r>
    </w:p>
    <w:p w14:paraId="1873591A" w14:textId="373CECB9"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Оцінка міри тісноти зв’язку між факторними і результативними даними</w:t>
      </w:r>
    </w:p>
    <w:p w14:paraId="0B5AA277" w14:textId="3048C209" w:rsidR="000B1C7B" w:rsidRPr="000B1C7B" w:rsidRDefault="000B1C7B" w:rsidP="006617F5">
      <w:pPr>
        <w:spacing w:after="0" w:line="25" w:lineRule="atLeast"/>
        <w:ind w:firstLine="567"/>
        <w:jc w:val="both"/>
        <w:rPr>
          <w:rFonts w:ascii="Times New Roman" w:hAnsi="Times New Roman" w:cs="Times New Roman"/>
          <w:sz w:val="28"/>
          <w:szCs w:val="28"/>
          <w:lang w:val="ru-RU"/>
        </w:rPr>
      </w:pPr>
      <w:r w:rsidRPr="000B1C7B">
        <w:rPr>
          <w:rFonts w:ascii="Times New Roman" w:hAnsi="Times New Roman" w:cs="Times New Roman"/>
          <w:sz w:val="28"/>
          <w:szCs w:val="28"/>
        </w:rPr>
        <w:t xml:space="preserve">Завдання кореляційного аналізу полягає у визначенні тісноти зв'язку між ознаками, або сили дії досліджуваного </w:t>
      </w:r>
      <w:proofErr w:type="spellStart"/>
      <w:r w:rsidRPr="000B1C7B">
        <w:rPr>
          <w:rFonts w:ascii="Times New Roman" w:hAnsi="Times New Roman" w:cs="Times New Roman"/>
          <w:sz w:val="28"/>
          <w:szCs w:val="28"/>
        </w:rPr>
        <w:t>фактора</w:t>
      </w:r>
      <w:proofErr w:type="spellEnd"/>
      <w:r w:rsidRPr="000B1C7B">
        <w:rPr>
          <w:rFonts w:ascii="Times New Roman" w:hAnsi="Times New Roman" w:cs="Times New Roman"/>
          <w:sz w:val="28"/>
          <w:szCs w:val="28"/>
        </w:rPr>
        <w:t xml:space="preserve"> (факторів) на результативну ознаку.</w:t>
      </w:r>
    </w:p>
    <w:p w14:paraId="2F1778E3" w14:textId="77777777"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 xml:space="preserve">Тіснота лінійного зв'язку у кореляційному аналізі характеризується за допомогою спеціального відносного показника, який отримав назву </w:t>
      </w:r>
      <w:r w:rsidRPr="000B1C7B">
        <w:rPr>
          <w:rFonts w:ascii="Times New Roman" w:hAnsi="Times New Roman" w:cs="Times New Roman"/>
          <w:bCs/>
          <w:sz w:val="28"/>
          <w:szCs w:val="28"/>
        </w:rPr>
        <w:t>коефіцієнта кореляції. При парній лінійній залежності тіснота зв'язку визн</w:t>
      </w:r>
      <w:r w:rsidRPr="000B1C7B">
        <w:rPr>
          <w:rFonts w:ascii="Times New Roman" w:hAnsi="Times New Roman" w:cs="Times New Roman"/>
          <w:sz w:val="28"/>
          <w:szCs w:val="28"/>
        </w:rPr>
        <w:t>ачається за допомогою лінійного коефіцієнта кореляції.</w:t>
      </w:r>
    </w:p>
    <w:p w14:paraId="32856525" w14:textId="77777777" w:rsidR="000B1C7B" w:rsidRDefault="000B1C7B" w:rsidP="006617F5">
      <w:pPr>
        <w:spacing w:after="0" w:line="25" w:lineRule="atLeast"/>
        <w:ind w:firstLine="567"/>
        <w:jc w:val="both"/>
        <w:rPr>
          <w:rFonts w:ascii="Times New Roman" w:hAnsi="Times New Roman" w:cs="Times New Roman"/>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gridCol w:w="990"/>
      </w:tblGrid>
      <w:tr w:rsidR="000B1C7B" w14:paraId="20E7246B" w14:textId="77777777" w:rsidTr="006617F5">
        <w:tc>
          <w:tcPr>
            <w:tcW w:w="8647" w:type="dxa"/>
          </w:tcPr>
          <w:p w14:paraId="4E3E8647" w14:textId="5AFAF886" w:rsidR="000B1C7B" w:rsidRDefault="000B1C7B" w:rsidP="006617F5">
            <w:pPr>
              <w:spacing w:line="25" w:lineRule="atLeast"/>
              <w:jc w:val="center"/>
              <w:rPr>
                <w:rFonts w:ascii="Times New Roman" w:hAnsi="Times New Roman" w:cs="Times New Roman"/>
                <w:sz w:val="28"/>
                <w:szCs w:val="28"/>
              </w:rPr>
            </w:pPr>
            <w:r w:rsidRPr="000B1C7B">
              <w:rPr>
                <w:rFonts w:ascii="Times New Roman" w:hAnsi="Times New Roman" w:cs="Times New Roman"/>
                <w:sz w:val="28"/>
                <w:szCs w:val="28"/>
              </w:rPr>
              <w:object w:dxaOrig="1250" w:dyaOrig="730" w14:anchorId="246E4086">
                <v:shape id="_x0000_i1026" type="#_x0000_t75" style="width:75.15pt;height:45.1pt" o:ole="">
                  <v:imagedata r:id="rId54" o:title=""/>
                </v:shape>
                <o:OLEObject Type="Embed" ProgID="Equation.DSMT4" ShapeID="_x0000_i1026" DrawAspect="Content" ObjectID="_1822112518" r:id="rId55"/>
              </w:object>
            </w:r>
            <w:r>
              <w:rPr>
                <w:rFonts w:ascii="Times New Roman" w:hAnsi="Times New Roman" w:cs="Times New Roman"/>
                <w:sz w:val="28"/>
                <w:szCs w:val="28"/>
              </w:rPr>
              <w:t xml:space="preserve">, </w:t>
            </w:r>
            <w:r w:rsidRPr="000B1C7B">
              <w:rPr>
                <w:rFonts w:ascii="Times New Roman" w:hAnsi="Times New Roman" w:cs="Times New Roman"/>
                <w:sz w:val="28"/>
                <w:szCs w:val="28"/>
              </w:rPr>
              <w:object w:dxaOrig="950" w:dyaOrig="580" w14:anchorId="4F7BC6E5">
                <v:shape id="_x0000_i1027" type="#_x0000_t75" style="width:56.95pt;height:34.8pt" o:ole="">
                  <v:imagedata r:id="rId56" o:title=""/>
                </v:shape>
                <o:OLEObject Type="Embed" ProgID="Equation.DSMT4" ShapeID="_x0000_i1027" DrawAspect="Content" ObjectID="_1822112519" r:id="rId57"/>
              </w:object>
            </w:r>
            <w:r w:rsidRPr="000B1C7B">
              <w:rPr>
                <w:rFonts w:ascii="Times New Roman" w:hAnsi="Times New Roman" w:cs="Times New Roman"/>
                <w:sz w:val="28"/>
                <w:szCs w:val="28"/>
              </w:rPr>
              <w:t xml:space="preserve">, </w:t>
            </w:r>
            <w:r w:rsidRPr="000B1C7B">
              <w:rPr>
                <w:rFonts w:ascii="Times New Roman" w:hAnsi="Times New Roman" w:cs="Times New Roman"/>
                <w:sz w:val="28"/>
                <w:szCs w:val="28"/>
              </w:rPr>
              <w:object w:dxaOrig="730" w:dyaOrig="580" w14:anchorId="5A8A30A2">
                <v:shape id="_x0000_i1028" type="#_x0000_t75" style="width:43.5pt;height:34.8pt" o:ole="">
                  <v:imagedata r:id="rId58" o:title=""/>
                </v:shape>
                <o:OLEObject Type="Embed" ProgID="Equation.DSMT4" ShapeID="_x0000_i1028" DrawAspect="Content" ObjectID="_1822112520" r:id="rId59"/>
              </w:object>
            </w:r>
            <w:r w:rsidRPr="000B1C7B">
              <w:rPr>
                <w:rFonts w:ascii="Times New Roman" w:hAnsi="Times New Roman" w:cs="Times New Roman"/>
                <w:sz w:val="28"/>
                <w:szCs w:val="28"/>
              </w:rPr>
              <w:t xml:space="preserve">,  </w:t>
            </w:r>
            <w:r w:rsidRPr="000B1C7B">
              <w:rPr>
                <w:rFonts w:ascii="Times New Roman" w:hAnsi="Times New Roman" w:cs="Times New Roman"/>
                <w:sz w:val="28"/>
                <w:szCs w:val="28"/>
              </w:rPr>
              <w:object w:dxaOrig="1760" w:dyaOrig="730" w14:anchorId="027890D8">
                <v:shape id="_x0000_i1029" type="#_x0000_t75" style="width:100.5pt;height:41.95pt" o:ole="">
                  <v:imagedata r:id="rId60" o:title=""/>
                </v:shape>
                <o:OLEObject Type="Embed" ProgID="Equation.DSMT4" ShapeID="_x0000_i1029" DrawAspect="Content" ObjectID="_1822112521" r:id="rId61"/>
              </w:object>
            </w:r>
            <w:r w:rsidRPr="000B1C7B">
              <w:rPr>
                <w:rFonts w:ascii="Times New Roman" w:hAnsi="Times New Roman" w:cs="Times New Roman"/>
                <w:sz w:val="28"/>
                <w:szCs w:val="28"/>
              </w:rPr>
              <w:t>.</w:t>
            </w:r>
          </w:p>
          <w:p w14:paraId="49C7671D" w14:textId="75D8239D" w:rsidR="000B1C7B" w:rsidRDefault="000B1C7B" w:rsidP="006617F5">
            <w:pPr>
              <w:spacing w:line="25" w:lineRule="atLeast"/>
              <w:jc w:val="center"/>
              <w:rPr>
                <w:rFonts w:ascii="Times New Roman" w:hAnsi="Times New Roman" w:cs="Times New Roman"/>
                <w:sz w:val="28"/>
                <w:szCs w:val="28"/>
              </w:rPr>
            </w:pPr>
            <w:r>
              <w:rPr>
                <w:rFonts w:ascii="Times New Roman" w:hAnsi="Times New Roman" w:cs="Times New Roman"/>
                <w:sz w:val="28"/>
                <w:szCs w:val="28"/>
              </w:rPr>
              <w:t>або</w:t>
            </w:r>
          </w:p>
          <w:p w14:paraId="4A80786B" w14:textId="322484EC" w:rsidR="000B1C7B" w:rsidRDefault="000B1C7B" w:rsidP="006617F5">
            <w:pPr>
              <w:spacing w:line="25" w:lineRule="atLeast"/>
              <w:jc w:val="center"/>
              <w:rPr>
                <w:rFonts w:ascii="Times New Roman" w:hAnsi="Times New Roman" w:cs="Times New Roman"/>
                <w:sz w:val="28"/>
                <w:szCs w:val="28"/>
              </w:rPr>
            </w:pPr>
            <w:r w:rsidRPr="000B1C7B">
              <w:rPr>
                <w:rFonts w:ascii="Times New Roman" w:hAnsi="Times New Roman" w:cs="Times New Roman"/>
                <w:sz w:val="28"/>
                <w:szCs w:val="28"/>
              </w:rPr>
              <w:object w:dxaOrig="3700" w:dyaOrig="730" w14:anchorId="43781747">
                <v:shape id="_x0000_i1030" type="#_x0000_t75" style="width:222.35pt;height:45.1pt" o:ole="">
                  <v:imagedata r:id="rId62" o:title=""/>
                </v:shape>
                <o:OLEObject Type="Embed" ProgID="Equation.DSMT4" ShapeID="_x0000_i1030" DrawAspect="Content" ObjectID="_1822112522" r:id="rId63"/>
              </w:object>
            </w:r>
          </w:p>
        </w:tc>
        <w:tc>
          <w:tcPr>
            <w:tcW w:w="990" w:type="dxa"/>
          </w:tcPr>
          <w:p w14:paraId="6E04CD2C" w14:textId="77777777" w:rsidR="000B1C7B" w:rsidRDefault="000B1C7B" w:rsidP="006617F5">
            <w:pPr>
              <w:spacing w:line="25" w:lineRule="atLeast"/>
              <w:jc w:val="both"/>
              <w:rPr>
                <w:rFonts w:ascii="Times New Roman" w:hAnsi="Times New Roman" w:cs="Times New Roman"/>
                <w:sz w:val="28"/>
                <w:szCs w:val="28"/>
              </w:rPr>
            </w:pPr>
          </w:p>
          <w:p w14:paraId="3725AF89" w14:textId="4A1458A4" w:rsidR="000B1C7B" w:rsidRDefault="000B1C7B" w:rsidP="006617F5">
            <w:pPr>
              <w:spacing w:line="25" w:lineRule="atLeast"/>
              <w:jc w:val="both"/>
              <w:rPr>
                <w:rFonts w:ascii="Times New Roman" w:hAnsi="Times New Roman" w:cs="Times New Roman"/>
                <w:sz w:val="28"/>
                <w:szCs w:val="28"/>
              </w:rPr>
            </w:pPr>
            <w:r>
              <w:rPr>
                <w:rFonts w:ascii="Times New Roman" w:hAnsi="Times New Roman" w:cs="Times New Roman"/>
                <w:sz w:val="28"/>
                <w:szCs w:val="28"/>
              </w:rPr>
              <w:t>(</w:t>
            </w:r>
            <w:r w:rsidR="00122B0D">
              <w:rPr>
                <w:rFonts w:ascii="Times New Roman" w:hAnsi="Times New Roman" w:cs="Times New Roman"/>
                <w:sz w:val="28"/>
                <w:szCs w:val="28"/>
              </w:rPr>
              <w:t>3</w:t>
            </w:r>
            <w:r>
              <w:rPr>
                <w:rFonts w:ascii="Times New Roman" w:hAnsi="Times New Roman" w:cs="Times New Roman"/>
                <w:sz w:val="28"/>
                <w:szCs w:val="28"/>
              </w:rPr>
              <w:t>.17)</w:t>
            </w:r>
          </w:p>
          <w:p w14:paraId="1AFAF045" w14:textId="77777777" w:rsidR="000B1C7B" w:rsidRDefault="000B1C7B" w:rsidP="006617F5">
            <w:pPr>
              <w:spacing w:line="25" w:lineRule="atLeast"/>
              <w:jc w:val="both"/>
              <w:rPr>
                <w:rFonts w:ascii="Times New Roman" w:hAnsi="Times New Roman" w:cs="Times New Roman"/>
                <w:sz w:val="28"/>
                <w:szCs w:val="28"/>
              </w:rPr>
            </w:pPr>
          </w:p>
          <w:p w14:paraId="5FD99C2D" w14:textId="77777777" w:rsidR="000B1C7B" w:rsidRDefault="000B1C7B" w:rsidP="006617F5">
            <w:pPr>
              <w:spacing w:line="25" w:lineRule="atLeast"/>
              <w:jc w:val="both"/>
              <w:rPr>
                <w:rFonts w:ascii="Times New Roman" w:hAnsi="Times New Roman" w:cs="Times New Roman"/>
                <w:sz w:val="28"/>
                <w:szCs w:val="28"/>
              </w:rPr>
            </w:pPr>
          </w:p>
          <w:p w14:paraId="3D98905D" w14:textId="5C9DEE00" w:rsidR="000B1C7B" w:rsidRDefault="000B1C7B" w:rsidP="006617F5">
            <w:pPr>
              <w:spacing w:line="25" w:lineRule="atLeast"/>
              <w:jc w:val="both"/>
              <w:rPr>
                <w:rFonts w:ascii="Times New Roman" w:hAnsi="Times New Roman" w:cs="Times New Roman"/>
                <w:sz w:val="28"/>
                <w:szCs w:val="28"/>
              </w:rPr>
            </w:pPr>
            <w:r w:rsidRPr="000B1C7B">
              <w:rPr>
                <w:rFonts w:ascii="Times New Roman" w:hAnsi="Times New Roman" w:cs="Times New Roman"/>
                <w:sz w:val="28"/>
                <w:szCs w:val="28"/>
              </w:rPr>
              <w:lastRenderedPageBreak/>
              <w:t xml:space="preserve"> (</w:t>
            </w:r>
            <w:r w:rsidR="00122B0D">
              <w:rPr>
                <w:rFonts w:ascii="Times New Roman" w:hAnsi="Times New Roman" w:cs="Times New Roman"/>
                <w:sz w:val="28"/>
                <w:szCs w:val="28"/>
              </w:rPr>
              <w:t>3</w:t>
            </w:r>
            <w:r>
              <w:rPr>
                <w:rFonts w:ascii="Times New Roman" w:hAnsi="Times New Roman" w:cs="Times New Roman"/>
                <w:sz w:val="28"/>
                <w:szCs w:val="28"/>
              </w:rPr>
              <w:t>.18</w:t>
            </w:r>
            <w:r w:rsidRPr="000B1C7B">
              <w:rPr>
                <w:rFonts w:ascii="Times New Roman" w:hAnsi="Times New Roman" w:cs="Times New Roman"/>
                <w:sz w:val="28"/>
                <w:szCs w:val="28"/>
              </w:rPr>
              <w:t>)</w:t>
            </w:r>
          </w:p>
        </w:tc>
      </w:tr>
    </w:tbl>
    <w:p w14:paraId="4E3BBCB1" w14:textId="3757F2BE" w:rsidR="000B1C7B" w:rsidRPr="000B1C7B" w:rsidRDefault="000B1C7B" w:rsidP="006617F5">
      <w:pPr>
        <w:spacing w:after="0" w:line="25" w:lineRule="atLeast"/>
        <w:ind w:firstLine="567"/>
        <w:jc w:val="right"/>
        <w:rPr>
          <w:rFonts w:ascii="Times New Roman" w:hAnsi="Times New Roman" w:cs="Times New Roman"/>
          <w:sz w:val="28"/>
          <w:szCs w:val="28"/>
        </w:rPr>
      </w:pPr>
      <w:r w:rsidRPr="000B1C7B">
        <w:rPr>
          <w:rFonts w:ascii="Times New Roman" w:hAnsi="Times New Roman" w:cs="Times New Roman"/>
          <w:sz w:val="28"/>
          <w:szCs w:val="28"/>
        </w:rPr>
        <w:lastRenderedPageBreak/>
        <w:t xml:space="preserve">    </w:t>
      </w:r>
      <w:r>
        <w:rPr>
          <w:rFonts w:ascii="Times New Roman" w:hAnsi="Times New Roman" w:cs="Times New Roman"/>
          <w:sz w:val="28"/>
          <w:szCs w:val="28"/>
        </w:rPr>
        <w:t xml:space="preserve">      </w:t>
      </w:r>
      <w:r w:rsidRPr="000B1C7B">
        <w:rPr>
          <w:rFonts w:ascii="Times New Roman" w:hAnsi="Times New Roman" w:cs="Times New Roman"/>
          <w:sz w:val="28"/>
          <w:szCs w:val="28"/>
        </w:rPr>
        <w:t xml:space="preserve">            </w:t>
      </w:r>
    </w:p>
    <w:p w14:paraId="1955E9A5" w14:textId="68F01407" w:rsid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 xml:space="preserve"> Коефіцієнт кореляції знаходиться в межах від 0 до ±1. Якщо коефіцієнт кореляції дорівнює нулю, то зв'язок відсутній, а якщо одиниці, то зв'язок функціональний. Знак при коефіцієнті кореляції вказує на напрям зв'язку</w:t>
      </w:r>
      <w:r w:rsidR="00CD2061">
        <w:rPr>
          <w:rFonts w:ascii="Times New Roman" w:hAnsi="Times New Roman" w:cs="Times New Roman"/>
          <w:sz w:val="28"/>
          <w:szCs w:val="28"/>
        </w:rPr>
        <w:t xml:space="preserve">, </w:t>
      </w:r>
      <w:r w:rsidRPr="000B1C7B">
        <w:rPr>
          <w:rFonts w:ascii="Times New Roman" w:hAnsi="Times New Roman" w:cs="Times New Roman"/>
          <w:sz w:val="28"/>
          <w:szCs w:val="28"/>
        </w:rPr>
        <w:t xml:space="preserve">(«+» </w:t>
      </w:r>
      <w:r w:rsidRPr="000B1C7B">
        <w:rPr>
          <w:rFonts w:ascii="Times New Roman" w:hAnsi="Times New Roman" w:cs="Times New Roman"/>
          <w:iCs/>
          <w:sz w:val="28"/>
          <w:szCs w:val="28"/>
        </w:rPr>
        <w:t>–</w:t>
      </w:r>
      <w:r w:rsidRPr="000B1C7B">
        <w:rPr>
          <w:rFonts w:ascii="Times New Roman" w:hAnsi="Times New Roman" w:cs="Times New Roman"/>
          <w:sz w:val="28"/>
          <w:szCs w:val="28"/>
        </w:rPr>
        <w:t xml:space="preserve"> прямий, «-» </w:t>
      </w:r>
      <w:r w:rsidRPr="000B1C7B">
        <w:rPr>
          <w:rFonts w:ascii="Times New Roman" w:hAnsi="Times New Roman" w:cs="Times New Roman"/>
          <w:iCs/>
          <w:sz w:val="28"/>
          <w:szCs w:val="28"/>
        </w:rPr>
        <w:t>–</w:t>
      </w:r>
      <w:r w:rsidRPr="000B1C7B">
        <w:rPr>
          <w:rFonts w:ascii="Times New Roman" w:hAnsi="Times New Roman" w:cs="Times New Roman"/>
          <w:sz w:val="28"/>
          <w:szCs w:val="28"/>
        </w:rPr>
        <w:t xml:space="preserve"> обернений</w:t>
      </w:r>
      <w:r w:rsidR="00CD2061">
        <w:rPr>
          <w:rFonts w:ascii="Times New Roman" w:hAnsi="Times New Roman" w:cs="Times New Roman"/>
          <w:sz w:val="28"/>
          <w:szCs w:val="28"/>
        </w:rPr>
        <w:t>,</w:t>
      </w:r>
      <w:r w:rsidR="00CD2061" w:rsidRPr="00CD2061">
        <w:rPr>
          <w:rFonts w:ascii="Times New Roman" w:hAnsi="Times New Roman" w:cs="Times New Roman"/>
          <w:sz w:val="28"/>
          <w:szCs w:val="28"/>
        </w:rPr>
        <w:t xml:space="preserve"> </w:t>
      </w:r>
      <w:r w:rsidR="00CD2061">
        <w:rPr>
          <w:rFonts w:ascii="Times New Roman" w:hAnsi="Times New Roman" w:cs="Times New Roman"/>
          <w:sz w:val="28"/>
          <w:szCs w:val="28"/>
        </w:rPr>
        <w:t>рис. 3.4.</w:t>
      </w:r>
      <w:r w:rsidRPr="000B1C7B">
        <w:rPr>
          <w:rFonts w:ascii="Times New Roman" w:hAnsi="Times New Roman" w:cs="Times New Roman"/>
          <w:sz w:val="28"/>
          <w:szCs w:val="28"/>
        </w:rPr>
        <w:t>). Чим ближче коефіцієнт кореляції до одиниці, тим зв'язок між ознаками тісніший.</w:t>
      </w:r>
    </w:p>
    <w:p w14:paraId="6399F360" w14:textId="60D6F691" w:rsidR="00CD2061" w:rsidRDefault="00CD2061" w:rsidP="006617F5">
      <w:pPr>
        <w:spacing w:after="0" w:line="25" w:lineRule="atLeast"/>
        <w:ind w:firstLine="567"/>
        <w:jc w:val="both"/>
        <w:rPr>
          <w:rFonts w:ascii="Times New Roman" w:hAnsi="Times New Roman" w:cs="Times New Roman"/>
          <w:sz w:val="28"/>
          <w:szCs w:val="28"/>
        </w:rPr>
      </w:pPr>
    </w:p>
    <w:p w14:paraId="01D892FC" w14:textId="77777777" w:rsidR="00CD2061" w:rsidRDefault="00CD2061" w:rsidP="00CD2061">
      <w:pPr>
        <w:spacing w:after="0" w:line="25" w:lineRule="atLeast"/>
        <w:jc w:val="center"/>
        <w:rPr>
          <w:rFonts w:ascii="Times New Roman" w:hAnsi="Times New Roman" w:cs="Times New Roman"/>
          <w:iCs/>
          <w:sz w:val="28"/>
          <w:szCs w:val="28"/>
        </w:rPr>
      </w:pPr>
      <w:r w:rsidRPr="000B1C7B">
        <w:rPr>
          <w:rFonts w:ascii="Times New Roman" w:hAnsi="Times New Roman" w:cs="Times New Roman"/>
          <w:noProof/>
          <w:sz w:val="28"/>
          <w:szCs w:val="28"/>
        </w:rPr>
        <w:drawing>
          <wp:inline distT="0" distB="0" distL="0" distR="0" wp14:anchorId="6DEF1C0C" wp14:editId="0913EBFA">
            <wp:extent cx="5410229" cy="1644650"/>
            <wp:effectExtent l="0" t="0" r="0" b="0"/>
            <wp:docPr id="95061201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4">
                      <a:lum bright="-20000" contrast="40000"/>
                      <a:extLst>
                        <a:ext uri="{28A0092B-C50C-407E-A947-70E740481C1C}">
                          <a14:useLocalDpi xmlns:a14="http://schemas.microsoft.com/office/drawing/2010/main" val="0"/>
                        </a:ext>
                      </a:extLst>
                    </a:blip>
                    <a:srcRect/>
                    <a:stretch>
                      <a:fillRect/>
                    </a:stretch>
                  </pic:blipFill>
                  <pic:spPr bwMode="auto">
                    <a:xfrm>
                      <a:off x="0" y="0"/>
                      <a:ext cx="5423500" cy="1648684"/>
                    </a:xfrm>
                    <a:prstGeom prst="rect">
                      <a:avLst/>
                    </a:prstGeom>
                    <a:noFill/>
                    <a:ln>
                      <a:noFill/>
                    </a:ln>
                  </pic:spPr>
                </pic:pic>
              </a:graphicData>
            </a:graphic>
          </wp:inline>
        </w:drawing>
      </w:r>
      <w:r w:rsidRPr="00CD2061">
        <w:rPr>
          <w:rFonts w:ascii="Times New Roman" w:hAnsi="Times New Roman" w:cs="Times New Roman"/>
          <w:iCs/>
          <w:sz w:val="28"/>
          <w:szCs w:val="28"/>
        </w:rPr>
        <w:t xml:space="preserve"> </w:t>
      </w:r>
    </w:p>
    <w:p w14:paraId="24ACD424" w14:textId="324450B2" w:rsidR="00CD2061" w:rsidRPr="000B1C7B" w:rsidRDefault="00CD2061" w:rsidP="00CD2061">
      <w:pPr>
        <w:spacing w:after="0" w:line="25" w:lineRule="atLeast"/>
        <w:jc w:val="center"/>
        <w:rPr>
          <w:rFonts w:ascii="Times New Roman" w:hAnsi="Times New Roman" w:cs="Times New Roman"/>
          <w:iCs/>
          <w:sz w:val="28"/>
          <w:szCs w:val="28"/>
          <w:lang w:val="ru-RU"/>
        </w:rPr>
      </w:pPr>
      <w:r w:rsidRPr="000B1C7B">
        <w:rPr>
          <w:rFonts w:ascii="Times New Roman" w:hAnsi="Times New Roman" w:cs="Times New Roman"/>
          <w:iCs/>
          <w:sz w:val="28"/>
          <w:szCs w:val="28"/>
        </w:rPr>
        <w:t xml:space="preserve">Рисунок </w:t>
      </w:r>
      <w:r>
        <w:rPr>
          <w:rFonts w:ascii="Times New Roman" w:hAnsi="Times New Roman" w:cs="Times New Roman"/>
          <w:iCs/>
          <w:sz w:val="28"/>
          <w:szCs w:val="28"/>
        </w:rPr>
        <w:t>3.4</w:t>
      </w:r>
      <w:r w:rsidRPr="000B1C7B">
        <w:rPr>
          <w:rFonts w:ascii="Times New Roman" w:hAnsi="Times New Roman" w:cs="Times New Roman"/>
          <w:iCs/>
          <w:sz w:val="28"/>
          <w:szCs w:val="28"/>
        </w:rPr>
        <w:t xml:space="preserve"> – </w:t>
      </w:r>
      <w:r w:rsidRPr="000B1C7B">
        <w:rPr>
          <w:rFonts w:ascii="Times New Roman" w:hAnsi="Times New Roman" w:cs="Times New Roman"/>
          <w:iCs/>
          <w:sz w:val="28"/>
          <w:szCs w:val="28"/>
          <w:lang w:val="ru-RU"/>
        </w:rPr>
        <w:t xml:space="preserve">Приклад </w:t>
      </w:r>
      <w:proofErr w:type="spellStart"/>
      <w:r w:rsidRPr="000B1C7B">
        <w:rPr>
          <w:rFonts w:ascii="Times New Roman" w:hAnsi="Times New Roman" w:cs="Times New Roman"/>
          <w:iCs/>
          <w:sz w:val="28"/>
          <w:szCs w:val="28"/>
          <w:lang w:val="ru-RU"/>
        </w:rPr>
        <w:t>зворотньої</w:t>
      </w:r>
      <w:proofErr w:type="spellEnd"/>
      <w:r w:rsidRPr="000B1C7B">
        <w:rPr>
          <w:rFonts w:ascii="Times New Roman" w:hAnsi="Times New Roman" w:cs="Times New Roman"/>
          <w:iCs/>
          <w:sz w:val="28"/>
          <w:szCs w:val="28"/>
          <w:lang w:val="ru-RU"/>
        </w:rPr>
        <w:t xml:space="preserve"> а) і </w:t>
      </w:r>
      <w:proofErr w:type="spellStart"/>
      <w:r w:rsidRPr="000B1C7B">
        <w:rPr>
          <w:rFonts w:ascii="Times New Roman" w:hAnsi="Times New Roman" w:cs="Times New Roman"/>
          <w:iCs/>
          <w:sz w:val="28"/>
          <w:szCs w:val="28"/>
          <w:lang w:val="ru-RU"/>
        </w:rPr>
        <w:t>прямої</w:t>
      </w:r>
      <w:proofErr w:type="spellEnd"/>
      <w:r w:rsidRPr="000B1C7B">
        <w:rPr>
          <w:rFonts w:ascii="Times New Roman" w:hAnsi="Times New Roman" w:cs="Times New Roman"/>
          <w:iCs/>
          <w:sz w:val="28"/>
          <w:szCs w:val="28"/>
          <w:lang w:val="ru-RU"/>
        </w:rPr>
        <w:t xml:space="preserve"> б) </w:t>
      </w:r>
      <w:proofErr w:type="spellStart"/>
      <w:r w:rsidRPr="000B1C7B">
        <w:rPr>
          <w:rFonts w:ascii="Times New Roman" w:hAnsi="Times New Roman" w:cs="Times New Roman"/>
          <w:iCs/>
          <w:sz w:val="28"/>
          <w:szCs w:val="28"/>
          <w:lang w:val="ru-RU"/>
        </w:rPr>
        <w:t>кореляційної</w:t>
      </w:r>
      <w:proofErr w:type="spellEnd"/>
      <w:r w:rsidRPr="000B1C7B">
        <w:rPr>
          <w:rFonts w:ascii="Times New Roman" w:hAnsi="Times New Roman" w:cs="Times New Roman"/>
          <w:iCs/>
          <w:sz w:val="28"/>
          <w:szCs w:val="28"/>
          <w:lang w:val="ru-RU"/>
        </w:rPr>
        <w:t xml:space="preserve"> </w:t>
      </w:r>
      <w:proofErr w:type="spellStart"/>
      <w:r w:rsidRPr="000B1C7B">
        <w:rPr>
          <w:rFonts w:ascii="Times New Roman" w:hAnsi="Times New Roman" w:cs="Times New Roman"/>
          <w:iCs/>
          <w:sz w:val="28"/>
          <w:szCs w:val="28"/>
          <w:lang w:val="ru-RU"/>
        </w:rPr>
        <w:t>залежності</w:t>
      </w:r>
      <w:proofErr w:type="spellEnd"/>
      <w:r>
        <w:rPr>
          <w:rFonts w:ascii="Times New Roman" w:hAnsi="Times New Roman" w:cs="Times New Roman"/>
          <w:iCs/>
          <w:sz w:val="28"/>
          <w:szCs w:val="28"/>
          <w:lang w:val="ru-RU"/>
        </w:rPr>
        <w:t xml:space="preserve"> </w:t>
      </w:r>
      <w:r w:rsidRPr="00137662">
        <w:rPr>
          <w:rFonts w:ascii="Times New Roman" w:hAnsi="Times New Roman" w:cs="Times New Roman"/>
          <w:sz w:val="28"/>
          <w:szCs w:val="28"/>
        </w:rPr>
        <w:t>[</w:t>
      </w:r>
      <w:r w:rsidRPr="008A0154">
        <w:rPr>
          <w:rFonts w:ascii="Times New Roman" w:hAnsi="Times New Roman" w:cs="Times New Roman"/>
          <w:sz w:val="28"/>
          <w:szCs w:val="28"/>
          <w:lang w:val="ru-RU"/>
        </w:rPr>
        <w:t>10</w:t>
      </w:r>
      <w:r w:rsidRPr="00137662">
        <w:rPr>
          <w:rFonts w:ascii="Times New Roman" w:hAnsi="Times New Roman" w:cs="Times New Roman"/>
          <w:sz w:val="28"/>
          <w:szCs w:val="28"/>
        </w:rPr>
        <w:t>]</w:t>
      </w:r>
    </w:p>
    <w:p w14:paraId="31BDFA15" w14:textId="3E7D749A" w:rsidR="00CD2061" w:rsidRPr="000B1C7B" w:rsidRDefault="00CD2061" w:rsidP="006617F5">
      <w:pPr>
        <w:spacing w:after="0" w:line="25" w:lineRule="atLeast"/>
        <w:ind w:firstLine="567"/>
        <w:jc w:val="both"/>
        <w:rPr>
          <w:rFonts w:ascii="Times New Roman" w:hAnsi="Times New Roman" w:cs="Times New Roman"/>
          <w:sz w:val="28"/>
          <w:szCs w:val="28"/>
        </w:rPr>
      </w:pPr>
    </w:p>
    <w:p w14:paraId="2E5F446A" w14:textId="77777777"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Слід пам’ятати, що коефіцієнт кореляції показує міру тільки лінійного зв’язку. Тому у випадках, коли залежність між змінними носить більш складний характер, коефіцієнт кореляції буде показувати відсутність зв’язку. Тому, для виявлення складних залежностей між змінними використовують інші статистичні методи, зокрема регресійний аналіз.</w:t>
      </w:r>
    </w:p>
    <w:p w14:paraId="17D06BC7" w14:textId="6F880A1B"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 xml:space="preserve">Формування гіпотези про вид функціональної залежності </w:t>
      </w:r>
    </w:p>
    <w:p w14:paraId="31C37FE5" w14:textId="77777777"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 xml:space="preserve">Припущення про вид функцій </w:t>
      </w:r>
      <w:proofErr w:type="spellStart"/>
      <w:r w:rsidRPr="000B1C7B">
        <w:rPr>
          <w:rFonts w:ascii="Times New Roman" w:hAnsi="Times New Roman" w:cs="Times New Roman"/>
          <w:i/>
          <w:sz w:val="28"/>
          <w:szCs w:val="28"/>
        </w:rPr>
        <w:t>f</w:t>
      </w:r>
      <w:r w:rsidRPr="000B1C7B">
        <w:rPr>
          <w:rFonts w:ascii="Times New Roman" w:hAnsi="Times New Roman" w:cs="Times New Roman"/>
          <w:i/>
          <w:sz w:val="28"/>
          <w:szCs w:val="28"/>
          <w:vertAlign w:val="subscript"/>
        </w:rPr>
        <w:t>і</w:t>
      </w:r>
      <w:proofErr w:type="spellEnd"/>
      <w:r w:rsidRPr="000B1C7B">
        <w:rPr>
          <w:rFonts w:ascii="Times New Roman" w:hAnsi="Times New Roman" w:cs="Times New Roman"/>
          <w:i/>
          <w:sz w:val="28"/>
          <w:szCs w:val="28"/>
        </w:rPr>
        <w:t xml:space="preserve">(x) </w:t>
      </w:r>
      <w:r w:rsidRPr="000B1C7B">
        <w:rPr>
          <w:rFonts w:ascii="Times New Roman" w:hAnsi="Times New Roman" w:cs="Times New Roman"/>
          <w:sz w:val="28"/>
          <w:szCs w:val="28"/>
        </w:rPr>
        <w:t xml:space="preserve">здійснюється з урахуванням характеру табличних даних (періодичності, властивості симетрії, існування </w:t>
      </w:r>
      <w:proofErr w:type="spellStart"/>
      <w:r w:rsidRPr="000B1C7B">
        <w:rPr>
          <w:rFonts w:ascii="Times New Roman" w:hAnsi="Times New Roman" w:cs="Times New Roman"/>
          <w:sz w:val="28"/>
          <w:szCs w:val="28"/>
        </w:rPr>
        <w:t>асимптотики</w:t>
      </w:r>
      <w:proofErr w:type="spellEnd"/>
      <w:r w:rsidRPr="000B1C7B">
        <w:rPr>
          <w:rFonts w:ascii="Times New Roman" w:hAnsi="Times New Roman" w:cs="Times New Roman"/>
          <w:sz w:val="28"/>
          <w:szCs w:val="28"/>
        </w:rPr>
        <w:t xml:space="preserve"> та т. п.). Іноді таблицю розбивають на декілька частин та добирають окрему </w:t>
      </w:r>
      <w:proofErr w:type="spellStart"/>
      <w:r w:rsidRPr="000B1C7B">
        <w:rPr>
          <w:rFonts w:ascii="Times New Roman" w:hAnsi="Times New Roman" w:cs="Times New Roman"/>
          <w:sz w:val="28"/>
          <w:szCs w:val="28"/>
        </w:rPr>
        <w:t>апроксимувальну</w:t>
      </w:r>
      <w:proofErr w:type="spellEnd"/>
      <w:r w:rsidRPr="000B1C7B">
        <w:rPr>
          <w:rFonts w:ascii="Times New Roman" w:hAnsi="Times New Roman" w:cs="Times New Roman"/>
          <w:sz w:val="28"/>
          <w:szCs w:val="28"/>
        </w:rPr>
        <w:t xml:space="preserve"> криву для кожної частини. </w:t>
      </w:r>
    </w:p>
    <w:p w14:paraId="340E3C6C" w14:textId="77777777"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Лінійна</w:t>
      </w:r>
      <w:r w:rsidRPr="000B1C7B">
        <w:rPr>
          <w:rFonts w:ascii="Times New Roman" w:hAnsi="Times New Roman" w:cs="Times New Roman"/>
          <w:b/>
          <w:bCs/>
          <w:sz w:val="28"/>
          <w:szCs w:val="28"/>
        </w:rPr>
        <w:t> </w:t>
      </w:r>
      <w:r w:rsidRPr="000B1C7B">
        <w:rPr>
          <w:rFonts w:ascii="Times New Roman" w:hAnsi="Times New Roman" w:cs="Times New Roman"/>
          <w:sz w:val="28"/>
          <w:szCs w:val="28"/>
        </w:rPr>
        <w:t>регресія придатна при моделюванні характеристик, значення яких збільшуються чи убувають з постійною швидкістю. Це найбільш проста в побудові модель досліджуваного процесу.</w:t>
      </w:r>
    </w:p>
    <w:p w14:paraId="2130D8F9" w14:textId="028DD790"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 xml:space="preserve">Поліноміальна лінія тренду корисна для опису характеристик, що мають кілька яскраво виражених екстремумів (максимумів і мінімумів). Вибір ступеня полінома визначається кількістю екстремумів досліджуваної характеристики. Так, поліном другого ступеня може добре описати процес, що має тільки один максимум чи мінімум; поліном третього ступеня </w:t>
      </w:r>
      <w:r w:rsidR="009B331E">
        <w:rPr>
          <w:rFonts w:ascii="Times New Roman" w:hAnsi="Times New Roman" w:cs="Times New Roman"/>
          <w:sz w:val="28"/>
          <w:szCs w:val="28"/>
        </w:rPr>
        <w:t>–</w:t>
      </w:r>
      <w:r w:rsidRPr="000B1C7B">
        <w:rPr>
          <w:rFonts w:ascii="Times New Roman" w:hAnsi="Times New Roman" w:cs="Times New Roman"/>
          <w:sz w:val="28"/>
          <w:szCs w:val="28"/>
        </w:rPr>
        <w:t xml:space="preserve"> не більше двох екстремумів; поліном четвертого ступеня </w:t>
      </w:r>
      <w:r w:rsidRPr="000B1C7B">
        <w:rPr>
          <w:rFonts w:ascii="Times New Roman" w:hAnsi="Times New Roman" w:cs="Times New Roman"/>
          <w:iCs/>
          <w:sz w:val="28"/>
          <w:szCs w:val="28"/>
        </w:rPr>
        <w:t>–</w:t>
      </w:r>
      <w:r w:rsidRPr="000B1C7B">
        <w:rPr>
          <w:rFonts w:ascii="Times New Roman" w:hAnsi="Times New Roman" w:cs="Times New Roman"/>
          <w:sz w:val="28"/>
          <w:szCs w:val="28"/>
        </w:rPr>
        <w:t xml:space="preserve"> не більш трьох екстремумів і </w:t>
      </w:r>
      <w:proofErr w:type="spellStart"/>
      <w:r w:rsidRPr="000B1C7B">
        <w:rPr>
          <w:rFonts w:ascii="Times New Roman" w:hAnsi="Times New Roman" w:cs="Times New Roman"/>
          <w:sz w:val="28"/>
          <w:szCs w:val="28"/>
        </w:rPr>
        <w:t>т.д</w:t>
      </w:r>
      <w:proofErr w:type="spellEnd"/>
      <w:r w:rsidRPr="000B1C7B">
        <w:rPr>
          <w:rFonts w:ascii="Times New Roman" w:hAnsi="Times New Roman" w:cs="Times New Roman"/>
          <w:sz w:val="28"/>
          <w:szCs w:val="28"/>
        </w:rPr>
        <w:t>.</w:t>
      </w:r>
    </w:p>
    <w:p w14:paraId="6A0084D9" w14:textId="77777777"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Логарифмічна</w:t>
      </w:r>
      <w:r w:rsidRPr="000B1C7B">
        <w:rPr>
          <w:rFonts w:ascii="Times New Roman" w:hAnsi="Times New Roman" w:cs="Times New Roman"/>
          <w:b/>
          <w:bCs/>
          <w:sz w:val="28"/>
          <w:szCs w:val="28"/>
        </w:rPr>
        <w:t> </w:t>
      </w:r>
      <w:r w:rsidRPr="000B1C7B">
        <w:rPr>
          <w:rFonts w:ascii="Times New Roman" w:hAnsi="Times New Roman" w:cs="Times New Roman"/>
          <w:sz w:val="28"/>
          <w:szCs w:val="28"/>
        </w:rPr>
        <w:t>лінія тренду з успіхом застосовується при моделюванні характеристик, значення яких спочатку швидко міняються, а потім поступово стабілізуються.</w:t>
      </w:r>
    </w:p>
    <w:p w14:paraId="30F5621C" w14:textId="77777777"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 xml:space="preserve">Степенева лінія тренду дає гарні результати, якщо значення досліджуваної залежності характеризуються постійною зміною швидкості росту. Прикладом такої залежності може служити графік рівноприскореного руху автомобіля. Якщо серед даних зустрічаються нульові чи негативні значення, використовувати степеневу лінію </w:t>
      </w:r>
      <w:proofErr w:type="spellStart"/>
      <w:r w:rsidRPr="000B1C7B">
        <w:rPr>
          <w:rFonts w:ascii="Times New Roman" w:hAnsi="Times New Roman" w:cs="Times New Roman"/>
          <w:sz w:val="28"/>
          <w:szCs w:val="28"/>
        </w:rPr>
        <w:t>тренда</w:t>
      </w:r>
      <w:proofErr w:type="spellEnd"/>
      <w:r w:rsidRPr="000B1C7B">
        <w:rPr>
          <w:rFonts w:ascii="Times New Roman" w:hAnsi="Times New Roman" w:cs="Times New Roman"/>
          <w:sz w:val="28"/>
          <w:szCs w:val="28"/>
        </w:rPr>
        <w:t xml:space="preserve"> не можна.</w:t>
      </w:r>
    </w:p>
    <w:p w14:paraId="50C18784" w14:textId="77777777"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lastRenderedPageBreak/>
        <w:t>Експонентну лінію тренду варто використовувати в тому випадку, якщо швидкість зміни даних безупинно зростає. Для даних, що містять нульові чи негативні значення, цей вид наближення також не застосуємо.</w:t>
      </w:r>
    </w:p>
    <w:p w14:paraId="2B78A766" w14:textId="50F8AFCF"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 xml:space="preserve">Знаходження параметрів функціональної залежності </w:t>
      </w:r>
    </w:p>
    <w:p w14:paraId="4EBAC2BB" w14:textId="20FC75D8" w:rsid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 xml:space="preserve">Параметри </w:t>
      </w:r>
      <w:r w:rsidRPr="000B1C7B">
        <w:rPr>
          <w:rFonts w:ascii="Times New Roman" w:hAnsi="Times New Roman" w:cs="Times New Roman"/>
          <w:i/>
          <w:sz w:val="28"/>
          <w:szCs w:val="28"/>
        </w:rPr>
        <w:t>а</w:t>
      </w:r>
      <w:r w:rsidRPr="000B1C7B">
        <w:rPr>
          <w:rFonts w:ascii="Times New Roman" w:hAnsi="Times New Roman" w:cs="Times New Roman"/>
          <w:sz w:val="28"/>
          <w:szCs w:val="28"/>
        </w:rPr>
        <w:t xml:space="preserve"> функціональної залежності </w:t>
      </w:r>
      <w:r w:rsidRPr="000B1C7B">
        <w:rPr>
          <w:rFonts w:ascii="Times New Roman" w:hAnsi="Times New Roman" w:cs="Times New Roman"/>
          <w:i/>
          <w:sz w:val="28"/>
          <w:szCs w:val="28"/>
        </w:rPr>
        <w:t>f(x, а)</w:t>
      </w:r>
      <w:r w:rsidRPr="000B1C7B">
        <w:rPr>
          <w:rFonts w:ascii="Times New Roman" w:hAnsi="Times New Roman" w:cs="Times New Roman"/>
          <w:sz w:val="28"/>
          <w:szCs w:val="28"/>
        </w:rPr>
        <w:t xml:space="preserve"> вибираються так, щоб розбіжність між експериментальними і теоретичними даними була мінімальною. Для цього використовують метод найменших квадратів, зміст якого зображено на рис. </w:t>
      </w:r>
      <w:r w:rsidR="00122B0D">
        <w:rPr>
          <w:rFonts w:ascii="Times New Roman" w:hAnsi="Times New Roman" w:cs="Times New Roman"/>
          <w:sz w:val="28"/>
          <w:szCs w:val="28"/>
        </w:rPr>
        <w:t>3</w:t>
      </w:r>
      <w:r>
        <w:rPr>
          <w:rFonts w:ascii="Times New Roman" w:hAnsi="Times New Roman" w:cs="Times New Roman"/>
          <w:sz w:val="28"/>
          <w:szCs w:val="28"/>
        </w:rPr>
        <w:t>.</w:t>
      </w:r>
      <w:r w:rsidRPr="000B1C7B">
        <w:rPr>
          <w:rFonts w:ascii="Times New Roman" w:hAnsi="Times New Roman" w:cs="Times New Roman"/>
          <w:sz w:val="28"/>
          <w:szCs w:val="28"/>
        </w:rPr>
        <w:t>5.</w:t>
      </w:r>
    </w:p>
    <w:p w14:paraId="5CDE492E" w14:textId="77777777" w:rsidR="005156BE" w:rsidRPr="000B1C7B" w:rsidRDefault="005156BE" w:rsidP="006617F5">
      <w:pPr>
        <w:spacing w:after="0" w:line="25" w:lineRule="atLeast"/>
        <w:ind w:firstLine="567"/>
        <w:jc w:val="both"/>
        <w:rPr>
          <w:rFonts w:ascii="Times New Roman" w:hAnsi="Times New Roman" w:cs="Times New Roman"/>
          <w:sz w:val="28"/>
          <w:szCs w:val="28"/>
        </w:rPr>
      </w:pPr>
    </w:p>
    <w:p w14:paraId="6DCD4F21" w14:textId="5D3D34DF" w:rsidR="000B1C7B" w:rsidRDefault="000B1C7B" w:rsidP="006617F5">
      <w:pPr>
        <w:spacing w:after="0" w:line="25" w:lineRule="atLeast"/>
        <w:ind w:firstLine="567"/>
        <w:jc w:val="right"/>
        <w:rPr>
          <w:rFonts w:ascii="Times New Roman" w:hAnsi="Times New Roman" w:cs="Times New Roman"/>
          <w:sz w:val="28"/>
          <w:szCs w:val="28"/>
        </w:rPr>
      </w:pPr>
      <w:r w:rsidRPr="000B1C7B">
        <w:rPr>
          <w:rFonts w:ascii="Times New Roman" w:hAnsi="Times New Roman" w:cs="Times New Roman"/>
          <w:sz w:val="28"/>
          <w:szCs w:val="28"/>
        </w:rPr>
        <w:object w:dxaOrig="3780" w:dyaOrig="430" w14:anchorId="5D2956D3">
          <v:shape id="_x0000_i1031" type="#_x0000_t75" style="width:254.75pt;height:30.05pt" o:ole="">
            <v:imagedata r:id="rId65" o:title=""/>
          </v:shape>
          <o:OLEObject Type="Embed" ProgID="Equation.DSMT4" ShapeID="_x0000_i1031" DrawAspect="Content" ObjectID="_1822112523" r:id="rId66"/>
        </w:object>
      </w:r>
      <w:r w:rsidRPr="000B1C7B">
        <w:rPr>
          <w:rFonts w:ascii="Times New Roman" w:hAnsi="Times New Roman" w:cs="Times New Roman"/>
          <w:sz w:val="28"/>
          <w:szCs w:val="28"/>
        </w:rPr>
        <w:t xml:space="preserve">                    (</w:t>
      </w:r>
      <w:r w:rsidR="00122B0D">
        <w:rPr>
          <w:rFonts w:ascii="Times New Roman" w:hAnsi="Times New Roman" w:cs="Times New Roman"/>
          <w:sz w:val="28"/>
          <w:szCs w:val="28"/>
        </w:rPr>
        <w:t>3</w:t>
      </w:r>
      <w:r w:rsidRPr="000B1C7B">
        <w:rPr>
          <w:rFonts w:ascii="Times New Roman" w:hAnsi="Times New Roman" w:cs="Times New Roman"/>
          <w:sz w:val="28"/>
          <w:szCs w:val="28"/>
        </w:rPr>
        <w:t>.</w:t>
      </w:r>
      <w:r>
        <w:rPr>
          <w:rFonts w:ascii="Times New Roman" w:hAnsi="Times New Roman" w:cs="Times New Roman"/>
          <w:sz w:val="28"/>
          <w:szCs w:val="28"/>
        </w:rPr>
        <w:t>19</w:t>
      </w:r>
      <w:r w:rsidRPr="000B1C7B">
        <w:rPr>
          <w:rFonts w:ascii="Times New Roman" w:hAnsi="Times New Roman" w:cs="Times New Roman"/>
          <w:sz w:val="28"/>
          <w:szCs w:val="28"/>
        </w:rPr>
        <w:t>)</w:t>
      </w:r>
    </w:p>
    <w:p w14:paraId="1022312C" w14:textId="77777777" w:rsidR="00CD2061" w:rsidRDefault="00CD2061" w:rsidP="006617F5">
      <w:pPr>
        <w:spacing w:after="0" w:line="25" w:lineRule="atLeast"/>
        <w:ind w:firstLine="567"/>
        <w:jc w:val="right"/>
        <w:rPr>
          <w:rFonts w:ascii="Times New Roman" w:hAnsi="Times New Roman" w:cs="Times New Roman"/>
          <w:sz w:val="28"/>
          <w:szCs w:val="28"/>
        </w:rPr>
      </w:pPr>
    </w:p>
    <w:p w14:paraId="55027ADC" w14:textId="77777777" w:rsidR="000B1C7B" w:rsidRPr="000B1C7B" w:rsidRDefault="000B1C7B" w:rsidP="006617F5">
      <w:pPr>
        <w:spacing w:after="0" w:line="25" w:lineRule="atLeast"/>
        <w:jc w:val="both"/>
        <w:rPr>
          <w:rFonts w:ascii="Times New Roman" w:hAnsi="Times New Roman" w:cs="Times New Roman"/>
          <w:sz w:val="28"/>
          <w:szCs w:val="28"/>
        </w:rPr>
      </w:pPr>
      <w:r w:rsidRPr="000B1C7B">
        <w:rPr>
          <w:rFonts w:ascii="Times New Roman" w:hAnsi="Times New Roman" w:cs="Times New Roman"/>
          <w:sz w:val="28"/>
          <w:szCs w:val="28"/>
        </w:rPr>
        <w:t xml:space="preserve">де </w:t>
      </w:r>
      <w:proofErr w:type="spellStart"/>
      <w:r w:rsidRPr="000B1C7B">
        <w:rPr>
          <w:rFonts w:ascii="Times New Roman" w:hAnsi="Times New Roman" w:cs="Times New Roman"/>
          <w:i/>
          <w:sz w:val="28"/>
          <w:szCs w:val="28"/>
        </w:rPr>
        <w:t>у</w:t>
      </w:r>
      <w:r w:rsidRPr="000B1C7B">
        <w:rPr>
          <w:rFonts w:ascii="Times New Roman" w:hAnsi="Times New Roman" w:cs="Times New Roman"/>
          <w:i/>
          <w:sz w:val="28"/>
          <w:szCs w:val="28"/>
          <w:vertAlign w:val="subscript"/>
        </w:rPr>
        <w:t>і</w:t>
      </w:r>
      <w:proofErr w:type="spellEnd"/>
      <w:r w:rsidRPr="000B1C7B">
        <w:rPr>
          <w:rFonts w:ascii="Times New Roman" w:hAnsi="Times New Roman" w:cs="Times New Roman"/>
          <w:sz w:val="28"/>
          <w:szCs w:val="28"/>
        </w:rPr>
        <w:t xml:space="preserve"> – спостережувані значення вихідної змінної</w:t>
      </w:r>
      <w:r w:rsidRPr="000B1C7B">
        <w:rPr>
          <w:rFonts w:ascii="Times New Roman" w:hAnsi="Times New Roman" w:cs="Times New Roman"/>
          <w:i/>
          <w:sz w:val="28"/>
          <w:szCs w:val="28"/>
        </w:rPr>
        <w:t xml:space="preserve">, </w:t>
      </w:r>
      <w:r w:rsidRPr="000B1C7B">
        <w:rPr>
          <w:rFonts w:ascii="Times New Roman" w:hAnsi="Times New Roman" w:cs="Times New Roman"/>
          <w:sz w:val="28"/>
          <w:szCs w:val="28"/>
        </w:rPr>
        <w:object w:dxaOrig="1070" w:dyaOrig="430" w14:anchorId="15F4C122">
          <v:shape id="_x0000_i1032" type="#_x0000_t75" style="width:53.8pt;height:22.15pt" o:ole="">
            <v:imagedata r:id="rId67" o:title=""/>
          </v:shape>
          <o:OLEObject Type="Embed" ProgID="Equation.DSMT4" ShapeID="_x0000_i1032" DrawAspect="Content" ObjectID="_1822112524" r:id="rId68"/>
        </w:object>
      </w:r>
      <w:r w:rsidRPr="000B1C7B">
        <w:rPr>
          <w:rFonts w:ascii="Times New Roman" w:hAnsi="Times New Roman" w:cs="Times New Roman"/>
          <w:sz w:val="28"/>
          <w:szCs w:val="28"/>
        </w:rPr>
        <w:t xml:space="preserve">– розраховані за функціональною залежністю значення вихідної змінної, </w:t>
      </w:r>
      <w:r w:rsidRPr="000B1C7B">
        <w:rPr>
          <w:rFonts w:ascii="Times New Roman" w:hAnsi="Times New Roman" w:cs="Times New Roman"/>
          <w:i/>
          <w:sz w:val="28"/>
          <w:szCs w:val="28"/>
        </w:rPr>
        <w:t>і</w:t>
      </w:r>
      <w:r w:rsidRPr="000B1C7B">
        <w:rPr>
          <w:rFonts w:ascii="Times New Roman" w:hAnsi="Times New Roman" w:cs="Times New Roman"/>
          <w:sz w:val="28"/>
          <w:szCs w:val="28"/>
        </w:rPr>
        <w:t xml:space="preserve"> – номер спостереження.</w:t>
      </w:r>
    </w:p>
    <w:p w14:paraId="5B302FC0" w14:textId="77777777" w:rsidR="000B1C7B" w:rsidRPr="000B1C7B" w:rsidRDefault="000B1C7B" w:rsidP="006617F5">
      <w:pPr>
        <w:spacing w:after="0" w:line="25" w:lineRule="atLeast"/>
        <w:ind w:firstLine="567"/>
        <w:jc w:val="both"/>
        <w:rPr>
          <w:rFonts w:ascii="Times New Roman" w:hAnsi="Times New Roman" w:cs="Times New Roman"/>
          <w:sz w:val="28"/>
          <w:szCs w:val="28"/>
        </w:rPr>
      </w:pPr>
    </w:p>
    <w:p w14:paraId="62A4ACD1" w14:textId="100C7C99" w:rsidR="000B1C7B" w:rsidRPr="000B1C7B" w:rsidRDefault="000B1C7B" w:rsidP="006617F5">
      <w:pPr>
        <w:spacing w:after="0" w:line="25" w:lineRule="atLeast"/>
        <w:jc w:val="center"/>
        <w:rPr>
          <w:rFonts w:ascii="Times New Roman" w:hAnsi="Times New Roman" w:cs="Times New Roman"/>
          <w:sz w:val="28"/>
          <w:szCs w:val="28"/>
        </w:rPr>
      </w:pPr>
      <w:r w:rsidRPr="000B1C7B">
        <w:rPr>
          <w:rFonts w:ascii="Times New Roman" w:hAnsi="Times New Roman" w:cs="Times New Roman"/>
          <w:noProof/>
          <w:sz w:val="28"/>
          <w:szCs w:val="28"/>
        </w:rPr>
        <w:drawing>
          <wp:inline distT="0" distB="0" distL="0" distR="0" wp14:anchorId="69A1FF14" wp14:editId="24828E9A">
            <wp:extent cx="4082995" cy="2377440"/>
            <wp:effectExtent l="0" t="0" r="0" b="3810"/>
            <wp:docPr id="91638127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9">
                      <a:lum bright="-20000" contrast="40000"/>
                      <a:extLst>
                        <a:ext uri="{28A0092B-C50C-407E-A947-70E740481C1C}">
                          <a14:useLocalDpi xmlns:a14="http://schemas.microsoft.com/office/drawing/2010/main" val="0"/>
                        </a:ext>
                      </a:extLst>
                    </a:blip>
                    <a:srcRect/>
                    <a:stretch>
                      <a:fillRect/>
                    </a:stretch>
                  </pic:blipFill>
                  <pic:spPr bwMode="auto">
                    <a:xfrm>
                      <a:off x="0" y="0"/>
                      <a:ext cx="4094321" cy="2384035"/>
                    </a:xfrm>
                    <a:prstGeom prst="rect">
                      <a:avLst/>
                    </a:prstGeom>
                    <a:noFill/>
                    <a:ln>
                      <a:noFill/>
                    </a:ln>
                  </pic:spPr>
                </pic:pic>
              </a:graphicData>
            </a:graphic>
          </wp:inline>
        </w:drawing>
      </w:r>
    </w:p>
    <w:p w14:paraId="6286C67C" w14:textId="3EEDEBA8" w:rsidR="000B1C7B" w:rsidRPr="000B1C7B" w:rsidRDefault="000B1C7B" w:rsidP="006617F5">
      <w:pPr>
        <w:spacing w:after="0" w:line="25" w:lineRule="atLeast"/>
        <w:jc w:val="center"/>
        <w:rPr>
          <w:rFonts w:ascii="Times New Roman" w:hAnsi="Times New Roman" w:cs="Times New Roman"/>
          <w:iCs/>
          <w:sz w:val="28"/>
          <w:szCs w:val="28"/>
        </w:rPr>
      </w:pPr>
      <w:r w:rsidRPr="000B1C7B">
        <w:rPr>
          <w:rFonts w:ascii="Times New Roman" w:hAnsi="Times New Roman" w:cs="Times New Roman"/>
          <w:iCs/>
          <w:sz w:val="28"/>
          <w:szCs w:val="28"/>
        </w:rPr>
        <w:t xml:space="preserve">Рисунок </w:t>
      </w:r>
      <w:r w:rsidR="00122B0D">
        <w:rPr>
          <w:rFonts w:ascii="Times New Roman" w:hAnsi="Times New Roman" w:cs="Times New Roman"/>
          <w:iCs/>
          <w:sz w:val="28"/>
          <w:szCs w:val="28"/>
        </w:rPr>
        <w:t>3</w:t>
      </w:r>
      <w:r>
        <w:rPr>
          <w:rFonts w:ascii="Times New Roman" w:hAnsi="Times New Roman" w:cs="Times New Roman"/>
          <w:iCs/>
          <w:sz w:val="28"/>
          <w:szCs w:val="28"/>
        </w:rPr>
        <w:t>.</w:t>
      </w:r>
      <w:r w:rsidRPr="000B1C7B">
        <w:rPr>
          <w:rFonts w:ascii="Times New Roman" w:hAnsi="Times New Roman" w:cs="Times New Roman"/>
          <w:iCs/>
          <w:sz w:val="28"/>
          <w:szCs w:val="28"/>
        </w:rPr>
        <w:t>5. – Пояснення критерію найменших квадратів</w:t>
      </w:r>
      <w:r w:rsidR="00AC2F60">
        <w:rPr>
          <w:rFonts w:ascii="Times New Roman" w:hAnsi="Times New Roman" w:cs="Times New Roman"/>
          <w:iCs/>
          <w:sz w:val="28"/>
          <w:szCs w:val="28"/>
        </w:rPr>
        <w:t xml:space="preserve"> </w:t>
      </w:r>
      <w:r w:rsidR="00AC2F60" w:rsidRPr="00137662">
        <w:rPr>
          <w:rFonts w:ascii="Times New Roman" w:hAnsi="Times New Roman" w:cs="Times New Roman"/>
          <w:sz w:val="28"/>
          <w:szCs w:val="28"/>
        </w:rPr>
        <w:t>[</w:t>
      </w:r>
      <w:r w:rsidR="008A0154" w:rsidRPr="008A0154">
        <w:rPr>
          <w:rFonts w:ascii="Times New Roman" w:hAnsi="Times New Roman" w:cs="Times New Roman"/>
          <w:sz w:val="28"/>
          <w:szCs w:val="28"/>
        </w:rPr>
        <w:t>10</w:t>
      </w:r>
      <w:r w:rsidR="00AC2F60" w:rsidRPr="00137662">
        <w:rPr>
          <w:rFonts w:ascii="Times New Roman" w:hAnsi="Times New Roman" w:cs="Times New Roman"/>
          <w:sz w:val="28"/>
          <w:szCs w:val="28"/>
        </w:rPr>
        <w:t>]</w:t>
      </w:r>
    </w:p>
    <w:p w14:paraId="677966D9" w14:textId="77777777" w:rsidR="000B1C7B" w:rsidRPr="000B1C7B" w:rsidRDefault="000B1C7B" w:rsidP="006617F5">
      <w:pPr>
        <w:spacing w:after="0" w:line="25" w:lineRule="atLeast"/>
        <w:ind w:firstLine="567"/>
        <w:jc w:val="both"/>
        <w:rPr>
          <w:rFonts w:ascii="Times New Roman" w:hAnsi="Times New Roman" w:cs="Times New Roman"/>
          <w:i/>
          <w:sz w:val="28"/>
          <w:szCs w:val="28"/>
        </w:rPr>
      </w:pPr>
    </w:p>
    <w:p w14:paraId="376B90F0" w14:textId="77777777" w:rsidR="000B1C7B" w:rsidRPr="000B1C7B" w:rsidRDefault="000B1C7B" w:rsidP="006617F5">
      <w:pPr>
        <w:spacing w:after="0" w:line="25" w:lineRule="atLeast"/>
        <w:ind w:firstLine="567"/>
        <w:jc w:val="both"/>
        <w:rPr>
          <w:rFonts w:ascii="Times New Roman" w:hAnsi="Times New Roman" w:cs="Times New Roman"/>
          <w:i/>
          <w:sz w:val="28"/>
          <w:szCs w:val="28"/>
        </w:rPr>
      </w:pPr>
      <w:r w:rsidRPr="000B1C7B">
        <w:rPr>
          <w:rFonts w:ascii="Times New Roman" w:hAnsi="Times New Roman" w:cs="Times New Roman"/>
          <w:sz w:val="28"/>
          <w:szCs w:val="28"/>
        </w:rPr>
        <w:t xml:space="preserve">Застосування МНК вимагає, щоб функціональна залежність, яка знаходиться, мала лінійний вигляд </w:t>
      </w:r>
      <w:r w:rsidRPr="000B1C7B">
        <w:rPr>
          <w:rFonts w:ascii="Times New Roman" w:hAnsi="Times New Roman" w:cs="Times New Roman"/>
          <w:i/>
          <w:sz w:val="28"/>
          <w:szCs w:val="28"/>
        </w:rPr>
        <w:t>f(</w:t>
      </w:r>
      <w:proofErr w:type="spellStart"/>
      <w:r w:rsidRPr="000B1C7B">
        <w:rPr>
          <w:rFonts w:ascii="Times New Roman" w:hAnsi="Times New Roman" w:cs="Times New Roman"/>
          <w:i/>
          <w:sz w:val="28"/>
          <w:szCs w:val="28"/>
        </w:rPr>
        <w:t>x,а</w:t>
      </w:r>
      <w:proofErr w:type="spellEnd"/>
      <w:r w:rsidRPr="000B1C7B">
        <w:rPr>
          <w:rFonts w:ascii="Times New Roman" w:hAnsi="Times New Roman" w:cs="Times New Roman"/>
          <w:i/>
          <w:sz w:val="28"/>
          <w:szCs w:val="28"/>
        </w:rPr>
        <w:t>)=а</w:t>
      </w:r>
      <w:r w:rsidRPr="000B1C7B">
        <w:rPr>
          <w:rFonts w:ascii="Times New Roman" w:hAnsi="Times New Roman" w:cs="Times New Roman"/>
          <w:i/>
          <w:sz w:val="28"/>
          <w:szCs w:val="28"/>
          <w:vertAlign w:val="subscript"/>
        </w:rPr>
        <w:t>0</w:t>
      </w:r>
      <w:r w:rsidRPr="000B1C7B">
        <w:rPr>
          <w:rFonts w:ascii="Times New Roman" w:hAnsi="Times New Roman" w:cs="Times New Roman"/>
          <w:i/>
          <w:sz w:val="28"/>
          <w:szCs w:val="28"/>
        </w:rPr>
        <w:t>+а</w:t>
      </w:r>
      <w:r w:rsidRPr="000B1C7B">
        <w:rPr>
          <w:rFonts w:ascii="Times New Roman" w:hAnsi="Times New Roman" w:cs="Times New Roman"/>
          <w:i/>
          <w:sz w:val="28"/>
          <w:szCs w:val="28"/>
          <w:vertAlign w:val="subscript"/>
        </w:rPr>
        <w:t>1</w:t>
      </w:r>
      <w:r w:rsidRPr="000B1C7B">
        <w:rPr>
          <w:rFonts w:ascii="Times New Roman" w:hAnsi="Times New Roman" w:cs="Times New Roman"/>
          <w:i/>
          <w:sz w:val="28"/>
          <w:szCs w:val="28"/>
        </w:rPr>
        <w:t>·f</w:t>
      </w:r>
      <w:r w:rsidRPr="000B1C7B">
        <w:rPr>
          <w:rFonts w:ascii="Times New Roman" w:hAnsi="Times New Roman" w:cs="Times New Roman"/>
          <w:i/>
          <w:sz w:val="28"/>
          <w:szCs w:val="28"/>
          <w:vertAlign w:val="subscript"/>
        </w:rPr>
        <w:t>1</w:t>
      </w:r>
      <w:r w:rsidRPr="000B1C7B">
        <w:rPr>
          <w:rFonts w:ascii="Times New Roman" w:hAnsi="Times New Roman" w:cs="Times New Roman"/>
          <w:i/>
          <w:sz w:val="28"/>
          <w:szCs w:val="28"/>
        </w:rPr>
        <w:t>(x) + а</w:t>
      </w:r>
      <w:r w:rsidRPr="000B1C7B">
        <w:rPr>
          <w:rFonts w:ascii="Times New Roman" w:hAnsi="Times New Roman" w:cs="Times New Roman"/>
          <w:i/>
          <w:sz w:val="28"/>
          <w:szCs w:val="28"/>
          <w:vertAlign w:val="subscript"/>
        </w:rPr>
        <w:t>2</w:t>
      </w:r>
      <w:r w:rsidRPr="000B1C7B">
        <w:rPr>
          <w:rFonts w:ascii="Times New Roman" w:hAnsi="Times New Roman" w:cs="Times New Roman"/>
          <w:i/>
          <w:sz w:val="28"/>
          <w:szCs w:val="28"/>
        </w:rPr>
        <w:t>·f</w:t>
      </w:r>
      <w:r w:rsidRPr="000B1C7B">
        <w:rPr>
          <w:rFonts w:ascii="Times New Roman" w:hAnsi="Times New Roman" w:cs="Times New Roman"/>
          <w:i/>
          <w:sz w:val="28"/>
          <w:szCs w:val="28"/>
          <w:vertAlign w:val="subscript"/>
        </w:rPr>
        <w:t>2</w:t>
      </w:r>
      <w:r w:rsidRPr="000B1C7B">
        <w:rPr>
          <w:rFonts w:ascii="Times New Roman" w:hAnsi="Times New Roman" w:cs="Times New Roman"/>
          <w:i/>
          <w:sz w:val="28"/>
          <w:szCs w:val="28"/>
        </w:rPr>
        <w:t xml:space="preserve">(x)+…+ </w:t>
      </w:r>
      <w:proofErr w:type="spellStart"/>
      <w:r w:rsidRPr="000B1C7B">
        <w:rPr>
          <w:rFonts w:ascii="Times New Roman" w:hAnsi="Times New Roman" w:cs="Times New Roman"/>
          <w:i/>
          <w:sz w:val="28"/>
          <w:szCs w:val="28"/>
        </w:rPr>
        <w:t>а</w:t>
      </w:r>
      <w:r w:rsidRPr="000B1C7B">
        <w:rPr>
          <w:rFonts w:ascii="Times New Roman" w:hAnsi="Times New Roman" w:cs="Times New Roman"/>
          <w:i/>
          <w:sz w:val="28"/>
          <w:szCs w:val="28"/>
          <w:vertAlign w:val="subscript"/>
        </w:rPr>
        <w:t>k</w:t>
      </w:r>
      <w:r w:rsidRPr="000B1C7B">
        <w:rPr>
          <w:rFonts w:ascii="Times New Roman" w:hAnsi="Times New Roman" w:cs="Times New Roman"/>
          <w:i/>
          <w:sz w:val="28"/>
          <w:szCs w:val="28"/>
        </w:rPr>
        <w:t>·f</w:t>
      </w:r>
      <w:r w:rsidRPr="000B1C7B">
        <w:rPr>
          <w:rFonts w:ascii="Times New Roman" w:hAnsi="Times New Roman" w:cs="Times New Roman"/>
          <w:i/>
          <w:sz w:val="28"/>
          <w:szCs w:val="28"/>
          <w:vertAlign w:val="subscript"/>
        </w:rPr>
        <w:t>k</w:t>
      </w:r>
      <w:proofErr w:type="spellEnd"/>
      <w:r w:rsidRPr="000B1C7B">
        <w:rPr>
          <w:rFonts w:ascii="Times New Roman" w:hAnsi="Times New Roman" w:cs="Times New Roman"/>
          <w:i/>
          <w:sz w:val="28"/>
          <w:szCs w:val="28"/>
        </w:rPr>
        <w:t xml:space="preserve">(x), </w:t>
      </w:r>
      <w:r w:rsidRPr="000B1C7B">
        <w:rPr>
          <w:rFonts w:ascii="Times New Roman" w:hAnsi="Times New Roman" w:cs="Times New Roman"/>
          <w:sz w:val="28"/>
          <w:szCs w:val="28"/>
        </w:rPr>
        <w:t xml:space="preserve">найчастіше у вигляді поліному: </w:t>
      </w:r>
      <w:r w:rsidRPr="000B1C7B">
        <w:rPr>
          <w:rFonts w:ascii="Times New Roman" w:hAnsi="Times New Roman" w:cs="Times New Roman"/>
          <w:i/>
          <w:sz w:val="28"/>
          <w:szCs w:val="28"/>
        </w:rPr>
        <w:t>f(</w:t>
      </w:r>
      <w:proofErr w:type="spellStart"/>
      <w:r w:rsidRPr="000B1C7B">
        <w:rPr>
          <w:rFonts w:ascii="Times New Roman" w:hAnsi="Times New Roman" w:cs="Times New Roman"/>
          <w:i/>
          <w:sz w:val="28"/>
          <w:szCs w:val="28"/>
        </w:rPr>
        <w:t>x,а</w:t>
      </w:r>
      <w:proofErr w:type="spellEnd"/>
      <w:r w:rsidRPr="000B1C7B">
        <w:rPr>
          <w:rFonts w:ascii="Times New Roman" w:hAnsi="Times New Roman" w:cs="Times New Roman"/>
          <w:i/>
          <w:sz w:val="28"/>
          <w:szCs w:val="28"/>
        </w:rPr>
        <w:t>)=а</w:t>
      </w:r>
      <w:r w:rsidRPr="000B1C7B">
        <w:rPr>
          <w:rFonts w:ascii="Times New Roman" w:hAnsi="Times New Roman" w:cs="Times New Roman"/>
          <w:i/>
          <w:sz w:val="28"/>
          <w:szCs w:val="28"/>
          <w:vertAlign w:val="subscript"/>
        </w:rPr>
        <w:t>0</w:t>
      </w:r>
      <w:r w:rsidRPr="000B1C7B">
        <w:rPr>
          <w:rFonts w:ascii="Times New Roman" w:hAnsi="Times New Roman" w:cs="Times New Roman"/>
          <w:i/>
          <w:sz w:val="28"/>
          <w:szCs w:val="28"/>
        </w:rPr>
        <w:t>+а</w:t>
      </w:r>
      <w:r w:rsidRPr="000B1C7B">
        <w:rPr>
          <w:rFonts w:ascii="Times New Roman" w:hAnsi="Times New Roman" w:cs="Times New Roman"/>
          <w:i/>
          <w:sz w:val="28"/>
          <w:szCs w:val="28"/>
          <w:vertAlign w:val="subscript"/>
        </w:rPr>
        <w:t>1</w:t>
      </w:r>
      <w:r w:rsidRPr="000B1C7B">
        <w:rPr>
          <w:rFonts w:ascii="Times New Roman" w:hAnsi="Times New Roman" w:cs="Times New Roman"/>
          <w:i/>
          <w:sz w:val="28"/>
          <w:szCs w:val="28"/>
        </w:rPr>
        <w:t>·x + а</w:t>
      </w:r>
      <w:r w:rsidRPr="000B1C7B">
        <w:rPr>
          <w:rFonts w:ascii="Times New Roman" w:hAnsi="Times New Roman" w:cs="Times New Roman"/>
          <w:i/>
          <w:sz w:val="28"/>
          <w:szCs w:val="28"/>
          <w:vertAlign w:val="subscript"/>
        </w:rPr>
        <w:t>2</w:t>
      </w:r>
      <w:r w:rsidRPr="000B1C7B">
        <w:rPr>
          <w:rFonts w:ascii="Times New Roman" w:hAnsi="Times New Roman" w:cs="Times New Roman"/>
          <w:i/>
          <w:sz w:val="28"/>
          <w:szCs w:val="28"/>
        </w:rPr>
        <w:t>·x</w:t>
      </w:r>
      <w:r w:rsidRPr="000B1C7B">
        <w:rPr>
          <w:rFonts w:ascii="Times New Roman" w:hAnsi="Times New Roman" w:cs="Times New Roman"/>
          <w:i/>
          <w:sz w:val="28"/>
          <w:szCs w:val="28"/>
          <w:vertAlign w:val="superscript"/>
        </w:rPr>
        <w:t>2</w:t>
      </w:r>
      <w:r w:rsidRPr="000B1C7B">
        <w:rPr>
          <w:rFonts w:ascii="Times New Roman" w:hAnsi="Times New Roman" w:cs="Times New Roman"/>
          <w:i/>
          <w:sz w:val="28"/>
          <w:szCs w:val="28"/>
        </w:rPr>
        <w:t xml:space="preserve">+…+ </w:t>
      </w:r>
      <w:proofErr w:type="spellStart"/>
      <w:r w:rsidRPr="000B1C7B">
        <w:rPr>
          <w:rFonts w:ascii="Times New Roman" w:hAnsi="Times New Roman" w:cs="Times New Roman"/>
          <w:i/>
          <w:sz w:val="28"/>
          <w:szCs w:val="28"/>
        </w:rPr>
        <w:t>а</w:t>
      </w:r>
      <w:r w:rsidRPr="000B1C7B">
        <w:rPr>
          <w:rFonts w:ascii="Times New Roman" w:hAnsi="Times New Roman" w:cs="Times New Roman"/>
          <w:i/>
          <w:sz w:val="28"/>
          <w:szCs w:val="28"/>
          <w:vertAlign w:val="subscript"/>
        </w:rPr>
        <w:t>k</w:t>
      </w:r>
      <w:r w:rsidRPr="000B1C7B">
        <w:rPr>
          <w:rFonts w:ascii="Times New Roman" w:hAnsi="Times New Roman" w:cs="Times New Roman"/>
          <w:i/>
          <w:sz w:val="28"/>
          <w:szCs w:val="28"/>
        </w:rPr>
        <w:t>·x</w:t>
      </w:r>
      <w:r w:rsidRPr="000B1C7B">
        <w:rPr>
          <w:rFonts w:ascii="Times New Roman" w:hAnsi="Times New Roman" w:cs="Times New Roman"/>
          <w:i/>
          <w:sz w:val="28"/>
          <w:szCs w:val="28"/>
          <w:vertAlign w:val="superscript"/>
        </w:rPr>
        <w:t>k</w:t>
      </w:r>
      <w:proofErr w:type="spellEnd"/>
      <w:r w:rsidRPr="000B1C7B">
        <w:rPr>
          <w:rFonts w:ascii="Times New Roman" w:hAnsi="Times New Roman" w:cs="Times New Roman"/>
          <w:i/>
          <w:sz w:val="28"/>
          <w:szCs w:val="28"/>
        </w:rPr>
        <w:t>, k&lt;n.</w:t>
      </w:r>
    </w:p>
    <w:p w14:paraId="34A41590" w14:textId="77777777"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Запишемо вираз суми квадратів різниць значень функції від табличних даних:</w:t>
      </w:r>
    </w:p>
    <w:p w14:paraId="15DC0F01" w14:textId="77777777" w:rsidR="000B1C7B" w:rsidRPr="000B1C7B" w:rsidRDefault="000B1C7B" w:rsidP="006617F5">
      <w:pPr>
        <w:spacing w:after="0" w:line="25" w:lineRule="atLeast"/>
        <w:ind w:firstLine="567"/>
        <w:jc w:val="both"/>
        <w:rPr>
          <w:rFonts w:ascii="Times New Roman" w:hAnsi="Times New Roman" w:cs="Times New Roman"/>
          <w:sz w:val="28"/>
          <w:szCs w:val="28"/>
        </w:rPr>
      </w:pPr>
    </w:p>
    <w:p w14:paraId="36385D19" w14:textId="07C534E5" w:rsidR="000B1C7B" w:rsidRPr="000B1C7B" w:rsidRDefault="000B1C7B" w:rsidP="006617F5">
      <w:pPr>
        <w:spacing w:after="0" w:line="25" w:lineRule="atLeast"/>
        <w:ind w:firstLine="567"/>
        <w:jc w:val="right"/>
        <w:rPr>
          <w:rFonts w:ascii="Times New Roman" w:hAnsi="Times New Roman" w:cs="Times New Roman"/>
          <w:sz w:val="28"/>
          <w:szCs w:val="28"/>
        </w:rPr>
      </w:pPr>
      <w:r w:rsidRPr="000B1C7B">
        <w:rPr>
          <w:rFonts w:ascii="Times New Roman" w:hAnsi="Times New Roman" w:cs="Times New Roman"/>
          <w:sz w:val="28"/>
          <w:szCs w:val="28"/>
        </w:rPr>
        <w:object w:dxaOrig="5250" w:dyaOrig="650" w14:anchorId="06C39848">
          <v:shape id="_x0000_i1033" type="#_x0000_t75" style="width:333.1pt;height:41.95pt" o:ole="">
            <v:imagedata r:id="rId70" o:title=""/>
          </v:shape>
          <o:OLEObject Type="Embed" ProgID="Equation.DSMT4" ShapeID="_x0000_i1033" DrawAspect="Content" ObjectID="_1822112525" r:id="rId71"/>
        </w:object>
      </w:r>
      <w:r w:rsidRPr="000B1C7B">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B1C7B">
        <w:rPr>
          <w:rFonts w:ascii="Times New Roman" w:hAnsi="Times New Roman" w:cs="Times New Roman"/>
          <w:sz w:val="28"/>
          <w:szCs w:val="28"/>
        </w:rPr>
        <w:t xml:space="preserve"> (</w:t>
      </w:r>
      <w:r w:rsidR="00122B0D">
        <w:rPr>
          <w:rFonts w:ascii="Times New Roman" w:hAnsi="Times New Roman" w:cs="Times New Roman"/>
          <w:sz w:val="28"/>
          <w:szCs w:val="28"/>
        </w:rPr>
        <w:t>3</w:t>
      </w:r>
      <w:r w:rsidRPr="000B1C7B">
        <w:rPr>
          <w:rFonts w:ascii="Times New Roman" w:hAnsi="Times New Roman" w:cs="Times New Roman"/>
          <w:sz w:val="28"/>
          <w:szCs w:val="28"/>
        </w:rPr>
        <w:t>.</w:t>
      </w:r>
      <w:r>
        <w:rPr>
          <w:rFonts w:ascii="Times New Roman" w:hAnsi="Times New Roman" w:cs="Times New Roman"/>
          <w:sz w:val="28"/>
          <w:szCs w:val="28"/>
        </w:rPr>
        <w:t>20</w:t>
      </w:r>
      <w:r w:rsidRPr="000B1C7B">
        <w:rPr>
          <w:rFonts w:ascii="Times New Roman" w:hAnsi="Times New Roman" w:cs="Times New Roman"/>
          <w:sz w:val="28"/>
          <w:szCs w:val="28"/>
        </w:rPr>
        <w:t>)</w:t>
      </w:r>
    </w:p>
    <w:p w14:paraId="2B5869B7" w14:textId="77777777" w:rsidR="000B1C7B" w:rsidRPr="000B1C7B" w:rsidRDefault="000B1C7B" w:rsidP="006617F5">
      <w:pPr>
        <w:spacing w:after="0" w:line="25" w:lineRule="atLeast"/>
        <w:ind w:firstLine="567"/>
        <w:jc w:val="both"/>
        <w:rPr>
          <w:rFonts w:ascii="Times New Roman" w:hAnsi="Times New Roman" w:cs="Times New Roman"/>
          <w:sz w:val="28"/>
          <w:szCs w:val="28"/>
        </w:rPr>
      </w:pPr>
    </w:p>
    <w:p w14:paraId="79DC5EF4" w14:textId="54985BAB" w:rsid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 xml:space="preserve">Тоді мінімальне її значення ми отримаємо коли прирівняємо до нуля часткові похідні функції </w:t>
      </w:r>
      <w:r w:rsidR="00122B0D" w:rsidRPr="00122B0D">
        <w:rPr>
          <w:rFonts w:ascii="Times New Roman" w:hAnsi="Times New Roman" w:cs="Times New Roman"/>
          <w:i/>
          <w:iCs/>
          <w:sz w:val="28"/>
          <w:szCs w:val="28"/>
          <w:lang w:val="en-US"/>
        </w:rPr>
        <w:t>S</w:t>
      </w:r>
      <w:r w:rsidRPr="000B1C7B">
        <w:rPr>
          <w:rFonts w:ascii="Times New Roman" w:hAnsi="Times New Roman" w:cs="Times New Roman"/>
          <w:sz w:val="28"/>
          <w:szCs w:val="28"/>
        </w:rPr>
        <w:t xml:space="preserve"> за шуканими змінними</w:t>
      </w:r>
      <w:r w:rsidR="00122B0D" w:rsidRPr="00122B0D">
        <w:rPr>
          <w:rFonts w:ascii="Times New Roman" w:hAnsi="Times New Roman" w:cs="Times New Roman"/>
          <w:sz w:val="28"/>
          <w:szCs w:val="28"/>
        </w:rPr>
        <w:t xml:space="preserve"> </w:t>
      </w:r>
      <w:r w:rsidR="00122B0D" w:rsidRPr="00122B0D">
        <w:rPr>
          <w:rFonts w:ascii="Times New Roman" w:hAnsi="Times New Roman" w:cs="Times New Roman"/>
          <w:i/>
          <w:iCs/>
          <w:sz w:val="28"/>
          <w:szCs w:val="28"/>
          <w:lang w:val="en-US"/>
        </w:rPr>
        <w:t>a</w:t>
      </w:r>
      <w:r w:rsidR="00122B0D" w:rsidRPr="00122B0D">
        <w:rPr>
          <w:rFonts w:ascii="Times New Roman" w:hAnsi="Times New Roman" w:cs="Times New Roman"/>
          <w:i/>
          <w:iCs/>
          <w:sz w:val="28"/>
          <w:szCs w:val="28"/>
          <w:vertAlign w:val="subscript"/>
          <w:lang w:val="en-US"/>
        </w:rPr>
        <w:t>i</w:t>
      </w:r>
      <w:r w:rsidRPr="000B1C7B">
        <w:rPr>
          <w:rFonts w:ascii="Times New Roman" w:hAnsi="Times New Roman" w:cs="Times New Roman"/>
          <w:sz w:val="28"/>
          <w:szCs w:val="28"/>
        </w:rPr>
        <w:t>:</w:t>
      </w:r>
    </w:p>
    <w:p w14:paraId="02C0BDCF" w14:textId="77777777" w:rsidR="000B1C7B" w:rsidRPr="000B1C7B" w:rsidRDefault="000B1C7B" w:rsidP="006617F5">
      <w:pPr>
        <w:spacing w:after="0" w:line="25" w:lineRule="atLeast"/>
        <w:ind w:firstLine="567"/>
        <w:jc w:val="both"/>
        <w:rPr>
          <w:rFonts w:ascii="Times New Roman" w:hAnsi="Times New Roman" w:cs="Times New Roman"/>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gridCol w:w="990"/>
      </w:tblGrid>
      <w:tr w:rsidR="000B1C7B" w14:paraId="74C06E7F" w14:textId="77777777" w:rsidTr="006617F5">
        <w:tc>
          <w:tcPr>
            <w:tcW w:w="8647" w:type="dxa"/>
          </w:tcPr>
          <w:p w14:paraId="096E9C2A" w14:textId="73E6BBF7" w:rsidR="000B1C7B" w:rsidRDefault="000B1C7B" w:rsidP="006617F5">
            <w:pPr>
              <w:spacing w:line="25" w:lineRule="atLeast"/>
              <w:jc w:val="center"/>
              <w:rPr>
                <w:rFonts w:ascii="Times New Roman" w:hAnsi="Times New Roman" w:cs="Times New Roman"/>
                <w:sz w:val="28"/>
                <w:szCs w:val="28"/>
              </w:rPr>
            </w:pPr>
            <w:r w:rsidRPr="000B1C7B">
              <w:rPr>
                <w:rFonts w:ascii="Times New Roman" w:hAnsi="Times New Roman" w:cs="Times New Roman"/>
                <w:sz w:val="28"/>
                <w:szCs w:val="28"/>
              </w:rPr>
              <w:object w:dxaOrig="4680" w:dyaOrig="2360" w14:anchorId="229A9DA7">
                <v:shape id="_x0000_i1034" type="#_x0000_t75" style="width:266.65pt;height:135.3pt" o:ole="">
                  <v:imagedata r:id="rId72" o:title=""/>
                </v:shape>
                <o:OLEObject Type="Embed" ProgID="Equation.DSMT4" ShapeID="_x0000_i1034" DrawAspect="Content" ObjectID="_1822112526" r:id="rId73"/>
              </w:object>
            </w:r>
          </w:p>
        </w:tc>
        <w:tc>
          <w:tcPr>
            <w:tcW w:w="990" w:type="dxa"/>
          </w:tcPr>
          <w:p w14:paraId="73699C1F" w14:textId="77777777" w:rsidR="000B1C7B" w:rsidRDefault="000B1C7B" w:rsidP="006617F5">
            <w:pPr>
              <w:spacing w:line="25" w:lineRule="atLeast"/>
              <w:jc w:val="both"/>
              <w:rPr>
                <w:rFonts w:ascii="Times New Roman" w:hAnsi="Times New Roman" w:cs="Times New Roman"/>
                <w:sz w:val="28"/>
                <w:szCs w:val="28"/>
              </w:rPr>
            </w:pPr>
          </w:p>
          <w:p w14:paraId="30ED4E22" w14:textId="77777777" w:rsidR="000B1C7B" w:rsidRDefault="000B1C7B" w:rsidP="006617F5">
            <w:pPr>
              <w:spacing w:line="25" w:lineRule="atLeast"/>
              <w:jc w:val="both"/>
              <w:rPr>
                <w:rFonts w:ascii="Times New Roman" w:hAnsi="Times New Roman" w:cs="Times New Roman"/>
                <w:sz w:val="28"/>
                <w:szCs w:val="28"/>
              </w:rPr>
            </w:pPr>
          </w:p>
          <w:p w14:paraId="6A47C7A4" w14:textId="77777777" w:rsidR="000B1C7B" w:rsidRDefault="000B1C7B" w:rsidP="006617F5">
            <w:pPr>
              <w:spacing w:line="25" w:lineRule="atLeast"/>
              <w:jc w:val="both"/>
              <w:rPr>
                <w:rFonts w:ascii="Times New Roman" w:hAnsi="Times New Roman" w:cs="Times New Roman"/>
                <w:sz w:val="28"/>
                <w:szCs w:val="28"/>
              </w:rPr>
            </w:pPr>
          </w:p>
          <w:p w14:paraId="35973930" w14:textId="70CAF3C9" w:rsidR="000B1C7B" w:rsidRDefault="000B1C7B" w:rsidP="006617F5">
            <w:pPr>
              <w:spacing w:line="25" w:lineRule="atLeast"/>
              <w:jc w:val="both"/>
              <w:rPr>
                <w:rFonts w:ascii="Times New Roman" w:hAnsi="Times New Roman" w:cs="Times New Roman"/>
                <w:sz w:val="28"/>
                <w:szCs w:val="28"/>
              </w:rPr>
            </w:pPr>
            <w:r>
              <w:rPr>
                <w:rFonts w:ascii="Times New Roman" w:hAnsi="Times New Roman" w:cs="Times New Roman"/>
                <w:sz w:val="28"/>
                <w:szCs w:val="28"/>
              </w:rPr>
              <w:t>(</w:t>
            </w:r>
            <w:r w:rsidR="00122B0D">
              <w:rPr>
                <w:rFonts w:ascii="Times New Roman" w:hAnsi="Times New Roman" w:cs="Times New Roman"/>
                <w:sz w:val="28"/>
                <w:szCs w:val="28"/>
              </w:rPr>
              <w:t>3</w:t>
            </w:r>
            <w:r>
              <w:rPr>
                <w:rFonts w:ascii="Times New Roman" w:hAnsi="Times New Roman" w:cs="Times New Roman"/>
                <w:sz w:val="28"/>
                <w:szCs w:val="28"/>
              </w:rPr>
              <w:t>.21)</w:t>
            </w:r>
          </w:p>
          <w:p w14:paraId="148CB31F" w14:textId="5164D5E2" w:rsidR="000B1C7B" w:rsidRDefault="000B1C7B" w:rsidP="006617F5">
            <w:pPr>
              <w:spacing w:line="25" w:lineRule="atLeast"/>
              <w:jc w:val="both"/>
              <w:rPr>
                <w:rFonts w:ascii="Times New Roman" w:hAnsi="Times New Roman" w:cs="Times New Roman"/>
                <w:sz w:val="28"/>
                <w:szCs w:val="28"/>
              </w:rPr>
            </w:pPr>
          </w:p>
        </w:tc>
      </w:tr>
    </w:tbl>
    <w:p w14:paraId="0FAF6630" w14:textId="77777777" w:rsidR="00122B0D" w:rsidRDefault="00122B0D" w:rsidP="006617F5">
      <w:pPr>
        <w:spacing w:after="0" w:line="25" w:lineRule="atLeast"/>
        <w:ind w:firstLine="567"/>
        <w:jc w:val="both"/>
        <w:rPr>
          <w:rFonts w:ascii="Times New Roman" w:hAnsi="Times New Roman" w:cs="Times New Roman"/>
          <w:sz w:val="28"/>
          <w:szCs w:val="28"/>
        </w:rPr>
      </w:pPr>
    </w:p>
    <w:p w14:paraId="17BC929E" w14:textId="34F7561D" w:rsid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 xml:space="preserve">Якщо підставити значення </w:t>
      </w:r>
      <w:proofErr w:type="spellStart"/>
      <w:r w:rsidRPr="000B1C7B">
        <w:rPr>
          <w:rFonts w:ascii="Times New Roman" w:hAnsi="Times New Roman" w:cs="Times New Roman"/>
          <w:i/>
          <w:sz w:val="28"/>
          <w:szCs w:val="28"/>
        </w:rPr>
        <w:t>x</w:t>
      </w:r>
      <w:r w:rsidRPr="000B1C7B">
        <w:rPr>
          <w:rFonts w:ascii="Times New Roman" w:hAnsi="Times New Roman" w:cs="Times New Roman"/>
          <w:i/>
          <w:sz w:val="28"/>
          <w:szCs w:val="28"/>
          <w:vertAlign w:val="subscript"/>
        </w:rPr>
        <w:t>і</w:t>
      </w:r>
      <w:proofErr w:type="spellEnd"/>
      <w:r w:rsidRPr="000B1C7B">
        <w:rPr>
          <w:rFonts w:ascii="Times New Roman" w:hAnsi="Times New Roman" w:cs="Times New Roman"/>
          <w:i/>
          <w:sz w:val="28"/>
          <w:szCs w:val="28"/>
        </w:rPr>
        <w:t>=(х</w:t>
      </w:r>
      <w:r w:rsidRPr="000B1C7B">
        <w:rPr>
          <w:rFonts w:ascii="Times New Roman" w:hAnsi="Times New Roman" w:cs="Times New Roman"/>
          <w:i/>
          <w:sz w:val="28"/>
          <w:szCs w:val="28"/>
          <w:vertAlign w:val="subscript"/>
        </w:rPr>
        <w:t>і1</w:t>
      </w:r>
      <w:r w:rsidRPr="000B1C7B">
        <w:rPr>
          <w:rFonts w:ascii="Times New Roman" w:hAnsi="Times New Roman" w:cs="Times New Roman"/>
          <w:i/>
          <w:sz w:val="28"/>
          <w:szCs w:val="28"/>
        </w:rPr>
        <w:t xml:space="preserve"> ,х</w:t>
      </w:r>
      <w:r w:rsidRPr="000B1C7B">
        <w:rPr>
          <w:rFonts w:ascii="Times New Roman" w:hAnsi="Times New Roman" w:cs="Times New Roman"/>
          <w:i/>
          <w:sz w:val="28"/>
          <w:szCs w:val="28"/>
          <w:vertAlign w:val="subscript"/>
        </w:rPr>
        <w:t>і2</w:t>
      </w:r>
      <w:r w:rsidRPr="000B1C7B">
        <w:rPr>
          <w:rFonts w:ascii="Times New Roman" w:hAnsi="Times New Roman" w:cs="Times New Roman"/>
          <w:i/>
          <w:sz w:val="28"/>
          <w:szCs w:val="28"/>
        </w:rPr>
        <w:t xml:space="preserve"> ,...</w:t>
      </w:r>
      <w:proofErr w:type="spellStart"/>
      <w:r w:rsidRPr="000B1C7B">
        <w:rPr>
          <w:rFonts w:ascii="Times New Roman" w:hAnsi="Times New Roman" w:cs="Times New Roman"/>
          <w:i/>
          <w:sz w:val="28"/>
          <w:szCs w:val="28"/>
        </w:rPr>
        <w:t>х</w:t>
      </w:r>
      <w:r w:rsidRPr="000B1C7B">
        <w:rPr>
          <w:rFonts w:ascii="Times New Roman" w:hAnsi="Times New Roman" w:cs="Times New Roman"/>
          <w:i/>
          <w:sz w:val="28"/>
          <w:szCs w:val="28"/>
          <w:vertAlign w:val="subscript"/>
        </w:rPr>
        <w:t>іn</w:t>
      </w:r>
      <w:proofErr w:type="spellEnd"/>
      <w:r w:rsidRPr="000B1C7B">
        <w:rPr>
          <w:rFonts w:ascii="Times New Roman" w:hAnsi="Times New Roman" w:cs="Times New Roman"/>
          <w:i/>
          <w:sz w:val="28"/>
          <w:szCs w:val="28"/>
        </w:rPr>
        <w:t>)</w:t>
      </w:r>
      <w:r w:rsidRPr="000B1C7B">
        <w:rPr>
          <w:rFonts w:ascii="Times New Roman" w:hAnsi="Times New Roman" w:cs="Times New Roman"/>
          <w:sz w:val="28"/>
          <w:szCs w:val="28"/>
        </w:rPr>
        <w:t xml:space="preserve"> та </w:t>
      </w:r>
      <w:proofErr w:type="spellStart"/>
      <w:r w:rsidRPr="000B1C7B">
        <w:rPr>
          <w:rFonts w:ascii="Times New Roman" w:hAnsi="Times New Roman" w:cs="Times New Roman"/>
          <w:i/>
          <w:sz w:val="28"/>
          <w:szCs w:val="28"/>
        </w:rPr>
        <w:t>y</w:t>
      </w:r>
      <w:r w:rsidRPr="000B1C7B">
        <w:rPr>
          <w:rFonts w:ascii="Times New Roman" w:hAnsi="Times New Roman" w:cs="Times New Roman"/>
          <w:i/>
          <w:sz w:val="28"/>
          <w:szCs w:val="28"/>
          <w:vertAlign w:val="subscript"/>
        </w:rPr>
        <w:t>і</w:t>
      </w:r>
      <w:proofErr w:type="spellEnd"/>
      <w:r w:rsidRPr="000B1C7B">
        <w:rPr>
          <w:rFonts w:ascii="Times New Roman" w:hAnsi="Times New Roman" w:cs="Times New Roman"/>
          <w:i/>
          <w:sz w:val="28"/>
          <w:szCs w:val="28"/>
        </w:rPr>
        <w:t xml:space="preserve"> </w:t>
      </w:r>
      <w:r w:rsidRPr="000B1C7B">
        <w:rPr>
          <w:rFonts w:ascii="Times New Roman" w:hAnsi="Times New Roman" w:cs="Times New Roman"/>
          <w:sz w:val="28"/>
          <w:szCs w:val="28"/>
        </w:rPr>
        <w:t xml:space="preserve">при </w:t>
      </w:r>
      <w:r w:rsidRPr="000B1C7B">
        <w:rPr>
          <w:rFonts w:ascii="Times New Roman" w:hAnsi="Times New Roman" w:cs="Times New Roman"/>
          <w:i/>
          <w:sz w:val="28"/>
          <w:szCs w:val="28"/>
        </w:rPr>
        <w:t>і=1,…n</w:t>
      </w:r>
      <w:r w:rsidRPr="000B1C7B">
        <w:rPr>
          <w:rFonts w:ascii="Times New Roman" w:hAnsi="Times New Roman" w:cs="Times New Roman"/>
          <w:sz w:val="28"/>
          <w:szCs w:val="28"/>
        </w:rPr>
        <w:t xml:space="preserve"> утвориться система лінійних рівнянь: </w:t>
      </w:r>
    </w:p>
    <w:p w14:paraId="3B1D5F21" w14:textId="77777777" w:rsidR="000B1C7B" w:rsidRPr="000B1C7B" w:rsidRDefault="000B1C7B" w:rsidP="006617F5">
      <w:pPr>
        <w:spacing w:after="0" w:line="25" w:lineRule="atLeast"/>
        <w:ind w:firstLine="567"/>
        <w:jc w:val="both"/>
        <w:rPr>
          <w:rFonts w:ascii="Times New Roman" w:hAnsi="Times New Roman" w:cs="Times New Roman"/>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gridCol w:w="990"/>
      </w:tblGrid>
      <w:tr w:rsidR="000B1C7B" w14:paraId="0F916B59" w14:textId="77777777" w:rsidTr="006617F5">
        <w:tc>
          <w:tcPr>
            <w:tcW w:w="8647" w:type="dxa"/>
          </w:tcPr>
          <w:p w14:paraId="4ED8DA6D" w14:textId="6DBD366A" w:rsidR="000B1C7B" w:rsidRDefault="000B1C7B" w:rsidP="006617F5">
            <w:pPr>
              <w:spacing w:line="25" w:lineRule="atLeast"/>
              <w:jc w:val="center"/>
              <w:rPr>
                <w:rFonts w:ascii="Times New Roman" w:hAnsi="Times New Roman" w:cs="Times New Roman"/>
                <w:sz w:val="28"/>
                <w:szCs w:val="28"/>
              </w:rPr>
            </w:pPr>
            <w:r w:rsidRPr="000B1C7B">
              <w:rPr>
                <w:rFonts w:ascii="Times New Roman" w:hAnsi="Times New Roman" w:cs="Times New Roman"/>
                <w:sz w:val="28"/>
                <w:szCs w:val="28"/>
              </w:rPr>
              <w:object w:dxaOrig="2900" w:dyaOrig="1380" w14:anchorId="221007AD">
                <v:shape id="_x0000_i1035" type="#_x0000_t75" style="width:202.55pt;height:97.3pt" o:ole="">
                  <v:imagedata r:id="rId74" o:title=""/>
                </v:shape>
                <o:OLEObject Type="Embed" ProgID="Equation.DSMT4" ShapeID="_x0000_i1035" DrawAspect="Content" ObjectID="_1822112527" r:id="rId75"/>
              </w:object>
            </w:r>
          </w:p>
        </w:tc>
        <w:tc>
          <w:tcPr>
            <w:tcW w:w="990" w:type="dxa"/>
          </w:tcPr>
          <w:p w14:paraId="70405B71" w14:textId="77777777" w:rsidR="000B1C7B" w:rsidRDefault="000B1C7B" w:rsidP="006617F5">
            <w:pPr>
              <w:spacing w:line="25" w:lineRule="atLeast"/>
              <w:jc w:val="both"/>
              <w:rPr>
                <w:rFonts w:ascii="Times New Roman" w:hAnsi="Times New Roman" w:cs="Times New Roman"/>
                <w:sz w:val="28"/>
                <w:szCs w:val="28"/>
              </w:rPr>
            </w:pPr>
          </w:p>
          <w:p w14:paraId="60B40DE7" w14:textId="77777777" w:rsidR="000B1C7B" w:rsidRDefault="000B1C7B" w:rsidP="006617F5">
            <w:pPr>
              <w:spacing w:line="25" w:lineRule="atLeast"/>
              <w:jc w:val="both"/>
              <w:rPr>
                <w:rFonts w:ascii="Times New Roman" w:hAnsi="Times New Roman" w:cs="Times New Roman"/>
                <w:sz w:val="28"/>
                <w:szCs w:val="28"/>
              </w:rPr>
            </w:pPr>
          </w:p>
          <w:p w14:paraId="5B0B5262" w14:textId="78BC84E0" w:rsidR="000B1C7B" w:rsidRDefault="000B1C7B" w:rsidP="006617F5">
            <w:pPr>
              <w:spacing w:line="25" w:lineRule="atLeast"/>
              <w:jc w:val="both"/>
              <w:rPr>
                <w:rFonts w:ascii="Times New Roman" w:hAnsi="Times New Roman" w:cs="Times New Roman"/>
                <w:sz w:val="28"/>
                <w:szCs w:val="28"/>
              </w:rPr>
            </w:pPr>
            <w:r>
              <w:rPr>
                <w:rFonts w:ascii="Times New Roman" w:hAnsi="Times New Roman" w:cs="Times New Roman"/>
                <w:sz w:val="28"/>
                <w:szCs w:val="28"/>
              </w:rPr>
              <w:t>(</w:t>
            </w:r>
            <w:r w:rsidR="00122B0D">
              <w:rPr>
                <w:rFonts w:ascii="Times New Roman" w:hAnsi="Times New Roman" w:cs="Times New Roman"/>
                <w:sz w:val="28"/>
                <w:szCs w:val="28"/>
                <w:lang w:val="en-US"/>
              </w:rPr>
              <w:t>3</w:t>
            </w:r>
            <w:r>
              <w:rPr>
                <w:rFonts w:ascii="Times New Roman" w:hAnsi="Times New Roman" w:cs="Times New Roman"/>
                <w:sz w:val="28"/>
                <w:szCs w:val="28"/>
              </w:rPr>
              <w:t>.22)</w:t>
            </w:r>
          </w:p>
          <w:p w14:paraId="5C645157" w14:textId="77777777" w:rsidR="000B1C7B" w:rsidRDefault="000B1C7B" w:rsidP="006617F5">
            <w:pPr>
              <w:spacing w:line="25" w:lineRule="atLeast"/>
              <w:jc w:val="both"/>
              <w:rPr>
                <w:rFonts w:ascii="Times New Roman" w:hAnsi="Times New Roman" w:cs="Times New Roman"/>
                <w:sz w:val="28"/>
                <w:szCs w:val="28"/>
              </w:rPr>
            </w:pPr>
          </w:p>
        </w:tc>
      </w:tr>
    </w:tbl>
    <w:p w14:paraId="106F17BB" w14:textId="039C2B54" w:rsidR="000B1C7B" w:rsidRPr="000B1C7B" w:rsidRDefault="000B1C7B" w:rsidP="006617F5">
      <w:pPr>
        <w:spacing w:after="0" w:line="25" w:lineRule="atLeast"/>
        <w:jc w:val="both"/>
        <w:rPr>
          <w:rFonts w:ascii="Times New Roman" w:hAnsi="Times New Roman" w:cs="Times New Roman"/>
          <w:sz w:val="28"/>
          <w:szCs w:val="28"/>
        </w:rPr>
      </w:pPr>
      <w:r w:rsidRPr="000B1C7B">
        <w:rPr>
          <w:rFonts w:ascii="Times New Roman" w:hAnsi="Times New Roman" w:cs="Times New Roman"/>
          <w:sz w:val="28"/>
          <w:szCs w:val="28"/>
        </w:rPr>
        <w:t xml:space="preserve">де </w:t>
      </w:r>
      <w:r w:rsidRPr="000B1C7B">
        <w:rPr>
          <w:rFonts w:ascii="Times New Roman" w:hAnsi="Times New Roman" w:cs="Times New Roman"/>
          <w:sz w:val="28"/>
          <w:szCs w:val="28"/>
        </w:rPr>
        <w:object w:dxaOrig="1350" w:dyaOrig="650" w14:anchorId="3B05F2D3">
          <v:shape id="_x0000_i1036" type="#_x0000_t75" style="width:87.05pt;height:41.95pt" o:ole="">
            <v:imagedata r:id="rId76" o:title=""/>
          </v:shape>
          <o:OLEObject Type="Embed" ProgID="Equation.DSMT4" ShapeID="_x0000_i1036" DrawAspect="Content" ObjectID="_1822112528" r:id="rId77"/>
        </w:object>
      </w:r>
      <w:r w:rsidRPr="000B1C7B">
        <w:rPr>
          <w:rFonts w:ascii="Times New Roman" w:hAnsi="Times New Roman" w:cs="Times New Roman"/>
          <w:sz w:val="28"/>
          <w:szCs w:val="28"/>
        </w:rPr>
        <w:t xml:space="preserve">, </w:t>
      </w:r>
      <w:r w:rsidRPr="000B1C7B">
        <w:rPr>
          <w:rFonts w:ascii="Times New Roman" w:hAnsi="Times New Roman" w:cs="Times New Roman"/>
          <w:sz w:val="28"/>
          <w:szCs w:val="28"/>
        </w:rPr>
        <w:object w:dxaOrig="1350" w:dyaOrig="650" w14:anchorId="6E4150F5">
          <v:shape id="_x0000_i1037" type="#_x0000_t75" style="width:82.3pt;height:38.75pt" o:ole="">
            <v:imagedata r:id="rId78" o:title=""/>
          </v:shape>
          <o:OLEObject Type="Embed" ProgID="Equation.DSMT4" ShapeID="_x0000_i1037" DrawAspect="Content" ObjectID="_1822112529" r:id="rId79"/>
        </w:object>
      </w:r>
      <w:r w:rsidRPr="000B1C7B">
        <w:rPr>
          <w:rFonts w:ascii="Times New Roman" w:hAnsi="Times New Roman" w:cs="Times New Roman"/>
          <w:sz w:val="28"/>
          <w:szCs w:val="28"/>
        </w:rPr>
        <w:t xml:space="preserve">, </w:t>
      </w:r>
      <w:r w:rsidRPr="000B1C7B">
        <w:rPr>
          <w:rFonts w:ascii="Times New Roman" w:hAnsi="Times New Roman" w:cs="Times New Roman"/>
          <w:sz w:val="28"/>
          <w:szCs w:val="28"/>
        </w:rPr>
        <w:object w:dxaOrig="1480" w:dyaOrig="300" w14:anchorId="5ACBABB5">
          <v:shape id="_x0000_i1038" type="#_x0000_t75" style="width:98.9pt;height:19.8pt" o:ole="">
            <v:imagedata r:id="rId80" o:title=""/>
          </v:shape>
          <o:OLEObject Type="Embed" ProgID="Equation.DSMT4" ShapeID="_x0000_i1038" DrawAspect="Content" ObjectID="_1822112530" r:id="rId81"/>
        </w:object>
      </w:r>
      <w:r w:rsidRPr="000B1C7B">
        <w:rPr>
          <w:rFonts w:ascii="Times New Roman" w:hAnsi="Times New Roman" w:cs="Times New Roman"/>
          <w:sz w:val="28"/>
          <w:szCs w:val="28"/>
        </w:rPr>
        <w:t>.</w:t>
      </w:r>
    </w:p>
    <w:p w14:paraId="571472A7" w14:textId="77777777" w:rsidR="00122B0D" w:rsidRPr="006617F5" w:rsidRDefault="00122B0D" w:rsidP="006617F5">
      <w:pPr>
        <w:spacing w:after="0" w:line="25" w:lineRule="atLeast"/>
        <w:ind w:firstLine="567"/>
        <w:jc w:val="both"/>
        <w:rPr>
          <w:rFonts w:ascii="Times New Roman" w:hAnsi="Times New Roman" w:cs="Times New Roman"/>
          <w:sz w:val="28"/>
          <w:szCs w:val="28"/>
          <w:lang w:val="ru-RU"/>
        </w:rPr>
      </w:pPr>
    </w:p>
    <w:p w14:paraId="10EE1683" w14:textId="734271CB" w:rsidR="000B1C7B" w:rsidRPr="000B1C7B" w:rsidRDefault="000B1C7B" w:rsidP="006617F5">
      <w:pPr>
        <w:spacing w:after="0" w:line="25" w:lineRule="atLeast"/>
        <w:ind w:firstLine="567"/>
        <w:jc w:val="both"/>
        <w:rPr>
          <w:rFonts w:ascii="Times New Roman" w:hAnsi="Times New Roman" w:cs="Times New Roman"/>
          <w:sz w:val="28"/>
          <w:szCs w:val="28"/>
        </w:rPr>
      </w:pPr>
      <w:r w:rsidRPr="000B1C7B">
        <w:rPr>
          <w:rFonts w:ascii="Times New Roman" w:hAnsi="Times New Roman" w:cs="Times New Roman"/>
          <w:sz w:val="28"/>
          <w:szCs w:val="28"/>
        </w:rPr>
        <w:t xml:space="preserve">Розв’язують систему рівнянь відносно </w:t>
      </w:r>
      <w:r w:rsidRPr="000B1C7B">
        <w:rPr>
          <w:rFonts w:ascii="Times New Roman" w:hAnsi="Times New Roman" w:cs="Times New Roman"/>
          <w:sz w:val="28"/>
          <w:szCs w:val="28"/>
        </w:rPr>
        <w:object w:dxaOrig="1270" w:dyaOrig="320" w14:anchorId="52871D63">
          <v:shape id="_x0000_i1039" type="#_x0000_t75" style="width:88.6pt;height:22.15pt" o:ole="">
            <v:imagedata r:id="rId82" o:title=""/>
          </v:shape>
          <o:OLEObject Type="Embed" ProgID="Equation.DSMT4" ShapeID="_x0000_i1039" DrawAspect="Content" ObjectID="_1822112531" r:id="rId83"/>
        </w:object>
      </w:r>
      <w:r w:rsidRPr="000B1C7B">
        <w:rPr>
          <w:rFonts w:ascii="Times New Roman" w:hAnsi="Times New Roman" w:cs="Times New Roman"/>
          <w:sz w:val="28"/>
          <w:szCs w:val="28"/>
        </w:rPr>
        <w:t>.</w:t>
      </w:r>
    </w:p>
    <w:p w14:paraId="306D05B9" w14:textId="77777777" w:rsidR="000B1C7B" w:rsidRPr="000B1C7B" w:rsidRDefault="000B1C7B" w:rsidP="006617F5">
      <w:pPr>
        <w:spacing w:after="0" w:line="25" w:lineRule="atLeast"/>
        <w:ind w:firstLine="567"/>
        <w:jc w:val="both"/>
        <w:rPr>
          <w:rFonts w:ascii="Times New Roman" w:hAnsi="Times New Roman" w:cs="Times New Roman"/>
          <w:sz w:val="28"/>
          <w:szCs w:val="28"/>
        </w:rPr>
      </w:pPr>
    </w:p>
    <w:p w14:paraId="5D618E7B" w14:textId="77777777" w:rsidR="00DB24F4" w:rsidRDefault="00DB24F4" w:rsidP="006617F5">
      <w:pPr>
        <w:spacing w:after="0" w:line="25" w:lineRule="atLeast"/>
        <w:rPr>
          <w:rFonts w:ascii="Times New Roman" w:hAnsi="Times New Roman" w:cs="Times New Roman"/>
          <w:b/>
          <w:bCs/>
          <w:sz w:val="28"/>
          <w:szCs w:val="28"/>
        </w:rPr>
      </w:pPr>
      <w:bookmarkStart w:id="10" w:name="_Hlk195778320"/>
      <w:r>
        <w:rPr>
          <w:rFonts w:ascii="Times New Roman" w:hAnsi="Times New Roman" w:cs="Times New Roman"/>
          <w:b/>
          <w:bCs/>
          <w:sz w:val="28"/>
          <w:szCs w:val="28"/>
        </w:rPr>
        <w:br w:type="page"/>
      </w:r>
    </w:p>
    <w:p w14:paraId="510829C8" w14:textId="1A9B91AF" w:rsidR="00AA38EC" w:rsidRPr="00AA38EC" w:rsidRDefault="0041214D" w:rsidP="006617F5">
      <w:pPr>
        <w:spacing w:after="0" w:line="25" w:lineRule="atLeast"/>
        <w:ind w:firstLine="567"/>
        <w:jc w:val="center"/>
        <w:rPr>
          <w:rFonts w:ascii="Times New Roman" w:hAnsi="Times New Roman" w:cs="Times New Roman"/>
          <w:b/>
          <w:bCs/>
          <w:sz w:val="28"/>
          <w:szCs w:val="28"/>
        </w:rPr>
      </w:pPr>
      <w:r w:rsidRPr="006617F5">
        <w:rPr>
          <w:rFonts w:ascii="Times New Roman" w:hAnsi="Times New Roman" w:cs="Times New Roman"/>
          <w:b/>
          <w:bCs/>
          <w:sz w:val="28"/>
          <w:szCs w:val="28"/>
          <w:lang w:val="ru-RU"/>
        </w:rPr>
        <w:lastRenderedPageBreak/>
        <w:t>4</w:t>
      </w:r>
      <w:r w:rsidR="00AA38EC" w:rsidRPr="00AA38EC">
        <w:rPr>
          <w:rFonts w:ascii="Times New Roman" w:hAnsi="Times New Roman" w:cs="Times New Roman"/>
          <w:b/>
          <w:bCs/>
          <w:sz w:val="28"/>
          <w:szCs w:val="28"/>
        </w:rPr>
        <w:t xml:space="preserve"> </w:t>
      </w:r>
      <w:r w:rsidR="00AA38EC">
        <w:rPr>
          <w:rFonts w:ascii="Times New Roman" w:hAnsi="Times New Roman" w:cs="Times New Roman"/>
          <w:b/>
          <w:bCs/>
          <w:sz w:val="28"/>
          <w:szCs w:val="28"/>
        </w:rPr>
        <w:t xml:space="preserve">МЕТОДИ МАТЕМАТИЧНОЇ </w:t>
      </w:r>
      <w:r w:rsidR="00AA38EC" w:rsidRPr="00AA38EC">
        <w:rPr>
          <w:rFonts w:ascii="Times New Roman" w:hAnsi="Times New Roman" w:cs="Times New Roman"/>
          <w:b/>
          <w:bCs/>
          <w:sz w:val="28"/>
          <w:szCs w:val="28"/>
        </w:rPr>
        <w:t>ОПТИМІЗАЦІ</w:t>
      </w:r>
      <w:r w:rsidR="00AA38EC">
        <w:rPr>
          <w:rFonts w:ascii="Times New Roman" w:hAnsi="Times New Roman" w:cs="Times New Roman"/>
          <w:b/>
          <w:bCs/>
          <w:sz w:val="28"/>
          <w:szCs w:val="28"/>
        </w:rPr>
        <w:t>Ї</w:t>
      </w:r>
    </w:p>
    <w:bookmarkEnd w:id="10"/>
    <w:p w14:paraId="7830722A" w14:textId="2D5ECD37" w:rsidR="00291C4B" w:rsidRPr="00291C4B" w:rsidRDefault="0041214D" w:rsidP="006617F5">
      <w:pPr>
        <w:spacing w:after="0" w:line="25" w:lineRule="atLeast"/>
        <w:ind w:firstLine="567"/>
        <w:jc w:val="both"/>
        <w:rPr>
          <w:rFonts w:ascii="Times New Roman" w:hAnsi="Times New Roman" w:cs="Times New Roman"/>
          <w:b/>
          <w:bCs/>
          <w:sz w:val="28"/>
          <w:szCs w:val="28"/>
        </w:rPr>
      </w:pPr>
      <w:r w:rsidRPr="00BF3476">
        <w:rPr>
          <w:rFonts w:ascii="Times New Roman" w:hAnsi="Times New Roman" w:cs="Times New Roman"/>
          <w:b/>
          <w:bCs/>
          <w:sz w:val="28"/>
          <w:szCs w:val="28"/>
        </w:rPr>
        <w:t>4</w:t>
      </w:r>
      <w:r w:rsidR="00291C4B">
        <w:rPr>
          <w:rFonts w:ascii="Times New Roman" w:hAnsi="Times New Roman" w:cs="Times New Roman"/>
          <w:b/>
          <w:bCs/>
          <w:sz w:val="28"/>
          <w:szCs w:val="28"/>
        </w:rPr>
        <w:t xml:space="preserve">.1 </w:t>
      </w:r>
      <w:r w:rsidR="00291C4B" w:rsidRPr="00291C4B">
        <w:rPr>
          <w:rFonts w:ascii="Times New Roman" w:hAnsi="Times New Roman" w:cs="Times New Roman"/>
          <w:b/>
          <w:bCs/>
          <w:sz w:val="28"/>
          <w:szCs w:val="28"/>
        </w:rPr>
        <w:t>Відшукання рішення задачі за допомогою моделі</w:t>
      </w:r>
    </w:p>
    <w:p w14:paraId="7598A6EC" w14:textId="77777777" w:rsidR="00291C4B" w:rsidRPr="00291C4B" w:rsidRDefault="00291C4B" w:rsidP="006617F5">
      <w:pPr>
        <w:spacing w:after="0" w:line="25" w:lineRule="atLeast"/>
        <w:ind w:firstLine="567"/>
        <w:jc w:val="both"/>
        <w:rPr>
          <w:rFonts w:ascii="Times New Roman" w:hAnsi="Times New Roman" w:cs="Times New Roman"/>
          <w:sz w:val="28"/>
          <w:szCs w:val="28"/>
        </w:rPr>
      </w:pPr>
    </w:p>
    <w:p w14:paraId="7C489AB3" w14:textId="77777777"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sz w:val="28"/>
          <w:szCs w:val="28"/>
        </w:rPr>
        <w:t xml:space="preserve">Побудовані моделі необхідно дослідити і </w:t>
      </w:r>
      <w:proofErr w:type="spellStart"/>
      <w:r w:rsidRPr="00291C4B">
        <w:rPr>
          <w:rFonts w:ascii="Times New Roman" w:hAnsi="Times New Roman" w:cs="Times New Roman"/>
          <w:sz w:val="28"/>
          <w:szCs w:val="28"/>
        </w:rPr>
        <w:t>розв</w:t>
      </w:r>
      <w:proofErr w:type="spellEnd"/>
      <w:r w:rsidRPr="00291C4B">
        <w:rPr>
          <w:rFonts w:ascii="Times New Roman" w:hAnsi="Times New Roman" w:cs="Times New Roman"/>
          <w:sz w:val="28"/>
          <w:szCs w:val="28"/>
          <w:lang w:val="ru-RU"/>
        </w:rPr>
        <w:t>’</w:t>
      </w:r>
      <w:proofErr w:type="spellStart"/>
      <w:r w:rsidRPr="00291C4B">
        <w:rPr>
          <w:rFonts w:ascii="Times New Roman" w:hAnsi="Times New Roman" w:cs="Times New Roman"/>
          <w:sz w:val="28"/>
          <w:szCs w:val="28"/>
        </w:rPr>
        <w:t>язати</w:t>
      </w:r>
      <w:proofErr w:type="spellEnd"/>
      <w:r w:rsidRPr="00291C4B">
        <w:rPr>
          <w:rFonts w:ascii="Times New Roman" w:hAnsi="Times New Roman" w:cs="Times New Roman"/>
          <w:sz w:val="28"/>
          <w:szCs w:val="28"/>
        </w:rPr>
        <w:t xml:space="preserve">. </w:t>
      </w:r>
    </w:p>
    <w:p w14:paraId="0863C5AF" w14:textId="77777777" w:rsidR="00291C4B" w:rsidRPr="00291C4B" w:rsidRDefault="00291C4B" w:rsidP="006617F5">
      <w:pPr>
        <w:spacing w:after="0" w:line="25" w:lineRule="atLeast"/>
        <w:ind w:firstLine="567"/>
        <w:jc w:val="both"/>
        <w:rPr>
          <w:rFonts w:ascii="Times New Roman" w:hAnsi="Times New Roman" w:cs="Times New Roman"/>
          <w:bCs/>
          <w:sz w:val="28"/>
          <w:szCs w:val="28"/>
        </w:rPr>
      </w:pPr>
      <w:r w:rsidRPr="00291C4B">
        <w:rPr>
          <w:rFonts w:ascii="Times New Roman" w:hAnsi="Times New Roman" w:cs="Times New Roman"/>
          <w:bCs/>
          <w:sz w:val="28"/>
          <w:szCs w:val="28"/>
        </w:rPr>
        <w:t>Операція – будь-яка система дій, об'єднана єдиним задумом і напрямом до досягнення якої-небудь мети – рішення.</w:t>
      </w:r>
    </w:p>
    <w:p w14:paraId="76A37967" w14:textId="77777777"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bCs/>
          <w:sz w:val="28"/>
          <w:szCs w:val="28"/>
        </w:rPr>
        <w:t>Оптимальними називаються рішення</w:t>
      </w:r>
      <w:r w:rsidRPr="00291C4B">
        <w:rPr>
          <w:rFonts w:ascii="Times New Roman" w:hAnsi="Times New Roman" w:cs="Times New Roman"/>
          <w:sz w:val="28"/>
          <w:szCs w:val="28"/>
        </w:rPr>
        <w:t>, які за тими або іншими ознаками переважають інші. Іноді в результаті дослідження можна вказати одне єдине оптимальне рішення, але частіше виділяють область практично рівноцінних оптимальних рішень, в межах якої може бути зроблений вибір. Отже, розв’язання задачі – це виконання певних операцій для пошуку оптимального рішення.</w:t>
      </w:r>
    </w:p>
    <w:p w14:paraId="78755269" w14:textId="77777777"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sz w:val="28"/>
          <w:szCs w:val="28"/>
        </w:rPr>
        <w:t>Щоб порівняти між собою по ефективності різні рішення, треба мати кількісний критерій, так званий критерій ефективності</w:t>
      </w:r>
      <w:r w:rsidRPr="00291C4B">
        <w:rPr>
          <w:rFonts w:ascii="Times New Roman" w:hAnsi="Times New Roman" w:cs="Times New Roman"/>
          <w:i/>
          <w:iCs/>
          <w:sz w:val="28"/>
          <w:szCs w:val="28"/>
        </w:rPr>
        <w:t xml:space="preserve"> F</w:t>
      </w:r>
      <w:r w:rsidRPr="00291C4B">
        <w:rPr>
          <w:rFonts w:ascii="Times New Roman" w:hAnsi="Times New Roman" w:cs="Times New Roman"/>
          <w:sz w:val="28"/>
          <w:szCs w:val="28"/>
        </w:rPr>
        <w:t xml:space="preserve"> (його часто називають цільовою функцією). Традиційні критерії оптимальності: «максимум прибутку», «мінімум витрат», «максимум обсягу робіт» та ін.</w:t>
      </w:r>
    </w:p>
    <w:p w14:paraId="47E778DC" w14:textId="77777777"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sz w:val="28"/>
          <w:szCs w:val="28"/>
        </w:rPr>
        <w:t>Задачі моделювання діляться на дві категорії: прямі і зворотні.</w:t>
      </w:r>
    </w:p>
    <w:p w14:paraId="16146D5C" w14:textId="77777777" w:rsidR="00291C4B" w:rsidRPr="00291C4B" w:rsidRDefault="00291C4B" w:rsidP="006617F5">
      <w:pPr>
        <w:spacing w:after="0" w:line="25" w:lineRule="atLeast"/>
        <w:ind w:firstLine="567"/>
        <w:jc w:val="both"/>
        <w:rPr>
          <w:rFonts w:ascii="Times New Roman" w:hAnsi="Times New Roman" w:cs="Times New Roman"/>
          <w:bCs/>
          <w:sz w:val="28"/>
          <w:szCs w:val="28"/>
        </w:rPr>
      </w:pPr>
      <w:r w:rsidRPr="00291C4B">
        <w:rPr>
          <w:rFonts w:ascii="Times New Roman" w:hAnsi="Times New Roman" w:cs="Times New Roman"/>
          <w:bCs/>
          <w:sz w:val="28"/>
          <w:szCs w:val="28"/>
        </w:rPr>
        <w:t>Прямі задачі відповідають на питання, що буде, якщо за заданих умов ми виберемо якесь рішення з безлічі допустимих рішень. Зокрема, чому дорівнюватиме, при вибраному рішенні критерій ефективності.</w:t>
      </w:r>
    </w:p>
    <w:p w14:paraId="28B4294E" w14:textId="77777777"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bCs/>
          <w:sz w:val="28"/>
          <w:szCs w:val="28"/>
        </w:rPr>
        <w:t>Зворотні задачі</w:t>
      </w:r>
      <w:r w:rsidRPr="00291C4B">
        <w:rPr>
          <w:rFonts w:ascii="Times New Roman" w:hAnsi="Times New Roman" w:cs="Times New Roman"/>
          <w:sz w:val="28"/>
          <w:szCs w:val="28"/>
        </w:rPr>
        <w:t xml:space="preserve"> відповідають на питання: як вибрати рішення з множини допустимих рішень, щоб критерій ефективності досягав максимуму або мінімуму.</w:t>
      </w:r>
    </w:p>
    <w:p w14:paraId="22A168BC" w14:textId="77777777"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sz w:val="28"/>
          <w:szCs w:val="28"/>
        </w:rPr>
        <w:t>Зупинимося на зворотних завданнях. Якщо число допустимих варіантів рішення невелике, то можна обчислити критерій ефектності для кожного з них, порівняти між собою отримані значення і безпосередньо вказати один або декілька оптимальних варіантів. Такий спосіб знаходження оптимального рішення називається «</w:t>
      </w:r>
      <w:r w:rsidRPr="00291C4B">
        <w:rPr>
          <w:rFonts w:ascii="Times New Roman" w:hAnsi="Times New Roman" w:cs="Times New Roman"/>
          <w:bCs/>
          <w:sz w:val="28"/>
          <w:szCs w:val="28"/>
        </w:rPr>
        <w:t>Простим перебором». Проте, коли число допустимих варіантів рішення велике, то пошук оптимального рішення простим перебором неможливий. У цих випадках застосовуються методи «спрямованого перебору</w:t>
      </w:r>
      <w:r w:rsidRPr="00291C4B">
        <w:rPr>
          <w:rFonts w:ascii="Times New Roman" w:hAnsi="Times New Roman" w:cs="Times New Roman"/>
          <w:sz w:val="28"/>
          <w:szCs w:val="28"/>
        </w:rPr>
        <w:t xml:space="preserve">», при якому оптимальне рішення знаходиться через після ряду послідовних спроб чи наближень, що належить до завдань </w:t>
      </w:r>
      <w:r w:rsidRPr="00291C4B">
        <w:rPr>
          <w:rFonts w:ascii="Times New Roman" w:hAnsi="Times New Roman" w:cs="Times New Roman"/>
          <w:bCs/>
          <w:iCs/>
          <w:sz w:val="28"/>
          <w:szCs w:val="28"/>
        </w:rPr>
        <w:t xml:space="preserve">оптимального (математичного) програмування (планування) </w:t>
      </w:r>
      <w:r w:rsidRPr="00291C4B">
        <w:rPr>
          <w:rFonts w:ascii="Times New Roman" w:hAnsi="Times New Roman" w:cs="Times New Roman"/>
          <w:sz w:val="28"/>
          <w:szCs w:val="28"/>
        </w:rPr>
        <w:t>– розділ прикладної математики, що вивчає завдання умовної оптимізації.</w:t>
      </w:r>
    </w:p>
    <w:p w14:paraId="253BAE25" w14:textId="77D1302F" w:rsidR="00291C4B" w:rsidRPr="00291C4B" w:rsidRDefault="00291C4B" w:rsidP="006617F5">
      <w:pPr>
        <w:spacing w:after="0" w:line="25" w:lineRule="atLeast"/>
        <w:ind w:firstLine="567"/>
        <w:jc w:val="both"/>
        <w:rPr>
          <w:rFonts w:ascii="Times New Roman" w:hAnsi="Times New Roman" w:cs="Times New Roman"/>
          <w:sz w:val="28"/>
          <w:szCs w:val="28"/>
        </w:rPr>
      </w:pPr>
      <w:bookmarkStart w:id="11" w:name="534"/>
      <w:bookmarkEnd w:id="11"/>
      <w:r w:rsidRPr="00291C4B">
        <w:rPr>
          <w:rFonts w:ascii="Times New Roman" w:hAnsi="Times New Roman" w:cs="Times New Roman"/>
          <w:sz w:val="28"/>
          <w:szCs w:val="28"/>
        </w:rPr>
        <w:t xml:space="preserve">Таким чином, реалізувати на практиці принцип оптимальності в плануванні та управлінні – це означає вирішити екстремальну задачу виду </w:t>
      </w:r>
      <w:r w:rsidRPr="00291C4B">
        <w:rPr>
          <w:rFonts w:ascii="Times New Roman" w:hAnsi="Times New Roman" w:cs="Times New Roman"/>
          <w:sz w:val="28"/>
          <w:szCs w:val="28"/>
        </w:rPr>
        <w:object w:dxaOrig="1310" w:dyaOrig="340" w14:anchorId="5EE50282">
          <v:shape id="_x0000_i1040" type="#_x0000_t75" style="width:78.35pt;height:19.8pt" o:ole="">
            <v:imagedata r:id="rId84" o:title=""/>
          </v:shape>
          <o:OLEObject Type="Embed" ProgID="Equation.DSMT4" ShapeID="_x0000_i1040" DrawAspect="Content" ObjectID="_1822112532" r:id="rId85"/>
        </w:object>
      </w:r>
      <w:r w:rsidRPr="00291C4B">
        <w:rPr>
          <w:rFonts w:ascii="Times New Roman" w:hAnsi="Times New Roman" w:cs="Times New Roman"/>
          <w:sz w:val="28"/>
          <w:szCs w:val="28"/>
        </w:rPr>
        <w:t xml:space="preserve">, </w:t>
      </w:r>
      <w:r w:rsidRPr="00291C4B">
        <w:rPr>
          <w:rFonts w:ascii="Times New Roman" w:hAnsi="Times New Roman" w:cs="Times New Roman"/>
          <w:sz w:val="28"/>
          <w:szCs w:val="28"/>
        </w:rPr>
        <w:object w:dxaOrig="600" w:dyaOrig="280" w14:anchorId="129E1FA1">
          <v:shape id="_x0000_i1041" type="#_x0000_t75" style="width:33.25pt;height:16.6pt" o:ole="">
            <v:imagedata r:id="rId86" o:title=""/>
          </v:shape>
          <o:OLEObject Type="Embed" ProgID="Equation.DSMT4" ShapeID="_x0000_i1041" DrawAspect="Content" ObjectID="_1822112533" r:id="rId87"/>
        </w:object>
      </w:r>
      <w:r w:rsidRPr="00291C4B">
        <w:rPr>
          <w:rFonts w:ascii="Times New Roman" w:hAnsi="Times New Roman" w:cs="Times New Roman"/>
          <w:sz w:val="28"/>
          <w:szCs w:val="28"/>
        </w:rPr>
        <w:t xml:space="preserve">, де </w:t>
      </w:r>
      <w:r w:rsidRPr="00291C4B">
        <w:rPr>
          <w:rFonts w:ascii="Times New Roman" w:hAnsi="Times New Roman" w:cs="Times New Roman"/>
          <w:sz w:val="28"/>
          <w:szCs w:val="28"/>
          <w:lang w:val="ru-RU"/>
        </w:rPr>
        <w:object w:dxaOrig="540" w:dyaOrig="340" w14:anchorId="57301444">
          <v:shape id="_x0000_i1042" type="#_x0000_t75" style="width:33.25pt;height:21.35pt" o:ole="">
            <v:imagedata r:id="rId88" o:title=""/>
          </v:shape>
          <o:OLEObject Type="Embed" ProgID="Equation.DSMT4" ShapeID="_x0000_i1042" DrawAspect="Content" ObjectID="_1822112534" r:id="rId89"/>
        </w:object>
      </w:r>
      <w:r w:rsidRPr="00291C4B">
        <w:rPr>
          <w:rFonts w:ascii="Times New Roman" w:hAnsi="Times New Roman" w:cs="Times New Roman"/>
          <w:sz w:val="28"/>
          <w:szCs w:val="28"/>
        </w:rPr>
        <w:t xml:space="preserve"> – математичний запис критерію оптимальності – </w:t>
      </w:r>
      <w:r w:rsidRPr="00291C4B">
        <w:rPr>
          <w:rFonts w:ascii="Times New Roman" w:hAnsi="Times New Roman" w:cs="Times New Roman"/>
          <w:bCs/>
          <w:sz w:val="28"/>
          <w:szCs w:val="28"/>
        </w:rPr>
        <w:t>цільова функція</w:t>
      </w:r>
      <w:r w:rsidRPr="00291C4B">
        <w:rPr>
          <w:rFonts w:ascii="Times New Roman" w:hAnsi="Times New Roman" w:cs="Times New Roman"/>
          <w:b/>
          <w:sz w:val="28"/>
          <w:szCs w:val="28"/>
        </w:rPr>
        <w:t xml:space="preserve"> </w:t>
      </w:r>
      <w:r w:rsidRPr="00291C4B">
        <w:rPr>
          <w:rFonts w:ascii="Times New Roman" w:hAnsi="Times New Roman" w:cs="Times New Roman"/>
          <w:sz w:val="28"/>
          <w:szCs w:val="28"/>
        </w:rPr>
        <w:t xml:space="preserve">задачі оптимізації, тобто знайти точки найбільшого або найменшого значення функції </w:t>
      </w:r>
      <w:r w:rsidRPr="00291C4B">
        <w:rPr>
          <w:rFonts w:ascii="Times New Roman" w:hAnsi="Times New Roman" w:cs="Times New Roman"/>
          <w:sz w:val="28"/>
          <w:szCs w:val="28"/>
          <w:lang w:val="ru-RU"/>
        </w:rPr>
        <w:object w:dxaOrig="540" w:dyaOrig="340" w14:anchorId="6A86580E">
          <v:shape id="_x0000_i1043" type="#_x0000_t75" style="width:26.9pt;height:16.6pt" o:ole="">
            <v:imagedata r:id="rId88" o:title=""/>
          </v:shape>
          <o:OLEObject Type="Embed" ProgID="Equation.DSMT4" ShapeID="_x0000_i1043" DrawAspect="Content" ObjectID="_1822112535" r:id="rId90"/>
        </w:object>
      </w:r>
      <w:r w:rsidRPr="00291C4B">
        <w:rPr>
          <w:rFonts w:ascii="Times New Roman" w:hAnsi="Times New Roman" w:cs="Times New Roman"/>
          <w:sz w:val="28"/>
          <w:szCs w:val="28"/>
        </w:rPr>
        <w:t xml:space="preserve"> при певному наборі обмежень.</w:t>
      </w:r>
    </w:p>
    <w:p w14:paraId="7D947D9B" w14:textId="77777777"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sz w:val="28"/>
          <w:szCs w:val="28"/>
        </w:rPr>
        <w:t>Задачу умовної оптимізації зазвичай записують у вигляді:</w:t>
      </w:r>
    </w:p>
    <w:p w14:paraId="44A39E0B" w14:textId="3ABF31DC" w:rsid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sz w:val="28"/>
          <w:szCs w:val="28"/>
          <w:lang w:val="ru-RU"/>
        </w:rPr>
        <w:t>–</w:t>
      </w:r>
      <w:r w:rsidRPr="00291C4B">
        <w:rPr>
          <w:rFonts w:ascii="Times New Roman" w:hAnsi="Times New Roman" w:cs="Times New Roman"/>
          <w:sz w:val="28"/>
          <w:szCs w:val="28"/>
        </w:rPr>
        <w:t xml:space="preserve"> знайти максимум або мінімум функції </w:t>
      </w:r>
      <w:r w:rsidRPr="00291C4B">
        <w:rPr>
          <w:rFonts w:ascii="Times New Roman" w:hAnsi="Times New Roman" w:cs="Times New Roman"/>
          <w:sz w:val="28"/>
          <w:szCs w:val="28"/>
          <w:lang w:val="ru-RU"/>
        </w:rPr>
        <w:object w:dxaOrig="1870" w:dyaOrig="340" w14:anchorId="3EED0BBE">
          <v:shape id="_x0000_i1044" type="#_x0000_t75" style="width:97.3pt;height:18.2pt" o:ole="">
            <v:imagedata r:id="rId91" o:title=""/>
          </v:shape>
          <o:OLEObject Type="Embed" ProgID="Equation.DSMT4" ShapeID="_x0000_i1044" DrawAspect="Content" ObjectID="_1822112536" r:id="rId92"/>
        </w:object>
      </w:r>
      <w:r w:rsidRPr="00291C4B">
        <w:rPr>
          <w:rFonts w:ascii="Times New Roman" w:hAnsi="Times New Roman" w:cs="Times New Roman"/>
          <w:sz w:val="28"/>
          <w:szCs w:val="28"/>
        </w:rPr>
        <w:t xml:space="preserve"> при обмеженнях: </w:t>
      </w:r>
    </w:p>
    <w:p w14:paraId="77E0C8DE" w14:textId="77777777" w:rsidR="00291C4B" w:rsidRPr="00291C4B" w:rsidRDefault="00291C4B" w:rsidP="006617F5">
      <w:pPr>
        <w:spacing w:after="0" w:line="25" w:lineRule="atLeast"/>
        <w:ind w:firstLine="567"/>
        <w:jc w:val="both"/>
        <w:rPr>
          <w:rFonts w:ascii="Times New Roman" w:hAnsi="Times New Roman" w:cs="Times New Roman"/>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74"/>
        <w:gridCol w:w="753"/>
      </w:tblGrid>
      <w:tr w:rsidR="00291C4B" w14:paraId="19C820DA" w14:textId="77777777" w:rsidTr="00E271E5">
        <w:tc>
          <w:tcPr>
            <w:tcW w:w="8874" w:type="dxa"/>
          </w:tcPr>
          <w:p w14:paraId="00CB80D6" w14:textId="77777777" w:rsidR="00291C4B" w:rsidRDefault="00291C4B" w:rsidP="006617F5">
            <w:pPr>
              <w:spacing w:line="25" w:lineRule="atLeast"/>
              <w:jc w:val="center"/>
              <w:rPr>
                <w:rFonts w:ascii="Times New Roman" w:hAnsi="Times New Roman" w:cs="Times New Roman"/>
                <w:sz w:val="28"/>
                <w:szCs w:val="28"/>
              </w:rPr>
            </w:pPr>
            <w:r w:rsidRPr="00291C4B">
              <w:rPr>
                <w:rFonts w:ascii="Times New Roman" w:hAnsi="Times New Roman" w:cs="Times New Roman"/>
                <w:sz w:val="28"/>
                <w:szCs w:val="28"/>
              </w:rPr>
              <w:object w:dxaOrig="2210" w:dyaOrig="1350" w14:anchorId="27C39C49">
                <v:shape id="_x0000_i1045" type="#_x0000_t75" style="width:147.15pt;height:90.2pt" o:ole="">
                  <v:imagedata r:id="rId93" o:title=""/>
                </v:shape>
                <o:OLEObject Type="Embed" ProgID="Equation.DSMT4" ShapeID="_x0000_i1045" DrawAspect="Content" ObjectID="_1822112537" r:id="rId94"/>
              </w:object>
            </w:r>
          </w:p>
          <w:p w14:paraId="11B76CC3" w14:textId="2C7432BE" w:rsidR="00291C4B" w:rsidRDefault="00291C4B" w:rsidP="006617F5">
            <w:pPr>
              <w:spacing w:line="25" w:lineRule="atLeast"/>
              <w:jc w:val="center"/>
              <w:rPr>
                <w:rFonts w:ascii="Times New Roman" w:hAnsi="Times New Roman" w:cs="Times New Roman"/>
                <w:sz w:val="28"/>
                <w:szCs w:val="28"/>
              </w:rPr>
            </w:pPr>
            <w:r w:rsidRPr="00291C4B">
              <w:rPr>
                <w:rFonts w:ascii="Times New Roman" w:hAnsi="Times New Roman" w:cs="Times New Roman"/>
                <w:sz w:val="28"/>
                <w:szCs w:val="28"/>
              </w:rPr>
              <w:object w:dxaOrig="1780" w:dyaOrig="340" w14:anchorId="37853989">
                <v:shape id="_x0000_i1046" type="#_x0000_t75" style="width:125.8pt;height:25.3pt" o:ole="">
                  <v:imagedata r:id="rId95" o:title=""/>
                </v:shape>
                <o:OLEObject Type="Embed" ProgID="Equation.DSMT4" ShapeID="_x0000_i1046" DrawAspect="Content" ObjectID="_1822112538" r:id="rId96"/>
              </w:object>
            </w:r>
          </w:p>
        </w:tc>
        <w:tc>
          <w:tcPr>
            <w:tcW w:w="753" w:type="dxa"/>
          </w:tcPr>
          <w:p w14:paraId="614D559A" w14:textId="77777777" w:rsidR="00E271E5" w:rsidRDefault="00E271E5" w:rsidP="006617F5">
            <w:pPr>
              <w:spacing w:line="25" w:lineRule="atLeast"/>
              <w:jc w:val="both"/>
              <w:rPr>
                <w:rFonts w:ascii="Times New Roman" w:hAnsi="Times New Roman" w:cs="Times New Roman"/>
                <w:sz w:val="28"/>
                <w:szCs w:val="28"/>
              </w:rPr>
            </w:pPr>
          </w:p>
          <w:p w14:paraId="3603F980" w14:textId="77777777" w:rsidR="00E271E5" w:rsidRDefault="00E271E5" w:rsidP="006617F5">
            <w:pPr>
              <w:spacing w:line="25" w:lineRule="atLeast"/>
              <w:jc w:val="both"/>
              <w:rPr>
                <w:rFonts w:ascii="Times New Roman" w:hAnsi="Times New Roman" w:cs="Times New Roman"/>
                <w:sz w:val="28"/>
                <w:szCs w:val="28"/>
              </w:rPr>
            </w:pPr>
          </w:p>
          <w:p w14:paraId="560E4235" w14:textId="77777777" w:rsidR="00E271E5" w:rsidRDefault="00E271E5" w:rsidP="006617F5">
            <w:pPr>
              <w:spacing w:line="25" w:lineRule="atLeast"/>
              <w:jc w:val="both"/>
              <w:rPr>
                <w:rFonts w:ascii="Times New Roman" w:hAnsi="Times New Roman" w:cs="Times New Roman"/>
                <w:sz w:val="28"/>
                <w:szCs w:val="28"/>
              </w:rPr>
            </w:pPr>
          </w:p>
          <w:p w14:paraId="44D42625" w14:textId="70265257" w:rsidR="00291C4B" w:rsidRDefault="00291C4B" w:rsidP="006617F5">
            <w:pPr>
              <w:spacing w:line="25" w:lineRule="atLeast"/>
              <w:jc w:val="both"/>
              <w:rPr>
                <w:rFonts w:ascii="Times New Roman" w:hAnsi="Times New Roman" w:cs="Times New Roman"/>
                <w:sz w:val="28"/>
                <w:szCs w:val="28"/>
              </w:rPr>
            </w:pPr>
            <w:r>
              <w:rPr>
                <w:rFonts w:ascii="Times New Roman" w:hAnsi="Times New Roman" w:cs="Times New Roman"/>
                <w:sz w:val="28"/>
                <w:szCs w:val="28"/>
              </w:rPr>
              <w:t>(</w:t>
            </w:r>
            <w:r w:rsidR="00BF3476">
              <w:rPr>
                <w:rFonts w:ascii="Times New Roman" w:hAnsi="Times New Roman" w:cs="Times New Roman"/>
                <w:sz w:val="28"/>
                <w:szCs w:val="28"/>
                <w:lang w:val="en-US"/>
              </w:rPr>
              <w:t>4</w:t>
            </w:r>
            <w:r>
              <w:rPr>
                <w:rFonts w:ascii="Times New Roman" w:hAnsi="Times New Roman" w:cs="Times New Roman"/>
                <w:sz w:val="28"/>
                <w:szCs w:val="28"/>
              </w:rPr>
              <w:t>.1)</w:t>
            </w:r>
          </w:p>
        </w:tc>
      </w:tr>
    </w:tbl>
    <w:p w14:paraId="6652F70B" w14:textId="5B109F7E" w:rsidR="00291C4B" w:rsidRDefault="00291C4B" w:rsidP="006617F5">
      <w:pPr>
        <w:spacing w:after="0" w:line="25" w:lineRule="atLeast"/>
        <w:ind w:firstLine="567"/>
        <w:jc w:val="both"/>
        <w:rPr>
          <w:rFonts w:ascii="Times New Roman" w:hAnsi="Times New Roman" w:cs="Times New Roman"/>
          <w:sz w:val="28"/>
          <w:szCs w:val="28"/>
        </w:rPr>
      </w:pPr>
    </w:p>
    <w:p w14:paraId="1D51B81E" w14:textId="63C3B711"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sz w:val="28"/>
          <w:szCs w:val="28"/>
        </w:rPr>
        <w:t>Вектор </w:t>
      </w:r>
      <w:r w:rsidRPr="00291C4B">
        <w:rPr>
          <w:rFonts w:ascii="Times New Roman" w:hAnsi="Times New Roman" w:cs="Times New Roman"/>
          <w:sz w:val="28"/>
          <w:szCs w:val="28"/>
          <w:lang w:val="ru-RU"/>
        </w:rPr>
        <w:object w:dxaOrig="240" w:dyaOrig="280" w14:anchorId="0A3F330B">
          <v:shape id="_x0000_i1047" type="#_x0000_t75" style="width:10.3pt;height:13.45pt" o:ole="">
            <v:imagedata r:id="rId97" o:title=""/>
          </v:shape>
          <o:OLEObject Type="Embed" ProgID="Equation.DSMT4" ShapeID="_x0000_i1047" DrawAspect="Content" ObjectID="_1822112539" r:id="rId98"/>
        </w:object>
      </w:r>
      <w:r w:rsidRPr="00291C4B">
        <w:rPr>
          <w:rFonts w:ascii="Times New Roman" w:hAnsi="Times New Roman" w:cs="Times New Roman"/>
          <w:sz w:val="28"/>
          <w:szCs w:val="28"/>
        </w:rPr>
        <w:t xml:space="preserve"> (набір керуючих змінних </w:t>
      </w:r>
      <w:r w:rsidRPr="00291C4B">
        <w:rPr>
          <w:rFonts w:ascii="Times New Roman" w:hAnsi="Times New Roman" w:cs="Times New Roman"/>
          <w:i/>
          <w:iCs/>
          <w:sz w:val="28"/>
          <w:szCs w:val="28"/>
        </w:rPr>
        <w:t>х </w:t>
      </w:r>
      <w:r w:rsidRPr="00291C4B">
        <w:rPr>
          <w:rFonts w:ascii="Times New Roman" w:hAnsi="Times New Roman" w:cs="Times New Roman"/>
          <w:i/>
          <w:iCs/>
          <w:sz w:val="28"/>
          <w:szCs w:val="28"/>
          <w:vertAlign w:val="subscript"/>
        </w:rPr>
        <w:t>j</w:t>
      </w:r>
      <w:r w:rsidRPr="00291C4B">
        <w:rPr>
          <w:rFonts w:ascii="Times New Roman" w:hAnsi="Times New Roman" w:cs="Times New Roman"/>
          <w:i/>
          <w:iCs/>
          <w:sz w:val="28"/>
          <w:szCs w:val="28"/>
        </w:rPr>
        <w:t>,</w:t>
      </w:r>
      <w:r w:rsidRPr="00291C4B">
        <w:rPr>
          <w:rFonts w:ascii="Times New Roman" w:hAnsi="Times New Roman" w:cs="Times New Roman"/>
          <w:iCs/>
          <w:sz w:val="28"/>
          <w:szCs w:val="28"/>
        </w:rPr>
        <w:t>)</w:t>
      </w:r>
      <w:r w:rsidRPr="00291C4B">
        <w:rPr>
          <w:rFonts w:ascii="Times New Roman" w:hAnsi="Times New Roman" w:cs="Times New Roman"/>
          <w:sz w:val="28"/>
          <w:szCs w:val="28"/>
        </w:rPr>
        <w:t> називається допустимим рішенням або планом задачі оптимального програмування, якщо його компоненти </w:t>
      </w:r>
      <w:r w:rsidRPr="00291C4B">
        <w:rPr>
          <w:rFonts w:ascii="Times New Roman" w:hAnsi="Times New Roman" w:cs="Times New Roman"/>
          <w:iCs/>
          <w:sz w:val="28"/>
          <w:szCs w:val="28"/>
        </w:rPr>
        <w:t>x </w:t>
      </w:r>
      <w:r w:rsidRPr="00291C4B">
        <w:rPr>
          <w:rFonts w:ascii="Times New Roman" w:hAnsi="Times New Roman" w:cs="Times New Roman"/>
          <w:iCs/>
          <w:sz w:val="28"/>
          <w:szCs w:val="28"/>
          <w:vertAlign w:val="subscript"/>
        </w:rPr>
        <w:t>j</w:t>
      </w:r>
      <w:r w:rsidRPr="00291C4B">
        <w:rPr>
          <w:rFonts w:ascii="Times New Roman" w:hAnsi="Times New Roman" w:cs="Times New Roman"/>
          <w:sz w:val="28"/>
          <w:szCs w:val="28"/>
        </w:rPr>
        <w:t> задовольняють системі обмежень. А той план </w:t>
      </w:r>
      <w:r w:rsidRPr="00291C4B">
        <w:rPr>
          <w:rFonts w:ascii="Times New Roman" w:hAnsi="Times New Roman" w:cs="Times New Roman"/>
          <w:sz w:val="28"/>
          <w:szCs w:val="28"/>
          <w:lang w:val="ru-RU"/>
        </w:rPr>
        <w:object w:dxaOrig="240" w:dyaOrig="280" w14:anchorId="3595F0CF">
          <v:shape id="_x0000_i1048" type="#_x0000_t75" style="width:10.3pt;height:13.45pt" o:ole="">
            <v:imagedata r:id="rId97" o:title=""/>
          </v:shape>
          <o:OLEObject Type="Embed" ProgID="Equation.DSMT4" ShapeID="_x0000_i1048" DrawAspect="Content" ObjectID="_1822112540" r:id="rId99"/>
        </w:object>
      </w:r>
      <w:r w:rsidRPr="00291C4B">
        <w:rPr>
          <w:rFonts w:ascii="Times New Roman" w:hAnsi="Times New Roman" w:cs="Times New Roman"/>
          <w:sz w:val="28"/>
          <w:szCs w:val="28"/>
        </w:rPr>
        <w:t xml:space="preserve"> (допустиме рішення), який задає максимум або мінімум цільової функції </w:t>
      </w:r>
      <w:r w:rsidRPr="00291C4B">
        <w:rPr>
          <w:rFonts w:ascii="Times New Roman" w:hAnsi="Times New Roman" w:cs="Times New Roman"/>
          <w:i/>
          <w:iCs/>
          <w:sz w:val="28"/>
          <w:szCs w:val="28"/>
        </w:rPr>
        <w:t>f (x </w:t>
      </w:r>
      <w:r w:rsidRPr="00291C4B">
        <w:rPr>
          <w:rFonts w:ascii="Times New Roman" w:hAnsi="Times New Roman" w:cs="Times New Roman"/>
          <w:i/>
          <w:iCs/>
          <w:sz w:val="28"/>
          <w:szCs w:val="28"/>
          <w:vertAlign w:val="subscript"/>
        </w:rPr>
        <w:t>1,</w:t>
      </w:r>
      <w:r w:rsidRPr="00291C4B">
        <w:rPr>
          <w:rFonts w:ascii="Times New Roman" w:hAnsi="Times New Roman" w:cs="Times New Roman"/>
          <w:i/>
          <w:sz w:val="28"/>
          <w:szCs w:val="28"/>
        </w:rPr>
        <w:t> х </w:t>
      </w:r>
      <w:r w:rsidRPr="00291C4B">
        <w:rPr>
          <w:rFonts w:ascii="Times New Roman" w:hAnsi="Times New Roman" w:cs="Times New Roman"/>
          <w:i/>
          <w:iCs/>
          <w:sz w:val="28"/>
          <w:szCs w:val="28"/>
          <w:vertAlign w:val="subscript"/>
        </w:rPr>
        <w:t>2,</w:t>
      </w:r>
      <w:r w:rsidRPr="00291C4B">
        <w:rPr>
          <w:rFonts w:ascii="Times New Roman" w:hAnsi="Times New Roman" w:cs="Times New Roman"/>
          <w:i/>
          <w:iCs/>
          <w:sz w:val="28"/>
          <w:szCs w:val="28"/>
        </w:rPr>
        <w:t> ..., х </w:t>
      </w:r>
      <w:r w:rsidRPr="00291C4B">
        <w:rPr>
          <w:rFonts w:ascii="Times New Roman" w:hAnsi="Times New Roman" w:cs="Times New Roman"/>
          <w:i/>
          <w:iCs/>
          <w:sz w:val="28"/>
          <w:szCs w:val="28"/>
          <w:vertAlign w:val="subscript"/>
        </w:rPr>
        <w:t xml:space="preserve">n </w:t>
      </w:r>
      <w:r w:rsidRPr="00291C4B">
        <w:rPr>
          <w:rFonts w:ascii="Times New Roman" w:hAnsi="Times New Roman" w:cs="Times New Roman"/>
          <w:i/>
          <w:iCs/>
          <w:sz w:val="28"/>
          <w:szCs w:val="28"/>
        </w:rPr>
        <w:t xml:space="preserve">) </w:t>
      </w:r>
      <w:r w:rsidRPr="00291C4B">
        <w:rPr>
          <w:rFonts w:ascii="Times New Roman" w:hAnsi="Times New Roman" w:cs="Times New Roman"/>
          <w:sz w:val="28"/>
          <w:szCs w:val="28"/>
        </w:rPr>
        <w:t>називається оптимальним планом (оптимальним поведінкою, або просто рішенням) задачі оптимального програмування.</w:t>
      </w:r>
    </w:p>
    <w:p w14:paraId="631123D9" w14:textId="6B511CE0"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sz w:val="28"/>
          <w:szCs w:val="28"/>
        </w:rPr>
        <w:t>Вирішити завдання оптимального програмування (отримати рішення по оптимізаційної математичної моделі) – це означає:</w:t>
      </w:r>
    </w:p>
    <w:p w14:paraId="23992A94" w14:textId="507313F0" w:rsidR="00291C4B" w:rsidRPr="00291C4B" w:rsidRDefault="00291C4B" w:rsidP="006617F5">
      <w:pPr>
        <w:numPr>
          <w:ilvl w:val="1"/>
          <w:numId w:val="3"/>
        </w:numPr>
        <w:tabs>
          <w:tab w:val="left" w:pos="851"/>
        </w:tabs>
        <w:spacing w:after="0" w:line="25" w:lineRule="atLeast"/>
        <w:ind w:left="0" w:firstLine="567"/>
        <w:jc w:val="both"/>
        <w:rPr>
          <w:rFonts w:ascii="Times New Roman" w:hAnsi="Times New Roman" w:cs="Times New Roman"/>
          <w:sz w:val="28"/>
          <w:szCs w:val="28"/>
        </w:rPr>
      </w:pPr>
      <w:r w:rsidRPr="00291C4B">
        <w:rPr>
          <w:rFonts w:ascii="Times New Roman" w:hAnsi="Times New Roman" w:cs="Times New Roman"/>
          <w:sz w:val="28"/>
          <w:szCs w:val="28"/>
        </w:rPr>
        <w:t xml:space="preserve"> по-перше, знайти оптимальний </w:t>
      </w:r>
      <w:r w:rsidRPr="00291C4B">
        <w:rPr>
          <w:rFonts w:ascii="Times New Roman" w:hAnsi="Times New Roman" w:cs="Times New Roman"/>
          <w:sz w:val="28"/>
          <w:szCs w:val="28"/>
          <w:lang w:val="ru-RU"/>
        </w:rPr>
        <w:object w:dxaOrig="1660" w:dyaOrig="430" w14:anchorId="5443F76F">
          <v:shape id="_x0000_i1049" type="#_x0000_t75" style="width:92.55pt;height:25.3pt" o:ole="">
            <v:imagedata r:id="rId100" o:title=""/>
          </v:shape>
          <o:OLEObject Type="Embed" ProgID="Equation.DSMT4" ShapeID="_x0000_i1049" DrawAspect="Content" ObjectID="_1822112541" r:id="rId101"/>
        </w:object>
      </w:r>
      <w:r w:rsidRPr="00291C4B">
        <w:rPr>
          <w:rFonts w:ascii="Times New Roman" w:hAnsi="Times New Roman" w:cs="Times New Roman"/>
          <w:sz w:val="28"/>
          <w:szCs w:val="28"/>
        </w:rPr>
        <w:t xml:space="preserve"> план, який, з урахуванням інтерпретації його компонент, і визначає оптимальну поведінку в ситуації, що розглядається;</w:t>
      </w:r>
    </w:p>
    <w:p w14:paraId="46033513" w14:textId="21CDB364" w:rsidR="00291C4B" w:rsidRPr="00291C4B" w:rsidRDefault="00291C4B" w:rsidP="006617F5">
      <w:pPr>
        <w:numPr>
          <w:ilvl w:val="1"/>
          <w:numId w:val="3"/>
        </w:numPr>
        <w:tabs>
          <w:tab w:val="left" w:pos="851"/>
        </w:tabs>
        <w:spacing w:after="0" w:line="25" w:lineRule="atLeast"/>
        <w:ind w:left="0" w:firstLine="567"/>
        <w:jc w:val="both"/>
        <w:rPr>
          <w:rFonts w:ascii="Times New Roman" w:hAnsi="Times New Roman" w:cs="Times New Roman"/>
          <w:sz w:val="28"/>
          <w:szCs w:val="28"/>
        </w:rPr>
      </w:pPr>
      <w:r w:rsidRPr="00291C4B">
        <w:rPr>
          <w:rFonts w:ascii="Times New Roman" w:hAnsi="Times New Roman" w:cs="Times New Roman"/>
          <w:sz w:val="28"/>
          <w:szCs w:val="28"/>
        </w:rPr>
        <w:t xml:space="preserve"> по-друге, знайти оптимальне значення (максимум або мінімум) цільової функції </w:t>
      </w:r>
      <w:r w:rsidRPr="00291C4B">
        <w:rPr>
          <w:rFonts w:ascii="Times New Roman" w:hAnsi="Times New Roman" w:cs="Times New Roman"/>
          <w:sz w:val="28"/>
          <w:szCs w:val="28"/>
          <w:lang w:val="ru-RU"/>
        </w:rPr>
        <w:object w:dxaOrig="2110" w:dyaOrig="430" w14:anchorId="4E784D0B">
          <v:shape id="_x0000_i1050" type="#_x0000_t75" style="width:118.7pt;height:25.3pt" o:ole="">
            <v:imagedata r:id="rId102" o:title=""/>
          </v:shape>
          <o:OLEObject Type="Embed" ProgID="Equation.DSMT4" ShapeID="_x0000_i1050" DrawAspect="Content" ObjectID="_1822112542" r:id="rId103"/>
        </w:object>
      </w:r>
      <w:r w:rsidRPr="00291C4B">
        <w:rPr>
          <w:rFonts w:ascii="Times New Roman" w:hAnsi="Times New Roman" w:cs="Times New Roman"/>
          <w:sz w:val="28"/>
          <w:szCs w:val="28"/>
        </w:rPr>
        <w:t>, яке і являє собою оцінку наслідків пропонованого рішення (поведінки).</w:t>
      </w:r>
    </w:p>
    <w:p w14:paraId="0417F46B" w14:textId="77777777"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sz w:val="28"/>
          <w:szCs w:val="28"/>
        </w:rPr>
        <w:t>Іноді неможливо отримати рішення по оптимізаційної моделі: область допустимих рішень може виявитися порожньою множиною (задача суперечлива) або цільова функція є необмеженою на області визначення.</w:t>
      </w:r>
    </w:p>
    <w:p w14:paraId="26087089" w14:textId="176835B1"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sz w:val="28"/>
          <w:szCs w:val="28"/>
        </w:rPr>
        <w:t xml:space="preserve">Перший випадок пов'язаний з </w:t>
      </w:r>
      <w:proofErr w:type="spellStart"/>
      <w:r w:rsidRPr="00291C4B">
        <w:rPr>
          <w:rFonts w:ascii="Times New Roman" w:hAnsi="Times New Roman" w:cs="Times New Roman"/>
          <w:sz w:val="28"/>
          <w:szCs w:val="28"/>
        </w:rPr>
        <w:t>неточностями</w:t>
      </w:r>
      <w:proofErr w:type="spellEnd"/>
      <w:r w:rsidRPr="00291C4B">
        <w:rPr>
          <w:rFonts w:ascii="Times New Roman" w:hAnsi="Times New Roman" w:cs="Times New Roman"/>
          <w:sz w:val="28"/>
          <w:szCs w:val="28"/>
        </w:rPr>
        <w:t xml:space="preserve"> в постановці задачі або (і) розробленої математичної моделі. Наприклад, з наявним обсягом ресурсів свідомо неможливо виконати навіть ті мінімальні обсяги робіт, які закладаються в обмеження як необхідні мінімальні планові завдання. Якщо в даній ситуації все ж таки необхідно знайти рішення задачі, то слід побудувати не порожню множину допустимих рішень, виключивши одне або кілька обмежень, тобто фактично дотримати принципу альтернативності.</w:t>
      </w:r>
    </w:p>
    <w:p w14:paraId="2CD1EC12" w14:textId="05D7BB09"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sz w:val="28"/>
          <w:szCs w:val="28"/>
        </w:rPr>
        <w:t xml:space="preserve">Другий випадок зазвичай означає, що </w:t>
      </w:r>
      <w:r w:rsidR="009B331E">
        <w:rPr>
          <w:rFonts w:ascii="Times New Roman" w:hAnsi="Times New Roman" w:cs="Times New Roman"/>
          <w:sz w:val="28"/>
          <w:szCs w:val="28"/>
        </w:rPr>
        <w:t>математична модель</w:t>
      </w:r>
      <w:r w:rsidRPr="00291C4B">
        <w:rPr>
          <w:rFonts w:ascii="Times New Roman" w:hAnsi="Times New Roman" w:cs="Times New Roman"/>
          <w:sz w:val="28"/>
          <w:szCs w:val="28"/>
        </w:rPr>
        <w:t xml:space="preserve"> розроблена некоректно і деякі суттєві обмеження в ній відсутні.</w:t>
      </w:r>
    </w:p>
    <w:p w14:paraId="0C5A4024" w14:textId="7ED068F8" w:rsidR="00291C4B" w:rsidRPr="00291C4B" w:rsidRDefault="00291C4B" w:rsidP="006617F5">
      <w:pPr>
        <w:spacing w:after="0" w:line="25" w:lineRule="atLeast"/>
        <w:ind w:firstLine="567"/>
        <w:jc w:val="both"/>
        <w:rPr>
          <w:rFonts w:ascii="Times New Roman" w:hAnsi="Times New Roman" w:cs="Times New Roman"/>
          <w:b/>
          <w:bCs/>
          <w:sz w:val="28"/>
          <w:szCs w:val="28"/>
        </w:rPr>
      </w:pPr>
      <w:r w:rsidRPr="00291C4B">
        <w:rPr>
          <w:rFonts w:ascii="Times New Roman" w:hAnsi="Times New Roman" w:cs="Times New Roman"/>
          <w:bCs/>
          <w:sz w:val="28"/>
          <w:szCs w:val="28"/>
        </w:rPr>
        <w:t>Задачі оптимального програмування (</w:t>
      </w:r>
      <w:r w:rsidRPr="00291C4B">
        <w:rPr>
          <w:rFonts w:ascii="Times New Roman" w:hAnsi="Times New Roman" w:cs="Times New Roman"/>
          <w:sz w:val="28"/>
          <w:szCs w:val="28"/>
        </w:rPr>
        <w:t xml:space="preserve">пошуку оптимального рішення) </w:t>
      </w:r>
      <w:r w:rsidRPr="00291C4B">
        <w:rPr>
          <w:rFonts w:ascii="Times New Roman" w:hAnsi="Times New Roman" w:cs="Times New Roman"/>
          <w:b/>
          <w:bCs/>
          <w:sz w:val="28"/>
          <w:szCs w:val="28"/>
        </w:rPr>
        <w:t>класифікують за рядом ознак</w:t>
      </w:r>
      <w:r w:rsidR="00D66A1A">
        <w:rPr>
          <w:rFonts w:ascii="Times New Roman" w:hAnsi="Times New Roman" w:cs="Times New Roman"/>
          <w:b/>
          <w:bCs/>
          <w:sz w:val="28"/>
          <w:szCs w:val="28"/>
        </w:rPr>
        <w:t xml:space="preserve"> </w:t>
      </w:r>
      <w:r w:rsidR="00D66A1A" w:rsidRPr="00137662">
        <w:rPr>
          <w:rFonts w:ascii="Times New Roman" w:hAnsi="Times New Roman" w:cs="Times New Roman"/>
          <w:sz w:val="28"/>
          <w:szCs w:val="28"/>
        </w:rPr>
        <w:t>[</w:t>
      </w:r>
      <w:r w:rsidR="008A0154" w:rsidRPr="008A0154">
        <w:rPr>
          <w:rFonts w:ascii="Times New Roman" w:hAnsi="Times New Roman" w:cs="Times New Roman"/>
          <w:sz w:val="28"/>
          <w:szCs w:val="28"/>
        </w:rPr>
        <w:t>4</w:t>
      </w:r>
      <w:r w:rsidR="00D66A1A" w:rsidRPr="00137662">
        <w:rPr>
          <w:rFonts w:ascii="Times New Roman" w:hAnsi="Times New Roman" w:cs="Times New Roman"/>
          <w:sz w:val="28"/>
          <w:szCs w:val="28"/>
        </w:rPr>
        <w:t>]</w:t>
      </w:r>
      <w:r w:rsidRPr="00291C4B">
        <w:rPr>
          <w:rFonts w:ascii="Times New Roman" w:hAnsi="Times New Roman" w:cs="Times New Roman"/>
          <w:b/>
          <w:bCs/>
          <w:sz w:val="28"/>
          <w:szCs w:val="28"/>
        </w:rPr>
        <w:t>.</w:t>
      </w:r>
    </w:p>
    <w:p w14:paraId="7D5B5122" w14:textId="77777777"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sz w:val="28"/>
          <w:szCs w:val="28"/>
        </w:rPr>
        <w:t>1. За характером взаємозв'язку між змінними: а) лінійні; б) нелінійні.</w:t>
      </w:r>
    </w:p>
    <w:p w14:paraId="33447E10" w14:textId="77777777"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sz w:val="28"/>
          <w:szCs w:val="28"/>
        </w:rPr>
        <w:t>У випадку (а) всі функціональні зв'язки в системі обмежень і функція мети - лінійні функції, наявність нелінійності в хоча б одному із згаданих елементів призводить до випадку (б).</w:t>
      </w:r>
    </w:p>
    <w:p w14:paraId="65A4F743" w14:textId="77777777"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sz w:val="28"/>
          <w:szCs w:val="28"/>
        </w:rPr>
        <w:t>2. За характером зміни змінних: а) безперервні; б) дискретні.</w:t>
      </w:r>
    </w:p>
    <w:p w14:paraId="04AEC22D" w14:textId="77777777"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sz w:val="28"/>
          <w:szCs w:val="28"/>
        </w:rPr>
        <w:t xml:space="preserve">У випадку (а) значення кожної з керуючих змінних можуть заповнювати неперервно деяку область дійсних чисел, у випадку (б) всі або хоча б одна змінна можуть приймати тільки </w:t>
      </w:r>
      <w:proofErr w:type="spellStart"/>
      <w:r w:rsidRPr="00291C4B">
        <w:rPr>
          <w:rFonts w:ascii="Times New Roman" w:hAnsi="Times New Roman" w:cs="Times New Roman"/>
          <w:sz w:val="28"/>
          <w:szCs w:val="28"/>
        </w:rPr>
        <w:t>цілочисельні</w:t>
      </w:r>
      <w:proofErr w:type="spellEnd"/>
      <w:r w:rsidRPr="00291C4B">
        <w:rPr>
          <w:rFonts w:ascii="Times New Roman" w:hAnsi="Times New Roman" w:cs="Times New Roman"/>
          <w:sz w:val="28"/>
          <w:szCs w:val="28"/>
        </w:rPr>
        <w:t xml:space="preserve"> значення.</w:t>
      </w:r>
    </w:p>
    <w:p w14:paraId="3F5BDCFD" w14:textId="77777777"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sz w:val="28"/>
          <w:szCs w:val="28"/>
        </w:rPr>
        <w:t xml:space="preserve">3. По обліку </w:t>
      </w:r>
      <w:proofErr w:type="spellStart"/>
      <w:r w:rsidRPr="00291C4B">
        <w:rPr>
          <w:rFonts w:ascii="Times New Roman" w:hAnsi="Times New Roman" w:cs="Times New Roman"/>
          <w:sz w:val="28"/>
          <w:szCs w:val="28"/>
        </w:rPr>
        <w:t>фактора</w:t>
      </w:r>
      <w:proofErr w:type="spellEnd"/>
      <w:r w:rsidRPr="00291C4B">
        <w:rPr>
          <w:rFonts w:ascii="Times New Roman" w:hAnsi="Times New Roman" w:cs="Times New Roman"/>
          <w:sz w:val="28"/>
          <w:szCs w:val="28"/>
        </w:rPr>
        <w:t xml:space="preserve"> часу: а) статичні; б) динамічні.</w:t>
      </w:r>
    </w:p>
    <w:p w14:paraId="4239A8EE" w14:textId="77777777"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sz w:val="28"/>
          <w:szCs w:val="28"/>
        </w:rPr>
        <w:lastRenderedPageBreak/>
        <w:t>У завданнях (а) моделювання і прийняття рішень здійснюються в припущенні про незалежність від часу елементів моделі протягом періоду часу, на який приймається планово-управлінське рішення. У випадку (б) таке припущення досить аргументовано прийнято не може бути й необхідно враховувати фактор часу.</w:t>
      </w:r>
    </w:p>
    <w:p w14:paraId="39129631" w14:textId="77777777"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sz w:val="28"/>
          <w:szCs w:val="28"/>
        </w:rPr>
        <w:t>4. За наявністю інформації про змінних: а) завдання в умовах повної визначеності (детерміновані); б) завдання в умовах неповної інформації; в) завдання в умовах невизначеності.</w:t>
      </w:r>
    </w:p>
    <w:p w14:paraId="1918A694" w14:textId="77777777"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sz w:val="28"/>
          <w:szCs w:val="28"/>
        </w:rPr>
        <w:t>У завданнях (б) окремі елементи є імовірнісними величинами, однак відомі або додатковими статистичними дослідженнями можуть бути встановлені їх закони розподілу ймовірностей. Тоді критерій ефективності, залежний від цих чинників, теж буде величиною випадковою. Максимізувати або мінімізувати випадкову величину неможливо: при будь-якому рішенні вона залишається випадковою, неконтрольованою. Якщо випадкові чинники їх середніми значеннями (математичними очікуваннями), тоді завдання стає детермінованим і може бути вирішена звичайними методами. Зрозуміло, що вирішення цього питання залежить від того, наскільки випадкові ці чинники, як мало вони відхиляються від своїх математичних очікувань.</w:t>
      </w:r>
    </w:p>
    <w:p w14:paraId="63F67BDE" w14:textId="361CAB50"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sz w:val="28"/>
          <w:szCs w:val="28"/>
        </w:rPr>
        <w:t>У випадку (в) можна зробити припущення про можливі значення випадкових елементів, але немає можливості зробити висновок про ймовірність результату</w:t>
      </w:r>
      <w:r w:rsidR="00CD2061">
        <w:rPr>
          <w:rFonts w:ascii="Times New Roman" w:hAnsi="Times New Roman" w:cs="Times New Roman"/>
          <w:sz w:val="28"/>
          <w:szCs w:val="28"/>
        </w:rPr>
        <w:t xml:space="preserve">. </w:t>
      </w:r>
      <w:r w:rsidRPr="00291C4B">
        <w:rPr>
          <w:rFonts w:ascii="Times New Roman" w:hAnsi="Times New Roman" w:cs="Times New Roman"/>
          <w:sz w:val="28"/>
          <w:szCs w:val="28"/>
        </w:rPr>
        <w:t xml:space="preserve">В цьому випадку розумно застосувати </w:t>
      </w:r>
      <w:r w:rsidRPr="00291C4B">
        <w:rPr>
          <w:rFonts w:ascii="Times New Roman" w:hAnsi="Times New Roman" w:cs="Times New Roman"/>
          <w:bCs/>
          <w:sz w:val="28"/>
          <w:szCs w:val="28"/>
        </w:rPr>
        <w:t>адаптивний алгоритм</w:t>
      </w:r>
      <w:r w:rsidRPr="00291C4B">
        <w:rPr>
          <w:rFonts w:ascii="Times New Roman" w:hAnsi="Times New Roman" w:cs="Times New Roman"/>
          <w:sz w:val="28"/>
          <w:szCs w:val="28"/>
        </w:rPr>
        <w:t>. Залишають деякі елементи рішення вільними, змінюваними. Потім вибирають який-небудь варіант рішення, знаючи, що він не найкращий і пускають систему в хід, а потім у міру накопичення досвіду, цілеспрямовано змінюють вільні параметри, домагаючись того, щоб ефективність не зменшувалася, а збільшувалася.</w:t>
      </w:r>
    </w:p>
    <w:p w14:paraId="01FAE146" w14:textId="77777777"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sz w:val="28"/>
          <w:szCs w:val="28"/>
        </w:rPr>
        <w:t xml:space="preserve">5. По числу критеріїв оцінки альтернатив: а) прості, </w:t>
      </w:r>
      <w:proofErr w:type="spellStart"/>
      <w:r w:rsidRPr="00291C4B">
        <w:rPr>
          <w:rFonts w:ascii="Times New Roman" w:hAnsi="Times New Roman" w:cs="Times New Roman"/>
          <w:sz w:val="28"/>
          <w:szCs w:val="28"/>
        </w:rPr>
        <w:t>однокритеріальних</w:t>
      </w:r>
      <w:proofErr w:type="spellEnd"/>
      <w:r w:rsidRPr="00291C4B">
        <w:rPr>
          <w:rFonts w:ascii="Times New Roman" w:hAnsi="Times New Roman" w:cs="Times New Roman"/>
          <w:sz w:val="28"/>
          <w:szCs w:val="28"/>
        </w:rPr>
        <w:t xml:space="preserve"> завдання; б) складні, багатокритеріальні задачі.</w:t>
      </w:r>
    </w:p>
    <w:p w14:paraId="10A0E3F1" w14:textId="77777777" w:rsidR="00291C4B" w:rsidRPr="00291C4B" w:rsidRDefault="00291C4B" w:rsidP="006617F5">
      <w:pPr>
        <w:spacing w:after="0" w:line="25" w:lineRule="atLeast"/>
        <w:ind w:firstLine="567"/>
        <w:jc w:val="both"/>
        <w:rPr>
          <w:rFonts w:ascii="Times New Roman" w:hAnsi="Times New Roman" w:cs="Times New Roman"/>
          <w:sz w:val="28"/>
          <w:szCs w:val="28"/>
        </w:rPr>
      </w:pPr>
      <w:r w:rsidRPr="00291C4B">
        <w:rPr>
          <w:rFonts w:ascii="Times New Roman" w:hAnsi="Times New Roman" w:cs="Times New Roman"/>
          <w:sz w:val="28"/>
          <w:szCs w:val="28"/>
        </w:rPr>
        <w:t xml:space="preserve">У завданнях (а) використовують один критерій оптимальності або вдається спеціальними процедурами (наприклад, «зважуванням пріоритетів») звести багатокритеріальний пошук до </w:t>
      </w:r>
      <w:proofErr w:type="spellStart"/>
      <w:r w:rsidRPr="00291C4B">
        <w:rPr>
          <w:rFonts w:ascii="Times New Roman" w:hAnsi="Times New Roman" w:cs="Times New Roman"/>
          <w:sz w:val="28"/>
          <w:szCs w:val="28"/>
        </w:rPr>
        <w:t>однокритеріальних</w:t>
      </w:r>
      <w:proofErr w:type="spellEnd"/>
      <w:r w:rsidRPr="00291C4B">
        <w:rPr>
          <w:rFonts w:ascii="Times New Roman" w:hAnsi="Times New Roman" w:cs="Times New Roman"/>
          <w:sz w:val="28"/>
          <w:szCs w:val="28"/>
        </w:rPr>
        <w:t>.</w:t>
      </w:r>
    </w:p>
    <w:p w14:paraId="10100917" w14:textId="77777777" w:rsidR="00CD2061" w:rsidRDefault="00CD2061" w:rsidP="006617F5">
      <w:pPr>
        <w:spacing w:after="0" w:line="25" w:lineRule="atLeast"/>
        <w:ind w:firstLine="567"/>
        <w:jc w:val="both"/>
        <w:rPr>
          <w:rFonts w:ascii="Times New Roman" w:hAnsi="Times New Roman" w:cs="Times New Roman"/>
          <w:b/>
          <w:bCs/>
          <w:sz w:val="28"/>
          <w:szCs w:val="28"/>
        </w:rPr>
      </w:pPr>
    </w:p>
    <w:p w14:paraId="404E38BD" w14:textId="1A24C7C1" w:rsidR="009B331E" w:rsidRPr="00D208F2" w:rsidRDefault="009B331E" w:rsidP="006617F5">
      <w:pPr>
        <w:spacing w:after="0" w:line="25" w:lineRule="atLeast"/>
        <w:ind w:firstLine="567"/>
        <w:jc w:val="both"/>
        <w:rPr>
          <w:rFonts w:ascii="Times New Roman" w:hAnsi="Times New Roman" w:cs="Times New Roman"/>
          <w:b/>
          <w:bCs/>
          <w:sz w:val="28"/>
          <w:szCs w:val="28"/>
        </w:rPr>
      </w:pPr>
      <w:r w:rsidRPr="00D208F2">
        <w:rPr>
          <w:rFonts w:ascii="Times New Roman" w:hAnsi="Times New Roman" w:cs="Times New Roman"/>
          <w:b/>
          <w:bCs/>
          <w:sz w:val="28"/>
          <w:szCs w:val="28"/>
        </w:rPr>
        <w:t>Аналітичні методи оптимізації.</w:t>
      </w:r>
    </w:p>
    <w:p w14:paraId="13E37511" w14:textId="4DA3FA61" w:rsidR="009B331E" w:rsidRPr="009B331E" w:rsidRDefault="009B331E" w:rsidP="006617F5">
      <w:pPr>
        <w:spacing w:after="0" w:line="25" w:lineRule="atLeast"/>
        <w:ind w:firstLine="567"/>
        <w:jc w:val="both"/>
        <w:rPr>
          <w:rFonts w:ascii="Times New Roman" w:hAnsi="Times New Roman" w:cs="Times New Roman"/>
          <w:sz w:val="28"/>
          <w:szCs w:val="28"/>
        </w:rPr>
      </w:pPr>
      <w:r w:rsidRPr="009B331E">
        <w:rPr>
          <w:rFonts w:ascii="Times New Roman" w:hAnsi="Times New Roman" w:cs="Times New Roman"/>
          <w:sz w:val="28"/>
          <w:szCs w:val="28"/>
        </w:rPr>
        <w:t xml:space="preserve">Аналітичні методи оптимізації базуються на використанні математичних властивостей функцій, таких як неперервність, диференційованість, та дозволяють знайти екстремуми цільової функції без потреби чисельного перебору значень. Вони особливо ефективні у задачах з гладкими функціями та чітко визначеними обмеженнями. Ці методи базуються на диференціальному численні й передбачають, що цільова функція, яку ми оптимізуємо, є неперервною та диференційованою. Такі умови дозволяють використовувати похідні для дослідження характеру функції: зростає вона, спадає чи досягає екстремуму в певній точці. Саме на цій ідеї ґрунтується перший з базових методів </w:t>
      </w:r>
      <w:r>
        <w:rPr>
          <w:rFonts w:ascii="Times New Roman" w:hAnsi="Times New Roman" w:cs="Times New Roman"/>
          <w:sz w:val="28"/>
          <w:szCs w:val="28"/>
        </w:rPr>
        <w:t xml:space="preserve">– </w:t>
      </w:r>
      <w:r w:rsidRPr="009B331E">
        <w:rPr>
          <w:rFonts w:ascii="Times New Roman" w:hAnsi="Times New Roman" w:cs="Times New Roman"/>
          <w:sz w:val="28"/>
          <w:szCs w:val="28"/>
        </w:rPr>
        <w:t>метод градієнт</w:t>
      </w:r>
      <w:r>
        <w:rPr>
          <w:rFonts w:ascii="Times New Roman" w:hAnsi="Times New Roman" w:cs="Times New Roman"/>
          <w:sz w:val="28"/>
          <w:szCs w:val="28"/>
        </w:rPr>
        <w:t>ного спуску</w:t>
      </w:r>
      <w:r w:rsidRPr="009B331E">
        <w:rPr>
          <w:rFonts w:ascii="Times New Roman" w:hAnsi="Times New Roman" w:cs="Times New Roman"/>
          <w:sz w:val="28"/>
          <w:szCs w:val="28"/>
        </w:rPr>
        <w:t>.</w:t>
      </w:r>
    </w:p>
    <w:p w14:paraId="6F80476A" w14:textId="77777777" w:rsidR="009B331E" w:rsidRPr="00FF10F6" w:rsidRDefault="009B331E" w:rsidP="006617F5">
      <w:pPr>
        <w:spacing w:after="0" w:line="25" w:lineRule="atLeast"/>
        <w:ind w:firstLine="567"/>
        <w:jc w:val="both"/>
        <w:rPr>
          <w:rFonts w:ascii="Times New Roman" w:hAnsi="Times New Roman" w:cs="Times New Roman"/>
          <w:sz w:val="28"/>
          <w:szCs w:val="28"/>
        </w:rPr>
      </w:pPr>
      <w:r w:rsidRPr="009B331E">
        <w:rPr>
          <w:rFonts w:ascii="Times New Roman" w:hAnsi="Times New Roman" w:cs="Times New Roman"/>
          <w:sz w:val="28"/>
          <w:szCs w:val="28"/>
        </w:rPr>
        <w:t xml:space="preserve">У методі градієнтного спуску точка мінімуму </w:t>
      </w:r>
      <w:proofErr w:type="spellStart"/>
      <w:r w:rsidRPr="009B331E">
        <w:rPr>
          <w:rFonts w:ascii="Times New Roman" w:hAnsi="Times New Roman" w:cs="Times New Roman"/>
          <w:sz w:val="28"/>
          <w:szCs w:val="28"/>
        </w:rPr>
        <w:t>шукається</w:t>
      </w:r>
      <w:proofErr w:type="spellEnd"/>
      <w:r w:rsidRPr="009B331E">
        <w:rPr>
          <w:rFonts w:ascii="Times New Roman" w:hAnsi="Times New Roman" w:cs="Times New Roman"/>
          <w:sz w:val="28"/>
          <w:szCs w:val="28"/>
        </w:rPr>
        <w:t xml:space="preserve"> поступовим рухом від початкового наближення у напрямку, протилежному до градієнта функції. Градієнт вказує напрям найшвидшого зростання функції, тому для знаходження мінімуму ми рухаємось у протилежному напрямку. </w:t>
      </w:r>
    </w:p>
    <w:p w14:paraId="085F0844" w14:textId="77777777" w:rsidR="009B331E" w:rsidRPr="00FF10F6" w:rsidRDefault="009B331E" w:rsidP="006617F5">
      <w:pPr>
        <w:spacing w:after="0" w:line="25" w:lineRule="atLeast"/>
        <w:ind w:firstLine="567"/>
        <w:jc w:val="both"/>
        <w:rPr>
          <w:rFonts w:ascii="Times New Roman" w:hAnsi="Times New Roman" w:cs="Times New Roman"/>
          <w:sz w:val="28"/>
          <w:szCs w:val="28"/>
        </w:rPr>
      </w:pPr>
    </w:p>
    <w:p w14:paraId="756C46D9" w14:textId="54DA1D80" w:rsidR="009B331E" w:rsidRPr="00FF10F6" w:rsidRDefault="009B331E" w:rsidP="006617F5">
      <w:pPr>
        <w:spacing w:after="0" w:line="25" w:lineRule="atLeast"/>
        <w:ind w:firstLine="567"/>
        <w:jc w:val="right"/>
        <w:rPr>
          <w:rFonts w:ascii="Times New Roman" w:hAnsi="Times New Roman" w:cs="Times New Roman"/>
          <w:sz w:val="28"/>
          <w:szCs w:val="28"/>
        </w:rPr>
      </w:pPr>
      <w:r w:rsidRPr="009B331E">
        <w:rPr>
          <w:rFonts w:ascii="Times New Roman" w:hAnsi="Times New Roman" w:cs="Times New Roman"/>
          <w:noProof/>
          <w:sz w:val="28"/>
          <w:szCs w:val="28"/>
        </w:rPr>
        <w:drawing>
          <wp:inline distT="0" distB="0" distL="0" distR="0" wp14:anchorId="16DF245B" wp14:editId="098270E8">
            <wp:extent cx="1898748" cy="292115"/>
            <wp:effectExtent l="0" t="0" r="6350" b="0"/>
            <wp:docPr id="116783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78361" name=""/>
                    <pic:cNvPicPr/>
                  </pic:nvPicPr>
                  <pic:blipFill>
                    <a:blip r:embed="rId104"/>
                    <a:stretch>
                      <a:fillRect/>
                    </a:stretch>
                  </pic:blipFill>
                  <pic:spPr>
                    <a:xfrm>
                      <a:off x="0" y="0"/>
                      <a:ext cx="1898748" cy="292115"/>
                    </a:xfrm>
                    <a:prstGeom prst="rect">
                      <a:avLst/>
                    </a:prstGeom>
                  </pic:spPr>
                </pic:pic>
              </a:graphicData>
            </a:graphic>
          </wp:inline>
        </w:drawing>
      </w:r>
      <w:r>
        <w:rPr>
          <w:rFonts w:ascii="Times New Roman" w:hAnsi="Times New Roman" w:cs="Times New Roman"/>
          <w:sz w:val="28"/>
          <w:szCs w:val="28"/>
        </w:rPr>
        <w:t>,</w:t>
      </w:r>
      <w:r w:rsidRPr="00FF10F6">
        <w:rPr>
          <w:rFonts w:ascii="Times New Roman" w:hAnsi="Times New Roman" w:cs="Times New Roman"/>
          <w:sz w:val="28"/>
          <w:szCs w:val="28"/>
        </w:rPr>
        <w:t xml:space="preserve">                                        (</w:t>
      </w:r>
      <w:r w:rsidR="00BF3476" w:rsidRPr="00F35A5A">
        <w:rPr>
          <w:rFonts w:ascii="Times New Roman" w:hAnsi="Times New Roman" w:cs="Times New Roman"/>
          <w:sz w:val="28"/>
          <w:szCs w:val="28"/>
          <w:lang w:val="ru-RU"/>
        </w:rPr>
        <w:t>4</w:t>
      </w:r>
      <w:r w:rsidRPr="00FF10F6">
        <w:rPr>
          <w:rFonts w:ascii="Times New Roman" w:hAnsi="Times New Roman" w:cs="Times New Roman"/>
          <w:sz w:val="28"/>
          <w:szCs w:val="28"/>
        </w:rPr>
        <w:t>.2)</w:t>
      </w:r>
    </w:p>
    <w:p w14:paraId="3C35F9A9" w14:textId="77777777" w:rsidR="009B331E" w:rsidRDefault="009B331E" w:rsidP="006617F5">
      <w:pPr>
        <w:spacing w:after="0" w:line="25" w:lineRule="atLeast"/>
        <w:ind w:firstLine="567"/>
        <w:jc w:val="both"/>
        <w:rPr>
          <w:rFonts w:ascii="Times New Roman" w:hAnsi="Times New Roman" w:cs="Times New Roman"/>
          <w:sz w:val="28"/>
          <w:szCs w:val="28"/>
        </w:rPr>
      </w:pPr>
    </w:p>
    <w:p w14:paraId="0B20DFE7" w14:textId="12147786" w:rsidR="009B331E" w:rsidRPr="009B331E" w:rsidRDefault="009B331E" w:rsidP="006617F5">
      <w:pPr>
        <w:spacing w:after="0" w:line="25" w:lineRule="atLeast"/>
        <w:ind w:firstLine="567"/>
        <w:jc w:val="both"/>
        <w:rPr>
          <w:rFonts w:ascii="Times New Roman" w:hAnsi="Times New Roman" w:cs="Times New Roman"/>
          <w:sz w:val="28"/>
          <w:szCs w:val="28"/>
        </w:rPr>
      </w:pPr>
      <w:r w:rsidRPr="009B331E">
        <w:rPr>
          <w:rFonts w:ascii="Times New Roman" w:hAnsi="Times New Roman" w:cs="Times New Roman"/>
          <w:sz w:val="28"/>
          <w:szCs w:val="28"/>
        </w:rPr>
        <w:t xml:space="preserve">Ітеративне оновлення точки відбувається за формулою, яка враховує поточне значення градієнта </w:t>
      </w:r>
      <w:proofErr w:type="spellStart"/>
      <w:r w:rsidRPr="009B331E">
        <w:rPr>
          <w:rFonts w:ascii="Times New Roman" w:hAnsi="Times New Roman" w:cs="Times New Roman"/>
          <w:i/>
          <w:iCs/>
          <w:sz w:val="28"/>
          <w:szCs w:val="28"/>
          <w:lang w:val="en-US"/>
        </w:rPr>
        <w:t>x</w:t>
      </w:r>
      <w:r w:rsidRPr="009B331E">
        <w:rPr>
          <w:rFonts w:ascii="Times New Roman" w:hAnsi="Times New Roman" w:cs="Times New Roman"/>
          <w:i/>
          <w:iCs/>
          <w:sz w:val="28"/>
          <w:szCs w:val="28"/>
          <w:vertAlign w:val="subscript"/>
          <w:lang w:val="en-US"/>
        </w:rPr>
        <w:t>k</w:t>
      </w:r>
      <w:proofErr w:type="spellEnd"/>
      <w:r w:rsidRPr="009B331E">
        <w:rPr>
          <w:rFonts w:ascii="Times New Roman" w:hAnsi="Times New Roman" w:cs="Times New Roman"/>
          <w:i/>
          <w:iCs/>
          <w:sz w:val="28"/>
          <w:szCs w:val="28"/>
        </w:rPr>
        <w:t xml:space="preserve"> </w:t>
      </w:r>
      <w:r w:rsidRPr="009B331E">
        <w:rPr>
          <w:rFonts w:ascii="Times New Roman" w:hAnsi="Times New Roman" w:cs="Times New Roman"/>
          <w:sz w:val="28"/>
          <w:szCs w:val="28"/>
        </w:rPr>
        <w:t xml:space="preserve">та певний крок </w:t>
      </w:r>
      <w:r w:rsidRPr="009B331E">
        <w:rPr>
          <w:rFonts w:ascii="Times New Roman" w:hAnsi="Times New Roman" w:cs="Times New Roman"/>
          <w:i/>
          <w:iCs/>
          <w:sz w:val="28"/>
          <w:szCs w:val="28"/>
        </w:rPr>
        <w:t>α</w:t>
      </w:r>
      <w:r w:rsidRPr="009B331E">
        <w:rPr>
          <w:rFonts w:ascii="Times New Roman" w:hAnsi="Times New Roman" w:cs="Times New Roman"/>
          <w:i/>
          <w:iCs/>
          <w:sz w:val="28"/>
          <w:szCs w:val="28"/>
          <w:vertAlign w:val="subscript"/>
        </w:rPr>
        <w:t>k</w:t>
      </w:r>
      <w:r w:rsidRPr="009B331E">
        <w:rPr>
          <w:rFonts w:ascii="Times New Roman" w:hAnsi="Times New Roman" w:cs="Times New Roman"/>
          <w:sz w:val="28"/>
          <w:szCs w:val="28"/>
        </w:rPr>
        <w:t xml:space="preserve"> </w:t>
      </w:r>
      <w:r>
        <w:rPr>
          <w:rFonts w:ascii="Times New Roman" w:hAnsi="Times New Roman" w:cs="Times New Roman"/>
          <w:sz w:val="28"/>
          <w:szCs w:val="28"/>
        </w:rPr>
        <w:t>–</w:t>
      </w:r>
      <w:r w:rsidRPr="009B331E">
        <w:rPr>
          <w:rFonts w:ascii="Times New Roman" w:hAnsi="Times New Roman" w:cs="Times New Roman"/>
          <w:sz w:val="28"/>
          <w:szCs w:val="28"/>
        </w:rPr>
        <w:t xml:space="preserve"> коефіцієнт, що визначає довжину кожного кроку. Надто великий крок може призвести до «перестрибування» мінімуму, а надто малий </w:t>
      </w:r>
      <w:r>
        <w:rPr>
          <w:rFonts w:ascii="Times New Roman" w:hAnsi="Times New Roman" w:cs="Times New Roman"/>
          <w:sz w:val="28"/>
          <w:szCs w:val="28"/>
        </w:rPr>
        <w:t>–</w:t>
      </w:r>
      <w:r w:rsidRPr="009B331E">
        <w:rPr>
          <w:rFonts w:ascii="Times New Roman" w:hAnsi="Times New Roman" w:cs="Times New Roman"/>
          <w:sz w:val="28"/>
          <w:szCs w:val="28"/>
        </w:rPr>
        <w:t xml:space="preserve"> до повільної збіжності. На практиці часто використовуються методи адаптивного вибору кроку або пошук оптимального значення на кожній ітерації.</w:t>
      </w:r>
    </w:p>
    <w:p w14:paraId="30D9DEB2" w14:textId="77777777" w:rsidR="009B331E" w:rsidRPr="00FF10F6" w:rsidRDefault="009B331E" w:rsidP="006617F5">
      <w:pPr>
        <w:spacing w:after="0" w:line="25" w:lineRule="atLeast"/>
        <w:ind w:firstLine="567"/>
        <w:jc w:val="both"/>
        <w:rPr>
          <w:rFonts w:ascii="Times New Roman" w:hAnsi="Times New Roman" w:cs="Times New Roman"/>
          <w:sz w:val="28"/>
          <w:szCs w:val="28"/>
        </w:rPr>
      </w:pPr>
      <w:r w:rsidRPr="009B331E">
        <w:rPr>
          <w:rFonts w:ascii="Times New Roman" w:hAnsi="Times New Roman" w:cs="Times New Roman"/>
          <w:sz w:val="28"/>
          <w:szCs w:val="28"/>
        </w:rPr>
        <w:t xml:space="preserve">Однак у реальних задачах, особливо в електроніці, дуже часто виникають обмеження </w:t>
      </w:r>
      <w:r>
        <w:rPr>
          <w:rFonts w:ascii="Times New Roman" w:hAnsi="Times New Roman" w:cs="Times New Roman"/>
          <w:sz w:val="28"/>
          <w:szCs w:val="28"/>
        </w:rPr>
        <w:t>–</w:t>
      </w:r>
      <w:r w:rsidRPr="009B331E">
        <w:rPr>
          <w:rFonts w:ascii="Times New Roman" w:hAnsi="Times New Roman" w:cs="Times New Roman"/>
          <w:sz w:val="28"/>
          <w:szCs w:val="28"/>
        </w:rPr>
        <w:t xml:space="preserve"> наприклад, на розміри елементів, енергоспоживання, теплові навантаження. Такі задачі називаються задачами умовної оптимізації. Для їх вирішення класично використовується метод множників Лагранжа. Ідея цього методу полягає в тому, щоб перетворити задачу з обмеженням у рівнянні на задачу без обмежень, шляхом введення додаткових змінних </w:t>
      </w:r>
      <w:r>
        <w:rPr>
          <w:rFonts w:ascii="Times New Roman" w:hAnsi="Times New Roman" w:cs="Times New Roman"/>
          <w:sz w:val="28"/>
          <w:szCs w:val="28"/>
        </w:rPr>
        <w:t>–</w:t>
      </w:r>
      <w:r w:rsidRPr="009B331E">
        <w:rPr>
          <w:rFonts w:ascii="Times New Roman" w:hAnsi="Times New Roman" w:cs="Times New Roman"/>
          <w:sz w:val="28"/>
          <w:szCs w:val="28"/>
        </w:rPr>
        <w:t xml:space="preserve"> так званих множників Лагранжа. Ці множники у фізичному сенсі можна інтерпретувати як «цінність» виконання певного обмеження. Метод передбачає побудову допоміжної функції Лагранжа, що складається з цільової функції та добутків множників на функції обмежень. </w:t>
      </w:r>
    </w:p>
    <w:p w14:paraId="2880EEA3" w14:textId="64DB4415" w:rsidR="009B331E" w:rsidRPr="00FF10F6" w:rsidRDefault="009B331E" w:rsidP="006617F5">
      <w:pPr>
        <w:spacing w:after="0" w:line="25" w:lineRule="atLeast"/>
        <w:ind w:firstLine="567"/>
        <w:jc w:val="both"/>
        <w:rPr>
          <w:rFonts w:ascii="Times New Roman" w:hAnsi="Times New Roman" w:cs="Times New Roman"/>
          <w:sz w:val="28"/>
          <w:szCs w:val="28"/>
        </w:rPr>
      </w:pPr>
      <w:r w:rsidRPr="009B331E">
        <w:rPr>
          <w:rFonts w:ascii="Times New Roman" w:hAnsi="Times New Roman" w:cs="Times New Roman"/>
          <w:sz w:val="28"/>
          <w:szCs w:val="28"/>
        </w:rPr>
        <w:t>Нехай: </w:t>
      </w:r>
      <w:proofErr w:type="spellStart"/>
      <w:r w:rsidRPr="009B331E">
        <w:rPr>
          <w:rFonts w:ascii="Times New Roman" w:hAnsi="Times New Roman" w:cs="Times New Roman"/>
          <w:i/>
          <w:iCs/>
          <w:sz w:val="28"/>
          <w:szCs w:val="28"/>
        </w:rPr>
        <w:t>minf</w:t>
      </w:r>
      <w:proofErr w:type="spellEnd"/>
      <w:r w:rsidRPr="009B331E">
        <w:rPr>
          <w:rFonts w:ascii="Times New Roman" w:hAnsi="Times New Roman" w:cs="Times New Roman"/>
          <w:i/>
          <w:iCs/>
          <w:sz w:val="28"/>
          <w:szCs w:val="28"/>
        </w:rPr>
        <w:t>(x),</w:t>
      </w:r>
      <w:r w:rsidRPr="00FF10F6">
        <w:rPr>
          <w:rFonts w:ascii="Times New Roman" w:hAnsi="Times New Roman" w:cs="Times New Roman"/>
          <w:sz w:val="28"/>
          <w:szCs w:val="28"/>
        </w:rPr>
        <w:t xml:space="preserve"> </w:t>
      </w:r>
      <w:r w:rsidRPr="009B331E">
        <w:rPr>
          <w:rFonts w:ascii="Times New Roman" w:hAnsi="Times New Roman" w:cs="Times New Roman"/>
          <w:sz w:val="28"/>
          <w:szCs w:val="28"/>
        </w:rPr>
        <w:t>за умови </w:t>
      </w:r>
      <w:proofErr w:type="spellStart"/>
      <w:r w:rsidRPr="009B331E">
        <w:rPr>
          <w:rFonts w:ascii="Times New Roman" w:hAnsi="Times New Roman" w:cs="Times New Roman"/>
          <w:i/>
          <w:iCs/>
          <w:sz w:val="28"/>
          <w:szCs w:val="28"/>
        </w:rPr>
        <w:t>g</w:t>
      </w:r>
      <w:r w:rsidRPr="009B331E">
        <w:rPr>
          <w:rFonts w:ascii="Times New Roman" w:hAnsi="Times New Roman" w:cs="Times New Roman"/>
          <w:i/>
          <w:iCs/>
          <w:sz w:val="28"/>
          <w:szCs w:val="28"/>
          <w:vertAlign w:val="subscript"/>
        </w:rPr>
        <w:t>i</w:t>
      </w:r>
      <w:proofErr w:type="spellEnd"/>
      <w:r w:rsidRPr="009B331E">
        <w:rPr>
          <w:rFonts w:ascii="Times New Roman" w:hAnsi="Times New Roman" w:cs="Times New Roman"/>
          <w:i/>
          <w:iCs/>
          <w:sz w:val="28"/>
          <w:szCs w:val="28"/>
        </w:rPr>
        <w:t>​(x)=0,</w:t>
      </w:r>
      <w:r w:rsidRPr="00FF10F6">
        <w:rPr>
          <w:rFonts w:ascii="Times New Roman" w:hAnsi="Times New Roman" w:cs="Times New Roman"/>
          <w:i/>
          <w:iCs/>
          <w:sz w:val="28"/>
          <w:szCs w:val="28"/>
        </w:rPr>
        <w:t xml:space="preserve"> </w:t>
      </w:r>
      <w:r w:rsidRPr="009B331E">
        <w:rPr>
          <w:rFonts w:ascii="Times New Roman" w:hAnsi="Times New Roman" w:cs="Times New Roman"/>
          <w:i/>
          <w:iCs/>
          <w:sz w:val="28"/>
          <w:szCs w:val="28"/>
        </w:rPr>
        <w:t>i=1,…,m</w:t>
      </w:r>
      <w:r w:rsidRPr="00FF10F6">
        <w:rPr>
          <w:rFonts w:ascii="Times New Roman" w:hAnsi="Times New Roman" w:cs="Times New Roman"/>
          <w:sz w:val="28"/>
          <w:szCs w:val="28"/>
        </w:rPr>
        <w:t xml:space="preserve">. </w:t>
      </w:r>
      <w:r w:rsidRPr="009B331E">
        <w:rPr>
          <w:rFonts w:ascii="Times New Roman" w:hAnsi="Times New Roman" w:cs="Times New Roman"/>
          <w:sz w:val="28"/>
          <w:szCs w:val="28"/>
        </w:rPr>
        <w:t>Функція Лагранжа:</w:t>
      </w:r>
    </w:p>
    <w:p w14:paraId="7EBED06B" w14:textId="77777777" w:rsidR="009B331E" w:rsidRPr="00FF10F6" w:rsidRDefault="009B331E" w:rsidP="006617F5">
      <w:pPr>
        <w:spacing w:after="0" w:line="25" w:lineRule="atLeast"/>
        <w:ind w:firstLine="567"/>
        <w:jc w:val="both"/>
        <w:rPr>
          <w:rFonts w:ascii="Times New Roman" w:hAnsi="Times New Roman" w:cs="Times New Roman"/>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843"/>
      </w:tblGrid>
      <w:tr w:rsidR="009B331E" w14:paraId="44A23075" w14:textId="77777777" w:rsidTr="009B331E">
        <w:tc>
          <w:tcPr>
            <w:tcW w:w="8784" w:type="dxa"/>
          </w:tcPr>
          <w:p w14:paraId="493E4FDE" w14:textId="6575FF45" w:rsidR="009B331E" w:rsidRDefault="009B331E" w:rsidP="006617F5">
            <w:pPr>
              <w:spacing w:line="25" w:lineRule="atLeast"/>
              <w:jc w:val="center"/>
              <w:rPr>
                <w:rFonts w:ascii="Times New Roman" w:hAnsi="Times New Roman" w:cs="Times New Roman"/>
                <w:sz w:val="28"/>
                <w:szCs w:val="28"/>
                <w:lang w:val="en-US"/>
              </w:rPr>
            </w:pPr>
            <w:r w:rsidRPr="009B331E">
              <w:rPr>
                <w:rFonts w:ascii="Times New Roman" w:hAnsi="Times New Roman" w:cs="Times New Roman"/>
                <w:noProof/>
                <w:sz w:val="28"/>
                <w:szCs w:val="28"/>
                <w:lang w:val="en-US"/>
              </w:rPr>
              <w:drawing>
                <wp:inline distT="0" distB="0" distL="0" distR="0" wp14:anchorId="7ACEE62F" wp14:editId="6E619D65">
                  <wp:extent cx="3073558" cy="685835"/>
                  <wp:effectExtent l="0" t="0" r="0" b="0"/>
                  <wp:docPr id="7216649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664937" name=""/>
                          <pic:cNvPicPr/>
                        </pic:nvPicPr>
                        <pic:blipFill>
                          <a:blip r:embed="rId105"/>
                          <a:stretch>
                            <a:fillRect/>
                          </a:stretch>
                        </pic:blipFill>
                        <pic:spPr>
                          <a:xfrm>
                            <a:off x="0" y="0"/>
                            <a:ext cx="3073558" cy="685835"/>
                          </a:xfrm>
                          <a:prstGeom prst="rect">
                            <a:avLst/>
                          </a:prstGeom>
                        </pic:spPr>
                      </pic:pic>
                    </a:graphicData>
                  </a:graphic>
                </wp:inline>
              </w:drawing>
            </w:r>
          </w:p>
        </w:tc>
        <w:tc>
          <w:tcPr>
            <w:tcW w:w="843" w:type="dxa"/>
          </w:tcPr>
          <w:p w14:paraId="587B5267" w14:textId="77777777" w:rsidR="009B331E" w:rsidRDefault="009B331E" w:rsidP="006617F5">
            <w:pPr>
              <w:spacing w:line="25" w:lineRule="atLeast"/>
              <w:jc w:val="both"/>
              <w:rPr>
                <w:rFonts w:ascii="Times New Roman" w:hAnsi="Times New Roman" w:cs="Times New Roman"/>
                <w:sz w:val="28"/>
                <w:szCs w:val="28"/>
                <w:lang w:val="en-US"/>
              </w:rPr>
            </w:pPr>
          </w:p>
          <w:p w14:paraId="768AC486" w14:textId="02C70F10" w:rsidR="009B331E" w:rsidRDefault="009B331E" w:rsidP="006617F5">
            <w:pPr>
              <w:spacing w:line="25" w:lineRule="atLeast"/>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BF3476">
              <w:rPr>
                <w:rFonts w:ascii="Times New Roman" w:hAnsi="Times New Roman" w:cs="Times New Roman"/>
                <w:sz w:val="28"/>
                <w:szCs w:val="28"/>
                <w:lang w:val="en-US"/>
              </w:rPr>
              <w:t>4</w:t>
            </w:r>
            <w:r>
              <w:rPr>
                <w:rFonts w:ascii="Times New Roman" w:hAnsi="Times New Roman" w:cs="Times New Roman"/>
                <w:sz w:val="28"/>
                <w:szCs w:val="28"/>
                <w:lang w:val="en-US"/>
              </w:rPr>
              <w:t>.3)</w:t>
            </w:r>
          </w:p>
        </w:tc>
      </w:tr>
    </w:tbl>
    <w:p w14:paraId="61B8DB79" w14:textId="77777777" w:rsidR="009B331E" w:rsidRDefault="009B331E" w:rsidP="006617F5">
      <w:pPr>
        <w:spacing w:after="0" w:line="25" w:lineRule="atLeast"/>
        <w:ind w:firstLine="567"/>
        <w:jc w:val="both"/>
        <w:rPr>
          <w:rFonts w:ascii="Times New Roman" w:hAnsi="Times New Roman" w:cs="Times New Roman"/>
          <w:sz w:val="28"/>
          <w:szCs w:val="28"/>
          <w:lang w:val="en-US"/>
        </w:rPr>
      </w:pPr>
    </w:p>
    <w:p w14:paraId="4AE3D981" w14:textId="77777777" w:rsidR="00D208F2" w:rsidRPr="00F35A5A" w:rsidRDefault="009B331E" w:rsidP="006617F5">
      <w:pPr>
        <w:spacing w:after="0" w:line="25" w:lineRule="atLeast"/>
        <w:ind w:firstLine="567"/>
        <w:jc w:val="both"/>
        <w:rPr>
          <w:rFonts w:ascii="Times New Roman" w:hAnsi="Times New Roman" w:cs="Times New Roman"/>
          <w:sz w:val="28"/>
          <w:szCs w:val="28"/>
          <w:lang w:val="ru-RU"/>
        </w:rPr>
      </w:pPr>
      <w:r w:rsidRPr="009B331E">
        <w:rPr>
          <w:rFonts w:ascii="Times New Roman" w:hAnsi="Times New Roman" w:cs="Times New Roman"/>
          <w:sz w:val="28"/>
          <w:szCs w:val="28"/>
        </w:rPr>
        <w:t xml:space="preserve">Розв’язок задачі зводиться до знаходження стаціонарних точок цієї функції. </w:t>
      </w:r>
    </w:p>
    <w:p w14:paraId="1C259027" w14:textId="77777777" w:rsidR="00D208F2" w:rsidRPr="00F35A5A" w:rsidRDefault="00D208F2" w:rsidP="006617F5">
      <w:pPr>
        <w:spacing w:after="0" w:line="25" w:lineRule="atLeast"/>
        <w:ind w:firstLine="567"/>
        <w:jc w:val="both"/>
        <w:rPr>
          <w:rFonts w:ascii="Times New Roman" w:hAnsi="Times New Roman" w:cs="Times New Roman"/>
          <w:sz w:val="28"/>
          <w:szCs w:val="28"/>
          <w:lang w:val="ru-RU"/>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843"/>
      </w:tblGrid>
      <w:tr w:rsidR="00D208F2" w14:paraId="5CB9EF7C" w14:textId="77777777" w:rsidTr="006617F5">
        <w:tc>
          <w:tcPr>
            <w:tcW w:w="8784" w:type="dxa"/>
          </w:tcPr>
          <w:p w14:paraId="2A8BBEF8" w14:textId="14BB4E92" w:rsidR="00D208F2" w:rsidRDefault="00D208F2" w:rsidP="006617F5">
            <w:pPr>
              <w:spacing w:line="25" w:lineRule="atLeast"/>
              <w:jc w:val="center"/>
              <w:rPr>
                <w:rFonts w:ascii="Times New Roman" w:hAnsi="Times New Roman" w:cs="Times New Roman"/>
                <w:sz w:val="28"/>
                <w:szCs w:val="28"/>
                <w:lang w:val="en-US"/>
              </w:rPr>
            </w:pPr>
            <w:r w:rsidRPr="00D208F2">
              <w:rPr>
                <w:rFonts w:ascii="Times New Roman" w:hAnsi="Times New Roman" w:cs="Times New Roman"/>
                <w:noProof/>
                <w:sz w:val="28"/>
                <w:szCs w:val="28"/>
                <w:lang w:val="en-US"/>
              </w:rPr>
              <w:drawing>
                <wp:inline distT="0" distB="0" distL="0" distR="0" wp14:anchorId="70C1F72D" wp14:editId="5C3465C4">
                  <wp:extent cx="1841595" cy="304816"/>
                  <wp:effectExtent l="0" t="0" r="6350" b="0"/>
                  <wp:docPr id="108722278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7222784" name=""/>
                          <pic:cNvPicPr/>
                        </pic:nvPicPr>
                        <pic:blipFill>
                          <a:blip r:embed="rId106"/>
                          <a:stretch>
                            <a:fillRect/>
                          </a:stretch>
                        </pic:blipFill>
                        <pic:spPr>
                          <a:xfrm>
                            <a:off x="0" y="0"/>
                            <a:ext cx="1841595" cy="304816"/>
                          </a:xfrm>
                          <a:prstGeom prst="rect">
                            <a:avLst/>
                          </a:prstGeom>
                        </pic:spPr>
                      </pic:pic>
                    </a:graphicData>
                  </a:graphic>
                </wp:inline>
              </w:drawing>
            </w:r>
          </w:p>
        </w:tc>
        <w:tc>
          <w:tcPr>
            <w:tcW w:w="843" w:type="dxa"/>
          </w:tcPr>
          <w:p w14:paraId="3B7042A8" w14:textId="02E421D8" w:rsidR="00D208F2" w:rsidRDefault="00D208F2" w:rsidP="006617F5">
            <w:pPr>
              <w:spacing w:line="25" w:lineRule="atLeast"/>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BF3476">
              <w:rPr>
                <w:rFonts w:ascii="Times New Roman" w:hAnsi="Times New Roman" w:cs="Times New Roman"/>
                <w:sz w:val="28"/>
                <w:szCs w:val="28"/>
                <w:lang w:val="en-US"/>
              </w:rPr>
              <w:t>4</w:t>
            </w:r>
            <w:r>
              <w:rPr>
                <w:rFonts w:ascii="Times New Roman" w:hAnsi="Times New Roman" w:cs="Times New Roman"/>
                <w:sz w:val="28"/>
                <w:szCs w:val="28"/>
                <w:lang w:val="en-US"/>
              </w:rPr>
              <w:t>.4)</w:t>
            </w:r>
          </w:p>
        </w:tc>
      </w:tr>
    </w:tbl>
    <w:p w14:paraId="78DB901A" w14:textId="04CE7686" w:rsidR="00D208F2" w:rsidRDefault="00D208F2" w:rsidP="006617F5">
      <w:pPr>
        <w:spacing w:after="0" w:line="25" w:lineRule="atLeast"/>
        <w:ind w:firstLine="567"/>
        <w:jc w:val="both"/>
        <w:rPr>
          <w:rFonts w:ascii="Times New Roman" w:hAnsi="Times New Roman" w:cs="Times New Roman"/>
          <w:sz w:val="28"/>
          <w:szCs w:val="28"/>
          <w:lang w:val="en-US"/>
        </w:rPr>
      </w:pPr>
    </w:p>
    <w:p w14:paraId="61F5AD2F" w14:textId="53262162" w:rsidR="009B331E" w:rsidRPr="009B331E" w:rsidRDefault="009B331E" w:rsidP="006617F5">
      <w:pPr>
        <w:spacing w:after="0" w:line="25" w:lineRule="atLeast"/>
        <w:ind w:firstLine="567"/>
        <w:jc w:val="both"/>
        <w:rPr>
          <w:rFonts w:ascii="Times New Roman" w:hAnsi="Times New Roman" w:cs="Times New Roman"/>
          <w:sz w:val="28"/>
          <w:szCs w:val="28"/>
        </w:rPr>
      </w:pPr>
      <w:r w:rsidRPr="009B331E">
        <w:rPr>
          <w:rFonts w:ascii="Times New Roman" w:hAnsi="Times New Roman" w:cs="Times New Roman"/>
          <w:sz w:val="28"/>
          <w:szCs w:val="28"/>
        </w:rPr>
        <w:t xml:space="preserve">На практиці такий підхід добре працює для рівняння-обмежень, але не дозволяє безпосередньо працювати з </w:t>
      </w:r>
      <w:proofErr w:type="spellStart"/>
      <w:r w:rsidRPr="009B331E">
        <w:rPr>
          <w:rFonts w:ascii="Times New Roman" w:hAnsi="Times New Roman" w:cs="Times New Roman"/>
          <w:sz w:val="28"/>
          <w:szCs w:val="28"/>
        </w:rPr>
        <w:t>нерівностями</w:t>
      </w:r>
      <w:proofErr w:type="spellEnd"/>
      <w:r w:rsidRPr="009B331E">
        <w:rPr>
          <w:rFonts w:ascii="Times New Roman" w:hAnsi="Times New Roman" w:cs="Times New Roman"/>
          <w:sz w:val="28"/>
          <w:szCs w:val="28"/>
        </w:rPr>
        <w:t>.</w:t>
      </w:r>
    </w:p>
    <w:p w14:paraId="448058ED" w14:textId="2CF69125" w:rsidR="009B331E" w:rsidRPr="009B331E" w:rsidRDefault="009B331E" w:rsidP="006617F5">
      <w:pPr>
        <w:spacing w:after="0" w:line="25" w:lineRule="atLeast"/>
        <w:ind w:firstLine="567"/>
        <w:jc w:val="both"/>
        <w:rPr>
          <w:rFonts w:ascii="Times New Roman" w:hAnsi="Times New Roman" w:cs="Times New Roman"/>
          <w:sz w:val="28"/>
          <w:szCs w:val="28"/>
        </w:rPr>
      </w:pPr>
      <w:r w:rsidRPr="009B331E">
        <w:rPr>
          <w:rFonts w:ascii="Times New Roman" w:hAnsi="Times New Roman" w:cs="Times New Roman"/>
          <w:sz w:val="28"/>
          <w:szCs w:val="28"/>
        </w:rPr>
        <w:t xml:space="preserve">Щоб узагальнити підхід Лагранжа на випадок, коли в задачі є не лише рівняння, а й нерівності, застосовується метод </w:t>
      </w:r>
      <w:proofErr w:type="spellStart"/>
      <w:r w:rsidRPr="009B331E">
        <w:rPr>
          <w:rFonts w:ascii="Times New Roman" w:hAnsi="Times New Roman" w:cs="Times New Roman"/>
          <w:sz w:val="28"/>
          <w:szCs w:val="28"/>
        </w:rPr>
        <w:t>Каруша</w:t>
      </w:r>
      <w:proofErr w:type="spellEnd"/>
      <w:r w:rsidR="00D208F2" w:rsidRPr="00D208F2">
        <w:rPr>
          <w:rFonts w:ascii="Times New Roman" w:hAnsi="Times New Roman" w:cs="Times New Roman"/>
          <w:sz w:val="28"/>
          <w:szCs w:val="28"/>
        </w:rPr>
        <w:t>-</w:t>
      </w:r>
      <w:r w:rsidRPr="009B331E">
        <w:rPr>
          <w:rFonts w:ascii="Times New Roman" w:hAnsi="Times New Roman" w:cs="Times New Roman"/>
          <w:sz w:val="28"/>
          <w:szCs w:val="28"/>
        </w:rPr>
        <w:t>Куна</w:t>
      </w:r>
      <w:r w:rsidR="00D208F2" w:rsidRPr="00D208F2">
        <w:rPr>
          <w:rFonts w:ascii="Times New Roman" w:hAnsi="Times New Roman" w:cs="Times New Roman"/>
          <w:sz w:val="28"/>
          <w:szCs w:val="28"/>
        </w:rPr>
        <w:t>-</w:t>
      </w:r>
      <w:proofErr w:type="spellStart"/>
      <w:r w:rsidRPr="009B331E">
        <w:rPr>
          <w:rFonts w:ascii="Times New Roman" w:hAnsi="Times New Roman" w:cs="Times New Roman"/>
          <w:sz w:val="28"/>
          <w:szCs w:val="28"/>
        </w:rPr>
        <w:t>Таккера</w:t>
      </w:r>
      <w:proofErr w:type="spellEnd"/>
      <w:r w:rsidRPr="009B331E">
        <w:rPr>
          <w:rFonts w:ascii="Times New Roman" w:hAnsi="Times New Roman" w:cs="Times New Roman"/>
          <w:sz w:val="28"/>
          <w:szCs w:val="28"/>
        </w:rPr>
        <w:t xml:space="preserve">, який часто називають просто KKT-умовами. Цей метод є центральним у нелінійному програмуванні. Його суть полягає в тому, що для задачі мінімізації з обмеженнями у вигляді рівнянь та </w:t>
      </w:r>
      <w:proofErr w:type="spellStart"/>
      <w:r w:rsidRPr="009B331E">
        <w:rPr>
          <w:rFonts w:ascii="Times New Roman" w:hAnsi="Times New Roman" w:cs="Times New Roman"/>
          <w:sz w:val="28"/>
          <w:szCs w:val="28"/>
        </w:rPr>
        <w:t>нерівностей</w:t>
      </w:r>
      <w:proofErr w:type="spellEnd"/>
      <w:r w:rsidRPr="009B331E">
        <w:rPr>
          <w:rFonts w:ascii="Times New Roman" w:hAnsi="Times New Roman" w:cs="Times New Roman"/>
          <w:sz w:val="28"/>
          <w:szCs w:val="28"/>
        </w:rPr>
        <w:t xml:space="preserve"> необхідно перевірити виконання кількох умов. Зокрема, крім умови стаціонарності (тобто рівності нуля градієнта функції Лагранжа), необхідно забезпечити виконання обмежень, невід’ємність множників для </w:t>
      </w:r>
      <w:proofErr w:type="spellStart"/>
      <w:r w:rsidRPr="009B331E">
        <w:rPr>
          <w:rFonts w:ascii="Times New Roman" w:hAnsi="Times New Roman" w:cs="Times New Roman"/>
          <w:sz w:val="28"/>
          <w:szCs w:val="28"/>
        </w:rPr>
        <w:t>нерівностей</w:t>
      </w:r>
      <w:proofErr w:type="spellEnd"/>
      <w:r w:rsidRPr="009B331E">
        <w:rPr>
          <w:rFonts w:ascii="Times New Roman" w:hAnsi="Times New Roman" w:cs="Times New Roman"/>
          <w:sz w:val="28"/>
          <w:szCs w:val="28"/>
        </w:rPr>
        <w:t xml:space="preserve">, а також умову </w:t>
      </w:r>
      <w:proofErr w:type="spellStart"/>
      <w:r w:rsidRPr="009B331E">
        <w:rPr>
          <w:rFonts w:ascii="Times New Roman" w:hAnsi="Times New Roman" w:cs="Times New Roman"/>
          <w:sz w:val="28"/>
          <w:szCs w:val="28"/>
        </w:rPr>
        <w:t>комплементарності</w:t>
      </w:r>
      <w:proofErr w:type="spellEnd"/>
      <w:r w:rsidRPr="009B331E">
        <w:rPr>
          <w:rFonts w:ascii="Times New Roman" w:hAnsi="Times New Roman" w:cs="Times New Roman"/>
          <w:sz w:val="28"/>
          <w:szCs w:val="28"/>
        </w:rPr>
        <w:t>: або обмеження є активним (дорівнює нулю), або відповідний множник є нулем.</w:t>
      </w:r>
    </w:p>
    <w:p w14:paraId="5DAC2E92" w14:textId="5EB2BEE3" w:rsidR="009B331E" w:rsidRPr="009B331E" w:rsidRDefault="009B331E" w:rsidP="006617F5">
      <w:pPr>
        <w:spacing w:after="0" w:line="25" w:lineRule="atLeast"/>
        <w:ind w:firstLine="567"/>
        <w:jc w:val="both"/>
        <w:rPr>
          <w:rFonts w:ascii="Times New Roman" w:hAnsi="Times New Roman" w:cs="Times New Roman"/>
          <w:sz w:val="28"/>
          <w:szCs w:val="28"/>
        </w:rPr>
      </w:pPr>
      <w:r w:rsidRPr="009B331E">
        <w:rPr>
          <w:rFonts w:ascii="Times New Roman" w:hAnsi="Times New Roman" w:cs="Times New Roman"/>
          <w:sz w:val="28"/>
          <w:szCs w:val="28"/>
        </w:rPr>
        <w:t xml:space="preserve">У задачах електронного моделювання ці методи можуть використовуватись для пошуку оптимальних параметрів схем, конструкцій чи систем керування. Наприклад, при проектуванні аналогових підсилювачів часто виникає потреба мінімізувати коефіцієнт спотворень за обмеженням на смугу пропускання або струм споживання. У цьому випадку метод Лагранжа дозволяє знайти компроміс </w:t>
      </w:r>
      <w:r w:rsidRPr="009B331E">
        <w:rPr>
          <w:rFonts w:ascii="Times New Roman" w:hAnsi="Times New Roman" w:cs="Times New Roman"/>
          <w:sz w:val="28"/>
          <w:szCs w:val="28"/>
        </w:rPr>
        <w:lastRenderedPageBreak/>
        <w:t xml:space="preserve">між якістю сигналу та енергоспоживанням. Якщо ж додаються обмеження, наприклад, на максимальний нагрів окремих елементів, </w:t>
      </w:r>
      <w:r>
        <w:rPr>
          <w:rFonts w:ascii="Times New Roman" w:hAnsi="Times New Roman" w:cs="Times New Roman"/>
          <w:sz w:val="28"/>
          <w:szCs w:val="28"/>
        </w:rPr>
        <w:t>–</w:t>
      </w:r>
      <w:r w:rsidRPr="009B331E">
        <w:rPr>
          <w:rFonts w:ascii="Times New Roman" w:hAnsi="Times New Roman" w:cs="Times New Roman"/>
          <w:sz w:val="28"/>
          <w:szCs w:val="28"/>
        </w:rPr>
        <w:t xml:space="preserve"> застосовуються KKT-умови, які дозволяють урахувати всі аспекти системи одночасно.</w:t>
      </w:r>
    </w:p>
    <w:p w14:paraId="65C47CD3" w14:textId="1C688413" w:rsidR="009B331E" w:rsidRPr="008C6D5C" w:rsidRDefault="009B331E" w:rsidP="006617F5">
      <w:pPr>
        <w:spacing w:after="0" w:line="25" w:lineRule="atLeast"/>
        <w:ind w:firstLine="567"/>
        <w:jc w:val="both"/>
        <w:rPr>
          <w:rFonts w:ascii="Times New Roman" w:hAnsi="Times New Roman" w:cs="Times New Roman"/>
          <w:sz w:val="28"/>
          <w:szCs w:val="28"/>
        </w:rPr>
      </w:pPr>
      <w:r w:rsidRPr="009B331E">
        <w:rPr>
          <w:rFonts w:ascii="Times New Roman" w:hAnsi="Times New Roman" w:cs="Times New Roman"/>
          <w:sz w:val="28"/>
          <w:szCs w:val="28"/>
        </w:rPr>
        <w:t>Таким чином, аналітичні методи оптимізації є не лише теоретичним інструментом, а й практичним підходом до вирішення задач, де необхідно досягти певної мети за наявності технічних або фізичних обмежень. Їх використання особливо ефективне на початкових етапах проектування, коли математична модель системи є ще досить простою та допускає аналітичний розв’язок.</w:t>
      </w:r>
    </w:p>
    <w:p w14:paraId="327C4596" w14:textId="77777777" w:rsidR="00D208F2" w:rsidRPr="00D208F2" w:rsidRDefault="00D208F2" w:rsidP="006617F5">
      <w:pPr>
        <w:spacing w:after="0" w:line="25" w:lineRule="atLeast"/>
        <w:ind w:firstLine="567"/>
        <w:jc w:val="both"/>
        <w:rPr>
          <w:rFonts w:ascii="Times New Roman" w:hAnsi="Times New Roman" w:cs="Times New Roman"/>
          <w:sz w:val="28"/>
          <w:szCs w:val="28"/>
        </w:rPr>
      </w:pPr>
      <w:r w:rsidRPr="00D208F2">
        <w:rPr>
          <w:rFonts w:ascii="Times New Roman" w:hAnsi="Times New Roman" w:cs="Times New Roman"/>
          <w:sz w:val="28"/>
          <w:szCs w:val="28"/>
        </w:rPr>
        <w:t xml:space="preserve">На відміну від аналітичних, </w:t>
      </w:r>
      <w:r w:rsidRPr="00D208F2">
        <w:rPr>
          <w:rFonts w:ascii="Times New Roman" w:hAnsi="Times New Roman" w:cs="Times New Roman"/>
          <w:b/>
          <w:bCs/>
          <w:sz w:val="28"/>
          <w:szCs w:val="28"/>
        </w:rPr>
        <w:t>чисельні методи оптимізації</w:t>
      </w:r>
      <w:r w:rsidRPr="00D208F2">
        <w:rPr>
          <w:rFonts w:ascii="Times New Roman" w:hAnsi="Times New Roman" w:cs="Times New Roman"/>
          <w:sz w:val="28"/>
          <w:szCs w:val="28"/>
        </w:rPr>
        <w:t xml:space="preserve"> не вимагають обов’язкової наявності точного математичного опису розв’язку, а дозволяють наближено знаходити екстремуми функцій навіть у випадках, коли аналітичне вирішення задачі є неможливим або занадто складним. Такі методи широко застосовуються в комп’ютерному моделюванні, оскільки легко реалізуються у програмному середовищі та дозволяють обробляти задачі з великою кількістю змінних, складними обмеженнями або нелінійними </w:t>
      </w:r>
      <w:proofErr w:type="spellStart"/>
      <w:r w:rsidRPr="00D208F2">
        <w:rPr>
          <w:rFonts w:ascii="Times New Roman" w:hAnsi="Times New Roman" w:cs="Times New Roman"/>
          <w:sz w:val="28"/>
          <w:szCs w:val="28"/>
        </w:rPr>
        <w:t>залежностями</w:t>
      </w:r>
      <w:proofErr w:type="spellEnd"/>
      <w:r w:rsidRPr="00D208F2">
        <w:rPr>
          <w:rFonts w:ascii="Times New Roman" w:hAnsi="Times New Roman" w:cs="Times New Roman"/>
          <w:sz w:val="28"/>
          <w:szCs w:val="28"/>
        </w:rPr>
        <w:t>.</w:t>
      </w:r>
    </w:p>
    <w:p w14:paraId="13C4B5BA" w14:textId="77777777" w:rsidR="00D208F2" w:rsidRPr="00D208F2" w:rsidRDefault="00D208F2" w:rsidP="006617F5">
      <w:pPr>
        <w:spacing w:after="0" w:line="25" w:lineRule="atLeast"/>
        <w:ind w:firstLine="567"/>
        <w:jc w:val="both"/>
        <w:rPr>
          <w:rFonts w:ascii="Times New Roman" w:hAnsi="Times New Roman" w:cs="Times New Roman"/>
          <w:sz w:val="28"/>
          <w:szCs w:val="28"/>
        </w:rPr>
      </w:pPr>
      <w:r w:rsidRPr="00D208F2">
        <w:rPr>
          <w:rFonts w:ascii="Times New Roman" w:hAnsi="Times New Roman" w:cs="Times New Roman"/>
          <w:sz w:val="28"/>
          <w:szCs w:val="28"/>
        </w:rPr>
        <w:t xml:space="preserve">Одним із найпростіших чисельних методів є метод найшвидшого спуску, який є чисельною реалізацією градієнтного підходу. У цьому методі точка мінімуму </w:t>
      </w:r>
      <w:proofErr w:type="spellStart"/>
      <w:r w:rsidRPr="00D208F2">
        <w:rPr>
          <w:rFonts w:ascii="Times New Roman" w:hAnsi="Times New Roman" w:cs="Times New Roman"/>
          <w:sz w:val="28"/>
          <w:szCs w:val="28"/>
        </w:rPr>
        <w:t>шукається</w:t>
      </w:r>
      <w:proofErr w:type="spellEnd"/>
      <w:r w:rsidRPr="00D208F2">
        <w:rPr>
          <w:rFonts w:ascii="Times New Roman" w:hAnsi="Times New Roman" w:cs="Times New Roman"/>
          <w:sz w:val="28"/>
          <w:szCs w:val="28"/>
        </w:rPr>
        <w:t xml:space="preserve"> за допомогою ітераційного процесу, де на кожному кроці обчислюється градієнт цільової функції, а потім визначається напрямок, у якому функція зменшується найшвидше. Важливою відмінністю від аналітичного підходу є те, що значення кроку зазвичай не фіксоване, а визначається шляхом пошуку вздовж напрямку спуску. Такий підхід дозволяє уникнути проблеми повільної збіжності при невдалому виборі кроку.</w:t>
      </w:r>
    </w:p>
    <w:p w14:paraId="47AE6DAC" w14:textId="77777777" w:rsidR="00D208F2" w:rsidRPr="00D208F2" w:rsidRDefault="00D208F2" w:rsidP="006617F5">
      <w:pPr>
        <w:spacing w:after="0" w:line="25" w:lineRule="atLeast"/>
        <w:ind w:firstLine="567"/>
        <w:jc w:val="both"/>
        <w:rPr>
          <w:rFonts w:ascii="Times New Roman" w:hAnsi="Times New Roman" w:cs="Times New Roman"/>
          <w:sz w:val="28"/>
          <w:szCs w:val="28"/>
        </w:rPr>
      </w:pPr>
      <w:r w:rsidRPr="00D208F2">
        <w:rPr>
          <w:rFonts w:ascii="Times New Roman" w:hAnsi="Times New Roman" w:cs="Times New Roman"/>
          <w:sz w:val="28"/>
          <w:szCs w:val="28"/>
        </w:rPr>
        <w:t xml:space="preserve">Іншим важливим методом є метод Ньютона, який базується не лише на значенні градієнта функції, а й на її другій похідній — так званій </w:t>
      </w:r>
      <w:proofErr w:type="spellStart"/>
      <w:r w:rsidRPr="00D208F2">
        <w:rPr>
          <w:rFonts w:ascii="Times New Roman" w:hAnsi="Times New Roman" w:cs="Times New Roman"/>
          <w:sz w:val="28"/>
          <w:szCs w:val="28"/>
        </w:rPr>
        <w:t>гесіані</w:t>
      </w:r>
      <w:proofErr w:type="spellEnd"/>
      <w:r w:rsidRPr="00D208F2">
        <w:rPr>
          <w:rFonts w:ascii="Times New Roman" w:hAnsi="Times New Roman" w:cs="Times New Roman"/>
          <w:sz w:val="28"/>
          <w:szCs w:val="28"/>
        </w:rPr>
        <w:t xml:space="preserve">. Метод Ньютона дозволяє суттєво пришвидшити збіжність, особливо у випадку, коли функція має гладку і добре обумовлену форму. Основною перевагою цього методу є квадратична швидкість збіжності, тобто кількість значущих цифр розв’язку подвоюється на кожній ітерації. Проте головним недоліком є обчислювальна складність — необхідність розрахунку та інверсії матриці других похідних, що є </w:t>
      </w:r>
      <w:proofErr w:type="spellStart"/>
      <w:r w:rsidRPr="00D208F2">
        <w:rPr>
          <w:rFonts w:ascii="Times New Roman" w:hAnsi="Times New Roman" w:cs="Times New Roman"/>
          <w:sz w:val="28"/>
          <w:szCs w:val="28"/>
        </w:rPr>
        <w:t>ресурсомістким</w:t>
      </w:r>
      <w:proofErr w:type="spellEnd"/>
      <w:r w:rsidRPr="00D208F2">
        <w:rPr>
          <w:rFonts w:ascii="Times New Roman" w:hAnsi="Times New Roman" w:cs="Times New Roman"/>
          <w:sz w:val="28"/>
          <w:szCs w:val="28"/>
        </w:rPr>
        <w:t xml:space="preserve"> завданням для задач великої розмірності.</w:t>
      </w:r>
    </w:p>
    <w:p w14:paraId="13540D97" w14:textId="77777777" w:rsidR="00D208F2" w:rsidRPr="00D208F2" w:rsidRDefault="00D208F2" w:rsidP="006617F5">
      <w:pPr>
        <w:spacing w:after="0" w:line="25" w:lineRule="atLeast"/>
        <w:ind w:firstLine="567"/>
        <w:jc w:val="both"/>
        <w:rPr>
          <w:rFonts w:ascii="Times New Roman" w:hAnsi="Times New Roman" w:cs="Times New Roman"/>
          <w:sz w:val="28"/>
          <w:szCs w:val="28"/>
        </w:rPr>
      </w:pPr>
      <w:r w:rsidRPr="00D208F2">
        <w:rPr>
          <w:rFonts w:ascii="Times New Roman" w:hAnsi="Times New Roman" w:cs="Times New Roman"/>
          <w:sz w:val="28"/>
          <w:szCs w:val="28"/>
        </w:rPr>
        <w:t>Коли ж відсутнє аналітичне представлення функції або вона має складну форму, застосовується метод покрокового перебору, або повного сканування. Цей метод передбачає перевірку значень цільової функції у всіх можливих точках заданої області з певним кроком. Хоча такий підхід є вкрай неефективним з точки зору продуктивності, він гарантує знаходження глобального екстремуму в дискретному просторі та часто використовується для попередньої грубої оцінки області пошуку.</w:t>
      </w:r>
    </w:p>
    <w:p w14:paraId="22630E89" w14:textId="77777777" w:rsidR="00D208F2" w:rsidRPr="00D208F2" w:rsidRDefault="00D208F2" w:rsidP="006617F5">
      <w:pPr>
        <w:spacing w:after="0" w:line="25" w:lineRule="atLeast"/>
        <w:ind w:firstLine="567"/>
        <w:jc w:val="both"/>
        <w:rPr>
          <w:rFonts w:ascii="Times New Roman" w:hAnsi="Times New Roman" w:cs="Times New Roman"/>
          <w:sz w:val="28"/>
          <w:szCs w:val="28"/>
        </w:rPr>
      </w:pPr>
      <w:r w:rsidRPr="00D208F2">
        <w:rPr>
          <w:rFonts w:ascii="Times New Roman" w:hAnsi="Times New Roman" w:cs="Times New Roman"/>
          <w:sz w:val="28"/>
          <w:szCs w:val="28"/>
        </w:rPr>
        <w:t xml:space="preserve">Для задач, де обчислення градієнта є складним або небажаним, застосовується метод спряжених градієнтів. Цей метод ґрунтується на побудові послідовності напрямків, які є спряженими відносно </w:t>
      </w:r>
      <w:proofErr w:type="spellStart"/>
      <w:r w:rsidRPr="00D208F2">
        <w:rPr>
          <w:rFonts w:ascii="Times New Roman" w:hAnsi="Times New Roman" w:cs="Times New Roman"/>
          <w:sz w:val="28"/>
          <w:szCs w:val="28"/>
        </w:rPr>
        <w:t>гесіану</w:t>
      </w:r>
      <w:proofErr w:type="spellEnd"/>
      <w:r w:rsidRPr="00D208F2">
        <w:rPr>
          <w:rFonts w:ascii="Times New Roman" w:hAnsi="Times New Roman" w:cs="Times New Roman"/>
          <w:sz w:val="28"/>
          <w:szCs w:val="28"/>
        </w:rPr>
        <w:t xml:space="preserve"> функції, і забезпечує збіжність за меншої кількості ітерацій, ніж звичайний градієнтний спуск. Метод особливо ефективний при розв’язанні великих систем лінійних рівнянь, що виникають у моделюванні фізичних процесів в електроніці, таких як розподіл потенціалів, температур, струмів тощо.</w:t>
      </w:r>
    </w:p>
    <w:p w14:paraId="7C8FFB4F" w14:textId="77777777" w:rsidR="00D208F2" w:rsidRPr="00D208F2" w:rsidRDefault="00D208F2" w:rsidP="006617F5">
      <w:pPr>
        <w:spacing w:after="0" w:line="25" w:lineRule="atLeast"/>
        <w:ind w:firstLine="567"/>
        <w:jc w:val="both"/>
        <w:rPr>
          <w:rFonts w:ascii="Times New Roman" w:hAnsi="Times New Roman" w:cs="Times New Roman"/>
          <w:sz w:val="28"/>
          <w:szCs w:val="28"/>
        </w:rPr>
      </w:pPr>
      <w:r w:rsidRPr="00D208F2">
        <w:rPr>
          <w:rFonts w:ascii="Times New Roman" w:hAnsi="Times New Roman" w:cs="Times New Roman"/>
          <w:sz w:val="28"/>
          <w:szCs w:val="28"/>
        </w:rPr>
        <w:lastRenderedPageBreak/>
        <w:t>У задачах електронного проектування чисельні методи є ключовими, оскільки дозволяють ефективно працювати з великими схемами, багатьма параметрами і складними обмеженнями. Наприклад, при автоматизованій оптимізації характеристик транзисторного каскаду в середовищах SPICE або MATLAB, чисельні алгоритми допомагають знайти таке поєднання параметрів, яке забезпечує заданий коефіцієнт підсилення при мінімальному споживанні енергії або максимальній смузі пропускання. Навіть якщо математична модель не допускає простого диференціювання, чисельні методи дозволяють побудувати ітеративний процес, що приведе до прийнятного технічного рішення.</w:t>
      </w:r>
    </w:p>
    <w:p w14:paraId="3AA8F62B" w14:textId="77777777" w:rsidR="00D208F2" w:rsidRPr="00D208F2" w:rsidRDefault="00D208F2" w:rsidP="006617F5">
      <w:pPr>
        <w:spacing w:after="0" w:line="25" w:lineRule="atLeast"/>
        <w:ind w:firstLine="567"/>
        <w:jc w:val="both"/>
        <w:rPr>
          <w:rFonts w:ascii="Times New Roman" w:hAnsi="Times New Roman" w:cs="Times New Roman"/>
          <w:sz w:val="28"/>
          <w:szCs w:val="28"/>
        </w:rPr>
      </w:pPr>
    </w:p>
    <w:p w14:paraId="7336D410" w14:textId="7D79D599" w:rsidR="008C6D5C" w:rsidRPr="008C6D5C" w:rsidRDefault="00BF3476" w:rsidP="006617F5">
      <w:pPr>
        <w:spacing w:after="0" w:line="25" w:lineRule="atLeast"/>
        <w:ind w:firstLine="567"/>
        <w:jc w:val="both"/>
        <w:rPr>
          <w:rFonts w:ascii="Times New Roman" w:hAnsi="Times New Roman" w:cs="Times New Roman"/>
          <w:b/>
          <w:sz w:val="28"/>
          <w:szCs w:val="28"/>
        </w:rPr>
      </w:pPr>
      <w:r w:rsidRPr="00F35A5A">
        <w:rPr>
          <w:rFonts w:ascii="Times New Roman" w:hAnsi="Times New Roman" w:cs="Times New Roman"/>
          <w:b/>
          <w:sz w:val="28"/>
          <w:szCs w:val="28"/>
        </w:rPr>
        <w:t>4</w:t>
      </w:r>
      <w:r w:rsidR="008C6D5C" w:rsidRPr="008C6D5C">
        <w:rPr>
          <w:rFonts w:ascii="Times New Roman" w:hAnsi="Times New Roman" w:cs="Times New Roman"/>
          <w:b/>
          <w:sz w:val="28"/>
          <w:szCs w:val="28"/>
        </w:rPr>
        <w:t>.</w:t>
      </w:r>
      <w:r w:rsidR="005A5F63">
        <w:rPr>
          <w:rFonts w:ascii="Times New Roman" w:hAnsi="Times New Roman" w:cs="Times New Roman"/>
          <w:b/>
          <w:sz w:val="28"/>
          <w:szCs w:val="28"/>
        </w:rPr>
        <w:t>2</w:t>
      </w:r>
      <w:r w:rsidR="008C6D5C" w:rsidRPr="008C6D5C">
        <w:rPr>
          <w:rFonts w:ascii="Times New Roman" w:hAnsi="Times New Roman" w:cs="Times New Roman"/>
          <w:b/>
          <w:sz w:val="28"/>
          <w:szCs w:val="28"/>
        </w:rPr>
        <w:t xml:space="preserve"> Багатокритеріальні задачі прийняття рішень</w:t>
      </w:r>
    </w:p>
    <w:p w14:paraId="19726AC4" w14:textId="77777777" w:rsidR="008C6D5C" w:rsidRPr="008C6D5C" w:rsidRDefault="008C6D5C" w:rsidP="006617F5">
      <w:pPr>
        <w:spacing w:after="0" w:line="25" w:lineRule="atLeast"/>
        <w:ind w:firstLine="567"/>
        <w:jc w:val="both"/>
        <w:rPr>
          <w:rFonts w:ascii="Times New Roman" w:hAnsi="Times New Roman" w:cs="Times New Roman"/>
          <w:b/>
          <w:sz w:val="28"/>
          <w:szCs w:val="28"/>
        </w:rPr>
      </w:pPr>
    </w:p>
    <w:p w14:paraId="5576ABE8" w14:textId="77777777" w:rsidR="008C6D5C" w:rsidRPr="008C6D5C" w:rsidRDefault="008C6D5C" w:rsidP="006617F5">
      <w:pPr>
        <w:spacing w:after="0" w:line="25" w:lineRule="atLeast"/>
        <w:ind w:firstLine="567"/>
        <w:jc w:val="both"/>
        <w:rPr>
          <w:rFonts w:ascii="Times New Roman" w:hAnsi="Times New Roman" w:cs="Times New Roman"/>
          <w:sz w:val="28"/>
          <w:szCs w:val="28"/>
        </w:rPr>
      </w:pPr>
      <w:r w:rsidRPr="008C6D5C">
        <w:rPr>
          <w:rFonts w:ascii="Times New Roman" w:hAnsi="Times New Roman" w:cs="Times New Roman"/>
          <w:sz w:val="28"/>
          <w:szCs w:val="28"/>
        </w:rPr>
        <w:t xml:space="preserve">У практичній діяльності часто зустрічаються завдання, які полягають у пошуку кращого (оптимального) рішення при наявності різних незвідних один до одного критеріїв оптимальності, тобто завдання </w:t>
      </w:r>
      <w:r w:rsidRPr="008C6D5C">
        <w:rPr>
          <w:rFonts w:ascii="Times New Roman" w:hAnsi="Times New Roman" w:cs="Times New Roman"/>
          <w:iCs/>
          <w:sz w:val="28"/>
          <w:szCs w:val="28"/>
        </w:rPr>
        <w:t>багатокритеріальної оптимізації</w:t>
      </w:r>
      <w:r w:rsidRPr="008C6D5C">
        <w:rPr>
          <w:rFonts w:ascii="Times New Roman" w:hAnsi="Times New Roman" w:cs="Times New Roman"/>
          <w:sz w:val="28"/>
          <w:szCs w:val="28"/>
        </w:rPr>
        <w:t>. Такі задачі виникають у тих випадках, коли є кілька цілей, які не можуть бути відображені одним критерієм (наприклад, вартість і надійність). Потрібно знайти точку області допустимих рішень, яка мінімізує або максимізує всі такі критерії. Якщо в подібного роду завданнях йдеться не про різнорідних критеріях деякої системи, а про зіставлення однорідних критеріїв різних її підсистем, то ці </w:t>
      </w:r>
      <w:r w:rsidRPr="008C6D5C">
        <w:rPr>
          <w:rFonts w:ascii="Times New Roman" w:hAnsi="Times New Roman" w:cs="Times New Roman"/>
          <w:iCs/>
          <w:sz w:val="28"/>
          <w:szCs w:val="28"/>
        </w:rPr>
        <w:t>завдання називаються завданнями векторної оптимізації.</w:t>
      </w:r>
    </w:p>
    <w:p w14:paraId="44ADC0CB" w14:textId="77777777" w:rsidR="008C6D5C" w:rsidRPr="008C6D5C" w:rsidRDefault="008C6D5C" w:rsidP="006617F5">
      <w:pPr>
        <w:spacing w:after="0" w:line="25" w:lineRule="atLeast"/>
        <w:ind w:firstLine="567"/>
        <w:jc w:val="both"/>
        <w:rPr>
          <w:rFonts w:ascii="Times New Roman" w:hAnsi="Times New Roman" w:cs="Times New Roman"/>
          <w:sz w:val="28"/>
          <w:szCs w:val="28"/>
        </w:rPr>
      </w:pPr>
      <w:r w:rsidRPr="008C6D5C">
        <w:rPr>
          <w:rFonts w:ascii="Times New Roman" w:hAnsi="Times New Roman" w:cs="Times New Roman"/>
          <w:sz w:val="28"/>
          <w:szCs w:val="28"/>
        </w:rPr>
        <w:t>Позначимо 1-й частковий критерій </w:t>
      </w:r>
      <w:proofErr w:type="spellStart"/>
      <w:r w:rsidRPr="008C6D5C">
        <w:rPr>
          <w:rFonts w:ascii="Times New Roman" w:hAnsi="Times New Roman" w:cs="Times New Roman"/>
          <w:i/>
          <w:iCs/>
          <w:sz w:val="28"/>
          <w:szCs w:val="28"/>
        </w:rPr>
        <w:t>Zi</w:t>
      </w:r>
      <w:proofErr w:type="spellEnd"/>
      <w:r w:rsidRPr="008C6D5C">
        <w:rPr>
          <w:rFonts w:ascii="Times New Roman" w:hAnsi="Times New Roman" w:cs="Times New Roman"/>
          <w:i/>
          <w:iCs/>
          <w:sz w:val="28"/>
          <w:szCs w:val="28"/>
        </w:rPr>
        <w:t>(X)</w:t>
      </w:r>
      <w:r w:rsidRPr="008C6D5C">
        <w:rPr>
          <w:rFonts w:ascii="Times New Roman" w:hAnsi="Times New Roman" w:cs="Times New Roman"/>
          <w:sz w:val="28"/>
          <w:szCs w:val="28"/>
        </w:rPr>
        <w:t xml:space="preserve"> через, де </w:t>
      </w:r>
      <w:r w:rsidRPr="008C6D5C">
        <w:rPr>
          <w:rFonts w:ascii="Times New Roman" w:hAnsi="Times New Roman" w:cs="Times New Roman"/>
          <w:i/>
          <w:iCs/>
          <w:sz w:val="28"/>
          <w:szCs w:val="28"/>
        </w:rPr>
        <w:t>X</w:t>
      </w:r>
      <w:r w:rsidRPr="008C6D5C">
        <w:rPr>
          <w:rFonts w:ascii="Times New Roman" w:hAnsi="Times New Roman" w:cs="Times New Roman"/>
          <w:sz w:val="28"/>
          <w:szCs w:val="28"/>
        </w:rPr>
        <w:t xml:space="preserve"> – допустиме рішення, а область допустимих рішень – через </w:t>
      </w:r>
      <w:r w:rsidRPr="008C6D5C">
        <w:rPr>
          <w:rFonts w:ascii="Times New Roman" w:hAnsi="Times New Roman" w:cs="Times New Roman"/>
          <w:i/>
          <w:iCs/>
          <w:sz w:val="28"/>
          <w:szCs w:val="28"/>
        </w:rPr>
        <w:t>Q</w:t>
      </w:r>
      <w:r w:rsidRPr="008C6D5C">
        <w:rPr>
          <w:rFonts w:ascii="Times New Roman" w:hAnsi="Times New Roman" w:cs="Times New Roman"/>
          <w:b/>
          <w:bCs/>
          <w:iCs/>
          <w:sz w:val="28"/>
          <w:szCs w:val="28"/>
        </w:rPr>
        <w:t>.</w:t>
      </w:r>
      <w:r w:rsidRPr="008C6D5C">
        <w:rPr>
          <w:rFonts w:ascii="Times New Roman" w:hAnsi="Times New Roman" w:cs="Times New Roman"/>
          <w:sz w:val="28"/>
          <w:szCs w:val="28"/>
        </w:rPr>
        <w:t xml:space="preserve"> Якщо врахувати, що зміною знака функції завжди можна звести задачу мінімізації до задачі максимізації, то коротко задачу багатокритеріальної оптимізації можна сформулювати наступним чином: </w:t>
      </w:r>
    </w:p>
    <w:p w14:paraId="58C9F998" w14:textId="77777777" w:rsidR="008C6D5C" w:rsidRPr="008C6D5C" w:rsidRDefault="008C6D5C" w:rsidP="006617F5">
      <w:pPr>
        <w:spacing w:after="0" w:line="25" w:lineRule="atLeast"/>
        <w:ind w:firstLine="567"/>
        <w:jc w:val="both"/>
        <w:rPr>
          <w:rFonts w:ascii="Times New Roman" w:hAnsi="Times New Roman" w:cs="Times New Roman"/>
          <w:sz w:val="28"/>
          <w:szCs w:val="28"/>
        </w:rPr>
      </w:pPr>
    </w:p>
    <w:p w14:paraId="577931DB" w14:textId="034A508A" w:rsidR="008C6D5C" w:rsidRPr="008C6D5C" w:rsidRDefault="008C6D5C" w:rsidP="006617F5">
      <w:pPr>
        <w:spacing w:after="0" w:line="25" w:lineRule="atLeast"/>
        <w:ind w:firstLine="567"/>
        <w:jc w:val="right"/>
        <w:rPr>
          <w:rFonts w:ascii="Times New Roman" w:hAnsi="Times New Roman" w:cs="Times New Roman"/>
          <w:sz w:val="28"/>
          <w:szCs w:val="28"/>
        </w:rPr>
      </w:pPr>
      <w:r w:rsidRPr="008C6D5C">
        <w:rPr>
          <w:rFonts w:ascii="Times New Roman" w:hAnsi="Times New Roman" w:cs="Times New Roman"/>
          <w:i/>
          <w:iCs/>
          <w:sz w:val="28"/>
          <w:szCs w:val="28"/>
        </w:rPr>
        <w:t>Z(X)={Z1(X), Z2(X),…</w:t>
      </w:r>
      <w:proofErr w:type="spellStart"/>
      <w:r w:rsidRPr="008C6D5C">
        <w:rPr>
          <w:rFonts w:ascii="Times New Roman" w:hAnsi="Times New Roman" w:cs="Times New Roman"/>
          <w:i/>
          <w:iCs/>
          <w:sz w:val="28"/>
          <w:szCs w:val="28"/>
        </w:rPr>
        <w:t>Zm</w:t>
      </w:r>
      <w:proofErr w:type="spellEnd"/>
      <w:r w:rsidRPr="008C6D5C">
        <w:rPr>
          <w:rFonts w:ascii="Times New Roman" w:hAnsi="Times New Roman" w:cs="Times New Roman"/>
          <w:i/>
          <w:iCs/>
          <w:sz w:val="28"/>
          <w:szCs w:val="28"/>
        </w:rPr>
        <w:t>(X)}</w:t>
      </w:r>
      <w:r w:rsidRPr="008C6D5C">
        <w:rPr>
          <w:rFonts w:ascii="Times New Roman" w:hAnsi="Times New Roman" w:cs="Times New Roman"/>
          <w:i/>
          <w:iCs/>
          <w:sz w:val="28"/>
          <w:szCs w:val="28"/>
        </w:rPr>
        <w:sym w:font="Symbol" w:char="F0AE"/>
      </w:r>
      <w:proofErr w:type="spellStart"/>
      <w:r w:rsidRPr="008C6D5C">
        <w:rPr>
          <w:rFonts w:ascii="Times New Roman" w:hAnsi="Times New Roman" w:cs="Times New Roman"/>
          <w:i/>
          <w:iCs/>
          <w:sz w:val="28"/>
          <w:szCs w:val="28"/>
        </w:rPr>
        <w:t>max</w:t>
      </w:r>
      <w:proofErr w:type="spellEnd"/>
      <w:r w:rsidRPr="008C6D5C">
        <w:rPr>
          <w:rFonts w:ascii="Times New Roman" w:hAnsi="Times New Roman" w:cs="Times New Roman"/>
          <w:i/>
          <w:iCs/>
          <w:sz w:val="28"/>
          <w:szCs w:val="28"/>
        </w:rPr>
        <w:t>, X</w:t>
      </w:r>
      <w:r w:rsidRPr="008C6D5C">
        <w:rPr>
          <w:rFonts w:ascii="Times New Roman" w:hAnsi="Times New Roman" w:cs="Times New Roman"/>
          <w:i/>
          <w:iCs/>
          <w:sz w:val="28"/>
          <w:szCs w:val="28"/>
        </w:rPr>
        <w:sym w:font="Symbol" w:char="F0CE"/>
      </w:r>
      <w:r w:rsidRPr="008C6D5C">
        <w:rPr>
          <w:rFonts w:ascii="Times New Roman" w:hAnsi="Times New Roman" w:cs="Times New Roman"/>
          <w:i/>
          <w:iCs/>
          <w:sz w:val="28"/>
          <w:szCs w:val="28"/>
        </w:rPr>
        <w:t xml:space="preserve">Q       </w:t>
      </w:r>
      <w:r w:rsidR="005A5F63">
        <w:rPr>
          <w:rFonts w:ascii="Times New Roman" w:hAnsi="Times New Roman" w:cs="Times New Roman"/>
          <w:i/>
          <w:iCs/>
          <w:sz w:val="28"/>
          <w:szCs w:val="28"/>
        </w:rPr>
        <w:t xml:space="preserve">       </w:t>
      </w:r>
      <w:r w:rsidRPr="008C6D5C">
        <w:rPr>
          <w:rFonts w:ascii="Times New Roman" w:hAnsi="Times New Roman" w:cs="Times New Roman"/>
          <w:i/>
          <w:iCs/>
          <w:sz w:val="28"/>
          <w:szCs w:val="28"/>
        </w:rPr>
        <w:t xml:space="preserve">       </w:t>
      </w:r>
      <w:r w:rsidRPr="008C6D5C">
        <w:rPr>
          <w:rFonts w:ascii="Times New Roman" w:hAnsi="Times New Roman" w:cs="Times New Roman"/>
          <w:sz w:val="28"/>
          <w:szCs w:val="28"/>
        </w:rPr>
        <w:t>(</w:t>
      </w:r>
      <w:r w:rsidR="00294C8D" w:rsidRPr="00294C8D">
        <w:rPr>
          <w:rFonts w:ascii="Times New Roman" w:hAnsi="Times New Roman" w:cs="Times New Roman"/>
          <w:sz w:val="28"/>
          <w:szCs w:val="28"/>
          <w:lang w:val="pl-PL"/>
        </w:rPr>
        <w:t>4</w:t>
      </w:r>
      <w:r w:rsidRPr="008C6D5C">
        <w:rPr>
          <w:rFonts w:ascii="Times New Roman" w:hAnsi="Times New Roman" w:cs="Times New Roman"/>
          <w:sz w:val="28"/>
          <w:szCs w:val="28"/>
        </w:rPr>
        <w:t>.</w:t>
      </w:r>
      <w:r w:rsidR="00D208F2">
        <w:rPr>
          <w:rFonts w:ascii="Times New Roman" w:hAnsi="Times New Roman" w:cs="Times New Roman"/>
          <w:sz w:val="28"/>
          <w:szCs w:val="28"/>
        </w:rPr>
        <w:t>5</w:t>
      </w:r>
      <w:r w:rsidRPr="008C6D5C">
        <w:rPr>
          <w:rFonts w:ascii="Times New Roman" w:hAnsi="Times New Roman" w:cs="Times New Roman"/>
          <w:sz w:val="28"/>
          <w:szCs w:val="28"/>
        </w:rPr>
        <w:t>)</w:t>
      </w:r>
    </w:p>
    <w:p w14:paraId="5F7A7F24" w14:textId="77777777" w:rsidR="008C6D5C" w:rsidRPr="008C6D5C" w:rsidRDefault="008C6D5C" w:rsidP="006617F5">
      <w:pPr>
        <w:spacing w:after="0" w:line="25" w:lineRule="atLeast"/>
        <w:ind w:firstLine="567"/>
        <w:jc w:val="both"/>
        <w:rPr>
          <w:rFonts w:ascii="Times New Roman" w:hAnsi="Times New Roman" w:cs="Times New Roman"/>
          <w:i/>
          <w:iCs/>
          <w:sz w:val="28"/>
          <w:szCs w:val="28"/>
        </w:rPr>
      </w:pPr>
    </w:p>
    <w:p w14:paraId="796C6716" w14:textId="77777777" w:rsidR="008C6D5C" w:rsidRPr="008C6D5C" w:rsidRDefault="008C6D5C" w:rsidP="006617F5">
      <w:pPr>
        <w:spacing w:after="0" w:line="25" w:lineRule="atLeast"/>
        <w:ind w:firstLine="567"/>
        <w:jc w:val="both"/>
        <w:rPr>
          <w:rFonts w:ascii="Times New Roman" w:hAnsi="Times New Roman" w:cs="Times New Roman"/>
          <w:sz w:val="28"/>
          <w:szCs w:val="28"/>
        </w:rPr>
      </w:pPr>
      <w:r w:rsidRPr="008C6D5C">
        <w:rPr>
          <w:rFonts w:ascii="Times New Roman" w:hAnsi="Times New Roman" w:cs="Times New Roman"/>
          <w:sz w:val="28"/>
          <w:szCs w:val="28"/>
        </w:rPr>
        <w:t>Деякі часткові критерії можуть суперечити один одному, інші діють в одному напрямку, треті - індиферентні, байдужі один до одного. Тому процес вирішення багатокритеріальних задач неминуче пов'язаний з експертними оцінками як самих критеріїв, так і взаємовідносин між ними. Ці завдання можуть носити як лінійний, так і нелінійний характер. Розглянемо найпоширеніші:</w:t>
      </w:r>
    </w:p>
    <w:p w14:paraId="4EBB9D1E" w14:textId="77777777" w:rsidR="008C6D5C" w:rsidRPr="008C6D5C" w:rsidRDefault="008C6D5C" w:rsidP="006617F5">
      <w:pPr>
        <w:spacing w:after="0" w:line="25" w:lineRule="atLeast"/>
        <w:ind w:firstLine="567"/>
        <w:jc w:val="both"/>
        <w:rPr>
          <w:rFonts w:ascii="Times New Roman" w:hAnsi="Times New Roman" w:cs="Times New Roman"/>
          <w:sz w:val="28"/>
          <w:szCs w:val="28"/>
        </w:rPr>
      </w:pPr>
      <w:r w:rsidRPr="008C6D5C">
        <w:rPr>
          <w:rFonts w:ascii="Times New Roman" w:hAnsi="Times New Roman" w:cs="Times New Roman"/>
          <w:sz w:val="28"/>
          <w:szCs w:val="28"/>
        </w:rPr>
        <w:t>Метод аналізу ієрархій (AHP): дозволяє вирішувати складні багатокритеріальні задачі, розбиваючи їх на ієрархічну структуру рівнів, що включають мету, критерії та альтернативи. Можна виконати оптимізацію одного визнаного найбільш важливим критерію, решта критеріїв при цьому відіграють роль додаткових обмежень.</w:t>
      </w:r>
    </w:p>
    <w:p w14:paraId="0E8777EB" w14:textId="77777777" w:rsidR="008C6D5C" w:rsidRPr="008C6D5C" w:rsidRDefault="008C6D5C" w:rsidP="006617F5">
      <w:pPr>
        <w:spacing w:after="0" w:line="25" w:lineRule="atLeast"/>
        <w:ind w:firstLine="567"/>
        <w:jc w:val="both"/>
        <w:rPr>
          <w:rFonts w:ascii="Times New Roman" w:hAnsi="Times New Roman" w:cs="Times New Roman"/>
          <w:sz w:val="28"/>
          <w:szCs w:val="28"/>
        </w:rPr>
      </w:pPr>
      <w:r w:rsidRPr="008C6D5C">
        <w:rPr>
          <w:rFonts w:ascii="Times New Roman" w:hAnsi="Times New Roman" w:cs="Times New Roman"/>
          <w:sz w:val="28"/>
          <w:szCs w:val="28"/>
        </w:rPr>
        <w:t xml:space="preserve">Метод утилітарної функції: об’єднує кілька критеріїв в одну функцію корисності, де кожен критерій зважується відповідно до його важливості. Цей підхід перетворює багатокритеріальну задачу в </w:t>
      </w:r>
      <w:proofErr w:type="spellStart"/>
      <w:r w:rsidRPr="008C6D5C">
        <w:rPr>
          <w:rFonts w:ascii="Times New Roman" w:hAnsi="Times New Roman" w:cs="Times New Roman"/>
          <w:sz w:val="28"/>
          <w:szCs w:val="28"/>
        </w:rPr>
        <w:t>однокритеріальну</w:t>
      </w:r>
      <w:proofErr w:type="spellEnd"/>
      <w:r w:rsidRPr="008C6D5C">
        <w:rPr>
          <w:rFonts w:ascii="Times New Roman" w:hAnsi="Times New Roman" w:cs="Times New Roman"/>
          <w:sz w:val="28"/>
          <w:szCs w:val="28"/>
        </w:rPr>
        <w:t>, дозволяючи легко знаходити оптимальне рішення. Метод широко застосовується для задач з чіткими кількісними показниками.</w:t>
      </w:r>
    </w:p>
    <w:p w14:paraId="7E103B0C" w14:textId="77777777" w:rsidR="008C6D5C" w:rsidRPr="008C6D5C" w:rsidRDefault="008C6D5C" w:rsidP="006617F5">
      <w:pPr>
        <w:spacing w:after="0" w:line="25" w:lineRule="atLeast"/>
        <w:ind w:firstLine="567"/>
        <w:jc w:val="both"/>
        <w:rPr>
          <w:rFonts w:ascii="Times New Roman" w:hAnsi="Times New Roman" w:cs="Times New Roman"/>
          <w:sz w:val="28"/>
          <w:szCs w:val="28"/>
        </w:rPr>
      </w:pPr>
      <w:r w:rsidRPr="008C6D5C">
        <w:rPr>
          <w:rFonts w:ascii="Times New Roman" w:hAnsi="Times New Roman" w:cs="Times New Roman"/>
          <w:sz w:val="28"/>
          <w:szCs w:val="28"/>
        </w:rPr>
        <w:t xml:space="preserve">Метод ідеальної точки (TOPSIS): оцінює альтернативи на основі відстані до умовно ідеальної точки (оптимальних значень усіх критеріїв) і найгіршої точки. </w:t>
      </w:r>
      <w:r w:rsidRPr="008C6D5C">
        <w:rPr>
          <w:rFonts w:ascii="Times New Roman" w:hAnsi="Times New Roman" w:cs="Times New Roman"/>
          <w:sz w:val="28"/>
          <w:szCs w:val="28"/>
        </w:rPr>
        <w:lastRenderedPageBreak/>
        <w:t>Найкраще рішення обирається як те, що максимально наближене до ідеальної точки, враховуючи всі критерії одночасно.</w:t>
      </w:r>
    </w:p>
    <w:p w14:paraId="4FB642E7" w14:textId="77777777" w:rsidR="008C6D5C" w:rsidRPr="008C6D5C" w:rsidRDefault="008C6D5C" w:rsidP="006617F5">
      <w:pPr>
        <w:spacing w:after="0" w:line="25" w:lineRule="atLeast"/>
        <w:ind w:firstLine="567"/>
        <w:jc w:val="both"/>
        <w:rPr>
          <w:rFonts w:ascii="Times New Roman" w:hAnsi="Times New Roman" w:cs="Times New Roman"/>
          <w:sz w:val="28"/>
          <w:szCs w:val="28"/>
        </w:rPr>
      </w:pPr>
      <w:r w:rsidRPr="008C6D5C">
        <w:rPr>
          <w:rFonts w:ascii="Times New Roman" w:hAnsi="Times New Roman" w:cs="Times New Roman"/>
          <w:sz w:val="28"/>
          <w:szCs w:val="28"/>
        </w:rPr>
        <w:t>Метод компромісного програмування: шукає рішення, яке мінімізує відхилення від ідеального за всіма критеріями одночасно. Він базується на використанні метрики для оцінювання компромісів, що робить його корисним у випадках, коли всі критерії є важливими.</w:t>
      </w:r>
    </w:p>
    <w:p w14:paraId="1E318863" w14:textId="77777777" w:rsidR="008C6D5C" w:rsidRPr="008C6D5C" w:rsidRDefault="008C6D5C" w:rsidP="006617F5">
      <w:pPr>
        <w:spacing w:after="0" w:line="25" w:lineRule="atLeast"/>
        <w:ind w:firstLine="567"/>
        <w:jc w:val="both"/>
        <w:rPr>
          <w:rFonts w:ascii="Times New Roman" w:hAnsi="Times New Roman" w:cs="Times New Roman"/>
          <w:sz w:val="28"/>
          <w:szCs w:val="28"/>
        </w:rPr>
      </w:pPr>
      <w:r w:rsidRPr="008C6D5C">
        <w:rPr>
          <w:rFonts w:ascii="Times New Roman" w:hAnsi="Times New Roman" w:cs="Times New Roman"/>
          <w:sz w:val="28"/>
          <w:szCs w:val="28"/>
        </w:rPr>
        <w:t>Метод Парето-оптимізації: знаходить множину рішень, які є оптимальними у сенсі Парето, тобто покращення одного критерію неможливе без погіршення іншого. Цей метод особливо корисний для задач із конфліктуючими критеріями, де важлива збалансованість.</w:t>
      </w:r>
    </w:p>
    <w:p w14:paraId="6D4A0A17" w14:textId="77777777" w:rsidR="008C6D5C" w:rsidRPr="008C6D5C" w:rsidRDefault="008C6D5C" w:rsidP="006617F5">
      <w:pPr>
        <w:spacing w:after="0" w:line="25" w:lineRule="atLeast"/>
        <w:ind w:firstLine="567"/>
        <w:jc w:val="both"/>
        <w:rPr>
          <w:rFonts w:ascii="Times New Roman" w:hAnsi="Times New Roman" w:cs="Times New Roman"/>
          <w:sz w:val="28"/>
          <w:szCs w:val="28"/>
        </w:rPr>
      </w:pPr>
      <w:bookmarkStart w:id="12" w:name="125"/>
      <w:bookmarkEnd w:id="12"/>
      <w:r w:rsidRPr="008C6D5C">
        <w:rPr>
          <w:rFonts w:ascii="Times New Roman" w:hAnsi="Times New Roman" w:cs="Times New Roman"/>
          <w:sz w:val="28"/>
          <w:szCs w:val="28"/>
        </w:rPr>
        <w:t xml:space="preserve">В ідеальному випадку можна вести пошук такого рішення, яке лежить на перетині множин оптимальних рішень всіх </w:t>
      </w:r>
      <w:proofErr w:type="spellStart"/>
      <w:r w:rsidRPr="008C6D5C">
        <w:rPr>
          <w:rFonts w:ascii="Times New Roman" w:hAnsi="Times New Roman" w:cs="Times New Roman"/>
          <w:sz w:val="28"/>
          <w:szCs w:val="28"/>
        </w:rPr>
        <w:t>однокритеріальних</w:t>
      </w:r>
      <w:proofErr w:type="spellEnd"/>
      <w:r w:rsidRPr="008C6D5C">
        <w:rPr>
          <w:rFonts w:ascii="Times New Roman" w:hAnsi="Times New Roman" w:cs="Times New Roman"/>
          <w:sz w:val="28"/>
          <w:szCs w:val="28"/>
        </w:rPr>
        <w:t xml:space="preserve"> завдань. Однак такий перетин часто є порожнім, тому при вирішенні таких завдань, коли оптимізація означає поліпшення одних показників за умови, щоб не погіршувалися інші використовують критерій оптимальності Парето.</w:t>
      </w:r>
    </w:p>
    <w:p w14:paraId="4C72032D" w14:textId="77777777" w:rsidR="008C6D5C" w:rsidRPr="008C6D5C" w:rsidRDefault="008C6D5C" w:rsidP="006617F5">
      <w:pPr>
        <w:spacing w:after="0" w:line="25" w:lineRule="atLeast"/>
        <w:ind w:firstLine="567"/>
        <w:jc w:val="both"/>
        <w:rPr>
          <w:rFonts w:ascii="Times New Roman" w:hAnsi="Times New Roman" w:cs="Times New Roman"/>
          <w:b/>
          <w:bCs/>
          <w:iCs/>
          <w:sz w:val="28"/>
          <w:szCs w:val="28"/>
          <w:lang w:val="ru-RU"/>
        </w:rPr>
      </w:pPr>
      <w:r w:rsidRPr="008C6D5C">
        <w:rPr>
          <w:rFonts w:ascii="Times New Roman" w:hAnsi="Times New Roman" w:cs="Times New Roman"/>
          <w:sz w:val="28"/>
          <w:szCs w:val="28"/>
        </w:rPr>
        <w:t>Множина допустимих рішень, для яких неможливо одночасно покращити всі часткові показники ефективності (тобто поліпшити хоча б один з них, не погіршуючи інших), прийнято називати </w:t>
      </w:r>
      <w:r w:rsidRPr="008C6D5C">
        <w:rPr>
          <w:rFonts w:ascii="Times New Roman" w:hAnsi="Times New Roman" w:cs="Times New Roman"/>
          <w:iCs/>
          <w:sz w:val="28"/>
          <w:szCs w:val="28"/>
        </w:rPr>
        <w:t>областю</w:t>
      </w:r>
      <w:r w:rsidRPr="008C6D5C">
        <w:rPr>
          <w:rFonts w:ascii="Times New Roman" w:hAnsi="Times New Roman" w:cs="Times New Roman"/>
          <w:b/>
          <w:bCs/>
          <w:iCs/>
          <w:sz w:val="28"/>
          <w:szCs w:val="28"/>
        </w:rPr>
        <w:t xml:space="preserve"> </w:t>
      </w:r>
      <w:r w:rsidRPr="008C6D5C">
        <w:rPr>
          <w:rFonts w:ascii="Times New Roman" w:hAnsi="Times New Roman" w:cs="Times New Roman"/>
          <w:iCs/>
          <w:sz w:val="28"/>
          <w:szCs w:val="28"/>
        </w:rPr>
        <w:t>Парето</w:t>
      </w:r>
      <w:r w:rsidRPr="008C6D5C">
        <w:rPr>
          <w:rFonts w:ascii="Times New Roman" w:hAnsi="Times New Roman" w:cs="Times New Roman"/>
          <w:b/>
          <w:bCs/>
          <w:iCs/>
          <w:sz w:val="28"/>
          <w:szCs w:val="28"/>
        </w:rPr>
        <w:t>,</w:t>
      </w:r>
      <w:r w:rsidRPr="008C6D5C">
        <w:rPr>
          <w:rFonts w:ascii="Times New Roman" w:hAnsi="Times New Roman" w:cs="Times New Roman"/>
          <w:sz w:val="28"/>
          <w:szCs w:val="28"/>
        </w:rPr>
        <w:t> або </w:t>
      </w:r>
      <w:r w:rsidRPr="008C6D5C">
        <w:rPr>
          <w:rFonts w:ascii="Times New Roman" w:hAnsi="Times New Roman" w:cs="Times New Roman"/>
          <w:iCs/>
          <w:sz w:val="28"/>
          <w:szCs w:val="28"/>
        </w:rPr>
        <w:t>областю</w:t>
      </w:r>
      <w:r w:rsidRPr="008C6D5C">
        <w:rPr>
          <w:rFonts w:ascii="Times New Roman" w:hAnsi="Times New Roman" w:cs="Times New Roman"/>
          <w:b/>
          <w:bCs/>
          <w:iCs/>
          <w:sz w:val="28"/>
          <w:szCs w:val="28"/>
        </w:rPr>
        <w:t xml:space="preserve"> </w:t>
      </w:r>
      <w:r w:rsidRPr="008C6D5C">
        <w:rPr>
          <w:rFonts w:ascii="Times New Roman" w:hAnsi="Times New Roman" w:cs="Times New Roman"/>
          <w:iCs/>
          <w:sz w:val="28"/>
          <w:szCs w:val="28"/>
        </w:rPr>
        <w:t>компромісів</w:t>
      </w:r>
      <w:r w:rsidRPr="008C6D5C">
        <w:rPr>
          <w:rFonts w:ascii="Times New Roman" w:hAnsi="Times New Roman" w:cs="Times New Roman"/>
          <w:b/>
          <w:bCs/>
          <w:iCs/>
          <w:sz w:val="28"/>
          <w:szCs w:val="28"/>
        </w:rPr>
        <w:t>,</w:t>
      </w:r>
      <w:r w:rsidRPr="008C6D5C">
        <w:rPr>
          <w:rFonts w:ascii="Times New Roman" w:hAnsi="Times New Roman" w:cs="Times New Roman"/>
          <w:sz w:val="28"/>
          <w:szCs w:val="28"/>
        </w:rPr>
        <w:t>  а належні їй рішення – </w:t>
      </w:r>
      <w:r w:rsidRPr="008C6D5C">
        <w:rPr>
          <w:rFonts w:ascii="Times New Roman" w:hAnsi="Times New Roman" w:cs="Times New Roman"/>
          <w:iCs/>
          <w:sz w:val="28"/>
          <w:szCs w:val="28"/>
        </w:rPr>
        <w:t>ефективними</w:t>
      </w:r>
      <w:r w:rsidRPr="008C6D5C">
        <w:rPr>
          <w:rFonts w:ascii="Times New Roman" w:hAnsi="Times New Roman" w:cs="Times New Roman"/>
          <w:b/>
          <w:bCs/>
          <w:iCs/>
          <w:sz w:val="28"/>
          <w:szCs w:val="28"/>
        </w:rPr>
        <w:t>,</w:t>
      </w:r>
      <w:r w:rsidRPr="008C6D5C">
        <w:rPr>
          <w:rFonts w:ascii="Times New Roman" w:hAnsi="Times New Roman" w:cs="Times New Roman"/>
          <w:sz w:val="28"/>
          <w:szCs w:val="28"/>
        </w:rPr>
        <w:t> або </w:t>
      </w:r>
      <w:r w:rsidRPr="008C6D5C">
        <w:rPr>
          <w:rFonts w:ascii="Times New Roman" w:hAnsi="Times New Roman" w:cs="Times New Roman"/>
          <w:iCs/>
          <w:sz w:val="28"/>
          <w:szCs w:val="28"/>
        </w:rPr>
        <w:t>оптимальними за Парето.</w:t>
      </w:r>
      <w:r w:rsidRPr="008C6D5C">
        <w:rPr>
          <w:rFonts w:ascii="Times New Roman" w:hAnsi="Times New Roman" w:cs="Times New Roman"/>
          <w:b/>
          <w:bCs/>
          <w:iCs/>
          <w:sz w:val="28"/>
          <w:szCs w:val="28"/>
        </w:rPr>
        <w:t xml:space="preserve"> </w:t>
      </w:r>
    </w:p>
    <w:p w14:paraId="4CF0A1B3" w14:textId="5706CDED" w:rsidR="008C6D5C" w:rsidRPr="008C6D5C" w:rsidRDefault="008C6D5C" w:rsidP="006617F5">
      <w:pPr>
        <w:spacing w:after="0" w:line="25" w:lineRule="atLeast"/>
        <w:ind w:firstLine="567"/>
        <w:jc w:val="both"/>
        <w:rPr>
          <w:rFonts w:ascii="Times New Roman" w:hAnsi="Times New Roman" w:cs="Times New Roman"/>
          <w:sz w:val="28"/>
          <w:szCs w:val="28"/>
          <w:lang w:val="ru-RU"/>
        </w:rPr>
      </w:pPr>
      <w:r w:rsidRPr="008C6D5C">
        <w:rPr>
          <w:rFonts w:ascii="Times New Roman" w:hAnsi="Times New Roman" w:cs="Times New Roman"/>
          <w:sz w:val="28"/>
          <w:szCs w:val="28"/>
        </w:rPr>
        <w:t xml:space="preserve">Вектор </w:t>
      </w:r>
      <w:r w:rsidRPr="008C6D5C">
        <w:rPr>
          <w:rFonts w:ascii="Times New Roman" w:hAnsi="Times New Roman" w:cs="Times New Roman"/>
          <w:i/>
          <w:iCs/>
          <w:sz w:val="28"/>
          <w:szCs w:val="28"/>
        </w:rPr>
        <w:t>X*</w:t>
      </w:r>
      <w:r w:rsidRPr="008C6D5C">
        <w:rPr>
          <w:rFonts w:ascii="Times New Roman" w:hAnsi="Times New Roman" w:cs="Times New Roman"/>
          <w:i/>
          <w:iCs/>
          <w:sz w:val="28"/>
          <w:szCs w:val="28"/>
        </w:rPr>
        <w:sym w:font="Symbol" w:char="F0CE"/>
      </w:r>
      <w:r w:rsidR="00EF41F5">
        <w:rPr>
          <w:rFonts w:ascii="Times New Roman" w:hAnsi="Times New Roman" w:cs="Times New Roman"/>
          <w:i/>
          <w:iCs/>
          <w:sz w:val="28"/>
          <w:szCs w:val="28"/>
        </w:rPr>
        <w:t xml:space="preserve"> </w:t>
      </w:r>
      <w:r w:rsidRPr="008C6D5C">
        <w:rPr>
          <w:rFonts w:ascii="Times New Roman" w:hAnsi="Times New Roman" w:cs="Times New Roman"/>
          <w:i/>
          <w:iCs/>
          <w:sz w:val="28"/>
          <w:szCs w:val="28"/>
        </w:rPr>
        <w:t>Q</w:t>
      </w:r>
      <w:r w:rsidRPr="008C6D5C">
        <w:rPr>
          <w:rFonts w:ascii="Times New Roman" w:hAnsi="Times New Roman" w:cs="Times New Roman"/>
          <w:sz w:val="28"/>
          <w:szCs w:val="28"/>
        </w:rPr>
        <w:t> називається ефективним (оптимальним за Парето) рішенням задачі, якщо не існує такого </w:t>
      </w:r>
      <w:r w:rsidRPr="008C6D5C">
        <w:rPr>
          <w:rFonts w:ascii="Times New Roman" w:hAnsi="Times New Roman" w:cs="Times New Roman"/>
          <w:i/>
          <w:iCs/>
          <w:sz w:val="28"/>
          <w:szCs w:val="28"/>
        </w:rPr>
        <w:t>X</w:t>
      </w:r>
      <w:r w:rsidRPr="008C6D5C">
        <w:rPr>
          <w:rFonts w:ascii="Times New Roman" w:hAnsi="Times New Roman" w:cs="Times New Roman"/>
          <w:i/>
          <w:iCs/>
          <w:sz w:val="28"/>
          <w:szCs w:val="28"/>
        </w:rPr>
        <w:sym w:font="Symbol" w:char="F0CE"/>
      </w:r>
      <w:r w:rsidR="00EF41F5">
        <w:rPr>
          <w:rFonts w:ascii="Times New Roman" w:hAnsi="Times New Roman" w:cs="Times New Roman"/>
          <w:i/>
          <w:iCs/>
          <w:sz w:val="28"/>
          <w:szCs w:val="28"/>
        </w:rPr>
        <w:t xml:space="preserve"> </w:t>
      </w:r>
      <w:r w:rsidRPr="008C6D5C">
        <w:rPr>
          <w:rFonts w:ascii="Times New Roman" w:hAnsi="Times New Roman" w:cs="Times New Roman"/>
          <w:i/>
          <w:iCs/>
          <w:sz w:val="28"/>
          <w:szCs w:val="28"/>
        </w:rPr>
        <w:t>Q</w:t>
      </w:r>
      <w:r w:rsidRPr="008C6D5C">
        <w:rPr>
          <w:rFonts w:ascii="Times New Roman" w:hAnsi="Times New Roman" w:cs="Times New Roman"/>
          <w:sz w:val="28"/>
          <w:szCs w:val="28"/>
        </w:rPr>
        <w:t xml:space="preserve"> </w:t>
      </w:r>
      <w:proofErr w:type="spellStart"/>
      <w:r w:rsidRPr="008C6D5C">
        <w:rPr>
          <w:rFonts w:ascii="Times New Roman" w:hAnsi="Times New Roman" w:cs="Times New Roman"/>
          <w:sz w:val="28"/>
          <w:szCs w:val="28"/>
        </w:rPr>
        <w:t>вектора</w:t>
      </w:r>
      <w:proofErr w:type="spellEnd"/>
      <w:r w:rsidRPr="008C6D5C">
        <w:rPr>
          <w:rFonts w:ascii="Times New Roman" w:hAnsi="Times New Roman" w:cs="Times New Roman"/>
          <w:sz w:val="28"/>
          <w:szCs w:val="28"/>
        </w:rPr>
        <w:t xml:space="preserve">, що </w:t>
      </w:r>
      <w:proofErr w:type="spellStart"/>
      <w:r w:rsidRPr="008C6D5C">
        <w:rPr>
          <w:rFonts w:ascii="Times New Roman" w:hAnsi="Times New Roman" w:cs="Times New Roman"/>
          <w:i/>
          <w:iCs/>
          <w:sz w:val="28"/>
          <w:szCs w:val="28"/>
        </w:rPr>
        <w:t>Z</w:t>
      </w:r>
      <w:r w:rsidRPr="008C6D5C">
        <w:rPr>
          <w:rFonts w:ascii="Times New Roman" w:hAnsi="Times New Roman" w:cs="Times New Roman"/>
          <w:i/>
          <w:iCs/>
          <w:sz w:val="28"/>
          <w:szCs w:val="28"/>
          <w:vertAlign w:val="subscript"/>
        </w:rPr>
        <w:t>і</w:t>
      </w:r>
      <w:proofErr w:type="spellEnd"/>
      <w:r w:rsidRPr="008C6D5C">
        <w:rPr>
          <w:rFonts w:ascii="Times New Roman" w:hAnsi="Times New Roman" w:cs="Times New Roman"/>
          <w:i/>
          <w:iCs/>
          <w:sz w:val="28"/>
          <w:szCs w:val="28"/>
        </w:rPr>
        <w:t>(X)</w:t>
      </w:r>
      <w:r w:rsidR="00EF41F5">
        <w:rPr>
          <w:rFonts w:ascii="Times New Roman" w:hAnsi="Times New Roman" w:cs="Times New Roman"/>
          <w:i/>
          <w:iCs/>
          <w:sz w:val="28"/>
          <w:szCs w:val="28"/>
        </w:rPr>
        <w:t xml:space="preserve"> </w:t>
      </w:r>
      <w:r w:rsidRPr="008C6D5C">
        <w:rPr>
          <w:rFonts w:ascii="Times New Roman" w:hAnsi="Times New Roman" w:cs="Times New Roman"/>
          <w:i/>
          <w:iCs/>
          <w:sz w:val="28"/>
          <w:szCs w:val="28"/>
        </w:rPr>
        <w:t>≥</w:t>
      </w:r>
      <w:r w:rsidR="00EF41F5">
        <w:rPr>
          <w:rFonts w:ascii="Times New Roman" w:hAnsi="Times New Roman" w:cs="Times New Roman"/>
          <w:i/>
          <w:iCs/>
          <w:sz w:val="28"/>
          <w:szCs w:val="28"/>
        </w:rPr>
        <w:t xml:space="preserve"> </w:t>
      </w:r>
      <w:proofErr w:type="spellStart"/>
      <w:r w:rsidRPr="008C6D5C">
        <w:rPr>
          <w:rFonts w:ascii="Times New Roman" w:hAnsi="Times New Roman" w:cs="Times New Roman"/>
          <w:i/>
          <w:iCs/>
          <w:sz w:val="28"/>
          <w:szCs w:val="28"/>
        </w:rPr>
        <w:t>Z</w:t>
      </w:r>
      <w:r w:rsidRPr="008C6D5C">
        <w:rPr>
          <w:rFonts w:ascii="Times New Roman" w:hAnsi="Times New Roman" w:cs="Times New Roman"/>
          <w:i/>
          <w:iCs/>
          <w:sz w:val="28"/>
          <w:szCs w:val="28"/>
          <w:vertAlign w:val="subscript"/>
        </w:rPr>
        <w:t>і</w:t>
      </w:r>
      <w:proofErr w:type="spellEnd"/>
      <w:r w:rsidRPr="008C6D5C">
        <w:rPr>
          <w:rFonts w:ascii="Times New Roman" w:hAnsi="Times New Roman" w:cs="Times New Roman"/>
          <w:i/>
          <w:iCs/>
          <w:sz w:val="28"/>
          <w:szCs w:val="28"/>
        </w:rPr>
        <w:t>(X*),</w:t>
      </w:r>
      <w:r w:rsidRPr="008C6D5C">
        <w:rPr>
          <w:rFonts w:ascii="Times New Roman" w:hAnsi="Times New Roman" w:cs="Times New Roman"/>
          <w:sz w:val="28"/>
          <w:szCs w:val="28"/>
        </w:rPr>
        <w:t xml:space="preserve"> </w:t>
      </w:r>
      <w:r w:rsidRPr="008C6D5C">
        <w:rPr>
          <w:rFonts w:ascii="Times New Roman" w:hAnsi="Times New Roman" w:cs="Times New Roman"/>
          <w:i/>
          <w:iCs/>
          <w:sz w:val="28"/>
          <w:szCs w:val="28"/>
        </w:rPr>
        <w:t>і=1…m</w:t>
      </w:r>
      <w:r w:rsidRPr="008C6D5C">
        <w:rPr>
          <w:rFonts w:ascii="Times New Roman" w:hAnsi="Times New Roman" w:cs="Times New Roman"/>
          <w:sz w:val="28"/>
          <w:szCs w:val="28"/>
        </w:rPr>
        <w:t>, причому хоча б для одного значення </w:t>
      </w:r>
      <w:r w:rsidRPr="008C6D5C">
        <w:rPr>
          <w:rFonts w:ascii="Times New Roman" w:hAnsi="Times New Roman" w:cs="Times New Roman"/>
          <w:i/>
          <w:sz w:val="28"/>
          <w:szCs w:val="28"/>
        </w:rPr>
        <w:t>i</w:t>
      </w:r>
      <w:r w:rsidRPr="008C6D5C">
        <w:rPr>
          <w:rFonts w:ascii="Times New Roman" w:hAnsi="Times New Roman" w:cs="Times New Roman"/>
          <w:sz w:val="28"/>
          <w:szCs w:val="28"/>
        </w:rPr>
        <w:t> має місце сувора нерівність.</w:t>
      </w:r>
    </w:p>
    <w:p w14:paraId="46782D63" w14:textId="49F3DB1B" w:rsidR="008C6D5C" w:rsidRPr="008C6D5C" w:rsidRDefault="008C6D5C" w:rsidP="006617F5">
      <w:pPr>
        <w:spacing w:after="0" w:line="25" w:lineRule="atLeast"/>
        <w:ind w:firstLine="567"/>
        <w:jc w:val="both"/>
        <w:rPr>
          <w:rFonts w:ascii="Times New Roman" w:hAnsi="Times New Roman" w:cs="Times New Roman"/>
          <w:b/>
          <w:sz w:val="28"/>
          <w:szCs w:val="28"/>
        </w:rPr>
      </w:pPr>
      <w:r w:rsidRPr="008C6D5C">
        <w:rPr>
          <w:rFonts w:ascii="Times New Roman" w:hAnsi="Times New Roman" w:cs="Times New Roman"/>
          <w:bCs/>
          <w:sz w:val="28"/>
          <w:szCs w:val="28"/>
        </w:rPr>
        <w:t>Метод послідовних поступок: для</w:t>
      </w:r>
      <w:r w:rsidRPr="008C6D5C">
        <w:rPr>
          <w:rFonts w:ascii="Times New Roman" w:hAnsi="Times New Roman" w:cs="Times New Roman"/>
          <w:sz w:val="28"/>
          <w:szCs w:val="28"/>
        </w:rPr>
        <w:t xml:space="preserve"> вирішення завдань багатокритеріальної оптимізації застосовується у випадку, коли часткові критерії можуть бути впорядковані в порядку зменшення їх важливості. Знаходимо максимальне</w:t>
      </w:r>
      <w:r w:rsidR="00EF41F5">
        <w:rPr>
          <w:rFonts w:ascii="Times New Roman" w:hAnsi="Times New Roman" w:cs="Times New Roman"/>
          <w:sz w:val="28"/>
          <w:szCs w:val="28"/>
        </w:rPr>
        <w:t xml:space="preserve">  </w:t>
      </w:r>
      <w:r w:rsidR="00EF41F5" w:rsidRPr="005A5F63">
        <w:rPr>
          <w:rFonts w:ascii="Times New Roman" w:hAnsi="Times New Roman" w:cs="Times New Roman"/>
          <w:i/>
          <w:iCs/>
          <w:sz w:val="28"/>
          <w:szCs w:val="28"/>
          <w:lang w:val="pl-PL"/>
        </w:rPr>
        <w:t>Z</w:t>
      </w:r>
      <w:r w:rsidR="00EF41F5" w:rsidRPr="00EF41F5">
        <w:rPr>
          <w:rFonts w:ascii="Times New Roman" w:hAnsi="Times New Roman" w:cs="Times New Roman"/>
          <w:i/>
          <w:iCs/>
          <w:sz w:val="28"/>
          <w:szCs w:val="28"/>
          <w:vertAlign w:val="subscript"/>
        </w:rPr>
        <w:t>1</w:t>
      </w:r>
      <w:r w:rsidR="00EF41F5" w:rsidRPr="005A5F63">
        <w:rPr>
          <w:rFonts w:ascii="Times New Roman" w:hAnsi="Times New Roman" w:cs="Times New Roman"/>
          <w:i/>
          <w:iCs/>
          <w:sz w:val="28"/>
          <w:szCs w:val="28"/>
          <w:vertAlign w:val="superscript"/>
        </w:rPr>
        <w:t>*</w:t>
      </w:r>
      <w:r w:rsidRPr="008C6D5C">
        <w:rPr>
          <w:rFonts w:ascii="Times New Roman" w:hAnsi="Times New Roman" w:cs="Times New Roman"/>
          <w:sz w:val="28"/>
          <w:szCs w:val="28"/>
        </w:rPr>
        <w:t xml:space="preserve"> значення, першого по важливості критерію в області допустимих рішень, шляхом вирішення </w:t>
      </w:r>
      <w:proofErr w:type="spellStart"/>
      <w:r w:rsidRPr="008C6D5C">
        <w:rPr>
          <w:rFonts w:ascii="Times New Roman" w:hAnsi="Times New Roman" w:cs="Times New Roman"/>
          <w:sz w:val="28"/>
          <w:szCs w:val="28"/>
        </w:rPr>
        <w:t>однокритерійного</w:t>
      </w:r>
      <w:proofErr w:type="spellEnd"/>
      <w:r w:rsidRPr="008C6D5C">
        <w:rPr>
          <w:rFonts w:ascii="Times New Roman" w:hAnsi="Times New Roman" w:cs="Times New Roman"/>
          <w:sz w:val="28"/>
          <w:szCs w:val="28"/>
        </w:rPr>
        <w:t xml:space="preserve"> завдання</w:t>
      </w:r>
      <w:r w:rsidR="00EF41F5" w:rsidRPr="00EF41F5">
        <w:rPr>
          <w:rFonts w:ascii="Times New Roman" w:hAnsi="Times New Roman" w:cs="Times New Roman"/>
          <w:i/>
          <w:iCs/>
          <w:sz w:val="28"/>
          <w:szCs w:val="28"/>
        </w:rPr>
        <w:t xml:space="preserve"> </w:t>
      </w:r>
      <w:r w:rsidR="00EF41F5" w:rsidRPr="005A5F63">
        <w:rPr>
          <w:rFonts w:ascii="Times New Roman" w:hAnsi="Times New Roman" w:cs="Times New Roman"/>
          <w:i/>
          <w:iCs/>
          <w:sz w:val="28"/>
          <w:szCs w:val="28"/>
          <w:lang w:val="pl-PL"/>
        </w:rPr>
        <w:t>Z</w:t>
      </w:r>
      <w:r w:rsidR="00EF41F5">
        <w:rPr>
          <w:rFonts w:ascii="Times New Roman" w:hAnsi="Times New Roman" w:cs="Times New Roman"/>
          <w:i/>
          <w:iCs/>
          <w:sz w:val="28"/>
          <w:szCs w:val="28"/>
          <w:vertAlign w:val="subscript"/>
        </w:rPr>
        <w:t>1</w:t>
      </w:r>
      <w:r w:rsidR="00EF41F5">
        <w:rPr>
          <w:rFonts w:ascii="Times New Roman" w:hAnsi="Times New Roman" w:cs="Times New Roman"/>
          <w:i/>
          <w:iCs/>
          <w:sz w:val="28"/>
          <w:szCs w:val="28"/>
        </w:rPr>
        <w:t>→</w:t>
      </w:r>
      <w:r w:rsidR="00EF41F5" w:rsidRPr="005A5F63">
        <w:rPr>
          <w:rFonts w:ascii="Times New Roman" w:hAnsi="Times New Roman" w:cs="Times New Roman"/>
          <w:i/>
          <w:iCs/>
          <w:sz w:val="28"/>
          <w:szCs w:val="28"/>
          <w:lang w:val="pl-PL"/>
        </w:rPr>
        <w:t>max</w:t>
      </w:r>
      <w:r w:rsidR="00EF41F5" w:rsidRPr="00EF41F5">
        <w:rPr>
          <w:rFonts w:ascii="Times New Roman" w:hAnsi="Times New Roman" w:cs="Times New Roman"/>
          <w:i/>
          <w:iCs/>
          <w:sz w:val="28"/>
          <w:szCs w:val="28"/>
        </w:rPr>
        <w:t xml:space="preserve">,  </w:t>
      </w:r>
      <w:r w:rsidRPr="008C6D5C">
        <w:rPr>
          <w:rFonts w:ascii="Times New Roman" w:hAnsi="Times New Roman" w:cs="Times New Roman"/>
          <w:sz w:val="28"/>
          <w:szCs w:val="28"/>
        </w:rPr>
        <w:t xml:space="preserve"> </w:t>
      </w:r>
      <w:r w:rsidR="00EF41F5" w:rsidRPr="005A5F63">
        <w:rPr>
          <w:rFonts w:ascii="Times New Roman" w:hAnsi="Times New Roman" w:cs="Times New Roman"/>
          <w:i/>
          <w:iCs/>
          <w:sz w:val="28"/>
          <w:szCs w:val="28"/>
          <w:lang w:val="pl-PL"/>
        </w:rPr>
        <w:t>X</w:t>
      </w:r>
      <w:r w:rsidR="00EF41F5" w:rsidRPr="008C6D5C">
        <w:rPr>
          <w:rFonts w:ascii="Times New Roman" w:hAnsi="Times New Roman" w:cs="Times New Roman"/>
          <w:i/>
          <w:iCs/>
          <w:sz w:val="28"/>
          <w:szCs w:val="28"/>
        </w:rPr>
        <w:sym w:font="Symbol" w:char="F0CE"/>
      </w:r>
      <w:r w:rsidR="00EF41F5">
        <w:rPr>
          <w:rFonts w:ascii="Times New Roman" w:hAnsi="Times New Roman" w:cs="Times New Roman"/>
          <w:i/>
          <w:iCs/>
          <w:sz w:val="28"/>
          <w:szCs w:val="28"/>
        </w:rPr>
        <w:t xml:space="preserve"> </w:t>
      </w:r>
      <w:r w:rsidR="00EF41F5" w:rsidRPr="005A5F63">
        <w:rPr>
          <w:rFonts w:ascii="Times New Roman" w:hAnsi="Times New Roman" w:cs="Times New Roman"/>
          <w:i/>
          <w:iCs/>
          <w:sz w:val="28"/>
          <w:szCs w:val="28"/>
          <w:lang w:val="pl-PL"/>
        </w:rPr>
        <w:t>Q</w:t>
      </w:r>
      <w:r w:rsidR="00EF41F5" w:rsidRPr="008C6D5C">
        <w:rPr>
          <w:rFonts w:ascii="Times New Roman" w:hAnsi="Times New Roman" w:cs="Times New Roman"/>
          <w:sz w:val="28"/>
          <w:szCs w:val="28"/>
        </w:rPr>
        <w:t>.</w:t>
      </w:r>
    </w:p>
    <w:p w14:paraId="0B72153F" w14:textId="2B296F54" w:rsidR="008C6D5C" w:rsidRPr="008C6D5C" w:rsidRDefault="008C6D5C" w:rsidP="006617F5">
      <w:pPr>
        <w:spacing w:after="0" w:line="25" w:lineRule="atLeast"/>
        <w:ind w:firstLine="567"/>
        <w:jc w:val="both"/>
        <w:rPr>
          <w:rFonts w:ascii="Times New Roman" w:hAnsi="Times New Roman" w:cs="Times New Roman"/>
          <w:sz w:val="28"/>
          <w:szCs w:val="28"/>
        </w:rPr>
      </w:pPr>
      <w:r w:rsidRPr="008C6D5C">
        <w:rPr>
          <w:rFonts w:ascii="Times New Roman" w:hAnsi="Times New Roman" w:cs="Times New Roman"/>
          <w:sz w:val="28"/>
          <w:szCs w:val="28"/>
        </w:rPr>
        <w:t>Потім, виходячи з практичних міркувань і прийнятої точності, призначається величина допустимого відхилення</w:t>
      </w:r>
      <w:r w:rsidR="005A5F63">
        <w:rPr>
          <w:rFonts w:ascii="Times New Roman" w:hAnsi="Times New Roman" w:cs="Times New Roman"/>
          <w:sz w:val="28"/>
          <w:szCs w:val="28"/>
        </w:rPr>
        <w:t xml:space="preserve"> </w:t>
      </w:r>
      <w:r w:rsidR="005A5F63" w:rsidRPr="005A5F63">
        <w:rPr>
          <w:rFonts w:ascii="Times New Roman" w:hAnsi="Times New Roman" w:cs="Times New Roman"/>
          <w:i/>
          <w:iCs/>
          <w:sz w:val="28"/>
          <w:szCs w:val="28"/>
        </w:rPr>
        <w:t>δ</w:t>
      </w:r>
      <w:r w:rsidR="005A5F63" w:rsidRPr="005A5F63">
        <w:rPr>
          <w:rFonts w:ascii="Times New Roman" w:hAnsi="Times New Roman" w:cs="Times New Roman"/>
          <w:i/>
          <w:iCs/>
          <w:sz w:val="28"/>
          <w:szCs w:val="28"/>
          <w:vertAlign w:val="subscript"/>
        </w:rPr>
        <w:t>1</w:t>
      </w:r>
      <w:r w:rsidR="00EF41F5">
        <w:rPr>
          <w:rFonts w:ascii="Times New Roman" w:hAnsi="Times New Roman" w:cs="Times New Roman"/>
          <w:i/>
          <w:iCs/>
          <w:sz w:val="28"/>
          <w:szCs w:val="28"/>
          <w:vertAlign w:val="subscript"/>
        </w:rPr>
        <w:t xml:space="preserve"> </w:t>
      </w:r>
      <w:r w:rsidR="005A5F63" w:rsidRPr="005A5F63">
        <w:rPr>
          <w:rFonts w:ascii="Times New Roman" w:hAnsi="Times New Roman" w:cs="Times New Roman"/>
          <w:i/>
          <w:iCs/>
          <w:sz w:val="28"/>
          <w:szCs w:val="28"/>
        </w:rPr>
        <w:t>&gt;0</w:t>
      </w:r>
      <w:r w:rsidRPr="008C6D5C">
        <w:rPr>
          <w:rFonts w:ascii="Times New Roman" w:hAnsi="Times New Roman" w:cs="Times New Roman"/>
          <w:sz w:val="28"/>
          <w:szCs w:val="28"/>
        </w:rPr>
        <w:t xml:space="preserve"> (економічно виправданої поступки) критерію </w:t>
      </w:r>
      <w:r w:rsidRPr="008C6D5C">
        <w:rPr>
          <w:rFonts w:ascii="Times New Roman" w:hAnsi="Times New Roman" w:cs="Times New Roman"/>
          <w:i/>
          <w:iCs/>
          <w:sz w:val="28"/>
          <w:szCs w:val="28"/>
        </w:rPr>
        <w:t>Z</w:t>
      </w:r>
      <w:r w:rsidRPr="008C6D5C">
        <w:rPr>
          <w:rFonts w:ascii="Times New Roman" w:hAnsi="Times New Roman" w:cs="Times New Roman"/>
          <w:sz w:val="28"/>
          <w:szCs w:val="28"/>
        </w:rPr>
        <w:t xml:space="preserve">, і знаходиться максимальне значення другого критерію </w:t>
      </w:r>
      <w:r w:rsidR="005A5F63" w:rsidRPr="005A5F63">
        <w:rPr>
          <w:rFonts w:ascii="Times New Roman" w:hAnsi="Times New Roman" w:cs="Times New Roman"/>
          <w:i/>
          <w:iCs/>
          <w:sz w:val="28"/>
          <w:szCs w:val="28"/>
          <w:lang w:val="en-US"/>
        </w:rPr>
        <w:t>Z</w:t>
      </w:r>
      <w:r w:rsidR="005A5F63" w:rsidRPr="005A5F63">
        <w:rPr>
          <w:rFonts w:ascii="Times New Roman" w:hAnsi="Times New Roman" w:cs="Times New Roman"/>
          <w:i/>
          <w:iCs/>
          <w:sz w:val="28"/>
          <w:szCs w:val="28"/>
          <w:vertAlign w:val="subscript"/>
        </w:rPr>
        <w:t>2</w:t>
      </w:r>
      <w:r w:rsidR="005A5F63" w:rsidRPr="005A5F63">
        <w:rPr>
          <w:rFonts w:ascii="Times New Roman" w:hAnsi="Times New Roman" w:cs="Times New Roman"/>
          <w:i/>
          <w:iCs/>
          <w:sz w:val="28"/>
          <w:szCs w:val="28"/>
          <w:vertAlign w:val="superscript"/>
        </w:rPr>
        <w:t>*</w:t>
      </w:r>
      <w:r w:rsidRPr="008C6D5C">
        <w:rPr>
          <w:rFonts w:ascii="Times New Roman" w:hAnsi="Times New Roman" w:cs="Times New Roman"/>
          <w:sz w:val="28"/>
          <w:szCs w:val="28"/>
        </w:rPr>
        <w:t> за умови, що значення першого критерію не повинно відхилятися від свого максимального значення більш ніж на величину допустимої поступки, тобто вирішується завдання:</w:t>
      </w:r>
    </w:p>
    <w:p w14:paraId="32A5C30A" w14:textId="77777777" w:rsidR="008C6D5C" w:rsidRPr="008C6D5C" w:rsidRDefault="008C6D5C" w:rsidP="006617F5">
      <w:pPr>
        <w:spacing w:after="0" w:line="25" w:lineRule="atLeast"/>
        <w:ind w:firstLine="567"/>
        <w:jc w:val="both"/>
        <w:rPr>
          <w:rFonts w:ascii="Times New Roman" w:hAnsi="Times New Roman" w:cs="Times New Roman"/>
          <w:sz w:val="28"/>
          <w:szCs w:val="28"/>
        </w:rPr>
      </w:pPr>
    </w:p>
    <w:p w14:paraId="1C383678" w14:textId="0C5587E3" w:rsidR="008C6D5C" w:rsidRPr="008C6D5C" w:rsidRDefault="005A5F63" w:rsidP="006617F5">
      <w:pPr>
        <w:spacing w:after="0" w:line="25" w:lineRule="atLeast"/>
        <w:ind w:firstLine="567"/>
        <w:jc w:val="right"/>
        <w:rPr>
          <w:rFonts w:ascii="Times New Roman" w:hAnsi="Times New Roman" w:cs="Times New Roman"/>
          <w:sz w:val="28"/>
          <w:szCs w:val="28"/>
        </w:rPr>
      </w:pPr>
      <w:r w:rsidRPr="005A5F63">
        <w:rPr>
          <w:rFonts w:ascii="Times New Roman" w:hAnsi="Times New Roman" w:cs="Times New Roman"/>
          <w:i/>
          <w:iCs/>
          <w:sz w:val="28"/>
          <w:szCs w:val="28"/>
          <w:lang w:val="pl-PL"/>
        </w:rPr>
        <w:t>Z</w:t>
      </w:r>
      <w:r w:rsidRPr="005A5F63">
        <w:rPr>
          <w:rFonts w:ascii="Times New Roman" w:hAnsi="Times New Roman" w:cs="Times New Roman"/>
          <w:i/>
          <w:iCs/>
          <w:sz w:val="28"/>
          <w:szCs w:val="28"/>
          <w:vertAlign w:val="subscript"/>
        </w:rPr>
        <w:t>2</w:t>
      </w:r>
      <w:r>
        <w:rPr>
          <w:rFonts w:ascii="Times New Roman" w:hAnsi="Times New Roman" w:cs="Times New Roman"/>
          <w:i/>
          <w:iCs/>
          <w:sz w:val="28"/>
          <w:szCs w:val="28"/>
        </w:rPr>
        <w:t>→</w:t>
      </w:r>
      <w:r w:rsidRPr="005A5F63">
        <w:rPr>
          <w:rFonts w:ascii="Times New Roman" w:hAnsi="Times New Roman" w:cs="Times New Roman"/>
          <w:i/>
          <w:iCs/>
          <w:sz w:val="28"/>
          <w:szCs w:val="28"/>
          <w:lang w:val="pl-PL"/>
        </w:rPr>
        <w:t>max</w:t>
      </w:r>
      <w:r w:rsidRPr="00FF10F6">
        <w:rPr>
          <w:rFonts w:ascii="Times New Roman" w:hAnsi="Times New Roman" w:cs="Times New Roman"/>
          <w:i/>
          <w:iCs/>
          <w:sz w:val="28"/>
          <w:szCs w:val="28"/>
        </w:rPr>
        <w:t xml:space="preserve">,  </w:t>
      </w:r>
      <w:r w:rsidRPr="005A5F63">
        <w:rPr>
          <w:rFonts w:ascii="Times New Roman" w:hAnsi="Times New Roman" w:cs="Times New Roman"/>
          <w:i/>
          <w:iCs/>
          <w:sz w:val="28"/>
          <w:szCs w:val="28"/>
          <w:lang w:val="pl-PL"/>
        </w:rPr>
        <w:t>Z</w:t>
      </w:r>
      <w:r w:rsidRPr="00FF10F6">
        <w:rPr>
          <w:rFonts w:ascii="Times New Roman" w:hAnsi="Times New Roman" w:cs="Times New Roman"/>
          <w:i/>
          <w:iCs/>
          <w:sz w:val="28"/>
          <w:szCs w:val="28"/>
          <w:vertAlign w:val="subscript"/>
        </w:rPr>
        <w:t>1</w:t>
      </w:r>
      <w:r w:rsidRPr="00FF10F6">
        <w:rPr>
          <w:rFonts w:ascii="Times New Roman" w:hAnsi="Times New Roman" w:cs="Times New Roman"/>
          <w:i/>
          <w:iCs/>
          <w:sz w:val="28"/>
          <w:szCs w:val="28"/>
        </w:rPr>
        <w:t xml:space="preserve"> ≥</w:t>
      </w:r>
      <w:r w:rsidR="00EF41F5">
        <w:rPr>
          <w:rFonts w:ascii="Times New Roman" w:hAnsi="Times New Roman" w:cs="Times New Roman"/>
          <w:i/>
          <w:iCs/>
          <w:sz w:val="28"/>
          <w:szCs w:val="28"/>
        </w:rPr>
        <w:t xml:space="preserve"> </w:t>
      </w:r>
      <w:r w:rsidRPr="005A5F63">
        <w:rPr>
          <w:rFonts w:ascii="Times New Roman" w:hAnsi="Times New Roman" w:cs="Times New Roman"/>
          <w:i/>
          <w:iCs/>
          <w:sz w:val="28"/>
          <w:szCs w:val="28"/>
          <w:lang w:val="pl-PL"/>
        </w:rPr>
        <w:t>Z</w:t>
      </w:r>
      <w:r w:rsidRPr="00FF10F6">
        <w:rPr>
          <w:rFonts w:ascii="Times New Roman" w:hAnsi="Times New Roman" w:cs="Times New Roman"/>
          <w:i/>
          <w:iCs/>
          <w:sz w:val="28"/>
          <w:szCs w:val="28"/>
          <w:vertAlign w:val="subscript"/>
        </w:rPr>
        <w:t>1</w:t>
      </w:r>
      <w:r w:rsidRPr="005A5F63">
        <w:rPr>
          <w:rFonts w:ascii="Times New Roman" w:hAnsi="Times New Roman" w:cs="Times New Roman"/>
          <w:i/>
          <w:iCs/>
          <w:sz w:val="28"/>
          <w:szCs w:val="28"/>
          <w:vertAlign w:val="superscript"/>
        </w:rPr>
        <w:t>*</w:t>
      </w:r>
      <w:r w:rsidRPr="00FF10F6">
        <w:rPr>
          <w:rFonts w:ascii="Times New Roman" w:hAnsi="Times New Roman" w:cs="Times New Roman"/>
          <w:i/>
          <w:iCs/>
          <w:sz w:val="28"/>
          <w:szCs w:val="28"/>
          <w:vertAlign w:val="superscript"/>
        </w:rPr>
        <w:t xml:space="preserve"> </w:t>
      </w:r>
      <w:r w:rsidRPr="00FF10F6">
        <w:rPr>
          <w:rFonts w:ascii="Times New Roman" w:hAnsi="Times New Roman" w:cs="Times New Roman"/>
          <w:i/>
          <w:iCs/>
          <w:sz w:val="28"/>
          <w:szCs w:val="28"/>
        </w:rPr>
        <w:t>-</w:t>
      </w:r>
      <w:r w:rsidRPr="005A5F63">
        <w:rPr>
          <w:rFonts w:ascii="Times New Roman" w:hAnsi="Times New Roman" w:cs="Times New Roman"/>
          <w:i/>
          <w:iCs/>
          <w:sz w:val="28"/>
          <w:szCs w:val="28"/>
        </w:rPr>
        <w:t xml:space="preserve"> δ</w:t>
      </w:r>
      <w:r w:rsidRPr="005A5F63">
        <w:rPr>
          <w:rFonts w:ascii="Times New Roman" w:hAnsi="Times New Roman" w:cs="Times New Roman"/>
          <w:i/>
          <w:iCs/>
          <w:sz w:val="28"/>
          <w:szCs w:val="28"/>
          <w:vertAlign w:val="subscript"/>
        </w:rPr>
        <w:t>1</w:t>
      </w:r>
      <w:r w:rsidRPr="00FF10F6">
        <w:rPr>
          <w:rFonts w:ascii="Times New Roman" w:hAnsi="Times New Roman" w:cs="Times New Roman"/>
          <w:i/>
          <w:iCs/>
          <w:sz w:val="28"/>
          <w:szCs w:val="28"/>
        </w:rPr>
        <w:t xml:space="preserve">,  </w:t>
      </w:r>
      <w:r w:rsidRPr="005A5F63">
        <w:rPr>
          <w:rFonts w:ascii="Times New Roman" w:hAnsi="Times New Roman" w:cs="Times New Roman"/>
          <w:i/>
          <w:iCs/>
          <w:sz w:val="28"/>
          <w:szCs w:val="28"/>
          <w:lang w:val="pl-PL"/>
        </w:rPr>
        <w:t>X</w:t>
      </w:r>
      <w:r w:rsidR="00EF41F5" w:rsidRPr="008C6D5C">
        <w:rPr>
          <w:rFonts w:ascii="Times New Roman" w:hAnsi="Times New Roman" w:cs="Times New Roman"/>
          <w:i/>
          <w:iCs/>
          <w:sz w:val="28"/>
          <w:szCs w:val="28"/>
        </w:rPr>
        <w:sym w:font="Symbol" w:char="F0CE"/>
      </w:r>
      <w:r w:rsidR="00EF41F5">
        <w:rPr>
          <w:rFonts w:ascii="Times New Roman" w:hAnsi="Times New Roman" w:cs="Times New Roman"/>
          <w:i/>
          <w:iCs/>
          <w:sz w:val="28"/>
          <w:szCs w:val="28"/>
        </w:rPr>
        <w:t xml:space="preserve"> </w:t>
      </w:r>
      <w:r w:rsidRPr="005A5F63">
        <w:rPr>
          <w:rFonts w:ascii="Times New Roman" w:hAnsi="Times New Roman" w:cs="Times New Roman"/>
          <w:i/>
          <w:iCs/>
          <w:sz w:val="28"/>
          <w:szCs w:val="28"/>
          <w:lang w:val="pl-PL"/>
        </w:rPr>
        <w:t>Q</w:t>
      </w:r>
      <w:r w:rsidR="008C6D5C" w:rsidRPr="008C6D5C">
        <w:rPr>
          <w:rFonts w:ascii="Times New Roman" w:hAnsi="Times New Roman" w:cs="Times New Roman"/>
          <w:sz w:val="28"/>
          <w:szCs w:val="28"/>
        </w:rPr>
        <w:t xml:space="preserve">.      </w:t>
      </w:r>
      <w:r w:rsidRPr="00FF10F6">
        <w:rPr>
          <w:rFonts w:ascii="Times New Roman" w:hAnsi="Times New Roman" w:cs="Times New Roman"/>
          <w:sz w:val="28"/>
          <w:szCs w:val="28"/>
        </w:rPr>
        <w:t xml:space="preserve">                  </w:t>
      </w:r>
      <w:r w:rsidR="008C6D5C" w:rsidRPr="008C6D5C">
        <w:rPr>
          <w:rFonts w:ascii="Times New Roman" w:hAnsi="Times New Roman" w:cs="Times New Roman"/>
          <w:sz w:val="28"/>
          <w:szCs w:val="28"/>
        </w:rPr>
        <w:t xml:space="preserve">          (</w:t>
      </w:r>
      <w:r w:rsidR="00294C8D" w:rsidRPr="00F35A5A">
        <w:rPr>
          <w:rFonts w:ascii="Times New Roman" w:hAnsi="Times New Roman" w:cs="Times New Roman"/>
          <w:sz w:val="28"/>
          <w:szCs w:val="28"/>
          <w:lang w:val="ru-RU"/>
        </w:rPr>
        <w:t>4</w:t>
      </w:r>
      <w:r w:rsidR="008C6D5C" w:rsidRPr="008C6D5C">
        <w:rPr>
          <w:rFonts w:ascii="Times New Roman" w:hAnsi="Times New Roman" w:cs="Times New Roman"/>
          <w:sz w:val="28"/>
          <w:szCs w:val="28"/>
        </w:rPr>
        <w:t>.</w:t>
      </w:r>
      <w:r w:rsidR="00D208F2">
        <w:rPr>
          <w:rFonts w:ascii="Times New Roman" w:hAnsi="Times New Roman" w:cs="Times New Roman"/>
          <w:sz w:val="28"/>
          <w:szCs w:val="28"/>
        </w:rPr>
        <w:t>6</w:t>
      </w:r>
      <w:r w:rsidR="008C6D5C" w:rsidRPr="008C6D5C">
        <w:rPr>
          <w:rFonts w:ascii="Times New Roman" w:hAnsi="Times New Roman" w:cs="Times New Roman"/>
          <w:sz w:val="28"/>
          <w:szCs w:val="28"/>
        </w:rPr>
        <w:t>)</w:t>
      </w:r>
    </w:p>
    <w:p w14:paraId="338E5949" w14:textId="77777777" w:rsidR="008C6D5C" w:rsidRPr="008C6D5C" w:rsidRDefault="008C6D5C" w:rsidP="006617F5">
      <w:pPr>
        <w:spacing w:after="0" w:line="25" w:lineRule="atLeast"/>
        <w:ind w:firstLine="567"/>
        <w:jc w:val="both"/>
        <w:rPr>
          <w:rFonts w:ascii="Times New Roman" w:hAnsi="Times New Roman" w:cs="Times New Roman"/>
          <w:sz w:val="28"/>
          <w:szCs w:val="28"/>
        </w:rPr>
      </w:pPr>
    </w:p>
    <w:p w14:paraId="77040821" w14:textId="67891F69" w:rsidR="008C6D5C" w:rsidRPr="008C6D5C" w:rsidRDefault="008C6D5C" w:rsidP="006617F5">
      <w:pPr>
        <w:spacing w:after="0" w:line="25" w:lineRule="atLeast"/>
        <w:ind w:firstLine="567"/>
        <w:jc w:val="both"/>
        <w:rPr>
          <w:rFonts w:ascii="Times New Roman" w:hAnsi="Times New Roman" w:cs="Times New Roman"/>
          <w:sz w:val="28"/>
          <w:szCs w:val="28"/>
        </w:rPr>
      </w:pPr>
      <w:r w:rsidRPr="008C6D5C">
        <w:rPr>
          <w:rFonts w:ascii="Times New Roman" w:hAnsi="Times New Roman" w:cs="Times New Roman"/>
          <w:sz w:val="28"/>
          <w:szCs w:val="28"/>
        </w:rPr>
        <w:t>Потім знову призначається величина допустимого відхилення</w:t>
      </w:r>
      <w:r w:rsidR="00EF41F5">
        <w:rPr>
          <w:rFonts w:ascii="Times New Roman" w:hAnsi="Times New Roman" w:cs="Times New Roman"/>
          <w:sz w:val="28"/>
          <w:szCs w:val="28"/>
        </w:rPr>
        <w:t xml:space="preserve"> </w:t>
      </w:r>
      <w:r w:rsidR="00EF41F5" w:rsidRPr="005A5F63">
        <w:rPr>
          <w:rFonts w:ascii="Times New Roman" w:hAnsi="Times New Roman" w:cs="Times New Roman"/>
          <w:i/>
          <w:iCs/>
          <w:sz w:val="28"/>
          <w:szCs w:val="28"/>
        </w:rPr>
        <w:t>δ</w:t>
      </w:r>
      <w:r w:rsidR="00EF41F5">
        <w:rPr>
          <w:rFonts w:ascii="Times New Roman" w:hAnsi="Times New Roman" w:cs="Times New Roman"/>
          <w:i/>
          <w:iCs/>
          <w:sz w:val="28"/>
          <w:szCs w:val="28"/>
          <w:vertAlign w:val="subscript"/>
        </w:rPr>
        <w:t xml:space="preserve">2 </w:t>
      </w:r>
      <w:r w:rsidR="00EF41F5" w:rsidRPr="005A5F63">
        <w:rPr>
          <w:rFonts w:ascii="Times New Roman" w:hAnsi="Times New Roman" w:cs="Times New Roman"/>
          <w:i/>
          <w:iCs/>
          <w:sz w:val="28"/>
          <w:szCs w:val="28"/>
        </w:rPr>
        <w:t>&gt;0</w:t>
      </w:r>
      <w:r w:rsidR="00EF41F5" w:rsidRPr="008C6D5C">
        <w:rPr>
          <w:rFonts w:ascii="Times New Roman" w:hAnsi="Times New Roman" w:cs="Times New Roman"/>
          <w:sz w:val="28"/>
          <w:szCs w:val="28"/>
        </w:rPr>
        <w:t xml:space="preserve"> </w:t>
      </w:r>
      <w:r w:rsidRPr="008C6D5C">
        <w:rPr>
          <w:rFonts w:ascii="Times New Roman" w:hAnsi="Times New Roman" w:cs="Times New Roman"/>
          <w:sz w:val="28"/>
          <w:szCs w:val="28"/>
        </w:rPr>
        <w:t xml:space="preserve">за другим критерієм і знаходиться умовний максимум третього критерію. </w:t>
      </w:r>
    </w:p>
    <w:p w14:paraId="7B97DE00" w14:textId="6C1B25CB" w:rsidR="008C6D5C" w:rsidRPr="008C6D5C" w:rsidRDefault="008C6D5C" w:rsidP="00CD2061">
      <w:pPr>
        <w:spacing w:after="0" w:line="25" w:lineRule="atLeast"/>
        <w:ind w:firstLine="567"/>
        <w:jc w:val="both"/>
        <w:rPr>
          <w:rFonts w:ascii="Times New Roman" w:hAnsi="Times New Roman" w:cs="Times New Roman"/>
          <w:sz w:val="28"/>
          <w:szCs w:val="28"/>
        </w:rPr>
      </w:pPr>
      <w:r w:rsidRPr="008C6D5C">
        <w:rPr>
          <w:rFonts w:ascii="Times New Roman" w:hAnsi="Times New Roman" w:cs="Times New Roman"/>
          <w:sz w:val="28"/>
          <w:szCs w:val="28"/>
        </w:rPr>
        <w:t>Аналогічні процедури повторюються до того часу, поки не буде виявлено максимальне значення останнього за важливістю критерію </w:t>
      </w:r>
      <w:r w:rsidR="00EF41F5" w:rsidRPr="005A5F63">
        <w:rPr>
          <w:rFonts w:ascii="Times New Roman" w:hAnsi="Times New Roman" w:cs="Times New Roman"/>
          <w:i/>
          <w:iCs/>
          <w:sz w:val="28"/>
          <w:szCs w:val="28"/>
          <w:lang w:val="pl-PL"/>
        </w:rPr>
        <w:t>Z</w:t>
      </w:r>
      <w:r w:rsidR="00EF41F5">
        <w:rPr>
          <w:rFonts w:ascii="Times New Roman" w:hAnsi="Times New Roman" w:cs="Times New Roman"/>
          <w:i/>
          <w:iCs/>
          <w:sz w:val="28"/>
          <w:szCs w:val="28"/>
          <w:vertAlign w:val="subscript"/>
          <w:lang w:val="en-US"/>
        </w:rPr>
        <w:t>m</w:t>
      </w:r>
      <w:r w:rsidRPr="008C6D5C">
        <w:rPr>
          <w:rFonts w:ascii="Times New Roman" w:hAnsi="Times New Roman" w:cs="Times New Roman"/>
          <w:sz w:val="28"/>
          <w:szCs w:val="28"/>
        </w:rPr>
        <w:t xml:space="preserve">, за умови, що значення кожного з перших </w:t>
      </w:r>
      <w:r w:rsidRPr="008C6D5C">
        <w:rPr>
          <w:rFonts w:ascii="Times New Roman" w:hAnsi="Times New Roman" w:cs="Times New Roman"/>
          <w:bCs/>
          <w:i/>
          <w:iCs/>
          <w:sz w:val="28"/>
          <w:szCs w:val="28"/>
        </w:rPr>
        <w:t>т</w:t>
      </w:r>
      <w:r w:rsidRPr="008C6D5C">
        <w:rPr>
          <w:rFonts w:ascii="Times New Roman" w:hAnsi="Times New Roman" w:cs="Times New Roman"/>
          <w:i/>
          <w:iCs/>
          <w:sz w:val="28"/>
          <w:szCs w:val="28"/>
        </w:rPr>
        <w:t> -1</w:t>
      </w:r>
      <w:r w:rsidRPr="008C6D5C">
        <w:rPr>
          <w:rFonts w:ascii="Times New Roman" w:hAnsi="Times New Roman" w:cs="Times New Roman"/>
          <w:sz w:val="28"/>
          <w:szCs w:val="28"/>
        </w:rPr>
        <w:t xml:space="preserve"> часткових критеріїв відрізняється від відповідного умовного максимуму не більше ніж на величину допустимої поступки за даним критерієм. Отримане на останньому етапі рішення вважається оптимальним. Слід зауважити, що цей метод не завжди приводить до ефективного вирішення.</w:t>
      </w:r>
    </w:p>
    <w:p w14:paraId="5F90B5E8" w14:textId="37C85E19" w:rsidR="00672911" w:rsidRDefault="00672911" w:rsidP="006617F5">
      <w:pPr>
        <w:spacing w:after="0" w:line="25" w:lineRule="atLeast"/>
        <w:rPr>
          <w:rFonts w:ascii="Times New Roman" w:hAnsi="Times New Roman" w:cs="Times New Roman"/>
          <w:sz w:val="28"/>
          <w:szCs w:val="28"/>
        </w:rPr>
      </w:pPr>
      <w:r>
        <w:rPr>
          <w:rFonts w:ascii="Times New Roman" w:hAnsi="Times New Roman" w:cs="Times New Roman"/>
          <w:sz w:val="28"/>
          <w:szCs w:val="28"/>
        </w:rPr>
        <w:br w:type="page"/>
      </w:r>
    </w:p>
    <w:p w14:paraId="27138CB9" w14:textId="2005D17D" w:rsidR="004063CC" w:rsidRPr="00AA38EC" w:rsidRDefault="00294C8D" w:rsidP="006617F5">
      <w:pPr>
        <w:spacing w:after="0" w:line="25" w:lineRule="atLeast"/>
        <w:ind w:firstLine="567"/>
        <w:jc w:val="center"/>
        <w:rPr>
          <w:rFonts w:ascii="Times New Roman" w:hAnsi="Times New Roman" w:cs="Times New Roman"/>
          <w:b/>
          <w:bCs/>
          <w:sz w:val="28"/>
          <w:szCs w:val="28"/>
        </w:rPr>
      </w:pPr>
      <w:bookmarkStart w:id="13" w:name="_Hlk195778345"/>
      <w:r w:rsidRPr="00386215">
        <w:rPr>
          <w:rFonts w:ascii="Times New Roman" w:hAnsi="Times New Roman" w:cs="Times New Roman"/>
          <w:b/>
          <w:bCs/>
          <w:sz w:val="28"/>
          <w:szCs w:val="28"/>
        </w:rPr>
        <w:lastRenderedPageBreak/>
        <w:t>5</w:t>
      </w:r>
      <w:r w:rsidR="004063CC" w:rsidRPr="00AA38EC">
        <w:rPr>
          <w:rFonts w:ascii="Times New Roman" w:hAnsi="Times New Roman" w:cs="Times New Roman"/>
          <w:b/>
          <w:bCs/>
          <w:sz w:val="28"/>
          <w:szCs w:val="28"/>
        </w:rPr>
        <w:t xml:space="preserve"> </w:t>
      </w:r>
      <w:r w:rsidR="00CD2061">
        <w:rPr>
          <w:rFonts w:ascii="Times New Roman" w:hAnsi="Times New Roman" w:cs="Times New Roman"/>
          <w:b/>
          <w:bCs/>
          <w:sz w:val="28"/>
          <w:szCs w:val="28"/>
        </w:rPr>
        <w:t>ОСНОВИ</w:t>
      </w:r>
      <w:r w:rsidR="004063CC" w:rsidRPr="00AA38EC">
        <w:rPr>
          <w:rFonts w:ascii="Times New Roman" w:hAnsi="Times New Roman" w:cs="Times New Roman"/>
          <w:b/>
          <w:bCs/>
          <w:sz w:val="28"/>
          <w:szCs w:val="28"/>
        </w:rPr>
        <w:t xml:space="preserve"> ТЕОРІЇ КОМП'ЮТЕРНОГО МОДЕЛЮВАННЯ</w:t>
      </w:r>
    </w:p>
    <w:p w14:paraId="0A7D8E1E" w14:textId="62C19C91" w:rsidR="00B03D16" w:rsidRDefault="00294C8D" w:rsidP="006617F5">
      <w:pPr>
        <w:spacing w:after="0" w:line="25" w:lineRule="atLeast"/>
        <w:ind w:firstLine="567"/>
        <w:jc w:val="both"/>
        <w:rPr>
          <w:rFonts w:ascii="Times New Roman" w:hAnsi="Times New Roman" w:cs="Times New Roman"/>
          <w:sz w:val="28"/>
          <w:szCs w:val="28"/>
        </w:rPr>
      </w:pPr>
      <w:r w:rsidRPr="00386215">
        <w:rPr>
          <w:rFonts w:ascii="Times New Roman" w:hAnsi="Times New Roman" w:cs="Times New Roman"/>
          <w:b/>
          <w:bCs/>
          <w:sz w:val="28"/>
          <w:szCs w:val="28"/>
        </w:rPr>
        <w:t>5</w:t>
      </w:r>
      <w:r w:rsidR="00AA38EC" w:rsidRPr="00AA38EC">
        <w:rPr>
          <w:rFonts w:ascii="Times New Roman" w:hAnsi="Times New Roman" w:cs="Times New Roman"/>
          <w:b/>
          <w:bCs/>
          <w:sz w:val="28"/>
          <w:szCs w:val="28"/>
        </w:rPr>
        <w:t>.1</w:t>
      </w:r>
      <w:r w:rsidR="00B03D16" w:rsidRPr="00AA38EC">
        <w:rPr>
          <w:rFonts w:ascii="Times New Roman" w:hAnsi="Times New Roman" w:cs="Times New Roman"/>
          <w:b/>
          <w:bCs/>
          <w:sz w:val="28"/>
          <w:szCs w:val="28"/>
        </w:rPr>
        <w:t xml:space="preserve"> Обчислювальний експеримент</w:t>
      </w:r>
      <w:r w:rsidR="00B03D16" w:rsidRPr="00CE3517">
        <w:rPr>
          <w:rFonts w:ascii="Times New Roman" w:hAnsi="Times New Roman" w:cs="Times New Roman"/>
          <w:sz w:val="28"/>
          <w:szCs w:val="28"/>
        </w:rPr>
        <w:t xml:space="preserve"> </w:t>
      </w:r>
      <w:bookmarkEnd w:id="13"/>
    </w:p>
    <w:p w14:paraId="3EE3BA64" w14:textId="77777777" w:rsidR="00291C4B" w:rsidRPr="00CE3517" w:rsidRDefault="00291C4B" w:rsidP="006617F5">
      <w:pPr>
        <w:spacing w:after="0" w:line="25" w:lineRule="atLeast"/>
        <w:ind w:firstLine="567"/>
        <w:jc w:val="both"/>
        <w:rPr>
          <w:rFonts w:ascii="Times New Roman" w:hAnsi="Times New Roman" w:cs="Times New Roman"/>
          <w:sz w:val="28"/>
          <w:szCs w:val="28"/>
        </w:rPr>
      </w:pPr>
    </w:p>
    <w:p w14:paraId="0DC1D065" w14:textId="4BE5E6BC"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Сучасний стан інформатики та комп'ютерної техніки суттєво підвищив роль комп'ютерного моделювання в науці та техніці. Сьогодні важко уявити собі проведення фундаментальних чи прикладних наукових досліджень без проведення математичного моделювання та комп’ютера. Для підкреслення важливості та ефективності такої технології навіть введений термін обчислювальний або комп'ютерний експеримент. </w:t>
      </w:r>
    </w:p>
    <w:p w14:paraId="2AF8028D"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Обчислювальний або комп'ютерний експеримент – це дослідження властивостей об’єкта або явища шляхом розв’язування за допомогою комп’ютерних технологій задачі у вигляді математичної моделі цього явища чи об’єкта. </w:t>
      </w:r>
    </w:p>
    <w:p w14:paraId="0786AB2D"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Проведення розрахунку моделі для різних наборів вхідних даних дає змогу дослідити роль та вплив різних факторів на протікання того чи іншого процесу або поведінку об’єкта, що дає змогу суттєво скоротити терміни, підвищити якість проектно-конструкторських робіт, виявити нові теоретичні та технічні якості досліджуваного процесу або об'єкта, знизити витрати на дослідження та проектування. </w:t>
      </w:r>
    </w:p>
    <w:p w14:paraId="5461898E"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Значні практичні результати дозволяють говорити про обчислювальний експеримент як про нову технологію та нові методології наукових і прикладних досліджень. </w:t>
      </w:r>
    </w:p>
    <w:p w14:paraId="3CE6ECDF"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Відзначимо деякі достоїнства обчислювального експерименту в порівнянні з натурним: </w:t>
      </w:r>
    </w:p>
    <w:p w14:paraId="0219EA27" w14:textId="6E230942"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B674B4">
        <w:rPr>
          <w:rFonts w:ascii="Times New Roman" w:hAnsi="Times New Roman" w:cs="Times New Roman"/>
          <w:sz w:val="28"/>
          <w:szCs w:val="28"/>
        </w:rPr>
        <w:t xml:space="preserve"> </w:t>
      </w:r>
      <w:r w:rsidRPr="00CE3517">
        <w:rPr>
          <w:rFonts w:ascii="Times New Roman" w:hAnsi="Times New Roman" w:cs="Times New Roman"/>
          <w:sz w:val="28"/>
          <w:szCs w:val="28"/>
        </w:rPr>
        <w:t xml:space="preserve">обчислювальний експеримент, як правило, дешевше фізичного; </w:t>
      </w:r>
    </w:p>
    <w:p w14:paraId="3738840E" w14:textId="51271BB1"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B674B4">
        <w:rPr>
          <w:rFonts w:ascii="Times New Roman" w:hAnsi="Times New Roman" w:cs="Times New Roman"/>
          <w:sz w:val="28"/>
          <w:szCs w:val="28"/>
        </w:rPr>
        <w:t xml:space="preserve"> </w:t>
      </w:r>
      <w:r w:rsidRPr="00CE3517">
        <w:rPr>
          <w:rFonts w:ascii="Times New Roman" w:hAnsi="Times New Roman" w:cs="Times New Roman"/>
          <w:sz w:val="28"/>
          <w:szCs w:val="28"/>
        </w:rPr>
        <w:t xml:space="preserve">в цей експеримент можна легко і безпечно втручатися, виокремлювати для досліджень окремий параметр чи групу параметрів та збурень, його можна повторити багаторазово і перервати в будь-який момент; </w:t>
      </w:r>
    </w:p>
    <w:p w14:paraId="0E2ED52C"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у ході цього експерименту можна змоделювати умови, які не можна створити в лабораторії. В ряді випадків проведення натурного експерименту утруднене, а іноді й неможливо. Наприклад, при вивченні швидкоплинних процесів, важкодоступних або взагалі поки недоступних об'єктів (космічна техніка). Часто проведення повномасштабного натурного експерименту пов'язане зі згубними або непередбачуваними наслідками (надійність конструкцій споруд, суден) або з небезпекою для життя чи здоров'я людей. Нерідко потрібно дослідження і прогнозування результатів катастрофічних явищ (аварія ядерного реактора АЕС, пандемія); </w:t>
      </w:r>
    </w:p>
    <w:p w14:paraId="35B4B96C" w14:textId="267CBE98"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00386215" w:rsidRPr="00386215">
        <w:rPr>
          <w:rFonts w:ascii="Times New Roman" w:hAnsi="Times New Roman" w:cs="Times New Roman"/>
          <w:sz w:val="28"/>
          <w:szCs w:val="28"/>
        </w:rPr>
        <w:t xml:space="preserve"> </w:t>
      </w:r>
      <w:r w:rsidRPr="00CE3517">
        <w:rPr>
          <w:rFonts w:ascii="Times New Roman" w:hAnsi="Times New Roman" w:cs="Times New Roman"/>
          <w:sz w:val="28"/>
          <w:szCs w:val="28"/>
        </w:rPr>
        <w:t xml:space="preserve">з допомогою цього експерименту можливо прогнозувати властивості нових, ще не створених конструкцій і матеріалів на стадії їх проектування. </w:t>
      </w:r>
    </w:p>
    <w:p w14:paraId="7EAFDF9C" w14:textId="70F3A0C8"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Істотними недоліками обчислювального експерименту є те, що застосовність його результатів обмежена рамками прийнятої математичної моделі, що неможливо провести обчислювальний експеримент в реальному часі. </w:t>
      </w:r>
    </w:p>
    <w:p w14:paraId="3C2250FE"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Обчислювальний експеримент ніколи не зможе повністю замінити натурний, і майбутнє за їх розумним поєднанням. Само по собі комп’ютерне моделювання не дозволяє вирішити інженерну задачу, а лише дає в руки дослідника додатковий потужний інструмент. Використання комп’ютерної </w:t>
      </w:r>
      <w:r w:rsidRPr="00CE3517">
        <w:rPr>
          <w:rFonts w:ascii="Times New Roman" w:hAnsi="Times New Roman" w:cs="Times New Roman"/>
          <w:sz w:val="28"/>
          <w:szCs w:val="28"/>
        </w:rPr>
        <w:lastRenderedPageBreak/>
        <w:t xml:space="preserve">техніки не тільки не звільняє від необхідності глибоко осмислити проблему, а й змушує приділяти постановці завдання набагато більше уваги. </w:t>
      </w:r>
    </w:p>
    <w:p w14:paraId="0B89FAB7"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Особливості комп’ютерного розв’язання інженерної задачі </w:t>
      </w:r>
    </w:p>
    <w:p w14:paraId="4763FB2C" w14:textId="45C64FE5"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Поділ розв'язуваних із застосуванням комп’ютерів прикладних задач на інженерні, наукові, економічні тощо є до певної міри умовним. </w:t>
      </w:r>
      <w:proofErr w:type="spellStart"/>
      <w:r w:rsidRPr="00CE3517">
        <w:rPr>
          <w:rFonts w:ascii="Times New Roman" w:hAnsi="Times New Roman" w:cs="Times New Roman"/>
          <w:sz w:val="28"/>
          <w:szCs w:val="28"/>
        </w:rPr>
        <w:t>Роглянемо</w:t>
      </w:r>
      <w:proofErr w:type="spellEnd"/>
      <w:r w:rsidRPr="00CE3517">
        <w:rPr>
          <w:rFonts w:ascii="Times New Roman" w:hAnsi="Times New Roman" w:cs="Times New Roman"/>
          <w:sz w:val="28"/>
          <w:szCs w:val="28"/>
        </w:rPr>
        <w:t xml:space="preserve"> особливості саме інженерних задач. </w:t>
      </w:r>
    </w:p>
    <w:p w14:paraId="61A7A5C4"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Інженерні задачі мають яскраво виражену практичну спрямованість. Метою їх вирішення є створення нової конструкції, розробка нового технологічного процесу, мінімізація витрат на виробництво деякого виробу тощо. Тому для інженерних завдань характерна необхідність доведення результатів до конкретних чисел, графіків, таблиць, на підставі яких можна приймати рішення. </w:t>
      </w:r>
    </w:p>
    <w:p w14:paraId="778F47C9"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Інженерні завдання характеризуються значним обсягом виконуваної обчислювальної роботи, для них характерне використання досить складних математичних моделей і серйозного математичного апарату. </w:t>
      </w:r>
    </w:p>
    <w:p w14:paraId="4EC1E653"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Як правило, інженерні завдання вирішують фахівці, що мають технічну освіту, але не є професіоналами в області розробки математичних методів і програмного забезпечення. Тому природно бажання цих фахівців використовувати готові обчислювальні методи і стандартне математичне програмне забезпечення. </w:t>
      </w:r>
    </w:p>
    <w:p w14:paraId="7FADE52D" w14:textId="72FA5652" w:rsidR="00B03D16" w:rsidRPr="00F35A5A" w:rsidRDefault="00B03D16" w:rsidP="006617F5">
      <w:pPr>
        <w:spacing w:after="0" w:line="25" w:lineRule="atLeast"/>
        <w:ind w:firstLine="567"/>
        <w:jc w:val="both"/>
        <w:rPr>
          <w:rFonts w:ascii="Times New Roman" w:hAnsi="Times New Roman" w:cs="Times New Roman"/>
          <w:b/>
          <w:bCs/>
          <w:sz w:val="28"/>
          <w:szCs w:val="28"/>
          <w:lang w:val="ru-RU"/>
        </w:rPr>
      </w:pPr>
      <w:r w:rsidRPr="00386215">
        <w:rPr>
          <w:rFonts w:ascii="Times New Roman" w:hAnsi="Times New Roman" w:cs="Times New Roman"/>
          <w:b/>
          <w:bCs/>
          <w:sz w:val="28"/>
          <w:szCs w:val="28"/>
        </w:rPr>
        <w:t xml:space="preserve">Етапи проведення комп'ютерного експерименту </w:t>
      </w:r>
      <w:r w:rsidR="00E563DC" w:rsidRPr="00F35A5A">
        <w:rPr>
          <w:rFonts w:ascii="Times New Roman" w:hAnsi="Times New Roman" w:cs="Times New Roman"/>
          <w:b/>
          <w:bCs/>
          <w:sz w:val="28"/>
          <w:szCs w:val="28"/>
          <w:lang w:val="ru-RU"/>
        </w:rPr>
        <w:t>[</w:t>
      </w:r>
      <w:r w:rsidR="008A0154" w:rsidRPr="00F35A5A">
        <w:rPr>
          <w:rFonts w:ascii="Times New Roman" w:hAnsi="Times New Roman" w:cs="Times New Roman"/>
          <w:b/>
          <w:bCs/>
          <w:sz w:val="28"/>
          <w:szCs w:val="28"/>
          <w:lang w:val="ru-RU"/>
        </w:rPr>
        <w:t>7</w:t>
      </w:r>
      <w:r w:rsidR="00E563DC" w:rsidRPr="00F35A5A">
        <w:rPr>
          <w:rFonts w:ascii="Times New Roman" w:hAnsi="Times New Roman" w:cs="Times New Roman"/>
          <w:b/>
          <w:bCs/>
          <w:sz w:val="28"/>
          <w:szCs w:val="28"/>
          <w:lang w:val="ru-RU"/>
        </w:rPr>
        <w:t>]</w:t>
      </w:r>
    </w:p>
    <w:p w14:paraId="4D3DE62F" w14:textId="2744E3EC"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Розглянемо етапи проведення комп'ютерного експерименту</w:t>
      </w:r>
      <w:r w:rsidR="00D92DE1" w:rsidRPr="00CE3517">
        <w:rPr>
          <w:rFonts w:ascii="Times New Roman" w:hAnsi="Times New Roman" w:cs="Times New Roman"/>
          <w:sz w:val="28"/>
          <w:szCs w:val="28"/>
        </w:rPr>
        <w:t>.</w:t>
      </w:r>
      <w:r w:rsidRPr="00CE3517">
        <w:rPr>
          <w:rFonts w:ascii="Times New Roman" w:hAnsi="Times New Roman" w:cs="Times New Roman"/>
          <w:sz w:val="28"/>
          <w:szCs w:val="28"/>
        </w:rPr>
        <w:t xml:space="preserve"> </w:t>
      </w:r>
    </w:p>
    <w:p w14:paraId="5AB47635"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Розв'язання інженерної задачі та проведення комп’ютерного експерименту можна умовно поділити на наступні етапи: </w:t>
      </w:r>
    </w:p>
    <w:p w14:paraId="5827C6FD" w14:textId="64E997D5"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386215" w:rsidRPr="00386215">
        <w:rPr>
          <w:rFonts w:ascii="Times New Roman" w:hAnsi="Times New Roman" w:cs="Times New Roman"/>
          <w:sz w:val="28"/>
          <w:szCs w:val="28"/>
        </w:rPr>
        <w:t xml:space="preserve"> </w:t>
      </w:r>
      <w:r w:rsidRPr="00CE3517">
        <w:rPr>
          <w:rFonts w:ascii="Times New Roman" w:hAnsi="Times New Roman" w:cs="Times New Roman"/>
          <w:sz w:val="28"/>
          <w:szCs w:val="28"/>
        </w:rPr>
        <w:t xml:space="preserve">постановка проблеми; </w:t>
      </w:r>
    </w:p>
    <w:p w14:paraId="0909BBCB" w14:textId="7072A769"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386215" w:rsidRPr="00386215">
        <w:rPr>
          <w:rFonts w:ascii="Times New Roman" w:hAnsi="Times New Roman" w:cs="Times New Roman"/>
          <w:sz w:val="28"/>
          <w:szCs w:val="28"/>
        </w:rPr>
        <w:t xml:space="preserve"> </w:t>
      </w:r>
      <w:r w:rsidRPr="00CE3517">
        <w:rPr>
          <w:rFonts w:ascii="Times New Roman" w:hAnsi="Times New Roman" w:cs="Times New Roman"/>
          <w:sz w:val="28"/>
          <w:szCs w:val="28"/>
        </w:rPr>
        <w:t xml:space="preserve">вибір або побудова математичної моделі; </w:t>
      </w:r>
    </w:p>
    <w:p w14:paraId="55761317" w14:textId="798D4999"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386215" w:rsidRPr="00386215">
        <w:rPr>
          <w:rFonts w:ascii="Times New Roman" w:hAnsi="Times New Roman" w:cs="Times New Roman"/>
          <w:sz w:val="28"/>
          <w:szCs w:val="28"/>
        </w:rPr>
        <w:t xml:space="preserve"> </w:t>
      </w:r>
      <w:r w:rsidRPr="00CE3517">
        <w:rPr>
          <w:rFonts w:ascii="Times New Roman" w:hAnsi="Times New Roman" w:cs="Times New Roman"/>
          <w:sz w:val="28"/>
          <w:szCs w:val="28"/>
        </w:rPr>
        <w:t xml:space="preserve">постановка обчислювальної задачі; </w:t>
      </w:r>
    </w:p>
    <w:p w14:paraId="4FE58938" w14:textId="3C4D667F"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386215" w:rsidRPr="00386215">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передмашинний</w:t>
      </w:r>
      <w:proofErr w:type="spellEnd"/>
      <w:r w:rsidRPr="00CE3517">
        <w:rPr>
          <w:rFonts w:ascii="Times New Roman" w:hAnsi="Times New Roman" w:cs="Times New Roman"/>
          <w:sz w:val="28"/>
          <w:szCs w:val="28"/>
        </w:rPr>
        <w:t xml:space="preserve"> аналіз властивостей обчислювальної задачі; </w:t>
      </w:r>
    </w:p>
    <w:p w14:paraId="33CDF8B2" w14:textId="0061EFFB"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386215" w:rsidRPr="00386215">
        <w:rPr>
          <w:rFonts w:ascii="Times New Roman" w:hAnsi="Times New Roman" w:cs="Times New Roman"/>
          <w:sz w:val="28"/>
          <w:szCs w:val="28"/>
        </w:rPr>
        <w:t xml:space="preserve"> </w:t>
      </w:r>
      <w:r w:rsidRPr="00CE3517">
        <w:rPr>
          <w:rFonts w:ascii="Times New Roman" w:hAnsi="Times New Roman" w:cs="Times New Roman"/>
          <w:sz w:val="28"/>
          <w:szCs w:val="28"/>
        </w:rPr>
        <w:t xml:space="preserve">вибір або побудова чисельного методу; </w:t>
      </w:r>
    </w:p>
    <w:p w14:paraId="7FCA85D9" w14:textId="48401B7E"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386215" w:rsidRPr="00386215">
        <w:rPr>
          <w:rFonts w:ascii="Times New Roman" w:hAnsi="Times New Roman" w:cs="Times New Roman"/>
          <w:sz w:val="28"/>
          <w:szCs w:val="28"/>
        </w:rPr>
        <w:t xml:space="preserve"> </w:t>
      </w:r>
      <w:r w:rsidRPr="00CE3517">
        <w:rPr>
          <w:rFonts w:ascii="Times New Roman" w:hAnsi="Times New Roman" w:cs="Times New Roman"/>
          <w:sz w:val="28"/>
          <w:szCs w:val="28"/>
        </w:rPr>
        <w:t xml:space="preserve">алгоритмізація та програмування; </w:t>
      </w:r>
    </w:p>
    <w:p w14:paraId="177DD716" w14:textId="5E6B8A2A"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386215" w:rsidRPr="00386215">
        <w:rPr>
          <w:rFonts w:ascii="Times New Roman" w:hAnsi="Times New Roman" w:cs="Times New Roman"/>
          <w:sz w:val="28"/>
          <w:szCs w:val="28"/>
        </w:rPr>
        <w:t xml:space="preserve"> </w:t>
      </w:r>
      <w:r w:rsidRPr="00CE3517">
        <w:rPr>
          <w:rFonts w:ascii="Times New Roman" w:hAnsi="Times New Roman" w:cs="Times New Roman"/>
          <w:sz w:val="28"/>
          <w:szCs w:val="28"/>
        </w:rPr>
        <w:t xml:space="preserve">налагодження програми; </w:t>
      </w:r>
    </w:p>
    <w:p w14:paraId="51B12734" w14:textId="5EA049DE"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386215" w:rsidRPr="00386215">
        <w:rPr>
          <w:rFonts w:ascii="Times New Roman" w:hAnsi="Times New Roman" w:cs="Times New Roman"/>
          <w:sz w:val="28"/>
          <w:szCs w:val="28"/>
        </w:rPr>
        <w:t xml:space="preserve"> </w:t>
      </w:r>
      <w:r w:rsidRPr="00CE3517">
        <w:rPr>
          <w:rFonts w:ascii="Times New Roman" w:hAnsi="Times New Roman" w:cs="Times New Roman"/>
          <w:sz w:val="28"/>
          <w:szCs w:val="28"/>
        </w:rPr>
        <w:t xml:space="preserve">перевірка адекватності моделі; </w:t>
      </w:r>
    </w:p>
    <w:p w14:paraId="1439E948" w14:textId="463EB6F8"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386215" w:rsidRPr="00386215">
        <w:rPr>
          <w:rFonts w:ascii="Times New Roman" w:hAnsi="Times New Roman" w:cs="Times New Roman"/>
          <w:sz w:val="28"/>
          <w:szCs w:val="28"/>
        </w:rPr>
        <w:t xml:space="preserve"> </w:t>
      </w:r>
      <w:r w:rsidRPr="00CE3517">
        <w:rPr>
          <w:rFonts w:ascii="Times New Roman" w:hAnsi="Times New Roman" w:cs="Times New Roman"/>
          <w:sz w:val="28"/>
          <w:szCs w:val="28"/>
        </w:rPr>
        <w:t xml:space="preserve">проведення розрахунків, обробка та інтерпретація результатів; </w:t>
      </w:r>
    </w:p>
    <w:p w14:paraId="0CB73E82" w14:textId="6EFE2274"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386215" w:rsidRPr="00386215">
        <w:rPr>
          <w:rFonts w:ascii="Times New Roman" w:hAnsi="Times New Roman" w:cs="Times New Roman"/>
          <w:sz w:val="28"/>
          <w:szCs w:val="28"/>
        </w:rPr>
        <w:t xml:space="preserve"> </w:t>
      </w:r>
      <w:r w:rsidRPr="00CE3517">
        <w:rPr>
          <w:rFonts w:ascii="Times New Roman" w:hAnsi="Times New Roman" w:cs="Times New Roman"/>
          <w:sz w:val="28"/>
          <w:szCs w:val="28"/>
        </w:rPr>
        <w:t xml:space="preserve">використання результатів та корекція математичної моделі. </w:t>
      </w:r>
    </w:p>
    <w:p w14:paraId="45603765"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Постановка проблеми. Спочатку прикладна задача буває сформульована в найзагальнішому вигляді: дослідити деякий явище, спроектувати пристрій із заданими властивостями, дати прогноз поведінки деякого об'єкта в певних умовах тощо. На етапі постановки обов'язковою є конкретизація первинного формулювання. Першорядна увага при цьому приділяється з'ясуванню мети дослідження. Від дослідника вимагається глибоке розуміння суті завдання і вміння сформулювати її так, щоб знайдене рішення було корисним і в той-же час могло бути отримано за допомогою існуючих методів і в реальні терміни. Невдала постановка проблеми може призвести до того, що тривалий і коштовний процес вирішення завдання завершиться отриманням даремних або тривіальних результатів. Цей дуже важливий і відповідальний етап завершується конкретним формулюванням проблеми мовою, прийнятою в даній предметній області. </w:t>
      </w:r>
    </w:p>
    <w:p w14:paraId="173A0445"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Етап постановки та формулювання містить наступні роботи: </w:t>
      </w:r>
    </w:p>
    <w:p w14:paraId="27C29818" w14:textId="1AA889D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 xml:space="preserve">̶ </w:t>
      </w:r>
      <w:r w:rsidR="00386215" w:rsidRPr="00386215">
        <w:rPr>
          <w:rFonts w:ascii="Times New Roman" w:hAnsi="Times New Roman" w:cs="Times New Roman"/>
          <w:sz w:val="28"/>
          <w:szCs w:val="28"/>
        </w:rPr>
        <w:t xml:space="preserve"> </w:t>
      </w:r>
      <w:r w:rsidRPr="00CE3517">
        <w:rPr>
          <w:rFonts w:ascii="Times New Roman" w:hAnsi="Times New Roman" w:cs="Times New Roman"/>
          <w:sz w:val="28"/>
          <w:szCs w:val="28"/>
        </w:rPr>
        <w:t xml:space="preserve">обстеження чи вивчення об'єкта моделювання з метою виявлення основних факторів, механізмів, які обумовлюють його поведінку, визначення відповідних параметрів, що дозволяють описувати модельований об'єкт; </w:t>
      </w:r>
    </w:p>
    <w:p w14:paraId="6F51A011" w14:textId="4EBCAE8F"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386215" w:rsidRPr="00386215">
        <w:rPr>
          <w:rFonts w:ascii="Times New Roman" w:hAnsi="Times New Roman" w:cs="Times New Roman"/>
          <w:sz w:val="28"/>
          <w:szCs w:val="28"/>
        </w:rPr>
        <w:t xml:space="preserve"> </w:t>
      </w:r>
      <w:r w:rsidRPr="00CE3517">
        <w:rPr>
          <w:rFonts w:ascii="Times New Roman" w:hAnsi="Times New Roman" w:cs="Times New Roman"/>
          <w:sz w:val="28"/>
          <w:szCs w:val="28"/>
        </w:rPr>
        <w:t xml:space="preserve">збір та перевірка наявних експериментальних даних про об'єкти-аналоги, проведення, при необхідності, додаткових експериментів; </w:t>
      </w:r>
    </w:p>
    <w:p w14:paraId="297693BA" w14:textId="3781794B"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386215" w:rsidRPr="00386215">
        <w:rPr>
          <w:rFonts w:ascii="Times New Roman" w:hAnsi="Times New Roman" w:cs="Times New Roman"/>
          <w:sz w:val="28"/>
          <w:szCs w:val="28"/>
        </w:rPr>
        <w:t xml:space="preserve"> </w:t>
      </w:r>
      <w:r w:rsidRPr="00CE3517">
        <w:rPr>
          <w:rFonts w:ascii="Times New Roman" w:hAnsi="Times New Roman" w:cs="Times New Roman"/>
          <w:sz w:val="28"/>
          <w:szCs w:val="28"/>
        </w:rPr>
        <w:t xml:space="preserve">аналітичний огляд літературних джерел, аналіз і порівняння між собою побудованих раніше моделей даного об'єкта; </w:t>
      </w:r>
    </w:p>
    <w:p w14:paraId="450E219C"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аналіз і узагальнення накопиченого матеріалу, розробляння плану створення моделі. </w:t>
      </w:r>
    </w:p>
    <w:p w14:paraId="33947953" w14:textId="2F5BE7A6"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 основі зібраної інформації про об'єкт моделювання виконавці спільно з Замовником формулюють змістовну постановку завдання моделювання, яка, як правило, не буває остаточною і може </w:t>
      </w:r>
      <w:proofErr w:type="spellStart"/>
      <w:r w:rsidRPr="00CE3517">
        <w:rPr>
          <w:rFonts w:ascii="Times New Roman" w:hAnsi="Times New Roman" w:cs="Times New Roman"/>
          <w:sz w:val="28"/>
          <w:szCs w:val="28"/>
        </w:rPr>
        <w:t>уточнюватися</w:t>
      </w:r>
      <w:proofErr w:type="spellEnd"/>
      <w:r w:rsidRPr="00CE3517">
        <w:rPr>
          <w:rFonts w:ascii="Times New Roman" w:hAnsi="Times New Roman" w:cs="Times New Roman"/>
          <w:sz w:val="28"/>
          <w:szCs w:val="28"/>
        </w:rPr>
        <w:t xml:space="preserve"> в процесі розробки моделі. Всі наступні уточнення і зміни змістовної постановки повинні носити непринциповий характер. Якщо об'єктом моделювання є технологічний процес, технічна система, то змістовну постановку задачі моделювання часто називають технічним завданням. </w:t>
      </w:r>
    </w:p>
    <w:p w14:paraId="61FF40B7"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Технічне завдання є підсумковим документом, який завершує роботи обстеження. </w:t>
      </w:r>
    </w:p>
    <w:p w14:paraId="186284F9"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Чим більш повну інформацію вдасться зібрати про об'єкт на етапі обстеження, тим більш чітко можна виконати змістовну постановку задачі, уникнути багатьох складностей на наступних етапах розробки моделі. Неконкретні і нечіткі вимоги до моделі можуть серйозно ускладнити процес здачі моделі замовнику. В цілому опрацювання технічного завдання може займати до 30% часу, відведеного на створення всієї моделі. </w:t>
      </w:r>
    </w:p>
    <w:p w14:paraId="16940BCB"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Враховуючи важливість розглянутого етапу, технічні завдання слід піддавати внутрішній і зовнішній експертизі незалежними експертами, які не беруть участі в його розробці. </w:t>
      </w:r>
    </w:p>
    <w:p w14:paraId="48951B39"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 підставі змістовної моделі розробляється концептуальна, або «природничо-наукова» (фізична, хімічна, біологічна тощо) постановка завдання моделювання в термінах конкретних дисциплін. </w:t>
      </w:r>
    </w:p>
    <w:p w14:paraId="1B42478E"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Найбільші труднощі при формулюванні концептуальної постановки доводиться долати в моделях, що знаходяться на «стику» різних дисциплін. Відмінності традицій, понять і мов, що використовуються для опису одних і тих же об'єктів, є серйозними перешкодами, що виникають при створенні «міждисциплінарних» моделей. </w:t>
      </w:r>
    </w:p>
    <w:p w14:paraId="58BFD100"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 відміну від змістовної концептуальна постановка задачі моделювання, як правило, </w:t>
      </w:r>
      <w:proofErr w:type="spellStart"/>
      <w:r w:rsidRPr="00CE3517">
        <w:rPr>
          <w:rFonts w:ascii="Times New Roman" w:hAnsi="Times New Roman" w:cs="Times New Roman"/>
          <w:sz w:val="28"/>
          <w:szCs w:val="28"/>
        </w:rPr>
        <w:t>формулюється</w:t>
      </w:r>
      <w:proofErr w:type="spellEnd"/>
      <w:r w:rsidRPr="00CE3517">
        <w:rPr>
          <w:rFonts w:ascii="Times New Roman" w:hAnsi="Times New Roman" w:cs="Times New Roman"/>
          <w:sz w:val="28"/>
          <w:szCs w:val="28"/>
        </w:rPr>
        <w:t xml:space="preserve"> членами робочої групи без залучення представників замовника на основі розробленого на попередньому етапі технічного завдання з використанням наявних знань про об'єкт моделювання та вимог до майбутньої моделі. </w:t>
      </w:r>
    </w:p>
    <w:p w14:paraId="51C1D29A"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При формуванні гіпотез про поведінку об'єкта, його взаємодії з навколишнім середовищем, зміні внутрішніх параметрів значною мірою проявляється мистецтво, досвід і знання, що накопичені членами робочої групи. Згідно з прийнятими гіпотезами визначається коло параметрів, що описують стан об'єкта, а також перелік законів, які керують зміною і взаємозв'язком цих параметрів між собою. </w:t>
      </w:r>
    </w:p>
    <w:p w14:paraId="4F5045A2" w14:textId="6FA0F5F1"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 xml:space="preserve">Вибір або побудова математичної моделі. Для подальшого аналізу досліджуваного явища або об'єкта необхідним є наявність формалізованого опису об'єкта мовою математики, тобто математична модель. Часто існує можливість вибору моделі серед відомих і прийнятних для опису відповідних процесів, нерідко потрібна суттєва модифікація відомої моделі, а іноді виникає необхідність у побудові принципово нової моделі. </w:t>
      </w:r>
    </w:p>
    <w:p w14:paraId="558C3A28"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Розглянутий етап вибору моделі є чи не самим важливим і важким. Вдалий вибір математичної моделі є вирішальним кроком до досягнення мети. Одна з істотних труднощів такого вибору полягає в об'єктивному протиріччі між бажанням зробити опис явища як можна більш повним, що призводить до ускладнення моделі, і необхідністю мати просту модель, щоб була можливість її комп'ютерної реалізації. </w:t>
      </w:r>
    </w:p>
    <w:p w14:paraId="7F9FF65B"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Процес побудови математичних моделей трудомісткий та тривалий. Він пов'язаний з залученням знань з різноманітних областей в предметній царині, пов'язаної з об'єктом моделювання, так і в галузі математики, сучасних чисельних методів, програмування тощо. Відмінною особливістю математичних моделей є їх комплексність, пов'язана зі складністю модельованих об'єктів. Наприклад, при моделюванні процесів деформування конструкцій під дією прикладеного навантаження доводиться враховувати не тільки процеси, що відбуваються при деформуванні, а й процеси </w:t>
      </w:r>
      <w:proofErr w:type="spellStart"/>
      <w:r w:rsidRPr="00CE3517">
        <w:rPr>
          <w:rFonts w:ascii="Times New Roman" w:hAnsi="Times New Roman" w:cs="Times New Roman"/>
          <w:sz w:val="28"/>
          <w:szCs w:val="28"/>
        </w:rPr>
        <w:t>масопереноса</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теплопереноса</w:t>
      </w:r>
      <w:proofErr w:type="spellEnd"/>
      <w:r w:rsidRPr="00CE3517">
        <w:rPr>
          <w:rFonts w:ascii="Times New Roman" w:hAnsi="Times New Roman" w:cs="Times New Roman"/>
          <w:sz w:val="28"/>
          <w:szCs w:val="28"/>
        </w:rPr>
        <w:t xml:space="preserve">, а також пов'язані з ними зміни структури і властивостей матеріалу. У разі складних об'єктів задовольнити всім вимогам, що пред'являються в одній моделі зазвичай неможливо. Доводиться створювати цілий спектр моделей одного і того ж об'єкта, кожна з яких найбільш ефективно вирішує покладені на неї завдання. </w:t>
      </w:r>
    </w:p>
    <w:p w14:paraId="36BAFB7E"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 багатьох галузях знань можна виділити закони, справедливі для всіх об'єктів дослідження даної галузі знань, і співвідношення, що описують поведінку окремих об'єктів. До числа перших у фізиці і </w:t>
      </w:r>
      <w:proofErr w:type="spellStart"/>
      <w:r w:rsidRPr="00CE3517">
        <w:rPr>
          <w:rFonts w:ascii="Times New Roman" w:hAnsi="Times New Roman" w:cs="Times New Roman"/>
          <w:sz w:val="28"/>
          <w:szCs w:val="28"/>
        </w:rPr>
        <w:t>механіці</w:t>
      </w:r>
      <w:proofErr w:type="spellEnd"/>
      <w:r w:rsidRPr="00CE3517">
        <w:rPr>
          <w:rFonts w:ascii="Times New Roman" w:hAnsi="Times New Roman" w:cs="Times New Roman"/>
          <w:sz w:val="28"/>
          <w:szCs w:val="28"/>
        </w:rPr>
        <w:t xml:space="preserve"> належать, наприклад, рівняння балансу маси, кількості руху, енергії тощо. Вони справедливі за певних умов для будь-яких матеріальних тіл незалежно від їх будови, структури, стану, хімічного складу. </w:t>
      </w:r>
    </w:p>
    <w:p w14:paraId="46A28F5F" w14:textId="77777777" w:rsidR="00D92DE1"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Співвідношення другого класу називають визначальними, або фізичними рівняннями, або рівняннями стану. Вони встановлюють особливості поведінки матеріальних об'єктів (наприклад, рідин, газів, пружних або пластичних середовищ тощо) при дії різних зовнішніх факторів. Наприклад, закон </w:t>
      </w:r>
      <w:proofErr w:type="spellStart"/>
      <w:r w:rsidRPr="00CE3517">
        <w:rPr>
          <w:rFonts w:ascii="Times New Roman" w:hAnsi="Times New Roman" w:cs="Times New Roman"/>
          <w:sz w:val="28"/>
          <w:szCs w:val="28"/>
        </w:rPr>
        <w:t>Гука</w:t>
      </w:r>
      <w:proofErr w:type="spellEnd"/>
      <w:r w:rsidRPr="00CE3517">
        <w:rPr>
          <w:rFonts w:ascii="Times New Roman" w:hAnsi="Times New Roman" w:cs="Times New Roman"/>
          <w:sz w:val="28"/>
          <w:szCs w:val="28"/>
        </w:rPr>
        <w:t xml:space="preserve"> в теорії пружності або рівняння Клапейрона для ідеальних газів. Співвідношення другого класу набагато менш вивчені, а в ряді випадків їх доводиться установлювати самому досліднику. </w:t>
      </w:r>
    </w:p>
    <w:p w14:paraId="0DA24E15" w14:textId="01EB9AE9"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Саме похибки у виборі або встановлення визначальних співвідношень призводять до невірних результатів моделювання. </w:t>
      </w:r>
    </w:p>
    <w:p w14:paraId="269A2477" w14:textId="44D42F65"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Побудова математичних моделей є суттєвою і дуже </w:t>
      </w:r>
      <w:r w:rsidR="00AA38EC" w:rsidRPr="00CE3517">
        <w:rPr>
          <w:rFonts w:ascii="Times New Roman" w:hAnsi="Times New Roman" w:cs="Times New Roman"/>
          <w:sz w:val="28"/>
          <w:szCs w:val="28"/>
        </w:rPr>
        <w:t>важливою</w:t>
      </w:r>
      <w:r w:rsidRPr="00CE3517">
        <w:rPr>
          <w:rFonts w:ascii="Times New Roman" w:hAnsi="Times New Roman" w:cs="Times New Roman"/>
          <w:sz w:val="28"/>
          <w:szCs w:val="28"/>
        </w:rPr>
        <w:t xml:space="preserve"> частиною природних і технічних наук. Це завдання, що вимагає від дослідника глибокого знання предметної області, високої математичної культури, досвіду побудови моделей, розвиненою інтуїції і багато чого іншого. Створення вдалою нової моделі стає завжди великим досягненням відповідної науки, а іноді й цілим етапом у її розвитку. </w:t>
      </w:r>
    </w:p>
    <w:p w14:paraId="0275C2D9"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Постановка обчислювальної задачі. На основі прийнятої математичної моделі формулюють обчислювальну задачу або ряд задач. </w:t>
      </w:r>
    </w:p>
    <w:p w14:paraId="7AC0BB98"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 xml:space="preserve">Закінчена концептуальна постановка дозволяє сформулювати математичну постановку завдання моделювання. Математична постановка задачі моделювання – це сукупність математичних співвідношень, що описують поведінку і властивості об'єкта моделювання. </w:t>
      </w:r>
    </w:p>
    <w:p w14:paraId="4EE9C256"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Сукупність математичних відносин визначає вид оператора моделі. Найбільш простим буде оператор моделі у випадку, якщо він представлений системою алгебраїчних рівнянь. Однак область застосування моделей подібного типу обмежена. Створення математичних моделей складних систем і процесів вимагає залучення великого обсягу знань, накопичених у предметній дисципліні та в суміжних областях. У більшості випадків оператор моделі включає в себе систему диференціальних або </w:t>
      </w:r>
      <w:proofErr w:type="spellStart"/>
      <w:r w:rsidRPr="00CE3517">
        <w:rPr>
          <w:rFonts w:ascii="Times New Roman" w:hAnsi="Times New Roman" w:cs="Times New Roman"/>
          <w:sz w:val="28"/>
          <w:szCs w:val="28"/>
        </w:rPr>
        <w:t>інтегро</w:t>
      </w:r>
      <w:proofErr w:type="spellEnd"/>
      <w:r w:rsidRPr="00CE3517">
        <w:rPr>
          <w:rFonts w:ascii="Times New Roman" w:hAnsi="Times New Roman" w:cs="Times New Roman"/>
          <w:sz w:val="28"/>
          <w:szCs w:val="28"/>
        </w:rPr>
        <w:t xml:space="preserve">-диференціальних рівнянь. Для забезпечення коректності постановки завдання до системи рівнянь додаються початкові та/або граничні умови. </w:t>
      </w:r>
    </w:p>
    <w:p w14:paraId="78D1416B"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Необхідними на етапі постановки обчислювальної задачі є базові перевірки фізико – математичних співвідношень: </w:t>
      </w:r>
      <w:proofErr w:type="spellStart"/>
      <w:r w:rsidRPr="00CE3517">
        <w:rPr>
          <w:rFonts w:ascii="Times New Roman" w:hAnsi="Times New Roman" w:cs="Times New Roman"/>
          <w:sz w:val="28"/>
          <w:szCs w:val="28"/>
        </w:rPr>
        <w:t>розмірностей</w:t>
      </w:r>
      <w:proofErr w:type="spellEnd"/>
      <w:r w:rsidRPr="00CE3517">
        <w:rPr>
          <w:rFonts w:ascii="Times New Roman" w:hAnsi="Times New Roman" w:cs="Times New Roman"/>
          <w:sz w:val="28"/>
          <w:szCs w:val="28"/>
        </w:rPr>
        <w:t xml:space="preserve">; порядків значень; напрямку зміни значень; граничних умов; математичної замкнутості. </w:t>
      </w:r>
    </w:p>
    <w:p w14:paraId="1B636247" w14:textId="6563083A"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Попередній аналіз властивостей обчислювальної задачі. На цьому етапі проводять попереднє (</w:t>
      </w:r>
      <w:proofErr w:type="spellStart"/>
      <w:r w:rsidRPr="00CE3517">
        <w:rPr>
          <w:rFonts w:ascii="Times New Roman" w:hAnsi="Times New Roman" w:cs="Times New Roman"/>
          <w:sz w:val="28"/>
          <w:szCs w:val="28"/>
        </w:rPr>
        <w:t>передмашинне</w:t>
      </w:r>
      <w:proofErr w:type="spellEnd"/>
      <w:r w:rsidRPr="00CE3517">
        <w:rPr>
          <w:rFonts w:ascii="Times New Roman" w:hAnsi="Times New Roman" w:cs="Times New Roman"/>
          <w:sz w:val="28"/>
          <w:szCs w:val="28"/>
        </w:rPr>
        <w:t xml:space="preserve">) дослідження властивостей обчислювальної задачі. Особлива увага приділяється аналізу коректності формулювання обчислювальної задачі, тобто з'ясуванню питань існування та однозначності розв'язку, а також дослідженню стійкості розв'язку завдання до похибок вихідних даних. Таке дослідження, як правило, належить до компетенції професійних математиків. Проте інженерові корисно бути в курсі сучасного стану названих проблем, вміти самостійно проводити дослідження. </w:t>
      </w:r>
    </w:p>
    <w:p w14:paraId="4EBDF2FE"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Особливу цінність мають аналітичні рішення – вони виявляються корисними не тільки для аналізу явища, але і як основа для тестових випробувань на етапі налагодження програми. </w:t>
      </w:r>
    </w:p>
    <w:p w14:paraId="681FD2C3"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Вибір або побудова чисельного методу. Для комп'ютерного розв'язання обчислювальної задачі найчастіше використовуються чисельні методи. Часто рішення інженерної задачі зводиться до послідовного розв'язання стандартних обчислювальних задач, для яких вже розроблені ефективні чисельні методи. В таких випадках проводиться або вибір серед відомих методів, або адаптація відомих методів до особливостей розв'язуваної задачі. Однак, якщо обчислювальна задача є новою, то не виключено, що для її вирішення не існує готових методів. Побудова чисельного методу для такого завдання може виявитися дуже важкою проблемою, яка потребує фаху з обчислювальної математики. Для вирішення однієї і тієї ж обчислювальної задачі зазвичай може бути використано кілька методів. Необхідно знати особливості цих методів, критерії, за якими оцінюється їх якість, щоб вибрати метод, який дозволяє вирішити проблему найбільш ефективним чином. </w:t>
      </w:r>
    </w:p>
    <w:p w14:paraId="27E57089"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Алгоритмізація та програмування. Як правило, вибраний на попередньому етапі чисельний метод містить тільки принципову схему вирішення завдання, яка не враховує багато деталей, без яких неможлива реалізація методу на ЕОМ. Необхідна докладна деталізація всіх етапів обчислень для того, щоб отримати робочий алгоритм для реалізації на ЕОМ. Складання програми зводиться до перекладу цього алгоритму на обраний мову програмування. Алгоритмізація та програмування дуже тісно пов'язані. Практика показує, що невеликі, на перший </w:t>
      </w:r>
      <w:r w:rsidRPr="00CE3517">
        <w:rPr>
          <w:rFonts w:ascii="Times New Roman" w:hAnsi="Times New Roman" w:cs="Times New Roman"/>
          <w:sz w:val="28"/>
          <w:szCs w:val="28"/>
        </w:rPr>
        <w:lastRenderedPageBreak/>
        <w:t xml:space="preserve">погляд, відмінності в програмах можуть призвести до значних відмінностей в їх ефективності. </w:t>
      </w:r>
    </w:p>
    <w:p w14:paraId="281B0E9D"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Процес розробки надійного та ефективного програмного забезпечення є не менш складним, ніж попередні етапи. Успішне вирішення даного завдання можливе лише за впевненому володінні сучасними алгоритмічними мовами і технологіями програмування, знанні можливостей обчислювальної техніки, наявного програмного забезпечення, особливостей комп'ютерної реалізації методів обчислювальної математики, наявності досвіду розв’язання подібних завдань. </w:t>
      </w:r>
    </w:p>
    <w:p w14:paraId="437900BB" w14:textId="233F8C50"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Налагодження програми. На цьому етапі виявляють і виправляють помилки в програмі. </w:t>
      </w:r>
    </w:p>
    <w:p w14:paraId="141DEB8A"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Думка, що помилок у складеній ним програмі немає або ж вони можуть бути легко виявлені і виправлені, зазвичай, виявляється помилковою. Налагодження програми і доведення її до робочого стану часто виявляється більш тривалим і трудомістким процесом, ніж саме написання програми. Набуваючи певний досвід у складанні та налагодженні порівняно складних програм, користувач переконується в справедливості популярного афоризму: "У будь-якій програмі є принаймні одна помилка". </w:t>
      </w:r>
    </w:p>
    <w:p w14:paraId="5AE1CC4C"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Після усунення помилок програмування необхідно провести ретельне тестування програми – перевірку правильності її роботи на спеціально відібраних тестових завданнях, що мають відомі рішення. </w:t>
      </w:r>
    </w:p>
    <w:p w14:paraId="23675E2C"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Перевірка адекватності моделі. Перевірка адекватності моделі переслідує дві цілі: </w:t>
      </w:r>
    </w:p>
    <w:p w14:paraId="4F947A4D"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переконатися в справедливості сукупності гіпотез, які сформульовані на етапах концептуальної та математичної постанови. </w:t>
      </w:r>
    </w:p>
    <w:p w14:paraId="0E24BE48"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встановити, що точність отриманих результатів відповідає точності, обумовленої в технічному завданні. </w:t>
      </w:r>
    </w:p>
    <w:p w14:paraId="6E269AD4"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Перевірка розробленої математичної моделі виконується шляхом порівняння її результатів з наявними експериментальними даними про реальний об'єкт або з результатами інших достовірних моделей. У першому випадку говорять про перевірку шляхом порівняння з експериментом, у другому – про виконання тестової задачі. </w:t>
      </w:r>
    </w:p>
    <w:p w14:paraId="5A0EAF93"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Вирішення питання про точність моделювання залежить від вимог, що висуваються до моделі. У моделях, призначених для виконання оціночних розрахунків, задовільною вважається точність (10-15) %. У моделях, що використовуються в керуючих і контролюючих системах, необхідна точність може бути (1-2) % і навіть більше. </w:t>
      </w:r>
    </w:p>
    <w:p w14:paraId="00727E49"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Розрізняють якісне і кількісне співпадіння результатів. Для якісно співпадіння потребується лише збіг деяких характерних особливостей в розподілі досліджуваних параметрів (наприклад, наявність екстремальних точок). Питання про кількісне порівняння можна ставити лише після задовільної відповіді на питання про якісну відповідність результатів. При кількісному порівнянні велике значення відіграє точності вихідних даних. </w:t>
      </w:r>
    </w:p>
    <w:p w14:paraId="3445F772" w14:textId="2A9103C0"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Дуже часто аналіз тестових результатів вказує на недосконалість використаної математичної моделі і необхідність її корекції. В такому випадку математичну модель модифікують (при цьому вона, як правило, ускладнюється) і починають новий цикл рішення задачі. </w:t>
      </w:r>
    </w:p>
    <w:p w14:paraId="7B32AEF8"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 xml:space="preserve">Неадекватність результатів моделювання можлива, по крайній мірі, з трьох причин: </w:t>
      </w:r>
    </w:p>
    <w:p w14:paraId="626F6923"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1) значення параметрів моделі не відповідають допустимій області цих параметрів, обумовленою прийнятою системою гіпотез; </w:t>
      </w:r>
    </w:p>
    <w:p w14:paraId="67214618"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2) прийнята система гіпотез вірна, але константи і параметри у використаних визначальних співвідношеннях встановлені не точно; </w:t>
      </w:r>
    </w:p>
    <w:p w14:paraId="028AF385"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3) невірна вихідна сукупність гіпотез. </w:t>
      </w:r>
    </w:p>
    <w:p w14:paraId="27ACDEE7" w14:textId="77777777" w:rsidR="00B03D16" w:rsidRPr="00CE3517"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Використання моделі. Обробка та інтерпретація результатів. Отримані в результаті розрахунків на ЕОМ вихідні дані, як правило, являють собою великі масиви чисел. Починаючий користувач часто намагається вивести ці масиви на друк з тим, щоб «потім провести їх аналіз». Зазвичай перший же досвід аналізу роздруківки, що містить сотні тисяч чисел, призводить до розуміння того, що ця робота непосильна для людини і слід постаратися покласти її на ЕОМ. Найчастіше першочерговий інтерес представляє лише невелика частина отриманої інформації (наприклад, значення однієї з функцій у виділених точках) або навіть деяка груба інтегральна характеристика (максимальне або мінімальне значення, оцінка енергії системи тощо). Для того щоб дослідник міг скористатися результатами розрахунків, їх необхідно представити у вигляді компактних таблиць, графіків або в іншій зручній для сприйняття формі. </w:t>
      </w:r>
    </w:p>
    <w:p w14:paraId="2DF0167E" w14:textId="77777777" w:rsidR="00B03D16" w:rsidRDefault="00B03D1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Для правильної інтерпретації результатів розрахунків та оцінки їх достовірності від дослідника вимагається глибоке знання розв'язуваної інженерної задачі, ясне уявлення про використану математичну модель і розуміння особливостей застосовуваного обчислювального методу. </w:t>
      </w:r>
    </w:p>
    <w:p w14:paraId="0CCD438C" w14:textId="77777777" w:rsidR="00B674B4" w:rsidRPr="00CE3517" w:rsidRDefault="00B674B4" w:rsidP="006617F5">
      <w:pPr>
        <w:spacing w:after="0" w:line="25" w:lineRule="atLeast"/>
        <w:ind w:firstLine="567"/>
        <w:jc w:val="both"/>
        <w:rPr>
          <w:rFonts w:ascii="Times New Roman" w:hAnsi="Times New Roman" w:cs="Times New Roman"/>
          <w:sz w:val="28"/>
          <w:szCs w:val="28"/>
        </w:rPr>
      </w:pPr>
    </w:p>
    <w:p w14:paraId="6E9BB0B2" w14:textId="20D8B07C" w:rsidR="00B03D16" w:rsidRDefault="00F04512" w:rsidP="006617F5">
      <w:pPr>
        <w:spacing w:after="0" w:line="25" w:lineRule="atLeast"/>
        <w:ind w:firstLine="567"/>
        <w:jc w:val="both"/>
        <w:rPr>
          <w:rFonts w:ascii="Times New Roman" w:hAnsi="Times New Roman" w:cs="Times New Roman"/>
          <w:b/>
          <w:bCs/>
          <w:sz w:val="28"/>
          <w:szCs w:val="28"/>
        </w:rPr>
      </w:pPr>
      <w:r w:rsidRPr="00F35A5A">
        <w:rPr>
          <w:rFonts w:ascii="Times New Roman" w:hAnsi="Times New Roman" w:cs="Times New Roman"/>
          <w:b/>
          <w:bCs/>
          <w:sz w:val="28"/>
          <w:szCs w:val="28"/>
          <w:lang w:val="ru-RU"/>
        </w:rPr>
        <w:t>5</w:t>
      </w:r>
      <w:r w:rsidR="004477D0" w:rsidRPr="00B674B4">
        <w:rPr>
          <w:rFonts w:ascii="Times New Roman" w:hAnsi="Times New Roman" w:cs="Times New Roman"/>
          <w:b/>
          <w:bCs/>
          <w:sz w:val="28"/>
          <w:szCs w:val="28"/>
        </w:rPr>
        <w:t>.2 Симуляція в комп’ютерному експерименті</w:t>
      </w:r>
    </w:p>
    <w:p w14:paraId="09D3510A" w14:textId="77777777" w:rsidR="00B674B4" w:rsidRPr="00B674B4" w:rsidRDefault="00B674B4" w:rsidP="006617F5">
      <w:pPr>
        <w:spacing w:after="0" w:line="25" w:lineRule="atLeast"/>
        <w:ind w:firstLine="567"/>
        <w:jc w:val="both"/>
        <w:rPr>
          <w:rFonts w:ascii="Times New Roman" w:hAnsi="Times New Roman" w:cs="Times New Roman"/>
          <w:b/>
          <w:bCs/>
          <w:sz w:val="28"/>
          <w:szCs w:val="28"/>
        </w:rPr>
      </w:pPr>
    </w:p>
    <w:p w14:paraId="05B5C673" w14:textId="54D606BC" w:rsidR="005127F8" w:rsidRDefault="00B03D16" w:rsidP="006617F5">
      <w:pPr>
        <w:spacing w:after="0" w:line="25" w:lineRule="atLeast"/>
        <w:ind w:firstLine="567"/>
        <w:jc w:val="both"/>
        <w:rPr>
          <w:rFonts w:ascii="Times New Roman" w:hAnsi="Times New Roman" w:cs="Times New Roman"/>
          <w:sz w:val="28"/>
          <w:szCs w:val="28"/>
        </w:rPr>
      </w:pPr>
      <w:r w:rsidRPr="008B4839">
        <w:rPr>
          <w:rFonts w:ascii="Times New Roman" w:hAnsi="Times New Roman" w:cs="Times New Roman"/>
          <w:sz w:val="28"/>
          <w:szCs w:val="28"/>
        </w:rPr>
        <w:t xml:space="preserve">Найбільш ефективним та зручним є проведення комп'ютерного експерименту в інтерактивному середовищі, коли результати, кількісні параметри, графіки характеристик супроводжуються необхідною інформацією про умови досліджень, а керування ходом моделювання здійснюється зручними елементами керування (кнопками, списками, перемикачами, меню). </w:t>
      </w:r>
    </w:p>
    <w:p w14:paraId="4FB44A2C" w14:textId="7B1F2901" w:rsidR="008B4839" w:rsidRDefault="0051527E" w:rsidP="006617F5">
      <w:pPr>
        <w:spacing w:after="0" w:line="25" w:lineRule="atLeast"/>
        <w:ind w:firstLine="567"/>
        <w:jc w:val="both"/>
        <w:rPr>
          <w:rFonts w:ascii="Times New Roman" w:hAnsi="Times New Roman" w:cs="Times New Roman"/>
          <w:sz w:val="28"/>
          <w:szCs w:val="28"/>
        </w:rPr>
      </w:pPr>
      <w:r w:rsidRPr="0051527E">
        <w:rPr>
          <w:rFonts w:ascii="Times New Roman" w:hAnsi="Times New Roman" w:cs="Times New Roman"/>
          <w:sz w:val="28"/>
          <w:szCs w:val="28"/>
        </w:rPr>
        <w:t xml:space="preserve">Комп’ютерна симуляція в електроніці охоплює цілий спектр задач: від моделювання простої аналогової схеми до складного </w:t>
      </w:r>
      <w:proofErr w:type="spellStart"/>
      <w:r w:rsidRPr="0051527E">
        <w:rPr>
          <w:rFonts w:ascii="Times New Roman" w:hAnsi="Times New Roman" w:cs="Times New Roman"/>
          <w:sz w:val="28"/>
          <w:szCs w:val="28"/>
        </w:rPr>
        <w:t>мультифізичного</w:t>
      </w:r>
      <w:proofErr w:type="spellEnd"/>
      <w:r w:rsidRPr="0051527E">
        <w:rPr>
          <w:rFonts w:ascii="Times New Roman" w:hAnsi="Times New Roman" w:cs="Times New Roman"/>
          <w:sz w:val="28"/>
          <w:szCs w:val="28"/>
        </w:rPr>
        <w:t xml:space="preserve"> аналізу пристроїв, що працюють у різних режимах і зазнають дії кількох фізичних полів одночасно (електричного, теплового, магнітного тощо). Завдяки симуляції можливо завчасно визначити слабкі місця конструкції, перевірити відповідність функціональних характеристик, забезпечити відповідність стандартам електромагнітної сумісності, оптимізувати розміщення компонентів, проаналізувати енергоспоживання та теплові навантаження.</w:t>
      </w:r>
    </w:p>
    <w:p w14:paraId="44272233" w14:textId="77777777" w:rsidR="0051527E" w:rsidRPr="0051527E" w:rsidRDefault="0051527E" w:rsidP="006617F5">
      <w:pPr>
        <w:spacing w:after="0" w:line="25" w:lineRule="atLeast"/>
        <w:ind w:firstLine="567"/>
        <w:jc w:val="both"/>
        <w:rPr>
          <w:rFonts w:ascii="Times New Roman" w:hAnsi="Times New Roman" w:cs="Times New Roman"/>
          <w:sz w:val="28"/>
          <w:szCs w:val="28"/>
        </w:rPr>
      </w:pPr>
      <w:r w:rsidRPr="0051527E">
        <w:rPr>
          <w:rFonts w:ascii="Times New Roman" w:hAnsi="Times New Roman" w:cs="Times New Roman"/>
          <w:sz w:val="28"/>
          <w:szCs w:val="28"/>
        </w:rPr>
        <w:t xml:space="preserve">Основою будь-якої комп’ютерної симуляції в електроніці є математична модель, яка формалізує поведінку фізичних систем за допомогою рівнянь, що описують взаємодію електричних, теплових, магнітних або механічних величин. У контексті електронного моделювання найчастіше застосовуються системи диференціальних, </w:t>
      </w:r>
      <w:proofErr w:type="spellStart"/>
      <w:r w:rsidRPr="0051527E">
        <w:rPr>
          <w:rFonts w:ascii="Times New Roman" w:hAnsi="Times New Roman" w:cs="Times New Roman"/>
          <w:sz w:val="28"/>
          <w:szCs w:val="28"/>
        </w:rPr>
        <w:t>інтегро</w:t>
      </w:r>
      <w:proofErr w:type="spellEnd"/>
      <w:r w:rsidRPr="0051527E">
        <w:rPr>
          <w:rFonts w:ascii="Times New Roman" w:hAnsi="Times New Roman" w:cs="Times New Roman"/>
          <w:sz w:val="28"/>
          <w:szCs w:val="28"/>
        </w:rPr>
        <w:t>-диференціальних та алгебраїчних рівнянь, що відображають закони Кірхгофа, рівняння Максвелла, моделі нелінійних елементів та інші фізичні співвідношення.</w:t>
      </w:r>
    </w:p>
    <w:p w14:paraId="2C57D525" w14:textId="3B42B62A" w:rsidR="0051527E" w:rsidRPr="0051527E" w:rsidRDefault="0051527E" w:rsidP="006617F5">
      <w:pPr>
        <w:spacing w:after="0" w:line="25" w:lineRule="atLeast"/>
        <w:ind w:firstLine="567"/>
        <w:jc w:val="both"/>
        <w:rPr>
          <w:rFonts w:ascii="Times New Roman" w:hAnsi="Times New Roman" w:cs="Times New Roman"/>
          <w:sz w:val="28"/>
          <w:szCs w:val="28"/>
        </w:rPr>
      </w:pPr>
      <w:r w:rsidRPr="0051527E">
        <w:rPr>
          <w:rFonts w:ascii="Times New Roman" w:hAnsi="Times New Roman" w:cs="Times New Roman"/>
          <w:sz w:val="28"/>
          <w:szCs w:val="28"/>
        </w:rPr>
        <w:lastRenderedPageBreak/>
        <w:t>Для електричних схем типовим є використання так звано</w:t>
      </w:r>
      <w:r>
        <w:rPr>
          <w:rFonts w:ascii="Times New Roman" w:hAnsi="Times New Roman" w:cs="Times New Roman"/>
          <w:sz w:val="28"/>
          <w:szCs w:val="28"/>
        </w:rPr>
        <w:t>го</w:t>
      </w:r>
      <w:r w:rsidRPr="0051527E">
        <w:rPr>
          <w:rFonts w:ascii="Times New Roman" w:hAnsi="Times New Roman" w:cs="Times New Roman"/>
          <w:sz w:val="28"/>
          <w:szCs w:val="28"/>
        </w:rPr>
        <w:t xml:space="preserve"> </w:t>
      </w:r>
      <w:r w:rsidRPr="0051527E">
        <w:rPr>
          <w:rFonts w:ascii="Times New Roman" w:hAnsi="Times New Roman" w:cs="Times New Roman"/>
          <w:b/>
          <w:bCs/>
          <w:sz w:val="28"/>
          <w:szCs w:val="28"/>
        </w:rPr>
        <w:t>модифіковано</w:t>
      </w:r>
      <w:r>
        <w:rPr>
          <w:rFonts w:ascii="Times New Roman" w:hAnsi="Times New Roman" w:cs="Times New Roman"/>
          <w:b/>
          <w:bCs/>
          <w:sz w:val="28"/>
          <w:szCs w:val="28"/>
        </w:rPr>
        <w:t>го</w:t>
      </w:r>
      <w:r w:rsidRPr="0051527E">
        <w:rPr>
          <w:rFonts w:ascii="Times New Roman" w:hAnsi="Times New Roman" w:cs="Times New Roman"/>
          <w:b/>
          <w:bCs/>
          <w:sz w:val="28"/>
          <w:szCs w:val="28"/>
        </w:rPr>
        <w:t xml:space="preserve"> вузлово</w:t>
      </w:r>
      <w:r>
        <w:rPr>
          <w:rFonts w:ascii="Times New Roman" w:hAnsi="Times New Roman" w:cs="Times New Roman"/>
          <w:b/>
          <w:bCs/>
          <w:sz w:val="28"/>
          <w:szCs w:val="28"/>
        </w:rPr>
        <w:t>го</w:t>
      </w:r>
      <w:r w:rsidRPr="0051527E">
        <w:rPr>
          <w:rFonts w:ascii="Times New Roman" w:hAnsi="Times New Roman" w:cs="Times New Roman"/>
          <w:b/>
          <w:bCs/>
          <w:sz w:val="28"/>
          <w:szCs w:val="28"/>
        </w:rPr>
        <w:t xml:space="preserve"> аналіз</w:t>
      </w:r>
      <w:r>
        <w:rPr>
          <w:rFonts w:ascii="Times New Roman" w:hAnsi="Times New Roman" w:cs="Times New Roman"/>
          <w:b/>
          <w:bCs/>
          <w:sz w:val="28"/>
          <w:szCs w:val="28"/>
        </w:rPr>
        <w:t>у</w:t>
      </w:r>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Modified</w:t>
      </w:r>
      <w:proofErr w:type="spellEnd"/>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Nodal</w:t>
      </w:r>
      <w:proofErr w:type="spellEnd"/>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Analysis</w:t>
      </w:r>
      <w:proofErr w:type="spellEnd"/>
      <w:r w:rsidRPr="0051527E">
        <w:rPr>
          <w:rFonts w:ascii="Times New Roman" w:hAnsi="Times New Roman" w:cs="Times New Roman"/>
          <w:sz w:val="28"/>
          <w:szCs w:val="28"/>
        </w:rPr>
        <w:t xml:space="preserve">, MNA), </w:t>
      </w:r>
      <w:r>
        <w:rPr>
          <w:rFonts w:ascii="Times New Roman" w:hAnsi="Times New Roman" w:cs="Times New Roman"/>
          <w:sz w:val="28"/>
          <w:szCs w:val="28"/>
        </w:rPr>
        <w:t>що</w:t>
      </w:r>
      <w:r w:rsidRPr="0051527E">
        <w:rPr>
          <w:rFonts w:ascii="Times New Roman" w:hAnsi="Times New Roman" w:cs="Times New Roman"/>
          <w:sz w:val="28"/>
          <w:szCs w:val="28"/>
        </w:rPr>
        <w:t xml:space="preserve"> дозволяє формалізувати </w:t>
      </w:r>
      <w:r>
        <w:rPr>
          <w:rFonts w:ascii="Times New Roman" w:hAnsi="Times New Roman" w:cs="Times New Roman"/>
          <w:sz w:val="28"/>
          <w:szCs w:val="28"/>
        </w:rPr>
        <w:t>систему</w:t>
      </w:r>
      <w:r w:rsidRPr="0051527E">
        <w:rPr>
          <w:rFonts w:ascii="Times New Roman" w:hAnsi="Times New Roman" w:cs="Times New Roman"/>
          <w:sz w:val="28"/>
          <w:szCs w:val="28"/>
        </w:rPr>
        <w:t xml:space="preserve"> у вигляді матричних рівнянь. Ці рівняння, як правило, мають вигляд диференціальних рівнянь першого порядку, що пов’язують змінні стану (напруги та струми) через часові похідні. Моделі компонентів у таких рівняннях враховують реальні характеристики </w:t>
      </w:r>
      <w:r w:rsidR="002558EE">
        <w:rPr>
          <w:rFonts w:ascii="Times New Roman" w:hAnsi="Times New Roman" w:cs="Times New Roman"/>
          <w:sz w:val="28"/>
          <w:szCs w:val="28"/>
        </w:rPr>
        <w:t>–</w:t>
      </w:r>
      <w:r w:rsidRPr="0051527E">
        <w:rPr>
          <w:rFonts w:ascii="Times New Roman" w:hAnsi="Times New Roman" w:cs="Times New Roman"/>
          <w:sz w:val="28"/>
          <w:szCs w:val="28"/>
        </w:rPr>
        <w:t xml:space="preserve"> наприклад, нелінійність вольт-амперної характеристики діодів чи транзисторів.</w:t>
      </w:r>
    </w:p>
    <w:p w14:paraId="4098C562" w14:textId="465CEF67" w:rsidR="0051527E" w:rsidRPr="0051527E" w:rsidRDefault="0051527E" w:rsidP="006617F5">
      <w:pPr>
        <w:spacing w:after="0" w:line="25" w:lineRule="atLeast"/>
        <w:ind w:firstLine="567"/>
        <w:jc w:val="both"/>
        <w:rPr>
          <w:rFonts w:ascii="Times New Roman" w:hAnsi="Times New Roman" w:cs="Times New Roman"/>
          <w:sz w:val="28"/>
          <w:szCs w:val="28"/>
        </w:rPr>
      </w:pPr>
      <w:proofErr w:type="spellStart"/>
      <w:r w:rsidRPr="0051527E">
        <w:rPr>
          <w:rFonts w:ascii="Times New Roman" w:hAnsi="Times New Roman" w:cs="Times New Roman"/>
          <w:sz w:val="28"/>
          <w:szCs w:val="28"/>
        </w:rPr>
        <w:t>Симуляційні</w:t>
      </w:r>
      <w:proofErr w:type="spellEnd"/>
      <w:r w:rsidRPr="0051527E">
        <w:rPr>
          <w:rFonts w:ascii="Times New Roman" w:hAnsi="Times New Roman" w:cs="Times New Roman"/>
          <w:sz w:val="28"/>
          <w:szCs w:val="28"/>
        </w:rPr>
        <w:t xml:space="preserve"> пакети, що базуються на SPICE-подібному підході, використовують бібліотеки моделей компонентів, де кожен елемент представлений аналітичним описом, або чисельною апроксимацією емпіричних даних. Для складніших задач, зокрема пов’язаних із тепловими або механічними ефектами, застосовуються методи скінченних елементів (FEM </w:t>
      </w:r>
      <w:r w:rsidR="002558EE">
        <w:rPr>
          <w:rFonts w:ascii="Times New Roman" w:hAnsi="Times New Roman" w:cs="Times New Roman"/>
          <w:sz w:val="28"/>
          <w:szCs w:val="28"/>
        </w:rPr>
        <w:t>–</w:t>
      </w:r>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Finite</w:t>
      </w:r>
      <w:proofErr w:type="spellEnd"/>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Element</w:t>
      </w:r>
      <w:proofErr w:type="spellEnd"/>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Method</w:t>
      </w:r>
      <w:proofErr w:type="spellEnd"/>
      <w:r w:rsidRPr="0051527E">
        <w:rPr>
          <w:rFonts w:ascii="Times New Roman" w:hAnsi="Times New Roman" w:cs="Times New Roman"/>
          <w:sz w:val="28"/>
          <w:szCs w:val="28"/>
        </w:rPr>
        <w:t xml:space="preserve">) або скінченних об’ємів (FVM </w:t>
      </w:r>
      <w:r w:rsidR="002558EE">
        <w:rPr>
          <w:rFonts w:ascii="Times New Roman" w:hAnsi="Times New Roman" w:cs="Times New Roman"/>
          <w:sz w:val="28"/>
          <w:szCs w:val="28"/>
        </w:rPr>
        <w:t>–</w:t>
      </w:r>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Finite</w:t>
      </w:r>
      <w:proofErr w:type="spellEnd"/>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Volume</w:t>
      </w:r>
      <w:proofErr w:type="spellEnd"/>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Method</w:t>
      </w:r>
      <w:proofErr w:type="spellEnd"/>
      <w:r w:rsidRPr="0051527E">
        <w:rPr>
          <w:rFonts w:ascii="Times New Roman" w:hAnsi="Times New Roman" w:cs="Times New Roman"/>
          <w:sz w:val="28"/>
          <w:szCs w:val="28"/>
        </w:rPr>
        <w:t xml:space="preserve">), що дають змогу </w:t>
      </w:r>
      <w:proofErr w:type="spellStart"/>
      <w:r w:rsidRPr="0051527E">
        <w:rPr>
          <w:rFonts w:ascii="Times New Roman" w:hAnsi="Times New Roman" w:cs="Times New Roman"/>
          <w:sz w:val="28"/>
          <w:szCs w:val="28"/>
        </w:rPr>
        <w:t>дискретизувати</w:t>
      </w:r>
      <w:proofErr w:type="spellEnd"/>
      <w:r w:rsidRPr="0051527E">
        <w:rPr>
          <w:rFonts w:ascii="Times New Roman" w:hAnsi="Times New Roman" w:cs="Times New Roman"/>
          <w:sz w:val="28"/>
          <w:szCs w:val="28"/>
        </w:rPr>
        <w:t xml:space="preserve"> безперервні області та розраховувати поля відповідно до умов задачі.</w:t>
      </w:r>
    </w:p>
    <w:p w14:paraId="01BD806B" w14:textId="77777777" w:rsidR="0051527E" w:rsidRDefault="0051527E" w:rsidP="006617F5">
      <w:pPr>
        <w:spacing w:after="0" w:line="25" w:lineRule="atLeast"/>
        <w:ind w:firstLine="567"/>
        <w:jc w:val="both"/>
        <w:rPr>
          <w:rFonts w:ascii="Times New Roman" w:hAnsi="Times New Roman" w:cs="Times New Roman"/>
          <w:sz w:val="28"/>
          <w:szCs w:val="28"/>
        </w:rPr>
      </w:pPr>
      <w:r w:rsidRPr="0051527E">
        <w:rPr>
          <w:rFonts w:ascii="Times New Roman" w:hAnsi="Times New Roman" w:cs="Times New Roman"/>
          <w:sz w:val="28"/>
          <w:szCs w:val="28"/>
        </w:rPr>
        <w:t xml:space="preserve">Ключову роль відіграють чисельні алгоритми, що забезпечують стабільне та точне розв’язання сформованих рівнянь. Використовуються інтегратори з адаптивним кроком, методи Ньютона для вирішення нелінійних систем, а також методи лінеаризації та ітераційного уточнення. Окрема увага приділяється вибору </w:t>
      </w:r>
      <w:r>
        <w:rPr>
          <w:rFonts w:ascii="Times New Roman" w:hAnsi="Times New Roman" w:cs="Times New Roman"/>
          <w:sz w:val="28"/>
          <w:szCs w:val="28"/>
        </w:rPr>
        <w:t xml:space="preserve">вузлів (точок) </w:t>
      </w:r>
      <w:r w:rsidRPr="0051527E">
        <w:rPr>
          <w:rFonts w:ascii="Times New Roman" w:hAnsi="Times New Roman" w:cs="Times New Roman"/>
          <w:sz w:val="28"/>
          <w:szCs w:val="28"/>
        </w:rPr>
        <w:t xml:space="preserve">сітки </w:t>
      </w:r>
      <w:r>
        <w:rPr>
          <w:rFonts w:ascii="Times New Roman" w:hAnsi="Times New Roman" w:cs="Times New Roman"/>
          <w:sz w:val="28"/>
          <w:szCs w:val="28"/>
        </w:rPr>
        <w:t>даних</w:t>
      </w:r>
      <w:r w:rsidRPr="0051527E">
        <w:rPr>
          <w:rFonts w:ascii="Times New Roman" w:hAnsi="Times New Roman" w:cs="Times New Roman"/>
          <w:sz w:val="28"/>
          <w:szCs w:val="28"/>
        </w:rPr>
        <w:t>, точності апроксимації, контролю похибок та умов збіжності.</w:t>
      </w:r>
    </w:p>
    <w:p w14:paraId="01D39503" w14:textId="5DF43574" w:rsidR="0051527E" w:rsidRPr="00D40D51" w:rsidRDefault="0051527E" w:rsidP="006617F5">
      <w:pPr>
        <w:spacing w:after="0" w:line="25" w:lineRule="atLeast"/>
        <w:ind w:firstLine="567"/>
        <w:jc w:val="both"/>
        <w:rPr>
          <w:rFonts w:ascii="Times New Roman" w:hAnsi="Times New Roman" w:cs="Times New Roman"/>
          <w:b/>
          <w:bCs/>
          <w:sz w:val="28"/>
          <w:szCs w:val="28"/>
        </w:rPr>
      </w:pPr>
      <w:r w:rsidRPr="00D40D51">
        <w:rPr>
          <w:rFonts w:ascii="Times New Roman" w:hAnsi="Times New Roman" w:cs="Times New Roman"/>
          <w:b/>
          <w:bCs/>
          <w:sz w:val="28"/>
          <w:szCs w:val="28"/>
        </w:rPr>
        <w:t>Типи симуляцій у САПР електроніки.</w:t>
      </w:r>
    </w:p>
    <w:p w14:paraId="2D083822" w14:textId="77777777" w:rsidR="0051527E" w:rsidRPr="0051527E" w:rsidRDefault="0051527E" w:rsidP="006617F5">
      <w:pPr>
        <w:spacing w:after="0" w:line="25" w:lineRule="atLeast"/>
        <w:ind w:firstLine="567"/>
        <w:jc w:val="both"/>
        <w:rPr>
          <w:rFonts w:ascii="Times New Roman" w:hAnsi="Times New Roman" w:cs="Times New Roman"/>
          <w:sz w:val="28"/>
          <w:szCs w:val="28"/>
        </w:rPr>
      </w:pPr>
      <w:r w:rsidRPr="0051527E">
        <w:rPr>
          <w:rFonts w:ascii="Times New Roman" w:hAnsi="Times New Roman" w:cs="Times New Roman"/>
          <w:sz w:val="28"/>
          <w:szCs w:val="28"/>
        </w:rPr>
        <w:t xml:space="preserve">У системах автоматизованого проєктування електроніки (САПР) комп’ютерна симуляція охоплює різноманітні типи аналізу, кожен з яких відповідає певному аспекту функціонування пристрою. Найпоширенішими є аналогова, цифрова, теплова, електромагнітна та </w:t>
      </w:r>
      <w:proofErr w:type="spellStart"/>
      <w:r w:rsidRPr="0051527E">
        <w:rPr>
          <w:rFonts w:ascii="Times New Roman" w:hAnsi="Times New Roman" w:cs="Times New Roman"/>
          <w:sz w:val="28"/>
          <w:szCs w:val="28"/>
        </w:rPr>
        <w:t>мультифізична</w:t>
      </w:r>
      <w:proofErr w:type="spellEnd"/>
      <w:r w:rsidRPr="0051527E">
        <w:rPr>
          <w:rFonts w:ascii="Times New Roman" w:hAnsi="Times New Roman" w:cs="Times New Roman"/>
          <w:sz w:val="28"/>
          <w:szCs w:val="28"/>
        </w:rPr>
        <w:t xml:space="preserve"> симуляції. Кожен із цих підходів має власну методологію, застосування та інструментальні засоби.</w:t>
      </w:r>
    </w:p>
    <w:p w14:paraId="4BB0AC3F" w14:textId="387896FB" w:rsidR="0051527E" w:rsidRPr="0051527E" w:rsidRDefault="0051527E" w:rsidP="006617F5">
      <w:pPr>
        <w:spacing w:after="0" w:line="25" w:lineRule="atLeast"/>
        <w:ind w:firstLine="567"/>
        <w:jc w:val="both"/>
        <w:rPr>
          <w:rFonts w:ascii="Times New Roman" w:hAnsi="Times New Roman" w:cs="Times New Roman"/>
          <w:sz w:val="28"/>
          <w:szCs w:val="28"/>
        </w:rPr>
      </w:pPr>
      <w:r w:rsidRPr="0051527E">
        <w:rPr>
          <w:rFonts w:ascii="Times New Roman" w:hAnsi="Times New Roman" w:cs="Times New Roman"/>
          <w:sz w:val="28"/>
          <w:szCs w:val="28"/>
        </w:rPr>
        <w:t xml:space="preserve">Аналогове моделювання є одним із найдавніших і найпоширеніших типів симуляції в електроніці. Воно використовується для аналізу </w:t>
      </w:r>
      <w:r>
        <w:rPr>
          <w:rFonts w:ascii="Times New Roman" w:hAnsi="Times New Roman" w:cs="Times New Roman"/>
          <w:sz w:val="28"/>
          <w:szCs w:val="28"/>
        </w:rPr>
        <w:t>не</w:t>
      </w:r>
      <w:r w:rsidRPr="0051527E">
        <w:rPr>
          <w:rFonts w:ascii="Times New Roman" w:hAnsi="Times New Roman" w:cs="Times New Roman"/>
          <w:sz w:val="28"/>
          <w:szCs w:val="28"/>
        </w:rPr>
        <w:t xml:space="preserve">перервних процесів у схемах, де напруга і струм змінюються в часі за законами, що описуються диференціальними рівняннями. Така симуляція дає змогу проводити </w:t>
      </w:r>
      <w:proofErr w:type="spellStart"/>
      <w:r w:rsidRPr="0051527E">
        <w:rPr>
          <w:rFonts w:ascii="Times New Roman" w:hAnsi="Times New Roman" w:cs="Times New Roman"/>
          <w:sz w:val="28"/>
          <w:szCs w:val="28"/>
        </w:rPr>
        <w:t>транзиентний</w:t>
      </w:r>
      <w:proofErr w:type="spellEnd"/>
      <w:r w:rsidRPr="0051527E">
        <w:rPr>
          <w:rFonts w:ascii="Times New Roman" w:hAnsi="Times New Roman" w:cs="Times New Roman"/>
          <w:sz w:val="28"/>
          <w:szCs w:val="28"/>
        </w:rPr>
        <w:t xml:space="preserve"> (перехідний), частотний та гармонічний аналіз, що необхідний для розробки підсилювачів, генераторів, фільтрів, стабілізаторів живлення та інших пристроїв аналогової електроніки.</w:t>
      </w:r>
    </w:p>
    <w:p w14:paraId="7485C17F" w14:textId="52676F9D" w:rsidR="0051527E" w:rsidRPr="0051527E" w:rsidRDefault="0051527E" w:rsidP="006617F5">
      <w:pPr>
        <w:spacing w:after="0" w:line="25" w:lineRule="atLeast"/>
        <w:ind w:firstLine="567"/>
        <w:jc w:val="both"/>
        <w:rPr>
          <w:rFonts w:ascii="Times New Roman" w:hAnsi="Times New Roman" w:cs="Times New Roman"/>
          <w:sz w:val="28"/>
          <w:szCs w:val="28"/>
        </w:rPr>
      </w:pPr>
      <w:r w:rsidRPr="0051527E">
        <w:rPr>
          <w:rFonts w:ascii="Times New Roman" w:hAnsi="Times New Roman" w:cs="Times New Roman"/>
          <w:sz w:val="28"/>
          <w:szCs w:val="28"/>
        </w:rPr>
        <w:t xml:space="preserve">Цифрове моделювання зосереджується на дискретних сигналах і логічних елементах. Воно дозволяє перевіряти логіку роботи цифрових схем, аналізувати часові діаграми, виявляти синхронізаційні помилки та затримки сигналів. На більш високому рівні, симуляція проводиться з використанням мов опису апаратури (HDL </w:t>
      </w:r>
      <w:r w:rsidR="002558EE">
        <w:rPr>
          <w:rFonts w:ascii="Times New Roman" w:hAnsi="Times New Roman" w:cs="Times New Roman"/>
          <w:sz w:val="28"/>
          <w:szCs w:val="28"/>
        </w:rPr>
        <w:t>–</w:t>
      </w:r>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Hardware</w:t>
      </w:r>
      <w:proofErr w:type="spellEnd"/>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Description</w:t>
      </w:r>
      <w:proofErr w:type="spellEnd"/>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Languages</w:t>
      </w:r>
      <w:proofErr w:type="spellEnd"/>
      <w:r w:rsidRPr="0051527E">
        <w:rPr>
          <w:rFonts w:ascii="Times New Roman" w:hAnsi="Times New Roman" w:cs="Times New Roman"/>
          <w:sz w:val="28"/>
          <w:szCs w:val="28"/>
        </w:rPr>
        <w:t xml:space="preserve">), таких як </w:t>
      </w:r>
      <w:proofErr w:type="spellStart"/>
      <w:r w:rsidRPr="0051527E">
        <w:rPr>
          <w:rFonts w:ascii="Times New Roman" w:hAnsi="Times New Roman" w:cs="Times New Roman"/>
          <w:sz w:val="28"/>
          <w:szCs w:val="28"/>
        </w:rPr>
        <w:t>Verilog</w:t>
      </w:r>
      <w:proofErr w:type="spellEnd"/>
      <w:r w:rsidRPr="0051527E">
        <w:rPr>
          <w:rFonts w:ascii="Times New Roman" w:hAnsi="Times New Roman" w:cs="Times New Roman"/>
          <w:sz w:val="28"/>
          <w:szCs w:val="28"/>
        </w:rPr>
        <w:t xml:space="preserve"> або VHDL, що дозволяє верифікувати поведінку цифрових блоків ще до їх синтезу та фізичного втілення.</w:t>
      </w:r>
    </w:p>
    <w:p w14:paraId="6E4C7BF1" w14:textId="77777777" w:rsidR="0051527E" w:rsidRPr="0051527E" w:rsidRDefault="0051527E" w:rsidP="006617F5">
      <w:pPr>
        <w:spacing w:after="0" w:line="25" w:lineRule="atLeast"/>
        <w:ind w:firstLine="567"/>
        <w:jc w:val="both"/>
        <w:rPr>
          <w:rFonts w:ascii="Times New Roman" w:hAnsi="Times New Roman" w:cs="Times New Roman"/>
          <w:sz w:val="28"/>
          <w:szCs w:val="28"/>
        </w:rPr>
      </w:pPr>
      <w:r w:rsidRPr="0051527E">
        <w:rPr>
          <w:rFonts w:ascii="Times New Roman" w:hAnsi="Times New Roman" w:cs="Times New Roman"/>
          <w:sz w:val="28"/>
          <w:szCs w:val="28"/>
        </w:rPr>
        <w:t>Теплова симуляція дозволяє оцінити розподіл температур у пристрої, виявити можливі гарячі точки, проаналізувати ефективність тепловідведення. Такий аналіз особливо актуальний для потужних систем, світлодіодних драйверів, процесорів і модулів живлення, де стабільність роботи напряму залежить від температурного режиму.</w:t>
      </w:r>
    </w:p>
    <w:p w14:paraId="1A730DB9" w14:textId="77777777" w:rsidR="0051527E" w:rsidRPr="0051527E" w:rsidRDefault="0051527E" w:rsidP="006617F5">
      <w:pPr>
        <w:spacing w:after="0" w:line="25" w:lineRule="atLeast"/>
        <w:ind w:firstLine="567"/>
        <w:jc w:val="both"/>
        <w:rPr>
          <w:rFonts w:ascii="Times New Roman" w:hAnsi="Times New Roman" w:cs="Times New Roman"/>
          <w:sz w:val="28"/>
          <w:szCs w:val="28"/>
        </w:rPr>
      </w:pPr>
      <w:r w:rsidRPr="0051527E">
        <w:rPr>
          <w:rFonts w:ascii="Times New Roman" w:hAnsi="Times New Roman" w:cs="Times New Roman"/>
          <w:sz w:val="28"/>
          <w:szCs w:val="28"/>
        </w:rPr>
        <w:lastRenderedPageBreak/>
        <w:t xml:space="preserve">Електромагнітне моделювання фокусується на поширенні сигналів у середовищі, взаємодії хвиль, впливі паразитних елементів та електромагнітних перешкод. Цей тип симуляції є важливим при </w:t>
      </w:r>
      <w:proofErr w:type="spellStart"/>
      <w:r w:rsidRPr="0051527E">
        <w:rPr>
          <w:rFonts w:ascii="Times New Roman" w:hAnsi="Times New Roman" w:cs="Times New Roman"/>
          <w:sz w:val="28"/>
          <w:szCs w:val="28"/>
        </w:rPr>
        <w:t>проєктуванні</w:t>
      </w:r>
      <w:proofErr w:type="spellEnd"/>
      <w:r w:rsidRPr="0051527E">
        <w:rPr>
          <w:rFonts w:ascii="Times New Roman" w:hAnsi="Times New Roman" w:cs="Times New Roman"/>
          <w:sz w:val="28"/>
          <w:szCs w:val="28"/>
        </w:rPr>
        <w:t xml:space="preserve"> антен, мікрохвильових пристроїв, друкованих плат із високою щільністю трасування, а також при забезпеченні електромагнітної сумісності пристроїв.</w:t>
      </w:r>
    </w:p>
    <w:p w14:paraId="6552E820" w14:textId="423842BB" w:rsidR="0051527E" w:rsidRPr="0051527E" w:rsidRDefault="0051527E" w:rsidP="006617F5">
      <w:pPr>
        <w:spacing w:after="0" w:line="25" w:lineRule="atLeast"/>
        <w:ind w:firstLine="567"/>
        <w:jc w:val="both"/>
        <w:rPr>
          <w:rFonts w:ascii="Times New Roman" w:hAnsi="Times New Roman" w:cs="Times New Roman"/>
          <w:sz w:val="28"/>
          <w:szCs w:val="28"/>
        </w:rPr>
      </w:pPr>
      <w:r w:rsidRPr="0051527E">
        <w:rPr>
          <w:rFonts w:ascii="Times New Roman" w:hAnsi="Times New Roman" w:cs="Times New Roman"/>
          <w:sz w:val="28"/>
          <w:szCs w:val="28"/>
        </w:rPr>
        <w:t xml:space="preserve">У складніших випадках застосовується </w:t>
      </w:r>
      <w:proofErr w:type="spellStart"/>
      <w:r w:rsidRPr="0051527E">
        <w:rPr>
          <w:rFonts w:ascii="Times New Roman" w:hAnsi="Times New Roman" w:cs="Times New Roman"/>
          <w:sz w:val="28"/>
          <w:szCs w:val="28"/>
        </w:rPr>
        <w:t>мультифізична</w:t>
      </w:r>
      <w:proofErr w:type="spellEnd"/>
      <w:r w:rsidRPr="0051527E">
        <w:rPr>
          <w:rFonts w:ascii="Times New Roman" w:hAnsi="Times New Roman" w:cs="Times New Roman"/>
          <w:sz w:val="28"/>
          <w:szCs w:val="28"/>
        </w:rPr>
        <w:t xml:space="preserve"> симуляція, яка поєднує кілька фізичних доменів одночасно </w:t>
      </w:r>
      <w:r w:rsidR="002558EE">
        <w:rPr>
          <w:rFonts w:ascii="Times New Roman" w:hAnsi="Times New Roman" w:cs="Times New Roman"/>
          <w:sz w:val="28"/>
          <w:szCs w:val="28"/>
        </w:rPr>
        <w:t>–</w:t>
      </w:r>
      <w:r w:rsidRPr="0051527E">
        <w:rPr>
          <w:rFonts w:ascii="Times New Roman" w:hAnsi="Times New Roman" w:cs="Times New Roman"/>
          <w:sz w:val="28"/>
          <w:szCs w:val="28"/>
        </w:rPr>
        <w:t xml:space="preserve"> наприклад, електричний та тепловий, або електромагнітний і механічний. Це дозволяє точно моделювати поведінку пристрою в умовах реальної експлуатації, коли на нього одночасно впливають різні фактори.</w:t>
      </w:r>
    </w:p>
    <w:p w14:paraId="420B5242" w14:textId="50EBFC9E" w:rsidR="0051527E" w:rsidRDefault="0051527E" w:rsidP="006617F5">
      <w:pPr>
        <w:spacing w:after="0" w:line="25" w:lineRule="atLeast"/>
        <w:ind w:firstLine="567"/>
        <w:jc w:val="both"/>
        <w:rPr>
          <w:rFonts w:ascii="Times New Roman" w:hAnsi="Times New Roman" w:cs="Times New Roman"/>
          <w:sz w:val="28"/>
          <w:szCs w:val="28"/>
        </w:rPr>
      </w:pPr>
      <w:bookmarkStart w:id="14" w:name="_Hlk195778524"/>
      <w:r w:rsidRPr="0051527E">
        <w:rPr>
          <w:rFonts w:ascii="Times New Roman" w:hAnsi="Times New Roman" w:cs="Times New Roman"/>
          <w:sz w:val="28"/>
          <w:szCs w:val="28"/>
        </w:rPr>
        <w:t>Серед програм, що орієнтовані на аналогову і цифрову симуляцію, ключову роль відіграють пакети типу SPICE (</w:t>
      </w:r>
      <w:proofErr w:type="spellStart"/>
      <w:r w:rsidRPr="0051527E">
        <w:rPr>
          <w:rFonts w:ascii="Times New Roman" w:hAnsi="Times New Roman" w:cs="Times New Roman"/>
          <w:sz w:val="28"/>
          <w:szCs w:val="28"/>
        </w:rPr>
        <w:t>Simulation</w:t>
      </w:r>
      <w:proofErr w:type="spellEnd"/>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Program</w:t>
      </w:r>
      <w:proofErr w:type="spellEnd"/>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with</w:t>
      </w:r>
      <w:proofErr w:type="spellEnd"/>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Integrated</w:t>
      </w:r>
      <w:proofErr w:type="spellEnd"/>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Circuit</w:t>
      </w:r>
      <w:proofErr w:type="spellEnd"/>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Emphasis</w:t>
      </w:r>
      <w:proofErr w:type="spellEnd"/>
      <w:r w:rsidRPr="0051527E">
        <w:rPr>
          <w:rFonts w:ascii="Times New Roman" w:hAnsi="Times New Roman" w:cs="Times New Roman"/>
          <w:sz w:val="28"/>
          <w:szCs w:val="28"/>
        </w:rPr>
        <w:t xml:space="preserve">). Вони застосовуються як у навчальних, так і в промислових цілях, оскільки дозволяють з високою точністю аналізувати електричні характеристики схем. Серед популярних варіантів варто виділити </w:t>
      </w:r>
      <w:proofErr w:type="spellStart"/>
      <w:r w:rsidRPr="0051527E">
        <w:rPr>
          <w:rFonts w:ascii="Times New Roman" w:hAnsi="Times New Roman" w:cs="Times New Roman"/>
          <w:sz w:val="28"/>
          <w:szCs w:val="28"/>
        </w:rPr>
        <w:t>LTspice</w:t>
      </w:r>
      <w:proofErr w:type="spellEnd"/>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Tina</w:t>
      </w:r>
      <w:proofErr w:type="spellEnd"/>
      <w:r w:rsidRPr="0051527E">
        <w:rPr>
          <w:rFonts w:ascii="Times New Roman" w:hAnsi="Times New Roman" w:cs="Times New Roman"/>
          <w:sz w:val="28"/>
          <w:szCs w:val="28"/>
        </w:rPr>
        <w:t xml:space="preserve">-TI, </w:t>
      </w:r>
      <w:proofErr w:type="spellStart"/>
      <w:r w:rsidRPr="0051527E">
        <w:rPr>
          <w:rFonts w:ascii="Times New Roman" w:hAnsi="Times New Roman" w:cs="Times New Roman"/>
          <w:sz w:val="28"/>
          <w:szCs w:val="28"/>
        </w:rPr>
        <w:t>PSpice</w:t>
      </w:r>
      <w:proofErr w:type="spellEnd"/>
      <w:r w:rsidRPr="0051527E">
        <w:rPr>
          <w:rFonts w:ascii="Times New Roman" w:hAnsi="Times New Roman" w:cs="Times New Roman"/>
          <w:sz w:val="28"/>
          <w:szCs w:val="28"/>
        </w:rPr>
        <w:t xml:space="preserve"> та </w:t>
      </w:r>
      <w:proofErr w:type="spellStart"/>
      <w:r w:rsidRPr="0051527E">
        <w:rPr>
          <w:rFonts w:ascii="Times New Roman" w:hAnsi="Times New Roman" w:cs="Times New Roman"/>
          <w:sz w:val="28"/>
          <w:szCs w:val="28"/>
        </w:rPr>
        <w:t>Multisim</w:t>
      </w:r>
      <w:proofErr w:type="spellEnd"/>
      <w:r w:rsidRPr="0051527E">
        <w:rPr>
          <w:rFonts w:ascii="Times New Roman" w:hAnsi="Times New Roman" w:cs="Times New Roman"/>
          <w:sz w:val="28"/>
          <w:szCs w:val="28"/>
        </w:rPr>
        <w:t xml:space="preserve">. Ці системи надають зручні графічні інтерфейси для побудови схем, дозволяють виконувати різні типи аналізу </w:t>
      </w:r>
      <w:r w:rsidR="002558EE">
        <w:rPr>
          <w:rFonts w:ascii="Times New Roman" w:hAnsi="Times New Roman" w:cs="Times New Roman"/>
          <w:sz w:val="28"/>
          <w:szCs w:val="28"/>
        </w:rPr>
        <w:t>–</w:t>
      </w:r>
      <w:r w:rsidRPr="0051527E">
        <w:rPr>
          <w:rFonts w:ascii="Times New Roman" w:hAnsi="Times New Roman" w:cs="Times New Roman"/>
          <w:sz w:val="28"/>
          <w:szCs w:val="28"/>
        </w:rPr>
        <w:t xml:space="preserve"> постійного струму, </w:t>
      </w:r>
      <w:proofErr w:type="spellStart"/>
      <w:r w:rsidRPr="0051527E">
        <w:rPr>
          <w:rFonts w:ascii="Times New Roman" w:hAnsi="Times New Roman" w:cs="Times New Roman"/>
          <w:sz w:val="28"/>
          <w:szCs w:val="28"/>
        </w:rPr>
        <w:t>транзиентний</w:t>
      </w:r>
      <w:proofErr w:type="spellEnd"/>
      <w:r w:rsidRPr="0051527E">
        <w:rPr>
          <w:rFonts w:ascii="Times New Roman" w:hAnsi="Times New Roman" w:cs="Times New Roman"/>
          <w:sz w:val="28"/>
          <w:szCs w:val="28"/>
        </w:rPr>
        <w:t>, частотний та параметричний.</w:t>
      </w:r>
    </w:p>
    <w:p w14:paraId="689032C4" w14:textId="77777777" w:rsidR="0051527E" w:rsidRPr="0051527E" w:rsidRDefault="0051527E" w:rsidP="006617F5">
      <w:pPr>
        <w:spacing w:after="0" w:line="25" w:lineRule="atLeast"/>
        <w:ind w:firstLine="567"/>
        <w:jc w:val="both"/>
        <w:rPr>
          <w:rFonts w:ascii="Times New Roman" w:hAnsi="Times New Roman" w:cs="Times New Roman"/>
          <w:sz w:val="28"/>
          <w:szCs w:val="28"/>
        </w:rPr>
      </w:pPr>
      <w:r w:rsidRPr="0051527E">
        <w:rPr>
          <w:rFonts w:ascii="Times New Roman" w:hAnsi="Times New Roman" w:cs="Times New Roman"/>
          <w:sz w:val="28"/>
          <w:szCs w:val="28"/>
        </w:rPr>
        <w:t xml:space="preserve">Для моделювання цифрових систем широкого застосування набули HDL-симулятори, зокрема </w:t>
      </w:r>
      <w:proofErr w:type="spellStart"/>
      <w:r w:rsidRPr="0051527E">
        <w:rPr>
          <w:rFonts w:ascii="Times New Roman" w:hAnsi="Times New Roman" w:cs="Times New Roman"/>
          <w:sz w:val="28"/>
          <w:szCs w:val="28"/>
        </w:rPr>
        <w:t>ModelSim</w:t>
      </w:r>
      <w:proofErr w:type="spellEnd"/>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Vivado</w:t>
      </w:r>
      <w:proofErr w:type="spellEnd"/>
      <w:r w:rsidRPr="0051527E">
        <w:rPr>
          <w:rFonts w:ascii="Times New Roman" w:hAnsi="Times New Roman" w:cs="Times New Roman"/>
          <w:sz w:val="28"/>
          <w:szCs w:val="28"/>
        </w:rPr>
        <w:t xml:space="preserve"> Simulator, </w:t>
      </w:r>
      <w:proofErr w:type="spellStart"/>
      <w:r w:rsidRPr="0051527E">
        <w:rPr>
          <w:rFonts w:ascii="Times New Roman" w:hAnsi="Times New Roman" w:cs="Times New Roman"/>
          <w:sz w:val="28"/>
          <w:szCs w:val="28"/>
        </w:rPr>
        <w:t>Quartus</w:t>
      </w:r>
      <w:proofErr w:type="spellEnd"/>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Prime</w:t>
      </w:r>
      <w:proofErr w:type="spellEnd"/>
      <w:r w:rsidRPr="0051527E">
        <w:rPr>
          <w:rFonts w:ascii="Times New Roman" w:hAnsi="Times New Roman" w:cs="Times New Roman"/>
          <w:sz w:val="28"/>
          <w:szCs w:val="28"/>
        </w:rPr>
        <w:t xml:space="preserve"> та інші. Вони дозволяють здійснювати логічну верифікацію </w:t>
      </w:r>
      <w:proofErr w:type="spellStart"/>
      <w:r w:rsidRPr="0051527E">
        <w:rPr>
          <w:rFonts w:ascii="Times New Roman" w:hAnsi="Times New Roman" w:cs="Times New Roman"/>
          <w:sz w:val="28"/>
          <w:szCs w:val="28"/>
        </w:rPr>
        <w:t>проєктів</w:t>
      </w:r>
      <w:proofErr w:type="spellEnd"/>
      <w:r w:rsidRPr="0051527E">
        <w:rPr>
          <w:rFonts w:ascii="Times New Roman" w:hAnsi="Times New Roman" w:cs="Times New Roman"/>
          <w:sz w:val="28"/>
          <w:szCs w:val="28"/>
        </w:rPr>
        <w:t xml:space="preserve">, реалізованих на мовах </w:t>
      </w:r>
      <w:proofErr w:type="spellStart"/>
      <w:r w:rsidRPr="0051527E">
        <w:rPr>
          <w:rFonts w:ascii="Times New Roman" w:hAnsi="Times New Roman" w:cs="Times New Roman"/>
          <w:sz w:val="28"/>
          <w:szCs w:val="28"/>
        </w:rPr>
        <w:t>Verilog</w:t>
      </w:r>
      <w:proofErr w:type="spellEnd"/>
      <w:r w:rsidRPr="0051527E">
        <w:rPr>
          <w:rFonts w:ascii="Times New Roman" w:hAnsi="Times New Roman" w:cs="Times New Roman"/>
          <w:sz w:val="28"/>
          <w:szCs w:val="28"/>
        </w:rPr>
        <w:t xml:space="preserve"> або VHDL, аналізувати часові діаграми, затримки, синхронізацію сигналів та функціональну відповідність схеми початковим вимогам.</w:t>
      </w:r>
    </w:p>
    <w:p w14:paraId="1B6C5E1E" w14:textId="77777777" w:rsidR="0051527E" w:rsidRPr="0051527E" w:rsidRDefault="0051527E" w:rsidP="006617F5">
      <w:pPr>
        <w:spacing w:after="0" w:line="25" w:lineRule="atLeast"/>
        <w:ind w:firstLine="567"/>
        <w:jc w:val="both"/>
        <w:rPr>
          <w:rFonts w:ascii="Times New Roman" w:hAnsi="Times New Roman" w:cs="Times New Roman"/>
          <w:sz w:val="28"/>
          <w:szCs w:val="28"/>
        </w:rPr>
      </w:pPr>
      <w:r w:rsidRPr="0051527E">
        <w:rPr>
          <w:rFonts w:ascii="Times New Roman" w:hAnsi="Times New Roman" w:cs="Times New Roman"/>
          <w:sz w:val="28"/>
          <w:szCs w:val="28"/>
        </w:rPr>
        <w:t xml:space="preserve">Більш складні типи аналізу, зокрема тепловий та електромагнітний, вимагають застосування спеціалізованих САПР, таких як </w:t>
      </w:r>
      <w:proofErr w:type="spellStart"/>
      <w:r w:rsidRPr="0051527E">
        <w:rPr>
          <w:rFonts w:ascii="Times New Roman" w:hAnsi="Times New Roman" w:cs="Times New Roman"/>
          <w:sz w:val="28"/>
          <w:szCs w:val="28"/>
        </w:rPr>
        <w:t>Ansys</w:t>
      </w:r>
      <w:proofErr w:type="spellEnd"/>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Electronics</w:t>
      </w:r>
      <w:proofErr w:type="spellEnd"/>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Desktop</w:t>
      </w:r>
      <w:proofErr w:type="spellEnd"/>
      <w:r w:rsidRPr="0051527E">
        <w:rPr>
          <w:rFonts w:ascii="Times New Roman" w:hAnsi="Times New Roman" w:cs="Times New Roman"/>
          <w:sz w:val="28"/>
          <w:szCs w:val="28"/>
        </w:rPr>
        <w:t xml:space="preserve">, COMSOL </w:t>
      </w:r>
      <w:proofErr w:type="spellStart"/>
      <w:r w:rsidRPr="0051527E">
        <w:rPr>
          <w:rFonts w:ascii="Times New Roman" w:hAnsi="Times New Roman" w:cs="Times New Roman"/>
          <w:sz w:val="28"/>
          <w:szCs w:val="28"/>
        </w:rPr>
        <w:t>Multiphysics</w:t>
      </w:r>
      <w:proofErr w:type="spellEnd"/>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Altair</w:t>
      </w:r>
      <w:proofErr w:type="spellEnd"/>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Feko</w:t>
      </w:r>
      <w:proofErr w:type="spellEnd"/>
      <w:r w:rsidRPr="0051527E">
        <w:rPr>
          <w:rFonts w:ascii="Times New Roman" w:hAnsi="Times New Roman" w:cs="Times New Roman"/>
          <w:sz w:val="28"/>
          <w:szCs w:val="28"/>
        </w:rPr>
        <w:t xml:space="preserve"> або CST </w:t>
      </w:r>
      <w:proofErr w:type="spellStart"/>
      <w:r w:rsidRPr="0051527E">
        <w:rPr>
          <w:rFonts w:ascii="Times New Roman" w:hAnsi="Times New Roman" w:cs="Times New Roman"/>
          <w:sz w:val="28"/>
          <w:szCs w:val="28"/>
        </w:rPr>
        <w:t>Studio</w:t>
      </w:r>
      <w:proofErr w:type="spellEnd"/>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Suite</w:t>
      </w:r>
      <w:proofErr w:type="spellEnd"/>
      <w:r w:rsidRPr="0051527E">
        <w:rPr>
          <w:rFonts w:ascii="Times New Roman" w:hAnsi="Times New Roman" w:cs="Times New Roman"/>
          <w:sz w:val="28"/>
          <w:szCs w:val="28"/>
        </w:rPr>
        <w:t xml:space="preserve">. Ці системи базуються на методах скінченних елементів або скінчених об’ємів, забезпечуючи точне чисельне моделювання навіть у складних геометричних і матеріальних умовах. У випадку симуляції друкованих плат з урахуванням електромагнітних ефектів застосовується також </w:t>
      </w:r>
      <w:proofErr w:type="spellStart"/>
      <w:r w:rsidRPr="0051527E">
        <w:rPr>
          <w:rFonts w:ascii="Times New Roman" w:hAnsi="Times New Roman" w:cs="Times New Roman"/>
          <w:sz w:val="28"/>
          <w:szCs w:val="28"/>
        </w:rPr>
        <w:t>Altium</w:t>
      </w:r>
      <w:proofErr w:type="spellEnd"/>
      <w:r w:rsidRPr="0051527E">
        <w:rPr>
          <w:rFonts w:ascii="Times New Roman" w:hAnsi="Times New Roman" w:cs="Times New Roman"/>
          <w:sz w:val="28"/>
          <w:szCs w:val="28"/>
        </w:rPr>
        <w:t xml:space="preserve"> </w:t>
      </w:r>
      <w:proofErr w:type="spellStart"/>
      <w:r w:rsidRPr="0051527E">
        <w:rPr>
          <w:rFonts w:ascii="Times New Roman" w:hAnsi="Times New Roman" w:cs="Times New Roman"/>
          <w:sz w:val="28"/>
          <w:szCs w:val="28"/>
        </w:rPr>
        <w:t>Designer</w:t>
      </w:r>
      <w:proofErr w:type="spellEnd"/>
      <w:r w:rsidRPr="0051527E">
        <w:rPr>
          <w:rFonts w:ascii="Times New Roman" w:hAnsi="Times New Roman" w:cs="Times New Roman"/>
          <w:sz w:val="28"/>
          <w:szCs w:val="28"/>
        </w:rPr>
        <w:t xml:space="preserve"> із вбудованими інструментами аналізу сигналів.</w:t>
      </w:r>
    </w:p>
    <w:p w14:paraId="423B5050" w14:textId="77777777" w:rsidR="0051527E" w:rsidRPr="0051527E" w:rsidRDefault="0051527E" w:rsidP="006617F5">
      <w:pPr>
        <w:spacing w:after="0" w:line="25" w:lineRule="atLeast"/>
        <w:ind w:firstLine="567"/>
        <w:jc w:val="both"/>
        <w:rPr>
          <w:rFonts w:ascii="Times New Roman" w:hAnsi="Times New Roman" w:cs="Times New Roman"/>
          <w:sz w:val="28"/>
          <w:szCs w:val="28"/>
        </w:rPr>
      </w:pPr>
    </w:p>
    <w:p w14:paraId="735ADA85" w14:textId="77777777" w:rsidR="00CD2061" w:rsidRDefault="00CD2061">
      <w:pPr>
        <w:rPr>
          <w:rFonts w:ascii="Times New Roman" w:hAnsi="Times New Roman" w:cs="Times New Roman"/>
          <w:b/>
          <w:bCs/>
          <w:sz w:val="28"/>
          <w:szCs w:val="28"/>
        </w:rPr>
      </w:pPr>
      <w:r>
        <w:rPr>
          <w:rFonts w:ascii="Times New Roman" w:hAnsi="Times New Roman" w:cs="Times New Roman"/>
          <w:b/>
          <w:bCs/>
          <w:sz w:val="28"/>
          <w:szCs w:val="28"/>
        </w:rPr>
        <w:br w:type="page"/>
      </w:r>
    </w:p>
    <w:p w14:paraId="35A46A35" w14:textId="3F532262" w:rsidR="007219C0" w:rsidRPr="004477D0" w:rsidRDefault="00D40D51" w:rsidP="006617F5">
      <w:pPr>
        <w:spacing w:after="0" w:line="25" w:lineRule="atLeast"/>
        <w:ind w:firstLine="567"/>
        <w:jc w:val="center"/>
        <w:rPr>
          <w:rFonts w:ascii="Times New Roman" w:hAnsi="Times New Roman" w:cs="Times New Roman"/>
          <w:b/>
          <w:bCs/>
          <w:sz w:val="28"/>
          <w:szCs w:val="28"/>
        </w:rPr>
      </w:pPr>
      <w:r w:rsidRPr="000674D0">
        <w:rPr>
          <w:rFonts w:ascii="Times New Roman" w:hAnsi="Times New Roman" w:cs="Times New Roman"/>
          <w:b/>
          <w:bCs/>
          <w:sz w:val="28"/>
          <w:szCs w:val="28"/>
        </w:rPr>
        <w:lastRenderedPageBreak/>
        <w:t>6</w:t>
      </w:r>
      <w:r w:rsidR="007219C0" w:rsidRPr="004477D0">
        <w:rPr>
          <w:rFonts w:ascii="Times New Roman" w:hAnsi="Times New Roman" w:cs="Times New Roman"/>
          <w:b/>
          <w:bCs/>
          <w:sz w:val="28"/>
          <w:szCs w:val="28"/>
        </w:rPr>
        <w:t xml:space="preserve"> ЗАСАДИ КОМП'ЮТЕРНИХ ОБЧИСЛЕНЬ</w:t>
      </w:r>
    </w:p>
    <w:p w14:paraId="7F8B4C31" w14:textId="140833D2" w:rsidR="007219C0" w:rsidRDefault="00D40D51" w:rsidP="006617F5">
      <w:pPr>
        <w:spacing w:after="0" w:line="25" w:lineRule="atLeast"/>
        <w:ind w:firstLine="567"/>
        <w:jc w:val="both"/>
        <w:rPr>
          <w:rFonts w:ascii="Times New Roman" w:hAnsi="Times New Roman" w:cs="Times New Roman"/>
          <w:b/>
          <w:bCs/>
          <w:sz w:val="28"/>
          <w:szCs w:val="28"/>
        </w:rPr>
      </w:pPr>
      <w:r w:rsidRPr="000674D0">
        <w:rPr>
          <w:rFonts w:ascii="Times New Roman" w:hAnsi="Times New Roman" w:cs="Times New Roman"/>
          <w:b/>
          <w:bCs/>
          <w:sz w:val="28"/>
          <w:szCs w:val="28"/>
        </w:rPr>
        <w:t>6</w:t>
      </w:r>
      <w:r w:rsidR="007219C0" w:rsidRPr="004477D0">
        <w:rPr>
          <w:rFonts w:ascii="Times New Roman" w:hAnsi="Times New Roman" w:cs="Times New Roman"/>
          <w:b/>
          <w:bCs/>
          <w:sz w:val="28"/>
          <w:szCs w:val="28"/>
        </w:rPr>
        <w:t xml:space="preserve">.1 Похибки комп'ютерних розрахунків </w:t>
      </w:r>
    </w:p>
    <w:p w14:paraId="34D094D8" w14:textId="77777777" w:rsidR="00B674B4" w:rsidRPr="004477D0" w:rsidRDefault="00B674B4" w:rsidP="006617F5">
      <w:pPr>
        <w:spacing w:after="0" w:line="25" w:lineRule="atLeast"/>
        <w:ind w:firstLine="567"/>
        <w:jc w:val="both"/>
        <w:rPr>
          <w:rFonts w:ascii="Times New Roman" w:hAnsi="Times New Roman" w:cs="Times New Roman"/>
          <w:b/>
          <w:bCs/>
          <w:sz w:val="28"/>
          <w:szCs w:val="28"/>
        </w:rPr>
      </w:pPr>
    </w:p>
    <w:bookmarkEnd w:id="14"/>
    <w:p w14:paraId="1DF6E4F2"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Результат обчислення математичного виразу або застосування чисельного методу, зазвичай є наближеним, тобто містить якусь похибку. </w:t>
      </w:r>
    </w:p>
    <w:p w14:paraId="23B9D62E"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Джерелами погрішності є: </w:t>
      </w:r>
    </w:p>
    <w:p w14:paraId="2B5A7A61"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невідповідність математичної постановки задачі досліджуваному реальному явищу – похибка постановки задачі; </w:t>
      </w:r>
    </w:p>
    <w:p w14:paraId="4915A2A5" w14:textId="6F217F23"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0674D0" w:rsidRPr="000674D0">
        <w:rPr>
          <w:rFonts w:ascii="Times New Roman" w:hAnsi="Times New Roman" w:cs="Times New Roman"/>
          <w:sz w:val="28"/>
          <w:szCs w:val="28"/>
        </w:rPr>
        <w:t xml:space="preserve"> </w:t>
      </w:r>
      <w:r w:rsidRPr="00CE3517">
        <w:rPr>
          <w:rFonts w:ascii="Times New Roman" w:hAnsi="Times New Roman" w:cs="Times New Roman"/>
          <w:sz w:val="28"/>
          <w:szCs w:val="28"/>
        </w:rPr>
        <w:t xml:space="preserve">похибка відправних даних – початкова або неусувна похибка; </w:t>
      </w:r>
    </w:p>
    <w:p w14:paraId="5E0D71C0" w14:textId="73175ADF"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0674D0" w:rsidRPr="000674D0">
        <w:rPr>
          <w:rFonts w:ascii="Times New Roman" w:hAnsi="Times New Roman" w:cs="Times New Roman"/>
          <w:sz w:val="28"/>
          <w:szCs w:val="28"/>
        </w:rPr>
        <w:t xml:space="preserve"> </w:t>
      </w:r>
      <w:r w:rsidRPr="00CE3517">
        <w:rPr>
          <w:rFonts w:ascii="Times New Roman" w:hAnsi="Times New Roman" w:cs="Times New Roman"/>
          <w:sz w:val="28"/>
          <w:szCs w:val="28"/>
        </w:rPr>
        <w:t xml:space="preserve">похибка чисельного методу розв'язання – методична похибка; </w:t>
      </w:r>
    </w:p>
    <w:p w14:paraId="44D1BC79"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похибки заокруглення та розрахунків: похибка, пов'язана з обриванням нескінченних процесів (наприклад, ряду) – залишкова похибка, похибки округлення в комп’ютерних представленнях чисел, похибки розрахунків з наближеними значеннями. </w:t>
      </w:r>
    </w:p>
    <w:p w14:paraId="34D93B41"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Наближеним числом </w:t>
      </w:r>
      <w:r w:rsidRPr="000674D0">
        <w:rPr>
          <w:rFonts w:ascii="Times New Roman" w:hAnsi="Times New Roman" w:cs="Times New Roman"/>
          <w:i/>
          <w:iCs/>
          <w:sz w:val="28"/>
          <w:szCs w:val="28"/>
        </w:rPr>
        <w:t>x'</w:t>
      </w:r>
      <w:r w:rsidRPr="00CE3517">
        <w:rPr>
          <w:rFonts w:ascii="Times New Roman" w:hAnsi="Times New Roman" w:cs="Times New Roman"/>
          <w:sz w:val="28"/>
          <w:szCs w:val="28"/>
        </w:rPr>
        <w:t xml:space="preserve"> називається число, що незначно відрізняється від точного числа </w:t>
      </w:r>
      <w:r w:rsidRPr="000674D0">
        <w:rPr>
          <w:rFonts w:ascii="Times New Roman" w:hAnsi="Times New Roman" w:cs="Times New Roman"/>
          <w:i/>
          <w:iCs/>
          <w:sz w:val="28"/>
          <w:szCs w:val="28"/>
        </w:rPr>
        <w:t>Х</w:t>
      </w:r>
      <w:r w:rsidRPr="00CE3517">
        <w:rPr>
          <w:rFonts w:ascii="Times New Roman" w:hAnsi="Times New Roman" w:cs="Times New Roman"/>
          <w:sz w:val="28"/>
          <w:szCs w:val="28"/>
        </w:rPr>
        <w:t xml:space="preserve"> і яке заміняє його в обчисленнях. </w:t>
      </w:r>
    </w:p>
    <w:p w14:paraId="288908F7" w14:textId="292A13F4"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 виразах «546 сторінок в книзі», «9 поверхів в будівлі», «2021 рік» числа 546, 9, 2019 є точними. </w:t>
      </w:r>
      <w:r w:rsidR="000674D0" w:rsidRPr="000674D0">
        <w:rPr>
          <w:rFonts w:ascii="Times New Roman" w:hAnsi="Times New Roman" w:cs="Times New Roman"/>
          <w:sz w:val="28"/>
          <w:szCs w:val="28"/>
        </w:rPr>
        <w:t xml:space="preserve"> </w:t>
      </w:r>
      <w:r w:rsidRPr="00CE3517">
        <w:rPr>
          <w:rFonts w:ascii="Times New Roman" w:hAnsi="Times New Roman" w:cs="Times New Roman"/>
          <w:sz w:val="28"/>
          <w:szCs w:val="28"/>
        </w:rPr>
        <w:t xml:space="preserve">У фразах «довжина деталі 20 мм», «температура тіла 36.6 °C», «тривалість експерименту 21 хв», «словник на 25000 слів», «в добі 24 години», числа 20, 36.6, 21, 25000, 24 є наближеними. </w:t>
      </w:r>
    </w:p>
    <w:p w14:paraId="2C29B3BD" w14:textId="3E19343A"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Якщо </w:t>
      </w:r>
      <w:r w:rsidRPr="000674D0">
        <w:rPr>
          <w:rFonts w:ascii="Times New Roman" w:hAnsi="Times New Roman" w:cs="Times New Roman"/>
          <w:i/>
          <w:iCs/>
          <w:sz w:val="28"/>
          <w:szCs w:val="28"/>
        </w:rPr>
        <w:t>х</w:t>
      </w:r>
      <w:r w:rsidR="00D92DE1" w:rsidRPr="000674D0">
        <w:rPr>
          <w:rFonts w:ascii="Times New Roman" w:hAnsi="Times New Roman" w:cs="Times New Roman"/>
          <w:i/>
          <w:iCs/>
          <w:sz w:val="28"/>
          <w:szCs w:val="28"/>
        </w:rPr>
        <w:t>'</w:t>
      </w:r>
      <w:r w:rsidRPr="000674D0">
        <w:rPr>
          <w:rFonts w:ascii="Times New Roman" w:hAnsi="Times New Roman" w:cs="Times New Roman"/>
          <w:i/>
          <w:iCs/>
          <w:sz w:val="28"/>
          <w:szCs w:val="28"/>
        </w:rPr>
        <w:t>&lt;Х</w:t>
      </w:r>
      <w:r w:rsidRPr="00CE3517">
        <w:rPr>
          <w:rFonts w:ascii="Times New Roman" w:hAnsi="Times New Roman" w:cs="Times New Roman"/>
          <w:sz w:val="28"/>
          <w:szCs w:val="28"/>
        </w:rPr>
        <w:t xml:space="preserve">, то </w:t>
      </w:r>
      <w:r w:rsidRPr="000674D0">
        <w:rPr>
          <w:rFonts w:ascii="Times New Roman" w:hAnsi="Times New Roman" w:cs="Times New Roman"/>
          <w:i/>
          <w:iCs/>
          <w:sz w:val="28"/>
          <w:szCs w:val="28"/>
        </w:rPr>
        <w:t>х</w:t>
      </w:r>
      <w:r w:rsidR="00D92DE1" w:rsidRPr="000674D0">
        <w:rPr>
          <w:rFonts w:ascii="Times New Roman" w:hAnsi="Times New Roman" w:cs="Times New Roman"/>
          <w:i/>
          <w:iCs/>
          <w:sz w:val="28"/>
          <w:szCs w:val="28"/>
        </w:rPr>
        <w:t>'</w:t>
      </w:r>
      <w:r w:rsidRPr="00CE3517">
        <w:rPr>
          <w:rFonts w:ascii="Times New Roman" w:hAnsi="Times New Roman" w:cs="Times New Roman"/>
          <w:sz w:val="28"/>
          <w:szCs w:val="28"/>
        </w:rPr>
        <w:t xml:space="preserve"> є наближенням з недостачею, якщо </w:t>
      </w:r>
      <w:r w:rsidRPr="000674D0">
        <w:rPr>
          <w:rFonts w:ascii="Times New Roman" w:hAnsi="Times New Roman" w:cs="Times New Roman"/>
          <w:i/>
          <w:iCs/>
          <w:sz w:val="28"/>
          <w:szCs w:val="28"/>
        </w:rPr>
        <w:t>х'&gt;Х</w:t>
      </w:r>
      <w:r w:rsidRPr="00CE3517">
        <w:rPr>
          <w:rFonts w:ascii="Times New Roman" w:hAnsi="Times New Roman" w:cs="Times New Roman"/>
          <w:sz w:val="28"/>
          <w:szCs w:val="28"/>
        </w:rPr>
        <w:t xml:space="preserve"> – з надлишком. </w:t>
      </w:r>
    </w:p>
    <w:p w14:paraId="56E1227D" w14:textId="5E18AD4C"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Наближене число, задане тільки своїм значенням, практичного змісту не має, оскільки невідомим є ступінь його наближення до точного. Наближена рівність </w:t>
      </w:r>
      <w:r w:rsidRPr="000674D0">
        <w:rPr>
          <w:rFonts w:ascii="Times New Roman" w:hAnsi="Times New Roman" w:cs="Times New Roman"/>
          <w:i/>
          <w:iCs/>
          <w:sz w:val="28"/>
          <w:szCs w:val="28"/>
        </w:rPr>
        <w:t>x'</w:t>
      </w:r>
      <w:r w:rsidR="000674D0" w:rsidRPr="000674D0">
        <w:rPr>
          <w:rFonts w:ascii="Times New Roman" w:hAnsi="Times New Roman" w:cs="Times New Roman"/>
          <w:i/>
          <w:iCs/>
          <w:sz w:val="28"/>
          <w:szCs w:val="28"/>
        </w:rPr>
        <w:t xml:space="preserve"> </w:t>
      </w:r>
      <w:r w:rsidRPr="000674D0">
        <w:rPr>
          <w:rFonts w:ascii="Times New Roman" w:hAnsi="Times New Roman" w:cs="Times New Roman"/>
          <w:i/>
          <w:iCs/>
          <w:sz w:val="28"/>
          <w:szCs w:val="28"/>
        </w:rPr>
        <w:t>≈</w:t>
      </w:r>
      <w:r w:rsidR="000674D0" w:rsidRPr="000674D0">
        <w:rPr>
          <w:rFonts w:ascii="Times New Roman" w:hAnsi="Times New Roman" w:cs="Times New Roman"/>
          <w:i/>
          <w:iCs/>
          <w:sz w:val="28"/>
          <w:szCs w:val="28"/>
        </w:rPr>
        <w:t xml:space="preserve"> </w:t>
      </w:r>
      <w:r w:rsidRPr="000674D0">
        <w:rPr>
          <w:rFonts w:ascii="Times New Roman" w:hAnsi="Times New Roman" w:cs="Times New Roman"/>
          <w:i/>
          <w:iCs/>
          <w:sz w:val="28"/>
          <w:szCs w:val="28"/>
        </w:rPr>
        <w:t>Х</w:t>
      </w:r>
      <w:r w:rsidRPr="00CE3517">
        <w:rPr>
          <w:rFonts w:ascii="Times New Roman" w:hAnsi="Times New Roman" w:cs="Times New Roman"/>
          <w:sz w:val="28"/>
          <w:szCs w:val="28"/>
        </w:rPr>
        <w:t xml:space="preserve"> має зміст тільки тоді, коли відома похибка, з якою обчислене </w:t>
      </w:r>
      <w:r w:rsidRPr="000674D0">
        <w:rPr>
          <w:rFonts w:ascii="Times New Roman" w:hAnsi="Times New Roman" w:cs="Times New Roman"/>
          <w:i/>
          <w:iCs/>
          <w:sz w:val="28"/>
          <w:szCs w:val="28"/>
        </w:rPr>
        <w:t>x'</w:t>
      </w:r>
      <w:r w:rsidRPr="00CE3517">
        <w:rPr>
          <w:rFonts w:ascii="Times New Roman" w:hAnsi="Times New Roman" w:cs="Times New Roman"/>
          <w:sz w:val="28"/>
          <w:szCs w:val="28"/>
        </w:rPr>
        <w:t xml:space="preserve">. </w:t>
      </w:r>
    </w:p>
    <w:p w14:paraId="73BB9731" w14:textId="2F33BEBE"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Для визначення ступеню точності наближення користуються поняттям абсолютної похибки. </w:t>
      </w:r>
    </w:p>
    <w:p w14:paraId="7948E182" w14:textId="6F29526B"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Абсолютна величина різниці між </w:t>
      </w:r>
      <w:r w:rsidRPr="000674D0">
        <w:rPr>
          <w:rFonts w:ascii="Times New Roman" w:hAnsi="Times New Roman" w:cs="Times New Roman"/>
          <w:i/>
          <w:iCs/>
          <w:sz w:val="28"/>
          <w:szCs w:val="28"/>
        </w:rPr>
        <w:t>х'</w:t>
      </w:r>
      <w:r w:rsidRPr="00CE3517">
        <w:rPr>
          <w:rFonts w:ascii="Times New Roman" w:hAnsi="Times New Roman" w:cs="Times New Roman"/>
          <w:sz w:val="28"/>
          <w:szCs w:val="28"/>
        </w:rPr>
        <w:t xml:space="preserve"> та </w:t>
      </w:r>
      <w:r w:rsidRPr="000674D0">
        <w:rPr>
          <w:rFonts w:ascii="Times New Roman" w:hAnsi="Times New Roman" w:cs="Times New Roman"/>
          <w:i/>
          <w:iCs/>
          <w:sz w:val="28"/>
          <w:szCs w:val="28"/>
        </w:rPr>
        <w:t>Х</w:t>
      </w:r>
      <w:r w:rsidRPr="00CE3517">
        <w:rPr>
          <w:rFonts w:ascii="Times New Roman" w:hAnsi="Times New Roman" w:cs="Times New Roman"/>
          <w:sz w:val="28"/>
          <w:szCs w:val="28"/>
        </w:rPr>
        <w:t xml:space="preserve"> називається абсолютною похибкою </w:t>
      </w:r>
      <w:r w:rsidRPr="000674D0">
        <w:rPr>
          <w:rFonts w:ascii="Times New Roman" w:hAnsi="Times New Roman" w:cs="Times New Roman"/>
          <w:i/>
          <w:iCs/>
          <w:sz w:val="28"/>
          <w:szCs w:val="28"/>
        </w:rPr>
        <w:t>Δ=|x'-X|.</w:t>
      </w:r>
      <w:r w:rsidRPr="00CE3517">
        <w:rPr>
          <w:rFonts w:ascii="Times New Roman" w:hAnsi="Times New Roman" w:cs="Times New Roman"/>
          <w:sz w:val="28"/>
          <w:szCs w:val="28"/>
        </w:rPr>
        <w:t xml:space="preserve"> </w:t>
      </w:r>
    </w:p>
    <w:p w14:paraId="0D39D5D2" w14:textId="77777777" w:rsidR="00F737AB" w:rsidRPr="00F35A5A" w:rsidRDefault="007219C0" w:rsidP="006617F5">
      <w:pPr>
        <w:spacing w:after="0" w:line="25" w:lineRule="atLeast"/>
        <w:ind w:firstLine="567"/>
        <w:jc w:val="both"/>
        <w:rPr>
          <w:rFonts w:ascii="Times New Roman" w:hAnsi="Times New Roman" w:cs="Times New Roman"/>
          <w:sz w:val="28"/>
          <w:szCs w:val="28"/>
          <w:lang w:val="ru-RU"/>
        </w:rPr>
      </w:pPr>
      <w:r w:rsidRPr="00CE3517">
        <w:rPr>
          <w:rFonts w:ascii="Times New Roman" w:hAnsi="Times New Roman" w:cs="Times New Roman"/>
          <w:sz w:val="28"/>
          <w:szCs w:val="28"/>
        </w:rPr>
        <w:t xml:space="preserve">Абсолютна похибка, як правило, практичного значення немає, бо зазвичай точне значення </w:t>
      </w:r>
      <w:r w:rsidRPr="000674D0">
        <w:rPr>
          <w:rFonts w:ascii="Times New Roman" w:hAnsi="Times New Roman" w:cs="Times New Roman"/>
          <w:i/>
          <w:iCs/>
          <w:sz w:val="28"/>
          <w:szCs w:val="28"/>
        </w:rPr>
        <w:t>Х</w:t>
      </w:r>
      <w:r w:rsidRPr="00CE3517">
        <w:rPr>
          <w:rFonts w:ascii="Times New Roman" w:hAnsi="Times New Roman" w:cs="Times New Roman"/>
          <w:sz w:val="28"/>
          <w:szCs w:val="28"/>
        </w:rPr>
        <w:t xml:space="preserve"> невідоме. Тому частіше використовується поняття граничної абсолютної похибки </w:t>
      </w:r>
    </w:p>
    <w:p w14:paraId="7F5C9EA2" w14:textId="77777777" w:rsidR="00F737AB" w:rsidRPr="00F35A5A" w:rsidRDefault="00F737AB" w:rsidP="006617F5">
      <w:pPr>
        <w:spacing w:after="0" w:line="25" w:lineRule="atLeast"/>
        <w:ind w:firstLine="567"/>
        <w:jc w:val="both"/>
        <w:rPr>
          <w:rFonts w:ascii="Times New Roman" w:hAnsi="Times New Roman" w:cs="Times New Roman"/>
          <w:sz w:val="28"/>
          <w:szCs w:val="28"/>
          <w:lang w:val="ru-RU"/>
        </w:rPr>
      </w:pPr>
    </w:p>
    <w:p w14:paraId="2E0BF686" w14:textId="7CAE3F25" w:rsidR="007219C0" w:rsidRPr="00F35A5A" w:rsidRDefault="007219C0" w:rsidP="006617F5">
      <w:pPr>
        <w:spacing w:after="0" w:line="25" w:lineRule="atLeast"/>
        <w:ind w:firstLine="567"/>
        <w:jc w:val="right"/>
        <w:rPr>
          <w:rFonts w:ascii="Times New Roman" w:hAnsi="Times New Roman" w:cs="Times New Roman"/>
          <w:sz w:val="28"/>
          <w:szCs w:val="28"/>
          <w:lang w:val="ru-RU"/>
        </w:rPr>
      </w:pPr>
      <w:r w:rsidRPr="00CE3517">
        <w:rPr>
          <w:rFonts w:ascii="Times New Roman" w:hAnsi="Times New Roman" w:cs="Times New Roman"/>
          <w:sz w:val="28"/>
          <w:szCs w:val="28"/>
        </w:rPr>
        <w:t>-</w:t>
      </w:r>
      <w:proofErr w:type="spellStart"/>
      <w:r w:rsidRPr="000674D0">
        <w:rPr>
          <w:rFonts w:ascii="Times New Roman" w:hAnsi="Times New Roman" w:cs="Times New Roman"/>
          <w:i/>
          <w:iCs/>
          <w:sz w:val="28"/>
          <w:szCs w:val="28"/>
        </w:rPr>
        <w:t>Δx</w:t>
      </w:r>
      <w:proofErr w:type="spellEnd"/>
      <w:r w:rsidRPr="000674D0">
        <w:rPr>
          <w:rFonts w:ascii="Times New Roman" w:hAnsi="Times New Roman" w:cs="Times New Roman"/>
          <w:i/>
          <w:iCs/>
          <w:sz w:val="28"/>
          <w:szCs w:val="28"/>
        </w:rPr>
        <w:t>≤|x'-X|≤</w:t>
      </w:r>
      <w:proofErr w:type="spellStart"/>
      <w:r w:rsidRPr="000674D0">
        <w:rPr>
          <w:rFonts w:ascii="Times New Roman" w:hAnsi="Times New Roman" w:cs="Times New Roman"/>
          <w:i/>
          <w:iCs/>
          <w:sz w:val="28"/>
          <w:szCs w:val="28"/>
        </w:rPr>
        <w:t>Δx</w:t>
      </w:r>
      <w:proofErr w:type="spellEnd"/>
      <w:r w:rsidRPr="000674D0">
        <w:rPr>
          <w:rFonts w:ascii="Times New Roman" w:hAnsi="Times New Roman" w:cs="Times New Roman"/>
          <w:i/>
          <w:iCs/>
          <w:sz w:val="28"/>
          <w:szCs w:val="28"/>
        </w:rPr>
        <w:t>, X=x'±</w:t>
      </w:r>
      <w:proofErr w:type="spellStart"/>
      <w:r w:rsidRPr="000674D0">
        <w:rPr>
          <w:rFonts w:ascii="Times New Roman" w:hAnsi="Times New Roman" w:cs="Times New Roman"/>
          <w:i/>
          <w:iCs/>
          <w:sz w:val="28"/>
          <w:szCs w:val="28"/>
        </w:rPr>
        <w:t>Δx</w:t>
      </w:r>
      <w:proofErr w:type="spellEnd"/>
      <w:r w:rsidRPr="000674D0">
        <w:rPr>
          <w:rFonts w:ascii="Times New Roman" w:hAnsi="Times New Roman" w:cs="Times New Roman"/>
          <w:i/>
          <w:iCs/>
          <w:sz w:val="28"/>
          <w:szCs w:val="28"/>
        </w:rPr>
        <w:t>.</w:t>
      </w:r>
      <w:r w:rsidRPr="00CE3517">
        <w:rPr>
          <w:rFonts w:ascii="Times New Roman" w:hAnsi="Times New Roman" w:cs="Times New Roman"/>
          <w:sz w:val="28"/>
          <w:szCs w:val="28"/>
        </w:rPr>
        <w:t xml:space="preserve"> </w:t>
      </w:r>
      <w:r w:rsidR="00F737AB" w:rsidRPr="00F35A5A">
        <w:rPr>
          <w:rFonts w:ascii="Times New Roman" w:hAnsi="Times New Roman" w:cs="Times New Roman"/>
          <w:sz w:val="28"/>
          <w:szCs w:val="28"/>
          <w:lang w:val="ru-RU"/>
        </w:rPr>
        <w:t xml:space="preserve">                                           (6.1)</w:t>
      </w:r>
    </w:p>
    <w:p w14:paraId="06A8DF3E" w14:textId="77777777" w:rsidR="00F737AB" w:rsidRPr="00F35A5A" w:rsidRDefault="00F737AB" w:rsidP="006617F5">
      <w:pPr>
        <w:spacing w:after="0" w:line="25" w:lineRule="atLeast"/>
        <w:ind w:firstLine="567"/>
        <w:jc w:val="both"/>
        <w:rPr>
          <w:rFonts w:ascii="Times New Roman" w:hAnsi="Times New Roman" w:cs="Times New Roman"/>
          <w:sz w:val="28"/>
          <w:szCs w:val="28"/>
          <w:lang w:val="ru-RU"/>
        </w:rPr>
      </w:pPr>
    </w:p>
    <w:p w14:paraId="1BFD2B67"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Останній вираз означає, що число х' є наближеним значенням величини </w:t>
      </w:r>
      <w:r w:rsidRPr="000674D0">
        <w:rPr>
          <w:rFonts w:ascii="Times New Roman" w:hAnsi="Times New Roman" w:cs="Times New Roman"/>
          <w:i/>
          <w:iCs/>
          <w:sz w:val="28"/>
          <w:szCs w:val="28"/>
        </w:rPr>
        <w:t>Х</w:t>
      </w:r>
      <w:r w:rsidRPr="00CE3517">
        <w:rPr>
          <w:rFonts w:ascii="Times New Roman" w:hAnsi="Times New Roman" w:cs="Times New Roman"/>
          <w:sz w:val="28"/>
          <w:szCs w:val="28"/>
        </w:rPr>
        <w:t xml:space="preserve"> з похибкою </w:t>
      </w:r>
      <w:proofErr w:type="spellStart"/>
      <w:r w:rsidRPr="000674D0">
        <w:rPr>
          <w:rFonts w:ascii="Times New Roman" w:hAnsi="Times New Roman" w:cs="Times New Roman"/>
          <w:i/>
          <w:iCs/>
          <w:sz w:val="28"/>
          <w:szCs w:val="28"/>
        </w:rPr>
        <w:t>Δх</w:t>
      </w:r>
      <w:proofErr w:type="spellEnd"/>
      <w:r w:rsidRPr="00CE3517">
        <w:rPr>
          <w:rFonts w:ascii="Times New Roman" w:hAnsi="Times New Roman" w:cs="Times New Roman"/>
          <w:sz w:val="28"/>
          <w:szCs w:val="28"/>
        </w:rPr>
        <w:t xml:space="preserve">. Під граничною абсолютною похибкою розуміють будь яке число, яке є не меншим за абсолютну похибку </w:t>
      </w:r>
      <w:proofErr w:type="spellStart"/>
      <w:r w:rsidRPr="000674D0">
        <w:rPr>
          <w:rFonts w:ascii="Times New Roman" w:hAnsi="Times New Roman" w:cs="Times New Roman"/>
          <w:i/>
          <w:iCs/>
          <w:sz w:val="28"/>
          <w:szCs w:val="28"/>
        </w:rPr>
        <w:t>Δ≤Δх</w:t>
      </w:r>
      <w:proofErr w:type="spellEnd"/>
      <w:r w:rsidRPr="00CE3517">
        <w:rPr>
          <w:rFonts w:ascii="Times New Roman" w:hAnsi="Times New Roman" w:cs="Times New Roman"/>
          <w:sz w:val="28"/>
          <w:szCs w:val="28"/>
        </w:rPr>
        <w:t xml:space="preserve">. </w:t>
      </w:r>
    </w:p>
    <w:p w14:paraId="5A76D526" w14:textId="3B1288EB"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Наприклад, наближене значення </w:t>
      </w:r>
      <w:r w:rsidRPr="000674D0">
        <w:rPr>
          <w:rFonts w:ascii="Times New Roman" w:hAnsi="Times New Roman" w:cs="Times New Roman"/>
          <w:i/>
          <w:iCs/>
          <w:sz w:val="28"/>
          <w:szCs w:val="28"/>
        </w:rPr>
        <w:t>x</w:t>
      </w:r>
      <w:r w:rsidRPr="00CE3517">
        <w:rPr>
          <w:rFonts w:ascii="Times New Roman" w:hAnsi="Times New Roman" w:cs="Times New Roman"/>
          <w:sz w:val="28"/>
          <w:szCs w:val="28"/>
        </w:rPr>
        <w:t xml:space="preserve">=3.14 квадратури кола має граничну абсолютну похибку </w:t>
      </w:r>
      <w:proofErr w:type="spellStart"/>
      <w:r w:rsidRPr="000674D0">
        <w:rPr>
          <w:rFonts w:ascii="Times New Roman" w:hAnsi="Times New Roman" w:cs="Times New Roman"/>
          <w:i/>
          <w:iCs/>
          <w:sz w:val="28"/>
          <w:szCs w:val="28"/>
        </w:rPr>
        <w:t>Δx</w:t>
      </w:r>
      <w:proofErr w:type="spellEnd"/>
      <w:r w:rsidR="000674D0" w:rsidRPr="000674D0">
        <w:rPr>
          <w:rFonts w:ascii="Times New Roman" w:hAnsi="Times New Roman" w:cs="Times New Roman"/>
          <w:i/>
          <w:iCs/>
          <w:sz w:val="28"/>
          <w:szCs w:val="28"/>
        </w:rPr>
        <w:t xml:space="preserve"> </w:t>
      </w:r>
      <w:r w:rsidRPr="00CE3517">
        <w:rPr>
          <w:rFonts w:ascii="Times New Roman" w:hAnsi="Times New Roman" w:cs="Times New Roman"/>
          <w:sz w:val="28"/>
          <w:szCs w:val="28"/>
        </w:rPr>
        <w:t>=</w:t>
      </w:r>
      <w:r w:rsidR="000674D0" w:rsidRPr="000674D0">
        <w:rPr>
          <w:rFonts w:ascii="Times New Roman" w:hAnsi="Times New Roman" w:cs="Times New Roman"/>
          <w:sz w:val="28"/>
          <w:szCs w:val="28"/>
        </w:rPr>
        <w:t xml:space="preserve"> </w:t>
      </w:r>
      <w:r w:rsidRPr="00CE3517">
        <w:rPr>
          <w:rFonts w:ascii="Times New Roman" w:hAnsi="Times New Roman" w:cs="Times New Roman"/>
          <w:sz w:val="28"/>
          <w:szCs w:val="28"/>
        </w:rPr>
        <w:t>0.01, 3.14&lt;π&lt;3.15,|</w:t>
      </w:r>
      <w:r w:rsidRPr="000674D0">
        <w:rPr>
          <w:rFonts w:ascii="Times New Roman" w:hAnsi="Times New Roman" w:cs="Times New Roman"/>
          <w:i/>
          <w:iCs/>
          <w:sz w:val="28"/>
          <w:szCs w:val="28"/>
        </w:rPr>
        <w:t>x-π</w:t>
      </w:r>
      <w:r w:rsidRPr="00CE3517">
        <w:rPr>
          <w:rFonts w:ascii="Times New Roman" w:hAnsi="Times New Roman" w:cs="Times New Roman"/>
          <w:sz w:val="28"/>
          <w:szCs w:val="28"/>
        </w:rPr>
        <w:t xml:space="preserve">|&lt;0.01. </w:t>
      </w:r>
    </w:p>
    <w:p w14:paraId="1BDBFEA1"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Невідомий точний розв'язок задачі знаходиться від на відстані не більше, ніж Δ від значення наближеного розв’язку. </w:t>
      </w:r>
    </w:p>
    <w:p w14:paraId="61C42893" w14:textId="46EA9DF4"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Оскільки гранична абсолютна похибка використовується для </w:t>
      </w:r>
      <w:proofErr w:type="spellStart"/>
      <w:r w:rsidRPr="00CE3517">
        <w:rPr>
          <w:rFonts w:ascii="Times New Roman" w:hAnsi="Times New Roman" w:cs="Times New Roman"/>
          <w:sz w:val="28"/>
          <w:szCs w:val="28"/>
        </w:rPr>
        <w:t>ха-рактеристики</w:t>
      </w:r>
      <w:proofErr w:type="spellEnd"/>
      <w:r w:rsidRPr="00CE3517">
        <w:rPr>
          <w:rFonts w:ascii="Times New Roman" w:hAnsi="Times New Roman" w:cs="Times New Roman"/>
          <w:sz w:val="28"/>
          <w:szCs w:val="28"/>
        </w:rPr>
        <w:t xml:space="preserve"> порядку точності наближеного значення числа, то на практиці обмежуються однією-двома значущими цифрами. При цьому заокруглення проводиться лише в сторону збільшення. </w:t>
      </w:r>
    </w:p>
    <w:p w14:paraId="3D55712F"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Гранична абсолютна похибка є розмірною величиною, або іменованим числом. її розмірність така ж, як і в самого наближення. </w:t>
      </w:r>
    </w:p>
    <w:p w14:paraId="11E3F37D" w14:textId="7E943E4F"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 xml:space="preserve">Значення абсолютної похибки чи граничної абсолютної похибки НЕ ДОЗВОЛЯЮТЬ повністю характеризувати якість вимірювання чи точність обчислень. </w:t>
      </w:r>
    </w:p>
    <w:p w14:paraId="7100CCF6"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Наприклад, для двох наближених значень </w:t>
      </w:r>
      <w:r w:rsidRPr="000674D0">
        <w:rPr>
          <w:rFonts w:ascii="Times New Roman" w:hAnsi="Times New Roman" w:cs="Times New Roman"/>
          <w:i/>
          <w:iCs/>
          <w:sz w:val="28"/>
          <w:szCs w:val="28"/>
        </w:rPr>
        <w:t>х1</w:t>
      </w:r>
      <w:r w:rsidRPr="00CE3517">
        <w:rPr>
          <w:rFonts w:ascii="Times New Roman" w:hAnsi="Times New Roman" w:cs="Times New Roman"/>
          <w:sz w:val="28"/>
          <w:szCs w:val="28"/>
        </w:rPr>
        <w:t xml:space="preserve">=222.2±0,1 та </w:t>
      </w:r>
      <w:r w:rsidRPr="000674D0">
        <w:rPr>
          <w:rFonts w:ascii="Times New Roman" w:hAnsi="Times New Roman" w:cs="Times New Roman"/>
          <w:i/>
          <w:iCs/>
          <w:sz w:val="28"/>
          <w:szCs w:val="28"/>
        </w:rPr>
        <w:t>х2</w:t>
      </w:r>
      <w:r w:rsidRPr="00CE3517">
        <w:rPr>
          <w:rFonts w:ascii="Times New Roman" w:hAnsi="Times New Roman" w:cs="Times New Roman"/>
          <w:sz w:val="28"/>
          <w:szCs w:val="28"/>
        </w:rPr>
        <w:t xml:space="preserve">=5.5±0,1 значення граничної абсолютної похибки є однаковими та складають 0.1. При цьому якість значення </w:t>
      </w:r>
      <w:r w:rsidRPr="000674D0">
        <w:rPr>
          <w:rFonts w:ascii="Times New Roman" w:hAnsi="Times New Roman" w:cs="Times New Roman"/>
          <w:i/>
          <w:iCs/>
          <w:sz w:val="28"/>
          <w:szCs w:val="28"/>
        </w:rPr>
        <w:t>х1</w:t>
      </w:r>
      <w:r w:rsidRPr="00CE3517">
        <w:rPr>
          <w:rFonts w:ascii="Times New Roman" w:hAnsi="Times New Roman" w:cs="Times New Roman"/>
          <w:sz w:val="28"/>
          <w:szCs w:val="28"/>
        </w:rPr>
        <w:t xml:space="preserve"> вища за якість значення </w:t>
      </w:r>
      <w:r w:rsidRPr="000674D0">
        <w:rPr>
          <w:rFonts w:ascii="Times New Roman" w:hAnsi="Times New Roman" w:cs="Times New Roman"/>
          <w:i/>
          <w:iCs/>
          <w:sz w:val="28"/>
          <w:szCs w:val="28"/>
        </w:rPr>
        <w:t>х2</w:t>
      </w:r>
      <w:r w:rsidRPr="00CE3517">
        <w:rPr>
          <w:rFonts w:ascii="Times New Roman" w:hAnsi="Times New Roman" w:cs="Times New Roman"/>
          <w:sz w:val="28"/>
          <w:szCs w:val="28"/>
        </w:rPr>
        <w:t xml:space="preserve">. </w:t>
      </w:r>
    </w:p>
    <w:p w14:paraId="46C3EF4E"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Для оцінки якості вимірювання чи розрахунків використовується відносна похибка. </w:t>
      </w:r>
    </w:p>
    <w:p w14:paraId="1F395F3B" w14:textId="45854E89"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Відносна похибка </w:t>
      </w:r>
      <w:r w:rsidRPr="000674D0">
        <w:rPr>
          <w:rFonts w:ascii="Times New Roman" w:hAnsi="Times New Roman" w:cs="Times New Roman"/>
          <w:i/>
          <w:iCs/>
          <w:sz w:val="28"/>
          <w:szCs w:val="28"/>
        </w:rPr>
        <w:t>δ</w:t>
      </w:r>
      <w:r w:rsidRPr="00CE3517">
        <w:rPr>
          <w:rFonts w:ascii="Times New Roman" w:hAnsi="Times New Roman" w:cs="Times New Roman"/>
          <w:sz w:val="28"/>
          <w:szCs w:val="28"/>
        </w:rPr>
        <w:t xml:space="preserve"> наближеного числа </w:t>
      </w:r>
      <w:r w:rsidRPr="000674D0">
        <w:rPr>
          <w:rFonts w:ascii="Times New Roman" w:hAnsi="Times New Roman" w:cs="Times New Roman"/>
          <w:i/>
          <w:iCs/>
          <w:sz w:val="28"/>
          <w:szCs w:val="28"/>
        </w:rPr>
        <w:t>х'</w:t>
      </w:r>
      <w:r w:rsidRPr="00CE3517">
        <w:rPr>
          <w:rFonts w:ascii="Times New Roman" w:hAnsi="Times New Roman" w:cs="Times New Roman"/>
          <w:sz w:val="28"/>
          <w:szCs w:val="28"/>
        </w:rPr>
        <w:t xml:space="preserve"> є відношенням абсолютної похибки цього числа до модуля точного числа. </w:t>
      </w:r>
      <w:r w:rsidRPr="000674D0">
        <w:rPr>
          <w:rFonts w:ascii="Times New Roman" w:hAnsi="Times New Roman" w:cs="Times New Roman"/>
          <w:i/>
          <w:iCs/>
          <w:sz w:val="28"/>
          <w:szCs w:val="28"/>
        </w:rPr>
        <w:t>δ=|Δ|/|X|.</w:t>
      </w:r>
      <w:r w:rsidR="002F7A21" w:rsidRPr="00CE3517">
        <w:rPr>
          <w:rFonts w:ascii="Times New Roman" w:hAnsi="Times New Roman" w:cs="Times New Roman"/>
          <w:sz w:val="28"/>
          <w:szCs w:val="28"/>
        </w:rPr>
        <w:t xml:space="preserve"> </w:t>
      </w:r>
    </w:p>
    <w:p w14:paraId="65822BBF" w14:textId="77777777" w:rsidR="007219C0" w:rsidRPr="00F35A5A" w:rsidRDefault="007219C0" w:rsidP="006617F5">
      <w:pPr>
        <w:spacing w:after="0" w:line="25" w:lineRule="atLeast"/>
        <w:ind w:firstLine="567"/>
        <w:jc w:val="both"/>
        <w:rPr>
          <w:rFonts w:ascii="Times New Roman" w:hAnsi="Times New Roman" w:cs="Times New Roman"/>
          <w:sz w:val="28"/>
          <w:szCs w:val="28"/>
          <w:lang w:val="ru-RU"/>
        </w:rPr>
      </w:pPr>
      <w:r w:rsidRPr="00CE3517">
        <w:rPr>
          <w:rFonts w:ascii="Times New Roman" w:hAnsi="Times New Roman" w:cs="Times New Roman"/>
          <w:sz w:val="28"/>
          <w:szCs w:val="28"/>
        </w:rPr>
        <w:t xml:space="preserve">Граничною відносною похибкою називають відношення граничної абсолютної похибки до модуля наближеного числа. Граничною відносною похибкою є всяке число, яке є не меншим за значення відносної похибки. </w:t>
      </w:r>
    </w:p>
    <w:p w14:paraId="19BE3C75" w14:textId="77777777" w:rsidR="00A125DE" w:rsidRPr="00F35A5A" w:rsidRDefault="00A125DE" w:rsidP="006617F5">
      <w:pPr>
        <w:spacing w:after="0" w:line="25" w:lineRule="atLeast"/>
        <w:ind w:firstLine="567"/>
        <w:jc w:val="both"/>
        <w:rPr>
          <w:rFonts w:ascii="Times New Roman" w:hAnsi="Times New Roman" w:cs="Times New Roman"/>
          <w:sz w:val="28"/>
          <w:szCs w:val="28"/>
          <w:lang w:val="ru-RU"/>
        </w:rPr>
      </w:pPr>
    </w:p>
    <w:p w14:paraId="4DD519B9" w14:textId="2B540A22" w:rsidR="007219C0" w:rsidRPr="00F35A5A" w:rsidRDefault="007219C0" w:rsidP="006617F5">
      <w:pPr>
        <w:spacing w:after="0" w:line="25" w:lineRule="atLeast"/>
        <w:ind w:firstLine="567"/>
        <w:jc w:val="right"/>
        <w:rPr>
          <w:rFonts w:ascii="Times New Roman" w:hAnsi="Times New Roman" w:cs="Times New Roman"/>
          <w:sz w:val="28"/>
          <w:szCs w:val="28"/>
          <w:lang w:val="ru-RU"/>
        </w:rPr>
      </w:pPr>
      <w:proofErr w:type="spellStart"/>
      <w:r w:rsidRPr="000674D0">
        <w:rPr>
          <w:rFonts w:ascii="Times New Roman" w:hAnsi="Times New Roman" w:cs="Times New Roman"/>
          <w:i/>
          <w:iCs/>
          <w:sz w:val="28"/>
          <w:szCs w:val="28"/>
        </w:rPr>
        <w:t>δх</w:t>
      </w:r>
      <w:proofErr w:type="spellEnd"/>
      <w:r w:rsidRPr="000674D0">
        <w:rPr>
          <w:rFonts w:ascii="Times New Roman" w:hAnsi="Times New Roman" w:cs="Times New Roman"/>
          <w:i/>
          <w:iCs/>
          <w:sz w:val="28"/>
          <w:szCs w:val="28"/>
        </w:rPr>
        <w:t>=|</w:t>
      </w:r>
      <w:proofErr w:type="spellStart"/>
      <w:r w:rsidRPr="000674D0">
        <w:rPr>
          <w:rFonts w:ascii="Times New Roman" w:hAnsi="Times New Roman" w:cs="Times New Roman"/>
          <w:i/>
          <w:iCs/>
          <w:sz w:val="28"/>
          <w:szCs w:val="28"/>
        </w:rPr>
        <w:t>Δх</w:t>
      </w:r>
      <w:proofErr w:type="spellEnd"/>
      <w:r w:rsidRPr="000674D0">
        <w:rPr>
          <w:rFonts w:ascii="Times New Roman" w:hAnsi="Times New Roman" w:cs="Times New Roman"/>
          <w:i/>
          <w:iCs/>
          <w:sz w:val="28"/>
          <w:szCs w:val="28"/>
        </w:rPr>
        <w:t xml:space="preserve">|/|x'|, </w:t>
      </w:r>
      <w:proofErr w:type="spellStart"/>
      <w:r w:rsidRPr="000674D0">
        <w:rPr>
          <w:rFonts w:ascii="Times New Roman" w:hAnsi="Times New Roman" w:cs="Times New Roman"/>
          <w:i/>
          <w:iCs/>
          <w:sz w:val="28"/>
          <w:szCs w:val="28"/>
        </w:rPr>
        <w:t>δ≤δx</w:t>
      </w:r>
      <w:proofErr w:type="spellEnd"/>
      <w:r w:rsidRPr="000674D0">
        <w:rPr>
          <w:rFonts w:ascii="Times New Roman" w:hAnsi="Times New Roman" w:cs="Times New Roman"/>
          <w:i/>
          <w:iCs/>
          <w:sz w:val="28"/>
          <w:szCs w:val="28"/>
        </w:rPr>
        <w:t xml:space="preserve">, </w:t>
      </w:r>
      <w:proofErr w:type="spellStart"/>
      <w:r w:rsidRPr="000674D0">
        <w:rPr>
          <w:rFonts w:ascii="Times New Roman" w:hAnsi="Times New Roman" w:cs="Times New Roman"/>
          <w:i/>
          <w:iCs/>
          <w:sz w:val="28"/>
          <w:szCs w:val="28"/>
        </w:rPr>
        <w:t>Δx</w:t>
      </w:r>
      <w:proofErr w:type="spellEnd"/>
      <w:r w:rsidRPr="000674D0">
        <w:rPr>
          <w:rFonts w:ascii="Times New Roman" w:hAnsi="Times New Roman" w:cs="Times New Roman"/>
          <w:i/>
          <w:iCs/>
          <w:sz w:val="28"/>
          <w:szCs w:val="28"/>
        </w:rPr>
        <w:t>=</w:t>
      </w:r>
      <w:proofErr w:type="spellStart"/>
      <w:r w:rsidRPr="000674D0">
        <w:rPr>
          <w:rFonts w:ascii="Times New Roman" w:hAnsi="Times New Roman" w:cs="Times New Roman"/>
          <w:i/>
          <w:iCs/>
          <w:sz w:val="28"/>
          <w:szCs w:val="28"/>
        </w:rPr>
        <w:t>δx</w:t>
      </w:r>
      <w:proofErr w:type="spellEnd"/>
      <w:r w:rsidRPr="000674D0">
        <w:rPr>
          <w:rFonts w:ascii="Times New Roman" w:hAnsi="Times New Roman" w:cs="Times New Roman"/>
          <w:i/>
          <w:iCs/>
          <w:sz w:val="28"/>
          <w:szCs w:val="28"/>
        </w:rPr>
        <w:t>·|x'</w:t>
      </w:r>
      <w:r w:rsidRPr="00A125DE">
        <w:rPr>
          <w:rFonts w:ascii="Times New Roman" w:hAnsi="Times New Roman" w:cs="Times New Roman"/>
          <w:sz w:val="28"/>
          <w:szCs w:val="28"/>
        </w:rPr>
        <w:t>|.</w:t>
      </w:r>
      <w:r w:rsidR="00A125DE" w:rsidRPr="00F35A5A">
        <w:rPr>
          <w:rFonts w:ascii="Times New Roman" w:hAnsi="Times New Roman" w:cs="Times New Roman"/>
          <w:sz w:val="28"/>
          <w:szCs w:val="28"/>
          <w:lang w:val="ru-RU"/>
        </w:rPr>
        <w:t xml:space="preserve">                                 </w:t>
      </w:r>
      <w:r w:rsidR="00A125DE" w:rsidRPr="00A125DE">
        <w:rPr>
          <w:rFonts w:ascii="Times New Roman" w:hAnsi="Times New Roman" w:cs="Times New Roman"/>
          <w:sz w:val="28"/>
          <w:szCs w:val="28"/>
        </w:rPr>
        <w:t>(6.2)</w:t>
      </w:r>
    </w:p>
    <w:p w14:paraId="5DF5213A" w14:textId="77777777" w:rsidR="00A125DE" w:rsidRPr="00F35A5A" w:rsidRDefault="00A125DE" w:rsidP="006617F5">
      <w:pPr>
        <w:spacing w:after="0" w:line="25" w:lineRule="atLeast"/>
        <w:ind w:firstLine="567"/>
        <w:jc w:val="right"/>
        <w:rPr>
          <w:rFonts w:ascii="Times New Roman" w:hAnsi="Times New Roman" w:cs="Times New Roman"/>
          <w:i/>
          <w:iCs/>
          <w:sz w:val="28"/>
          <w:szCs w:val="28"/>
          <w:lang w:val="ru-RU"/>
        </w:rPr>
      </w:pPr>
    </w:p>
    <w:p w14:paraId="0348B829"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Гранична абсолютна похибка є добутком множення відносної граничної похибки на значення наближеного числа. </w:t>
      </w:r>
    </w:p>
    <w:p w14:paraId="17CDAA3B" w14:textId="27CC09DB"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Наприклад, для наближених чисел </w:t>
      </w:r>
      <w:r w:rsidRPr="000674D0">
        <w:rPr>
          <w:rFonts w:ascii="Times New Roman" w:hAnsi="Times New Roman" w:cs="Times New Roman"/>
          <w:i/>
          <w:iCs/>
          <w:sz w:val="28"/>
          <w:szCs w:val="28"/>
        </w:rPr>
        <w:t>х, х1</w:t>
      </w:r>
      <w:r w:rsidRPr="00CE3517">
        <w:rPr>
          <w:rFonts w:ascii="Times New Roman" w:hAnsi="Times New Roman" w:cs="Times New Roman"/>
          <w:sz w:val="28"/>
          <w:szCs w:val="28"/>
        </w:rPr>
        <w:t xml:space="preserve"> та </w:t>
      </w:r>
      <w:r w:rsidRPr="000674D0">
        <w:rPr>
          <w:rFonts w:ascii="Times New Roman" w:hAnsi="Times New Roman" w:cs="Times New Roman"/>
          <w:i/>
          <w:iCs/>
          <w:sz w:val="28"/>
          <w:szCs w:val="28"/>
        </w:rPr>
        <w:t>х2</w:t>
      </w:r>
      <w:r w:rsidRPr="00CE3517">
        <w:rPr>
          <w:rFonts w:ascii="Times New Roman" w:hAnsi="Times New Roman" w:cs="Times New Roman"/>
          <w:sz w:val="28"/>
          <w:szCs w:val="28"/>
        </w:rPr>
        <w:t xml:space="preserve"> гранична відносна похибка складає </w:t>
      </w:r>
      <w:proofErr w:type="spellStart"/>
      <w:r w:rsidRPr="000674D0">
        <w:rPr>
          <w:rFonts w:ascii="Times New Roman" w:hAnsi="Times New Roman" w:cs="Times New Roman"/>
          <w:i/>
          <w:iCs/>
          <w:sz w:val="28"/>
          <w:szCs w:val="28"/>
        </w:rPr>
        <w:t>δх</w:t>
      </w:r>
      <w:proofErr w:type="spellEnd"/>
      <w:r w:rsidRPr="00CE3517">
        <w:rPr>
          <w:rFonts w:ascii="Times New Roman" w:hAnsi="Times New Roman" w:cs="Times New Roman"/>
          <w:sz w:val="28"/>
          <w:szCs w:val="28"/>
        </w:rPr>
        <w:t>=0.01/3.14=0.32 %,</w:t>
      </w:r>
      <w:r w:rsidR="000674D0" w:rsidRPr="000674D0">
        <w:rPr>
          <w:rFonts w:ascii="Times New Roman" w:hAnsi="Times New Roman" w:cs="Times New Roman"/>
          <w:sz w:val="28"/>
          <w:szCs w:val="28"/>
        </w:rPr>
        <w:t xml:space="preserve"> </w:t>
      </w:r>
      <w:r w:rsidRPr="000674D0">
        <w:rPr>
          <w:rFonts w:ascii="Times New Roman" w:hAnsi="Times New Roman" w:cs="Times New Roman"/>
          <w:i/>
          <w:iCs/>
          <w:sz w:val="28"/>
          <w:szCs w:val="28"/>
        </w:rPr>
        <w:t>δх1</w:t>
      </w:r>
      <w:r w:rsidRPr="00CE3517">
        <w:rPr>
          <w:rFonts w:ascii="Times New Roman" w:hAnsi="Times New Roman" w:cs="Times New Roman"/>
          <w:sz w:val="28"/>
          <w:szCs w:val="28"/>
        </w:rPr>
        <w:t xml:space="preserve">=0.1/222.2=0.045 %, </w:t>
      </w:r>
      <w:r w:rsidRPr="000674D0">
        <w:rPr>
          <w:rFonts w:ascii="Times New Roman" w:hAnsi="Times New Roman" w:cs="Times New Roman"/>
          <w:i/>
          <w:iCs/>
          <w:sz w:val="28"/>
          <w:szCs w:val="28"/>
        </w:rPr>
        <w:t>δх2</w:t>
      </w:r>
      <w:r w:rsidRPr="00CE3517">
        <w:rPr>
          <w:rFonts w:ascii="Times New Roman" w:hAnsi="Times New Roman" w:cs="Times New Roman"/>
          <w:sz w:val="28"/>
          <w:szCs w:val="28"/>
        </w:rPr>
        <w:t xml:space="preserve">=0.1/5.5=1.8 %. </w:t>
      </w:r>
    </w:p>
    <w:p w14:paraId="480848CA" w14:textId="729DB720" w:rsidR="007219C0" w:rsidRPr="00F35A5A" w:rsidRDefault="007219C0" w:rsidP="006617F5">
      <w:pPr>
        <w:spacing w:after="0" w:line="25" w:lineRule="atLeast"/>
        <w:ind w:firstLine="567"/>
        <w:jc w:val="both"/>
        <w:rPr>
          <w:rFonts w:ascii="Times New Roman" w:hAnsi="Times New Roman" w:cs="Times New Roman"/>
          <w:b/>
          <w:bCs/>
          <w:sz w:val="28"/>
          <w:szCs w:val="28"/>
          <w:lang w:val="ru-RU"/>
        </w:rPr>
      </w:pPr>
      <w:r w:rsidRPr="000674D0">
        <w:rPr>
          <w:rFonts w:ascii="Times New Roman" w:hAnsi="Times New Roman" w:cs="Times New Roman"/>
          <w:b/>
          <w:bCs/>
          <w:sz w:val="28"/>
          <w:szCs w:val="28"/>
        </w:rPr>
        <w:t xml:space="preserve">Значущі цифри. Правильні та сумнівні цифри </w:t>
      </w:r>
      <w:r w:rsidR="00E359FE" w:rsidRPr="00F35A5A">
        <w:rPr>
          <w:rFonts w:ascii="Times New Roman" w:hAnsi="Times New Roman" w:cs="Times New Roman"/>
          <w:b/>
          <w:bCs/>
          <w:sz w:val="28"/>
          <w:szCs w:val="28"/>
          <w:lang w:val="ru-RU"/>
        </w:rPr>
        <w:t>[</w:t>
      </w:r>
      <w:r w:rsidR="008A0154" w:rsidRPr="00F35A5A">
        <w:rPr>
          <w:rFonts w:ascii="Times New Roman" w:hAnsi="Times New Roman" w:cs="Times New Roman"/>
          <w:b/>
          <w:bCs/>
          <w:sz w:val="28"/>
          <w:szCs w:val="28"/>
          <w:lang w:val="ru-RU"/>
        </w:rPr>
        <w:t>3</w:t>
      </w:r>
      <w:r w:rsidR="00E359FE" w:rsidRPr="00F35A5A">
        <w:rPr>
          <w:rFonts w:ascii="Times New Roman" w:hAnsi="Times New Roman" w:cs="Times New Roman"/>
          <w:b/>
          <w:bCs/>
          <w:sz w:val="28"/>
          <w:szCs w:val="28"/>
          <w:lang w:val="ru-RU"/>
        </w:rPr>
        <w:t>]</w:t>
      </w:r>
    </w:p>
    <w:p w14:paraId="00DD5670"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Запис наближеного числа через граничну абсолютну похибку не завжди зручна. В літературі та документації використовується спосіб запису, який дозволяє за десятковим записом числа визначити граничну абсолютну похибку наближення. </w:t>
      </w:r>
    </w:p>
    <w:p w14:paraId="4649AD20"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Кожне число х, записане в десятковій системі числення, можна представити в наступному вигляді </w:t>
      </w:r>
      <w:r w:rsidRPr="00F737AB">
        <w:rPr>
          <w:rFonts w:ascii="Times New Roman" w:hAnsi="Times New Roman" w:cs="Times New Roman"/>
          <w:i/>
          <w:iCs/>
          <w:sz w:val="28"/>
          <w:szCs w:val="28"/>
        </w:rPr>
        <w:t>х</w:t>
      </w:r>
      <w:r w:rsidRPr="00CE3517">
        <w:rPr>
          <w:rFonts w:ascii="Times New Roman" w:hAnsi="Times New Roman" w:cs="Times New Roman"/>
          <w:sz w:val="28"/>
          <w:szCs w:val="28"/>
        </w:rPr>
        <w:t xml:space="preserve"> = </w:t>
      </w:r>
      <w:r w:rsidRPr="00F737AB">
        <w:rPr>
          <w:rFonts w:ascii="Times New Roman" w:hAnsi="Times New Roman" w:cs="Times New Roman"/>
          <w:sz w:val="28"/>
          <w:szCs w:val="28"/>
        </w:rPr>
        <w:t>М</w:t>
      </w:r>
      <w:r w:rsidRPr="00F737AB">
        <w:rPr>
          <w:rFonts w:ascii="Times New Roman" w:hAnsi="Times New Roman" w:cs="Times New Roman"/>
          <w:i/>
          <w:iCs/>
          <w:sz w:val="28"/>
          <w:szCs w:val="28"/>
        </w:rPr>
        <w:t>·10</w:t>
      </w:r>
      <w:r w:rsidRPr="00F737AB">
        <w:rPr>
          <w:rFonts w:ascii="Times New Roman" w:hAnsi="Times New Roman" w:cs="Times New Roman"/>
          <w:i/>
          <w:iCs/>
          <w:sz w:val="28"/>
          <w:szCs w:val="28"/>
          <w:vertAlign w:val="superscript"/>
        </w:rPr>
        <w:t>p</w:t>
      </w:r>
      <w:r w:rsidRPr="00CE3517">
        <w:rPr>
          <w:rFonts w:ascii="Times New Roman" w:hAnsi="Times New Roman" w:cs="Times New Roman"/>
          <w:sz w:val="28"/>
          <w:szCs w:val="28"/>
        </w:rPr>
        <w:t xml:space="preserve"> , де </w:t>
      </w:r>
      <w:r w:rsidRPr="00F737AB">
        <w:rPr>
          <w:rFonts w:ascii="Times New Roman" w:hAnsi="Times New Roman" w:cs="Times New Roman"/>
          <w:sz w:val="28"/>
          <w:szCs w:val="28"/>
        </w:rPr>
        <w:t>М</w:t>
      </w:r>
      <w:r w:rsidRPr="00F737AB">
        <w:rPr>
          <w:rFonts w:ascii="Times New Roman" w:hAnsi="Times New Roman" w:cs="Times New Roman"/>
          <w:i/>
          <w:iCs/>
          <w:sz w:val="28"/>
          <w:szCs w:val="28"/>
        </w:rPr>
        <w:t xml:space="preserve"> </w:t>
      </w:r>
      <w:r w:rsidRPr="00CE3517">
        <w:rPr>
          <w:rFonts w:ascii="Times New Roman" w:hAnsi="Times New Roman" w:cs="Times New Roman"/>
          <w:sz w:val="28"/>
          <w:szCs w:val="28"/>
        </w:rPr>
        <w:t xml:space="preserve">– мантиса числа, </w:t>
      </w:r>
      <w:r w:rsidRPr="00F737AB">
        <w:rPr>
          <w:rFonts w:ascii="Times New Roman" w:hAnsi="Times New Roman" w:cs="Times New Roman"/>
          <w:i/>
          <w:iCs/>
          <w:sz w:val="28"/>
          <w:szCs w:val="28"/>
        </w:rPr>
        <w:t>р</w:t>
      </w:r>
      <w:r w:rsidRPr="00CE3517">
        <w:rPr>
          <w:rFonts w:ascii="Times New Roman" w:hAnsi="Times New Roman" w:cs="Times New Roman"/>
          <w:sz w:val="28"/>
          <w:szCs w:val="28"/>
        </w:rPr>
        <w:t xml:space="preserve"> – порядок числа. Наведений запис називається плаваючою формою запису числа. Плаваюча форма для одного й того ж числа може мати різний вигляд. Наприклад, 12345=12.345·103=123.45·102=123450·10-1. </w:t>
      </w:r>
    </w:p>
    <w:p w14:paraId="13838570" w14:textId="492FE5B8"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Якщо для множника М виконується нерівність 0&lt;</w:t>
      </w:r>
      <w:r w:rsidR="00F737AB" w:rsidRPr="00F737AB">
        <w:rPr>
          <w:rFonts w:ascii="Times New Roman" w:hAnsi="Times New Roman" w:cs="Times New Roman"/>
          <w:sz w:val="28"/>
          <w:szCs w:val="28"/>
        </w:rPr>
        <w:t xml:space="preserve"> </w:t>
      </w:r>
      <w:r w:rsidRPr="00CE3517">
        <w:rPr>
          <w:rFonts w:ascii="Times New Roman" w:hAnsi="Times New Roman" w:cs="Times New Roman"/>
          <w:sz w:val="28"/>
          <w:szCs w:val="28"/>
        </w:rPr>
        <w:t>M</w:t>
      </w:r>
      <w:r w:rsidR="00F737AB" w:rsidRPr="00F737AB">
        <w:rPr>
          <w:rFonts w:ascii="Times New Roman" w:hAnsi="Times New Roman" w:cs="Times New Roman"/>
          <w:sz w:val="28"/>
          <w:szCs w:val="28"/>
        </w:rPr>
        <w:t xml:space="preserve"> </w:t>
      </w:r>
      <w:r w:rsidRPr="00CE3517">
        <w:rPr>
          <w:rFonts w:ascii="Times New Roman" w:hAnsi="Times New Roman" w:cs="Times New Roman"/>
          <w:sz w:val="28"/>
          <w:szCs w:val="28"/>
        </w:rPr>
        <w:t xml:space="preserve">&lt;1, то форма називається нормальною. Запис числа в нормальній формі не є єдиним. Наприклад, 12.345=0.12345·102=0.012345·103. </w:t>
      </w:r>
    </w:p>
    <w:p w14:paraId="37A2CC57"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Нормальна форма запису числа, в мантисі якої першою після коми є відмінна від нуля цифра, називається нормалізованою. Представлення числа у нормалізованій формі є єдиним. </w:t>
      </w:r>
    </w:p>
    <w:p w14:paraId="7B85F759" w14:textId="25DABC23"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Якщо для множника М виконується нерівність 1&lt;</w:t>
      </w:r>
      <w:r w:rsidR="00F737AB" w:rsidRPr="00F737AB">
        <w:rPr>
          <w:rFonts w:ascii="Times New Roman" w:hAnsi="Times New Roman" w:cs="Times New Roman"/>
          <w:sz w:val="28"/>
          <w:szCs w:val="28"/>
        </w:rPr>
        <w:t xml:space="preserve"> </w:t>
      </w:r>
      <w:r w:rsidRPr="00CE3517">
        <w:rPr>
          <w:rFonts w:ascii="Times New Roman" w:hAnsi="Times New Roman" w:cs="Times New Roman"/>
          <w:sz w:val="28"/>
          <w:szCs w:val="28"/>
        </w:rPr>
        <w:t>М</w:t>
      </w:r>
      <w:r w:rsidR="00F737AB" w:rsidRPr="00F737AB">
        <w:rPr>
          <w:rFonts w:ascii="Times New Roman" w:hAnsi="Times New Roman" w:cs="Times New Roman"/>
          <w:sz w:val="28"/>
          <w:szCs w:val="28"/>
        </w:rPr>
        <w:t xml:space="preserve"> </w:t>
      </w:r>
      <w:r w:rsidRPr="00CE3517">
        <w:rPr>
          <w:rFonts w:ascii="Times New Roman" w:hAnsi="Times New Roman" w:cs="Times New Roman"/>
          <w:sz w:val="28"/>
          <w:szCs w:val="28"/>
        </w:rPr>
        <w:t xml:space="preserve">&lt;10, то форма називається стандартною формою запису. Представлення числа в стандартній формі є єдиним. Наприклад, 12345=1.345·102. </w:t>
      </w:r>
    </w:p>
    <w:p w14:paraId="09FA9B58" w14:textId="17E624D1"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Значущими цифрами наближеного числа називають всі його цифри, починаючи з першої зліва ненульової цифри. Крайні справа нулі є значущими тільки в тому випадку, коли відомо, що одиниць відповідного розряду в даному числі немає. </w:t>
      </w:r>
    </w:p>
    <w:p w14:paraId="6E2632AB"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Наприклад, наближені числа 219.5, 0.0213, 0.2205, 0.001796, 0.8000 мають по 4 значущі цифри. В числі 0.8000 крайні справа нулі означають відсутність одиниць відповідних розрядів, тобто важливим є саме значення «нуль цілих вісім тисяч десятитисячних». </w:t>
      </w:r>
    </w:p>
    <w:p w14:paraId="4A72B0B3"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 xml:space="preserve">В числі 410±5 є дві значущі цифри 4 i 1. Останній нуль не є значущим, бо він замінює невідому цифру одиниць. </w:t>
      </w:r>
    </w:p>
    <w:p w14:paraId="2CF19021"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Серед значущих розрізняють правильні та сумнівні цифри. </w:t>
      </w:r>
    </w:p>
    <w:p w14:paraId="738AA3F2" w14:textId="77777777" w:rsidR="00A125DE" w:rsidRPr="00F35A5A" w:rsidRDefault="007219C0" w:rsidP="006617F5">
      <w:pPr>
        <w:spacing w:after="0" w:line="25" w:lineRule="atLeast"/>
        <w:ind w:firstLine="567"/>
        <w:jc w:val="both"/>
        <w:rPr>
          <w:rFonts w:ascii="Times New Roman" w:hAnsi="Times New Roman" w:cs="Times New Roman"/>
          <w:sz w:val="28"/>
          <w:szCs w:val="28"/>
          <w:lang w:val="ru-RU"/>
        </w:rPr>
      </w:pPr>
      <w:r w:rsidRPr="00CE3517">
        <w:rPr>
          <w:rFonts w:ascii="Times New Roman" w:hAnsi="Times New Roman" w:cs="Times New Roman"/>
          <w:sz w:val="28"/>
          <w:szCs w:val="28"/>
        </w:rPr>
        <w:t>В позиційній системі числення число записується у вигляді скінченого дробу:</w:t>
      </w:r>
    </w:p>
    <w:p w14:paraId="7BEC77E2" w14:textId="77777777" w:rsidR="00A125DE" w:rsidRPr="00F35A5A" w:rsidRDefault="00A125DE" w:rsidP="006617F5">
      <w:pPr>
        <w:spacing w:after="0" w:line="25" w:lineRule="atLeast"/>
        <w:ind w:firstLine="567"/>
        <w:jc w:val="both"/>
        <w:rPr>
          <w:rFonts w:ascii="Times New Roman" w:hAnsi="Times New Roman" w:cs="Times New Roman"/>
          <w:sz w:val="28"/>
          <w:szCs w:val="28"/>
          <w:lang w:val="ru-RU"/>
        </w:rPr>
      </w:pPr>
    </w:p>
    <w:p w14:paraId="1CBE3D32" w14:textId="302DE12C" w:rsidR="00A125DE" w:rsidRPr="00A125DE" w:rsidRDefault="007219C0" w:rsidP="006617F5">
      <w:pPr>
        <w:spacing w:after="0" w:line="25" w:lineRule="atLeast"/>
        <w:ind w:firstLine="567"/>
        <w:jc w:val="right"/>
        <w:rPr>
          <w:rFonts w:ascii="Times New Roman" w:hAnsi="Times New Roman" w:cs="Times New Roman"/>
          <w:sz w:val="28"/>
          <w:szCs w:val="28"/>
        </w:rPr>
      </w:pPr>
      <w:r w:rsidRPr="00CE3517">
        <w:rPr>
          <w:rFonts w:ascii="Times New Roman" w:hAnsi="Times New Roman" w:cs="Times New Roman"/>
          <w:sz w:val="28"/>
          <w:szCs w:val="28"/>
        </w:rPr>
        <w:t xml:space="preserve"> </w:t>
      </w:r>
      <w:r w:rsidRPr="00F737AB">
        <w:rPr>
          <w:rFonts w:ascii="Times New Roman" w:hAnsi="Times New Roman" w:cs="Times New Roman"/>
          <w:i/>
          <w:iCs/>
          <w:sz w:val="28"/>
          <w:szCs w:val="28"/>
        </w:rPr>
        <w:t>x=a</w:t>
      </w:r>
      <w:r w:rsidRPr="00F737AB">
        <w:rPr>
          <w:rFonts w:ascii="Times New Roman" w:hAnsi="Times New Roman" w:cs="Times New Roman"/>
          <w:i/>
          <w:iCs/>
          <w:sz w:val="28"/>
          <w:szCs w:val="28"/>
          <w:vertAlign w:val="subscript"/>
        </w:rPr>
        <w:t>m</w:t>
      </w:r>
      <w:r w:rsidRPr="00F737AB">
        <w:rPr>
          <w:rFonts w:ascii="Times New Roman" w:hAnsi="Times New Roman" w:cs="Times New Roman"/>
          <w:i/>
          <w:iCs/>
          <w:sz w:val="28"/>
          <w:szCs w:val="28"/>
        </w:rPr>
        <w:t>R</w:t>
      </w:r>
      <w:r w:rsidRPr="00F737AB">
        <w:rPr>
          <w:rFonts w:ascii="Times New Roman" w:hAnsi="Times New Roman" w:cs="Times New Roman"/>
          <w:i/>
          <w:iCs/>
          <w:sz w:val="28"/>
          <w:szCs w:val="28"/>
          <w:vertAlign w:val="subscript"/>
        </w:rPr>
        <w:t>m</w:t>
      </w:r>
      <w:r w:rsidRPr="00F737AB">
        <w:rPr>
          <w:rFonts w:ascii="Times New Roman" w:hAnsi="Times New Roman" w:cs="Times New Roman"/>
          <w:i/>
          <w:iCs/>
          <w:sz w:val="28"/>
          <w:szCs w:val="28"/>
        </w:rPr>
        <w:t>+a</w:t>
      </w:r>
      <w:r w:rsidRPr="00F737AB">
        <w:rPr>
          <w:rFonts w:ascii="Times New Roman" w:hAnsi="Times New Roman" w:cs="Times New Roman"/>
          <w:i/>
          <w:iCs/>
          <w:sz w:val="28"/>
          <w:szCs w:val="28"/>
          <w:vertAlign w:val="subscript"/>
        </w:rPr>
        <w:t>m-1</w:t>
      </w:r>
      <w:r w:rsidRPr="00F737AB">
        <w:rPr>
          <w:rFonts w:ascii="Times New Roman" w:hAnsi="Times New Roman" w:cs="Times New Roman"/>
          <w:i/>
          <w:iCs/>
          <w:sz w:val="28"/>
          <w:szCs w:val="28"/>
        </w:rPr>
        <w:t>R</w:t>
      </w:r>
      <w:r w:rsidRPr="00F737AB">
        <w:rPr>
          <w:rFonts w:ascii="Times New Roman" w:hAnsi="Times New Roman" w:cs="Times New Roman"/>
          <w:i/>
          <w:iCs/>
          <w:sz w:val="28"/>
          <w:szCs w:val="28"/>
          <w:vertAlign w:val="subscript"/>
        </w:rPr>
        <w:t>m-1</w:t>
      </w:r>
      <w:r w:rsidRPr="00F737AB">
        <w:rPr>
          <w:rFonts w:ascii="Times New Roman" w:hAnsi="Times New Roman" w:cs="Times New Roman"/>
          <w:i/>
          <w:iCs/>
          <w:sz w:val="28"/>
          <w:szCs w:val="28"/>
        </w:rPr>
        <w:t>+...+a</w:t>
      </w:r>
      <w:r w:rsidRPr="00F737AB">
        <w:rPr>
          <w:rFonts w:ascii="Times New Roman" w:hAnsi="Times New Roman" w:cs="Times New Roman"/>
          <w:i/>
          <w:iCs/>
          <w:sz w:val="28"/>
          <w:szCs w:val="28"/>
          <w:vertAlign w:val="subscript"/>
        </w:rPr>
        <w:t>0</w:t>
      </w:r>
      <w:r w:rsidRPr="00F737AB">
        <w:rPr>
          <w:rFonts w:ascii="Times New Roman" w:hAnsi="Times New Roman" w:cs="Times New Roman"/>
          <w:i/>
          <w:iCs/>
          <w:sz w:val="28"/>
          <w:szCs w:val="28"/>
        </w:rPr>
        <w:t>R</w:t>
      </w:r>
      <w:r w:rsidRPr="00F737AB">
        <w:rPr>
          <w:rFonts w:ascii="Times New Roman" w:hAnsi="Times New Roman" w:cs="Times New Roman"/>
          <w:i/>
          <w:iCs/>
          <w:sz w:val="28"/>
          <w:szCs w:val="28"/>
          <w:vertAlign w:val="subscript"/>
        </w:rPr>
        <w:t>0</w:t>
      </w:r>
      <w:r w:rsidRPr="00F737AB">
        <w:rPr>
          <w:rFonts w:ascii="Times New Roman" w:hAnsi="Times New Roman" w:cs="Times New Roman"/>
          <w:i/>
          <w:iCs/>
          <w:sz w:val="28"/>
          <w:szCs w:val="28"/>
        </w:rPr>
        <w:t>, (</w:t>
      </w:r>
      <w:proofErr w:type="spellStart"/>
      <w:r w:rsidRPr="00F737AB">
        <w:rPr>
          <w:rFonts w:ascii="Times New Roman" w:hAnsi="Times New Roman" w:cs="Times New Roman"/>
          <w:i/>
          <w:iCs/>
          <w:sz w:val="28"/>
          <w:szCs w:val="28"/>
        </w:rPr>
        <w:t>a</w:t>
      </w:r>
      <w:r w:rsidRPr="00F737AB">
        <w:rPr>
          <w:rFonts w:ascii="Times New Roman" w:hAnsi="Times New Roman" w:cs="Times New Roman"/>
          <w:i/>
          <w:iCs/>
          <w:sz w:val="28"/>
          <w:szCs w:val="28"/>
          <w:vertAlign w:val="subscript"/>
        </w:rPr>
        <w:t>m</w:t>
      </w:r>
      <w:proofErr w:type="spellEnd"/>
      <w:r w:rsidRPr="00F737AB">
        <w:rPr>
          <w:rFonts w:ascii="Times New Roman" w:hAnsi="Times New Roman" w:cs="Times New Roman"/>
          <w:i/>
          <w:iCs/>
          <w:sz w:val="28"/>
          <w:szCs w:val="28"/>
        </w:rPr>
        <w:t>&lt;&gt;0),</w:t>
      </w:r>
      <w:r w:rsidR="00A125DE">
        <w:rPr>
          <w:rFonts w:ascii="Times New Roman" w:hAnsi="Times New Roman" w:cs="Times New Roman"/>
          <w:i/>
          <w:iCs/>
          <w:sz w:val="28"/>
          <w:szCs w:val="28"/>
          <w:lang w:val="en-US"/>
        </w:rPr>
        <w:t xml:space="preserve">                        </w:t>
      </w:r>
      <w:r w:rsidRPr="00CE3517">
        <w:rPr>
          <w:rFonts w:ascii="Times New Roman" w:hAnsi="Times New Roman" w:cs="Times New Roman"/>
          <w:sz w:val="28"/>
          <w:szCs w:val="28"/>
        </w:rPr>
        <w:t xml:space="preserve"> </w:t>
      </w:r>
      <w:r w:rsidR="00A125DE" w:rsidRPr="00A125DE">
        <w:rPr>
          <w:rFonts w:ascii="Times New Roman" w:hAnsi="Times New Roman" w:cs="Times New Roman"/>
          <w:sz w:val="28"/>
          <w:szCs w:val="28"/>
        </w:rPr>
        <w:t>(6.3)</w:t>
      </w:r>
    </w:p>
    <w:p w14:paraId="7BBF7976" w14:textId="5215788B" w:rsidR="007219C0" w:rsidRPr="00F35A5A" w:rsidRDefault="007219C0" w:rsidP="006617F5">
      <w:pPr>
        <w:spacing w:after="0" w:line="25" w:lineRule="atLeast"/>
        <w:jc w:val="both"/>
        <w:rPr>
          <w:rFonts w:ascii="Times New Roman" w:hAnsi="Times New Roman" w:cs="Times New Roman"/>
          <w:sz w:val="28"/>
          <w:szCs w:val="28"/>
          <w:lang w:val="ru-RU"/>
        </w:rPr>
      </w:pPr>
      <w:r w:rsidRPr="00CE3517">
        <w:rPr>
          <w:rFonts w:ascii="Times New Roman" w:hAnsi="Times New Roman" w:cs="Times New Roman"/>
          <w:sz w:val="28"/>
          <w:szCs w:val="28"/>
        </w:rPr>
        <w:t xml:space="preserve">де </w:t>
      </w:r>
      <w:proofErr w:type="spellStart"/>
      <w:r w:rsidRPr="00F737AB">
        <w:rPr>
          <w:rFonts w:ascii="Times New Roman" w:hAnsi="Times New Roman" w:cs="Times New Roman"/>
          <w:i/>
          <w:iCs/>
          <w:sz w:val="28"/>
          <w:szCs w:val="28"/>
        </w:rPr>
        <w:t>a</w:t>
      </w:r>
      <w:r w:rsidRPr="00F737AB">
        <w:rPr>
          <w:rFonts w:ascii="Times New Roman" w:hAnsi="Times New Roman" w:cs="Times New Roman"/>
          <w:i/>
          <w:iCs/>
          <w:sz w:val="28"/>
          <w:szCs w:val="28"/>
          <w:vertAlign w:val="subscript"/>
        </w:rPr>
        <w:t>i</w:t>
      </w:r>
      <w:proofErr w:type="spellEnd"/>
      <w:r w:rsidRPr="00CE3517">
        <w:rPr>
          <w:rFonts w:ascii="Times New Roman" w:hAnsi="Times New Roman" w:cs="Times New Roman"/>
          <w:sz w:val="28"/>
          <w:szCs w:val="28"/>
        </w:rPr>
        <w:t xml:space="preserve"> – цифри, </w:t>
      </w:r>
      <w:r w:rsidRPr="00F737AB">
        <w:rPr>
          <w:rFonts w:ascii="Times New Roman" w:hAnsi="Times New Roman" w:cs="Times New Roman"/>
          <w:i/>
          <w:iCs/>
          <w:sz w:val="28"/>
          <w:szCs w:val="28"/>
        </w:rPr>
        <w:t>R</w:t>
      </w:r>
      <w:r w:rsidRPr="00CE3517">
        <w:rPr>
          <w:rFonts w:ascii="Times New Roman" w:hAnsi="Times New Roman" w:cs="Times New Roman"/>
          <w:sz w:val="28"/>
          <w:szCs w:val="28"/>
        </w:rPr>
        <w:t xml:space="preserve"> – основа числення (для десяткової системи </w:t>
      </w:r>
      <w:r w:rsidRPr="00A125DE">
        <w:rPr>
          <w:rFonts w:ascii="Times New Roman" w:hAnsi="Times New Roman" w:cs="Times New Roman"/>
          <w:i/>
          <w:iCs/>
          <w:sz w:val="28"/>
          <w:szCs w:val="28"/>
        </w:rPr>
        <w:t>R</w:t>
      </w:r>
      <w:r w:rsidRPr="00CE3517">
        <w:rPr>
          <w:rFonts w:ascii="Times New Roman" w:hAnsi="Times New Roman" w:cs="Times New Roman"/>
          <w:sz w:val="28"/>
          <w:szCs w:val="28"/>
        </w:rPr>
        <w:t xml:space="preserve">=10). </w:t>
      </w:r>
    </w:p>
    <w:p w14:paraId="2EEAC4C1" w14:textId="77777777" w:rsidR="00A125DE" w:rsidRPr="00F35A5A" w:rsidRDefault="00A125DE" w:rsidP="006617F5">
      <w:pPr>
        <w:spacing w:after="0" w:line="25" w:lineRule="atLeast"/>
        <w:jc w:val="both"/>
        <w:rPr>
          <w:rFonts w:ascii="Times New Roman" w:hAnsi="Times New Roman" w:cs="Times New Roman"/>
          <w:sz w:val="28"/>
          <w:szCs w:val="28"/>
          <w:lang w:val="ru-RU"/>
        </w:rPr>
      </w:pPr>
    </w:p>
    <w:p w14:paraId="7BA3AD35"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Степінь основи визначає розряд відповідної цифри. </w:t>
      </w:r>
    </w:p>
    <w:p w14:paraId="5138C882" w14:textId="09577D84"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Наприклад, число 123.45=1·10</w:t>
      </w:r>
      <w:r w:rsidRPr="00CE3517">
        <w:rPr>
          <w:rFonts w:ascii="Times New Roman" w:hAnsi="Times New Roman" w:cs="Times New Roman"/>
          <w:sz w:val="28"/>
          <w:szCs w:val="28"/>
          <w:vertAlign w:val="superscript"/>
        </w:rPr>
        <w:t>2</w:t>
      </w:r>
      <w:r w:rsidRPr="00CE3517">
        <w:rPr>
          <w:rFonts w:ascii="Times New Roman" w:hAnsi="Times New Roman" w:cs="Times New Roman"/>
          <w:sz w:val="28"/>
          <w:szCs w:val="28"/>
        </w:rPr>
        <w:t>+2·</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10</w:t>
      </w:r>
      <w:r w:rsidRPr="00CE3517">
        <w:rPr>
          <w:rFonts w:ascii="Times New Roman" w:hAnsi="Times New Roman" w:cs="Times New Roman"/>
          <w:sz w:val="28"/>
          <w:szCs w:val="28"/>
          <w:vertAlign w:val="superscript"/>
        </w:rPr>
        <w:t>1</w:t>
      </w:r>
      <w:r w:rsidRPr="00CE3517">
        <w:rPr>
          <w:rFonts w:ascii="Times New Roman" w:hAnsi="Times New Roman" w:cs="Times New Roman"/>
          <w:sz w:val="28"/>
          <w:szCs w:val="28"/>
        </w:rPr>
        <w:t>+3·10</w:t>
      </w:r>
      <w:r w:rsidRPr="00CE3517">
        <w:rPr>
          <w:rFonts w:ascii="Times New Roman" w:hAnsi="Times New Roman" w:cs="Times New Roman"/>
          <w:sz w:val="28"/>
          <w:szCs w:val="28"/>
          <w:vertAlign w:val="superscript"/>
        </w:rPr>
        <w:t>0</w:t>
      </w:r>
      <w:r w:rsidRPr="00CE3517">
        <w:rPr>
          <w:rFonts w:ascii="Times New Roman" w:hAnsi="Times New Roman" w:cs="Times New Roman"/>
          <w:sz w:val="28"/>
          <w:szCs w:val="28"/>
        </w:rPr>
        <w:t>+4·10</w:t>
      </w:r>
      <w:r w:rsidRPr="00CE3517">
        <w:rPr>
          <w:rFonts w:ascii="Times New Roman" w:hAnsi="Times New Roman" w:cs="Times New Roman"/>
          <w:sz w:val="28"/>
          <w:szCs w:val="28"/>
          <w:vertAlign w:val="superscript"/>
        </w:rPr>
        <w:t>-1</w:t>
      </w:r>
      <w:r w:rsidRPr="00CE3517">
        <w:rPr>
          <w:rFonts w:ascii="Times New Roman" w:hAnsi="Times New Roman" w:cs="Times New Roman"/>
          <w:sz w:val="28"/>
          <w:szCs w:val="28"/>
        </w:rPr>
        <w:t>+5·10</w:t>
      </w:r>
      <w:r w:rsidRPr="00CE3517">
        <w:rPr>
          <w:rFonts w:ascii="Times New Roman" w:hAnsi="Times New Roman" w:cs="Times New Roman"/>
          <w:sz w:val="28"/>
          <w:szCs w:val="28"/>
          <w:vertAlign w:val="superscript"/>
        </w:rPr>
        <w:t>-2</w:t>
      </w:r>
      <w:r w:rsidRPr="00CE3517">
        <w:rPr>
          <w:rFonts w:ascii="Times New Roman" w:hAnsi="Times New Roman" w:cs="Times New Roman"/>
          <w:sz w:val="28"/>
          <w:szCs w:val="28"/>
        </w:rPr>
        <w:t xml:space="preserve"> має 5 розрядів: старший – сотні, молодший – соті. Цифрі 1 відповідає другий розряд (одиниця розряду 100), 2 – першій (1) тощо. </w:t>
      </w:r>
    </w:p>
    <w:p w14:paraId="0A70FF9E"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Значуща цифра наближеного значення числа називається правильною в суворому розумінні, якщо абсолютна похибка наближення не перевищує половини одиниці того розряду, якому належить цифра а. </w:t>
      </w:r>
    </w:p>
    <w:p w14:paraId="2C0B0274"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Значуща цифра наближеного значення числа називається правильною в широкому розумінні, якщо абсолютна похибка наближення не перевищує одиниці того розряду, якому належить цифра а. </w:t>
      </w:r>
    </w:p>
    <w:p w14:paraId="3D69DC81" w14:textId="3EF075F9"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Цифри в записі наближеного числа, які не є правильними, називаються сумнівними, і на письмі повинні підкреслюватися. Наприклад, 1.23</w:t>
      </w:r>
      <w:r w:rsidRPr="00CE3517">
        <w:rPr>
          <w:rFonts w:ascii="Times New Roman" w:hAnsi="Times New Roman" w:cs="Times New Roman"/>
          <w:sz w:val="28"/>
          <w:szCs w:val="28"/>
          <w:u w:val="single"/>
        </w:rPr>
        <w:t>45</w:t>
      </w:r>
      <w:r w:rsidRPr="00CE3517">
        <w:rPr>
          <w:rFonts w:ascii="Times New Roman" w:hAnsi="Times New Roman" w:cs="Times New Roman"/>
          <w:sz w:val="28"/>
          <w:szCs w:val="28"/>
        </w:rPr>
        <w:t xml:space="preserve">. </w:t>
      </w:r>
    </w:p>
    <w:p w14:paraId="213D1BD4"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Всі значущі цифри наближеного числа, що стоять зліва від правильної є правильними. Всі значущі цифри наближеного числа, що стоять справа від сумнівної є сумнівними. </w:t>
      </w:r>
    </w:p>
    <w:p w14:paraId="5D101428" w14:textId="281C926A"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Наприклад, для наближеного числа x=1.743±0.01 цифра 3 відповідає розряду тисячних (10-3). Одиниця цього розряду становить 0.001. Значення одиниці цього розряду менше за граничну абсолютну похибку (0.001 &lt; 0.01), тому 3 є сумнівною цифрою в широкому сенсі. Значення половини одиниці цього розряду менше за граничну абсолютну похибку (0.0005 &lt; 0.01), тому 3 є сумнівною цифрою в суворому сенсі. </w:t>
      </w:r>
    </w:p>
    <w:p w14:paraId="4CE22643"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Цифра 4 відповідає розряду сотих (10-2). Одиниця цього розряду становить 0.01. Значення одиниці цього розряду дорівнює граничній абсолютній похибці (0.01 = 0.01), тому 4 є правильною цифрою в широкому сенсі. Значення половини одиниці цього розряду менше за граничну абсолютну похибку (0.005 &lt; 0.01), тому 4 є сумнівною цифрою в суворому сенсі. </w:t>
      </w:r>
    </w:p>
    <w:p w14:paraId="1AE2A91D"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Цифра 7 відповідає розряду десятих (10-1). В широкому сенсі ця цифра є правильною, бо стоїть зліва від правильної цифри 4. Значення половини одиниці цього розряду більше за граничну абсолютну похибку (0.05 &gt; 0.01), тому 7 є правильною цифрою в суворому сенсі. </w:t>
      </w:r>
    </w:p>
    <w:p w14:paraId="047E9009"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Запис може бути таким 1.74</w:t>
      </w:r>
      <w:r w:rsidRPr="00CE3517">
        <w:rPr>
          <w:rFonts w:ascii="Times New Roman" w:hAnsi="Times New Roman" w:cs="Times New Roman"/>
          <w:sz w:val="28"/>
          <w:szCs w:val="28"/>
          <w:u w:val="single"/>
        </w:rPr>
        <w:t>3</w:t>
      </w:r>
      <w:r w:rsidRPr="00CE3517">
        <w:rPr>
          <w:rFonts w:ascii="Times New Roman" w:hAnsi="Times New Roman" w:cs="Times New Roman"/>
          <w:sz w:val="28"/>
          <w:szCs w:val="28"/>
        </w:rPr>
        <w:t xml:space="preserve"> для широкого, 1.7</w:t>
      </w:r>
      <w:r w:rsidRPr="00CE3517">
        <w:rPr>
          <w:rFonts w:ascii="Times New Roman" w:hAnsi="Times New Roman" w:cs="Times New Roman"/>
          <w:sz w:val="28"/>
          <w:szCs w:val="28"/>
          <w:u w:val="single"/>
        </w:rPr>
        <w:t>43</w:t>
      </w:r>
      <w:r w:rsidRPr="00CE3517">
        <w:rPr>
          <w:rFonts w:ascii="Times New Roman" w:hAnsi="Times New Roman" w:cs="Times New Roman"/>
          <w:sz w:val="28"/>
          <w:szCs w:val="28"/>
        </w:rPr>
        <w:t xml:space="preserve"> для суворого </w:t>
      </w:r>
      <w:proofErr w:type="spellStart"/>
      <w:r w:rsidRPr="00CE3517">
        <w:rPr>
          <w:rFonts w:ascii="Times New Roman" w:hAnsi="Times New Roman" w:cs="Times New Roman"/>
          <w:sz w:val="28"/>
          <w:szCs w:val="28"/>
        </w:rPr>
        <w:t>сенсів</w:t>
      </w:r>
      <w:proofErr w:type="spellEnd"/>
      <w:r w:rsidRPr="00CE3517">
        <w:rPr>
          <w:rFonts w:ascii="Times New Roman" w:hAnsi="Times New Roman" w:cs="Times New Roman"/>
          <w:sz w:val="28"/>
          <w:szCs w:val="28"/>
        </w:rPr>
        <w:t xml:space="preserve">. </w:t>
      </w:r>
    </w:p>
    <w:p w14:paraId="06685C3A"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Термін «правильна цифра» не слід сприймати буквально, оскільки правильна цифра може і не співпадати з відповідною цифрою точного значення числа. Наприклад, для наближеного значення числа π </w:t>
      </w:r>
      <w:r w:rsidRPr="00A125DE">
        <w:rPr>
          <w:rFonts w:ascii="Times New Roman" w:hAnsi="Times New Roman" w:cs="Times New Roman"/>
          <w:i/>
          <w:iCs/>
          <w:sz w:val="28"/>
          <w:szCs w:val="28"/>
        </w:rPr>
        <w:t>x</w:t>
      </w:r>
      <w:r w:rsidRPr="00CE3517">
        <w:rPr>
          <w:rFonts w:ascii="Times New Roman" w:hAnsi="Times New Roman" w:cs="Times New Roman"/>
          <w:sz w:val="28"/>
          <w:szCs w:val="28"/>
        </w:rPr>
        <w:t xml:space="preserve">=3.142±0.0001 – всі цифри числа 3.142 є правильними в суворому сенсі, проте цифра 2 не співпадає з відповідною цифрою точного числа. </w:t>
      </w:r>
    </w:p>
    <w:p w14:paraId="6CA6BDF6"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 xml:space="preserve">Якщо наближене число закінчується правильними значущими нулями, які стоять після коми, то ці нулі не відкидаються. Наприклад, для </w:t>
      </w:r>
      <w:r w:rsidRPr="00A125DE">
        <w:rPr>
          <w:rFonts w:ascii="Times New Roman" w:hAnsi="Times New Roman" w:cs="Times New Roman"/>
          <w:i/>
          <w:iCs/>
          <w:sz w:val="28"/>
          <w:szCs w:val="28"/>
        </w:rPr>
        <w:t>х</w:t>
      </w:r>
      <w:r w:rsidRPr="00CE3517">
        <w:rPr>
          <w:rFonts w:ascii="Times New Roman" w:hAnsi="Times New Roman" w:cs="Times New Roman"/>
          <w:sz w:val="28"/>
          <w:szCs w:val="28"/>
        </w:rPr>
        <w:t xml:space="preserve">=7.1±0.0005 слід писати </w:t>
      </w:r>
      <w:r w:rsidRPr="00A125DE">
        <w:rPr>
          <w:rFonts w:ascii="Times New Roman" w:hAnsi="Times New Roman" w:cs="Times New Roman"/>
          <w:i/>
          <w:iCs/>
          <w:sz w:val="28"/>
          <w:szCs w:val="28"/>
        </w:rPr>
        <w:t>х</w:t>
      </w:r>
      <w:r w:rsidRPr="00CE3517">
        <w:rPr>
          <w:rFonts w:ascii="Times New Roman" w:hAnsi="Times New Roman" w:cs="Times New Roman"/>
          <w:sz w:val="28"/>
          <w:szCs w:val="28"/>
        </w:rPr>
        <w:t xml:space="preserve">=7.100, для </w:t>
      </w:r>
      <w:r w:rsidRPr="00A125DE">
        <w:rPr>
          <w:rFonts w:ascii="Times New Roman" w:hAnsi="Times New Roman" w:cs="Times New Roman"/>
          <w:i/>
          <w:iCs/>
          <w:sz w:val="28"/>
          <w:szCs w:val="28"/>
        </w:rPr>
        <w:t>х</w:t>
      </w:r>
      <w:r w:rsidRPr="00CE3517">
        <w:rPr>
          <w:rFonts w:ascii="Times New Roman" w:hAnsi="Times New Roman" w:cs="Times New Roman"/>
          <w:sz w:val="28"/>
          <w:szCs w:val="28"/>
        </w:rPr>
        <w:t xml:space="preserve">=123±0.005, </w:t>
      </w:r>
      <w:r w:rsidRPr="00A125DE">
        <w:rPr>
          <w:rFonts w:ascii="Times New Roman" w:hAnsi="Times New Roman" w:cs="Times New Roman"/>
          <w:i/>
          <w:iCs/>
          <w:sz w:val="28"/>
          <w:szCs w:val="28"/>
        </w:rPr>
        <w:t>х</w:t>
      </w:r>
      <w:r w:rsidRPr="00CE3517">
        <w:rPr>
          <w:rFonts w:ascii="Times New Roman" w:hAnsi="Times New Roman" w:cs="Times New Roman"/>
          <w:sz w:val="28"/>
          <w:szCs w:val="28"/>
        </w:rPr>
        <w:t xml:space="preserve">=123.00. </w:t>
      </w:r>
    </w:p>
    <w:p w14:paraId="53D27C9A" w14:textId="32371D79" w:rsidR="007219C0" w:rsidRPr="00CE3517" w:rsidRDefault="009646CF"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Н</w:t>
      </w:r>
      <w:r w:rsidR="007219C0" w:rsidRPr="00CE3517">
        <w:rPr>
          <w:rFonts w:ascii="Times New Roman" w:hAnsi="Times New Roman" w:cs="Times New Roman"/>
          <w:sz w:val="28"/>
          <w:szCs w:val="28"/>
        </w:rPr>
        <w:t xml:space="preserve">аближене число потрібно записувати так, щоб усі значущі цифри у запису числа були вірними, а перша цифра з відкинутої частини відносилася до сумнівних. Так, число 0.884±0.004, має бути записано як 0.88. </w:t>
      </w:r>
    </w:p>
    <w:p w14:paraId="4D031210" w14:textId="6B43F7E5" w:rsidR="007219C0" w:rsidRPr="00A125DE" w:rsidRDefault="007219C0" w:rsidP="006617F5">
      <w:pPr>
        <w:spacing w:after="0" w:line="25" w:lineRule="atLeast"/>
        <w:ind w:firstLine="567"/>
        <w:jc w:val="both"/>
        <w:rPr>
          <w:rFonts w:ascii="Times New Roman" w:hAnsi="Times New Roman" w:cs="Times New Roman"/>
          <w:b/>
          <w:bCs/>
          <w:sz w:val="28"/>
          <w:szCs w:val="28"/>
        </w:rPr>
      </w:pPr>
      <w:r w:rsidRPr="00A125DE">
        <w:rPr>
          <w:rFonts w:ascii="Times New Roman" w:hAnsi="Times New Roman" w:cs="Times New Roman"/>
          <w:b/>
          <w:bCs/>
          <w:sz w:val="28"/>
          <w:szCs w:val="28"/>
        </w:rPr>
        <w:t xml:space="preserve">Округлення чисел </w:t>
      </w:r>
    </w:p>
    <w:p w14:paraId="5AA91544" w14:textId="0772692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Округлення зводиться до заміни точного числа наближеним або наближеного числа іншим наближеним, менш точним. При округленні частина значущих цифр відкидається, або при необхідності замінюється нулями. </w:t>
      </w:r>
    </w:p>
    <w:p w14:paraId="23A1A639" w14:textId="07795599"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Якщо результат округлення позначити через </w:t>
      </w:r>
      <w:r w:rsidRPr="00A125DE">
        <w:rPr>
          <w:rFonts w:ascii="Times New Roman" w:hAnsi="Times New Roman" w:cs="Times New Roman"/>
          <w:i/>
          <w:iCs/>
          <w:sz w:val="28"/>
          <w:szCs w:val="28"/>
        </w:rPr>
        <w:t>х</w:t>
      </w:r>
      <w:r w:rsidRPr="00CE3517">
        <w:rPr>
          <w:rFonts w:ascii="Times New Roman" w:hAnsi="Times New Roman" w:cs="Times New Roman"/>
          <w:sz w:val="28"/>
          <w:szCs w:val="28"/>
        </w:rPr>
        <w:t>', то абсолютна величина різниці |</w:t>
      </w:r>
      <w:r w:rsidRPr="00A125DE">
        <w:rPr>
          <w:rFonts w:ascii="Times New Roman" w:hAnsi="Times New Roman" w:cs="Times New Roman"/>
          <w:i/>
          <w:iCs/>
          <w:sz w:val="28"/>
          <w:szCs w:val="28"/>
        </w:rPr>
        <w:t>X – x'</w:t>
      </w:r>
      <w:r w:rsidRPr="00CE3517">
        <w:rPr>
          <w:rFonts w:ascii="Times New Roman" w:hAnsi="Times New Roman" w:cs="Times New Roman"/>
          <w:sz w:val="28"/>
          <w:szCs w:val="28"/>
        </w:rPr>
        <w:t xml:space="preserve">| називається похибкою округлення. Число </w:t>
      </w:r>
      <w:r w:rsidRPr="00A125DE">
        <w:rPr>
          <w:rFonts w:ascii="Times New Roman" w:hAnsi="Times New Roman" w:cs="Times New Roman"/>
          <w:i/>
          <w:iCs/>
          <w:sz w:val="28"/>
          <w:szCs w:val="28"/>
        </w:rPr>
        <w:t>x</w:t>
      </w:r>
      <w:r w:rsidRPr="00CE3517">
        <w:rPr>
          <w:rFonts w:ascii="Times New Roman" w:hAnsi="Times New Roman" w:cs="Times New Roman"/>
          <w:sz w:val="28"/>
          <w:szCs w:val="28"/>
        </w:rPr>
        <w:t xml:space="preserve">' вибирають так, щоб ця похибка була найменшою. </w:t>
      </w:r>
      <w:r w:rsidR="00E359FE" w:rsidRPr="00F35A5A">
        <w:rPr>
          <w:rFonts w:ascii="Times New Roman" w:hAnsi="Times New Roman" w:cs="Times New Roman"/>
          <w:sz w:val="28"/>
          <w:szCs w:val="28"/>
          <w:lang w:val="ru-RU"/>
        </w:rPr>
        <w:t>[</w:t>
      </w:r>
      <w:r w:rsidR="008A0154" w:rsidRPr="00F35A5A">
        <w:rPr>
          <w:rFonts w:ascii="Times New Roman" w:hAnsi="Times New Roman" w:cs="Times New Roman"/>
          <w:sz w:val="28"/>
          <w:szCs w:val="28"/>
          <w:lang w:val="ru-RU"/>
        </w:rPr>
        <w:t>3</w:t>
      </w:r>
      <w:r w:rsidR="00E359FE" w:rsidRPr="00F35A5A">
        <w:rPr>
          <w:rFonts w:ascii="Times New Roman" w:hAnsi="Times New Roman" w:cs="Times New Roman"/>
          <w:sz w:val="28"/>
          <w:szCs w:val="28"/>
          <w:lang w:val="ru-RU"/>
        </w:rPr>
        <w:t>]</w:t>
      </w:r>
    </w:p>
    <w:p w14:paraId="0B72AE5B" w14:textId="59D490DC"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Для проведення округлення використовують наступні правила округлення: </w:t>
      </w:r>
    </w:p>
    <w:p w14:paraId="49977DC6"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Якщо перша зліва із цифр, які відкидаються, </w:t>
      </w:r>
    </w:p>
    <w:p w14:paraId="53C0EEEB" w14:textId="6B241678"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A125DE" w:rsidRPr="00A125DE">
        <w:rPr>
          <w:rFonts w:ascii="Times New Roman" w:hAnsi="Times New Roman" w:cs="Times New Roman"/>
          <w:sz w:val="28"/>
          <w:szCs w:val="28"/>
        </w:rPr>
        <w:t xml:space="preserve"> </w:t>
      </w:r>
      <w:r w:rsidRPr="00CE3517">
        <w:rPr>
          <w:rFonts w:ascii="Times New Roman" w:hAnsi="Times New Roman" w:cs="Times New Roman"/>
          <w:sz w:val="28"/>
          <w:szCs w:val="28"/>
        </w:rPr>
        <w:t xml:space="preserve">більша, ніж 5 або дорівнює 5 і за нею стоять відмінні від нуля цифри то остання із залишених цифр збільшується на одиницю; </w:t>
      </w:r>
    </w:p>
    <w:p w14:paraId="2B9A8CFB" w14:textId="627EF05A"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A125DE" w:rsidRPr="00A125DE">
        <w:rPr>
          <w:rFonts w:ascii="Times New Roman" w:hAnsi="Times New Roman" w:cs="Times New Roman"/>
          <w:sz w:val="28"/>
          <w:szCs w:val="28"/>
        </w:rPr>
        <w:t xml:space="preserve"> </w:t>
      </w:r>
      <w:r w:rsidRPr="00CE3517">
        <w:rPr>
          <w:rFonts w:ascii="Times New Roman" w:hAnsi="Times New Roman" w:cs="Times New Roman"/>
          <w:sz w:val="28"/>
          <w:szCs w:val="28"/>
        </w:rPr>
        <w:t xml:space="preserve">менша, ніж 5, то остання із залишених цифр не змінюється; </w:t>
      </w:r>
    </w:p>
    <w:p w14:paraId="631F4A54" w14:textId="3AD7A92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A125DE" w:rsidRPr="00A125DE">
        <w:rPr>
          <w:rFonts w:ascii="Times New Roman" w:hAnsi="Times New Roman" w:cs="Times New Roman"/>
          <w:sz w:val="28"/>
          <w:szCs w:val="28"/>
        </w:rPr>
        <w:t xml:space="preserve"> </w:t>
      </w:r>
      <w:r w:rsidRPr="00CE3517">
        <w:rPr>
          <w:rFonts w:ascii="Times New Roman" w:hAnsi="Times New Roman" w:cs="Times New Roman"/>
          <w:sz w:val="28"/>
          <w:szCs w:val="28"/>
        </w:rPr>
        <w:t xml:space="preserve">дорівнює 5 i за нею стоїть нуль, то остання із залишених цифр збільшується на одиницю, якщо вона непарна, і залишається без змін, якщо вона парна. Це правило називається правилом парної цифри. Застосування цього правила до одного числа не призводить до збільшення точності обчислень. Проте при багаторазових заокругленнях надлишкові числа зустрічаються приблизно так само часто, як числа з недостачею. Тому має місце взаємна компенсація похибок і результат виявляється більш точним. </w:t>
      </w:r>
    </w:p>
    <w:p w14:paraId="614A2F44" w14:textId="77777777" w:rsidR="007219C0"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Гранична абсолютна похибка округлення не перевищує половини одиниці того розряду, якому належить остання залишена цифра. </w:t>
      </w:r>
    </w:p>
    <w:p w14:paraId="71540465" w14:textId="77777777" w:rsidR="004477D0" w:rsidRPr="00CE3517" w:rsidRDefault="004477D0" w:rsidP="006617F5">
      <w:pPr>
        <w:spacing w:after="0" w:line="25" w:lineRule="atLeast"/>
        <w:ind w:firstLine="567"/>
        <w:jc w:val="both"/>
        <w:rPr>
          <w:rFonts w:ascii="Times New Roman" w:hAnsi="Times New Roman" w:cs="Times New Roman"/>
          <w:sz w:val="28"/>
          <w:szCs w:val="28"/>
        </w:rPr>
      </w:pPr>
    </w:p>
    <w:p w14:paraId="76043332" w14:textId="37AA6CED" w:rsidR="007219C0" w:rsidRDefault="00A125DE" w:rsidP="006617F5">
      <w:pPr>
        <w:spacing w:after="0" w:line="25" w:lineRule="atLeast"/>
        <w:ind w:firstLine="567"/>
        <w:jc w:val="both"/>
        <w:rPr>
          <w:rFonts w:ascii="Times New Roman" w:hAnsi="Times New Roman" w:cs="Times New Roman"/>
          <w:b/>
          <w:bCs/>
          <w:sz w:val="28"/>
          <w:szCs w:val="28"/>
        </w:rPr>
      </w:pPr>
      <w:bookmarkStart w:id="15" w:name="_Hlk195778579"/>
      <w:r w:rsidRPr="00F35A5A">
        <w:rPr>
          <w:rFonts w:ascii="Times New Roman" w:hAnsi="Times New Roman" w:cs="Times New Roman"/>
          <w:b/>
          <w:bCs/>
          <w:sz w:val="28"/>
          <w:szCs w:val="28"/>
          <w:lang w:val="ru-RU"/>
        </w:rPr>
        <w:t>6</w:t>
      </w:r>
      <w:r w:rsidR="004477D0" w:rsidRPr="004477D0">
        <w:rPr>
          <w:rFonts w:ascii="Times New Roman" w:hAnsi="Times New Roman" w:cs="Times New Roman"/>
          <w:b/>
          <w:bCs/>
          <w:sz w:val="28"/>
          <w:szCs w:val="28"/>
        </w:rPr>
        <w:t xml:space="preserve">.2 </w:t>
      </w:r>
      <w:r w:rsidR="007219C0" w:rsidRPr="004477D0">
        <w:rPr>
          <w:rFonts w:ascii="Times New Roman" w:hAnsi="Times New Roman" w:cs="Times New Roman"/>
          <w:b/>
          <w:bCs/>
          <w:sz w:val="28"/>
          <w:szCs w:val="28"/>
        </w:rPr>
        <w:t xml:space="preserve">Похибки арифметичних обчислень </w:t>
      </w:r>
    </w:p>
    <w:p w14:paraId="1F0F32E4" w14:textId="77777777" w:rsidR="00B674B4" w:rsidRPr="004477D0" w:rsidRDefault="00B674B4" w:rsidP="006617F5">
      <w:pPr>
        <w:spacing w:after="0" w:line="25" w:lineRule="atLeast"/>
        <w:ind w:firstLine="567"/>
        <w:jc w:val="both"/>
        <w:rPr>
          <w:rFonts w:ascii="Times New Roman" w:hAnsi="Times New Roman" w:cs="Times New Roman"/>
          <w:b/>
          <w:bCs/>
          <w:sz w:val="28"/>
          <w:szCs w:val="28"/>
        </w:rPr>
      </w:pPr>
    </w:p>
    <w:bookmarkEnd w:id="15"/>
    <w:p w14:paraId="3A2A55DD" w14:textId="77777777" w:rsidR="00B674B4"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Гранична абсолютна похибка алгебраїчної суми наближених чисел дорівнює сумі граничних абсолютних похибок цих чисел. </w:t>
      </w:r>
    </w:p>
    <w:p w14:paraId="02FE14F4" w14:textId="77777777" w:rsidR="00B674B4" w:rsidRDefault="00B674B4" w:rsidP="006617F5">
      <w:pPr>
        <w:spacing w:after="0" w:line="25" w:lineRule="atLeast"/>
        <w:ind w:firstLine="567"/>
        <w:jc w:val="both"/>
        <w:rPr>
          <w:rFonts w:ascii="Times New Roman" w:hAnsi="Times New Roman" w:cs="Times New Roman"/>
          <w:sz w:val="28"/>
          <w:szCs w:val="28"/>
        </w:rPr>
      </w:pPr>
    </w:p>
    <w:p w14:paraId="1A2CE9CC" w14:textId="77F9DBFF" w:rsidR="007219C0" w:rsidRDefault="007219C0" w:rsidP="006617F5">
      <w:pPr>
        <w:spacing w:after="0" w:line="25" w:lineRule="atLeast"/>
        <w:ind w:firstLine="567"/>
        <w:jc w:val="right"/>
        <w:rPr>
          <w:rFonts w:ascii="Times New Roman" w:eastAsiaTheme="minorEastAsia" w:hAnsi="Times New Roman" w:cs="Times New Roman"/>
          <w:iCs/>
          <w:sz w:val="28"/>
          <w:szCs w:val="28"/>
        </w:rPr>
      </w:pPr>
      <w:r w:rsidRPr="00CE3517">
        <w:rPr>
          <w:rFonts w:ascii="Times New Roman" w:hAnsi="Times New Roman" w:cs="Times New Roman"/>
          <w:sz w:val="28"/>
          <w:szCs w:val="28"/>
        </w:rPr>
        <w:t>Δ</w:t>
      </w:r>
      <w:r w:rsidRPr="00CE3517">
        <w:rPr>
          <w:rFonts w:ascii="Cambria Math" w:hAnsi="Cambria Math" w:cs="Cambria Math"/>
          <w:sz w:val="28"/>
          <w:szCs w:val="28"/>
        </w:rPr>
        <w:t>𝛴</w:t>
      </w:r>
      <w:r w:rsidRPr="00CE3517">
        <w:rPr>
          <w:rFonts w:ascii="Times New Roman" w:hAnsi="Times New Roman" w:cs="Times New Roman"/>
          <w:sz w:val="28"/>
          <w:szCs w:val="28"/>
        </w:rPr>
        <w:t>=</w:t>
      </w:r>
      <w:r w:rsidRPr="00CE3517">
        <w:rPr>
          <w:rFonts w:ascii="Cambria Math" w:hAnsi="Cambria Math" w:cs="Cambria Math"/>
          <w:sz w:val="28"/>
          <w:szCs w:val="28"/>
        </w:rPr>
        <w:t>∓</w:t>
      </w:r>
      <w:r w:rsidRPr="00CE3517">
        <w:rPr>
          <w:rFonts w:ascii="Times New Roman" w:hAnsi="Times New Roman" w:cs="Times New Roman"/>
          <w:sz w:val="28"/>
          <w:szCs w:val="28"/>
        </w:rPr>
        <w:t>Δ</w:t>
      </w:r>
      <w:r w:rsidRPr="00CE3517">
        <w:rPr>
          <w:rFonts w:ascii="Cambria Math" w:hAnsi="Cambria Math" w:cs="Cambria Math"/>
          <w:sz w:val="28"/>
          <w:szCs w:val="28"/>
        </w:rPr>
        <w:t>𝑥</w:t>
      </w:r>
      <w:r w:rsidRPr="00CE3517">
        <w:rPr>
          <w:rFonts w:ascii="Times New Roman" w:hAnsi="Times New Roman" w:cs="Times New Roman"/>
          <w:sz w:val="28"/>
          <w:szCs w:val="28"/>
          <w:vertAlign w:val="subscript"/>
        </w:rPr>
        <w:t>1</w:t>
      </w:r>
      <w:r w:rsidRPr="00CE3517">
        <w:rPr>
          <w:rFonts w:ascii="Cambria Math" w:hAnsi="Cambria Math" w:cs="Cambria Math"/>
          <w:sz w:val="28"/>
          <w:szCs w:val="28"/>
        </w:rPr>
        <w:t>∓</w:t>
      </w:r>
      <w:r w:rsidRPr="00CE3517">
        <w:rPr>
          <w:rFonts w:ascii="Times New Roman" w:hAnsi="Times New Roman" w:cs="Times New Roman"/>
          <w:sz w:val="28"/>
          <w:szCs w:val="28"/>
        </w:rPr>
        <w:t>Δ</w:t>
      </w:r>
      <w:r w:rsidRPr="00CE3517">
        <w:rPr>
          <w:rFonts w:ascii="Cambria Math" w:hAnsi="Cambria Math" w:cs="Cambria Math"/>
          <w:sz w:val="28"/>
          <w:szCs w:val="28"/>
        </w:rPr>
        <w:t>𝑥</w:t>
      </w:r>
      <w:r w:rsidRPr="00CE3517">
        <w:rPr>
          <w:rFonts w:ascii="Times New Roman" w:hAnsi="Times New Roman" w:cs="Times New Roman"/>
          <w:sz w:val="28"/>
          <w:szCs w:val="28"/>
          <w:vertAlign w:val="subscript"/>
        </w:rPr>
        <w:t>2</w:t>
      </w:r>
      <w:r w:rsidRPr="00CE3517">
        <w:rPr>
          <w:rFonts w:ascii="Times New Roman" w:hAnsi="Times New Roman" w:cs="Times New Roman"/>
          <w:sz w:val="28"/>
          <w:szCs w:val="28"/>
        </w:rPr>
        <w:t>…</w:t>
      </w:r>
      <w:r w:rsidRPr="00CE3517">
        <w:rPr>
          <w:rFonts w:ascii="Cambria Math" w:hAnsi="Cambria Math" w:cs="Cambria Math"/>
          <w:sz w:val="28"/>
          <w:szCs w:val="28"/>
        </w:rPr>
        <w:t>∓</w:t>
      </w:r>
      <w:r w:rsidRPr="00CE3517">
        <w:rPr>
          <w:rFonts w:ascii="Times New Roman" w:hAnsi="Times New Roman" w:cs="Times New Roman"/>
          <w:sz w:val="28"/>
          <w:szCs w:val="28"/>
        </w:rPr>
        <w:t>Δ</w:t>
      </w:r>
      <w:r w:rsidRPr="00CE3517">
        <w:rPr>
          <w:rFonts w:ascii="Cambria Math" w:hAnsi="Cambria Math" w:cs="Cambria Math"/>
          <w:sz w:val="28"/>
          <w:szCs w:val="28"/>
        </w:rPr>
        <w:t>𝑥</w:t>
      </w:r>
      <w:r w:rsidRPr="00CE3517">
        <w:rPr>
          <w:rFonts w:ascii="Cambria Math" w:hAnsi="Cambria Math" w:cs="Cambria Math"/>
          <w:sz w:val="28"/>
          <w:szCs w:val="28"/>
          <w:vertAlign w:val="subscript"/>
        </w:rPr>
        <w:t>𝑁</w:t>
      </w:r>
      <w:r w:rsidRPr="00CE3517">
        <w:rPr>
          <w:rFonts w:ascii="Times New Roman" w:hAnsi="Times New Roman" w:cs="Times New Roman"/>
          <w:sz w:val="28"/>
          <w:szCs w:val="28"/>
        </w:rPr>
        <w:t>≤Δ</w:t>
      </w:r>
      <w:r w:rsidRPr="00CE3517">
        <w:rPr>
          <w:rFonts w:ascii="Cambria Math" w:hAnsi="Cambria Math" w:cs="Cambria Math"/>
          <w:sz w:val="28"/>
          <w:szCs w:val="28"/>
        </w:rPr>
        <w:t>𝑥</w:t>
      </w:r>
      <w:r w:rsidRPr="00CE3517">
        <w:rPr>
          <w:rFonts w:ascii="Times New Roman" w:hAnsi="Times New Roman" w:cs="Times New Roman"/>
          <w:sz w:val="28"/>
          <w:szCs w:val="28"/>
          <w:vertAlign w:val="subscript"/>
        </w:rPr>
        <w:t>1</w:t>
      </w:r>
      <w:r w:rsidRPr="00CE3517">
        <w:rPr>
          <w:rFonts w:ascii="Times New Roman" w:hAnsi="Times New Roman" w:cs="Times New Roman"/>
          <w:sz w:val="28"/>
          <w:szCs w:val="28"/>
        </w:rPr>
        <w:t>+Δ</w:t>
      </w:r>
      <w:r w:rsidRPr="00CE3517">
        <w:rPr>
          <w:rFonts w:ascii="Cambria Math" w:hAnsi="Cambria Math" w:cs="Cambria Math"/>
          <w:sz w:val="28"/>
          <w:szCs w:val="28"/>
        </w:rPr>
        <w:t>𝑥</w:t>
      </w:r>
      <w:r w:rsidRPr="00CE3517">
        <w:rPr>
          <w:rFonts w:ascii="Times New Roman" w:hAnsi="Times New Roman" w:cs="Times New Roman"/>
          <w:sz w:val="28"/>
          <w:szCs w:val="28"/>
          <w:vertAlign w:val="subscript"/>
        </w:rPr>
        <w:t>2</w:t>
      </w:r>
      <w:r w:rsidRPr="00CE3517">
        <w:rPr>
          <w:rFonts w:ascii="Times New Roman" w:hAnsi="Times New Roman" w:cs="Times New Roman"/>
          <w:sz w:val="28"/>
          <w:szCs w:val="28"/>
        </w:rPr>
        <w:t>+</w:t>
      </w:r>
      <w:r w:rsidRPr="00CE3517">
        <w:rPr>
          <w:rFonts w:ascii="Cambria Math" w:hAnsi="Cambria Math" w:cs="Cambria Math"/>
          <w:sz w:val="28"/>
          <w:szCs w:val="28"/>
        </w:rPr>
        <w:t>⋯</w:t>
      </w:r>
      <w:r w:rsidRPr="00CE3517">
        <w:rPr>
          <w:rFonts w:ascii="Times New Roman" w:hAnsi="Times New Roman" w:cs="Times New Roman"/>
          <w:sz w:val="28"/>
          <w:szCs w:val="28"/>
        </w:rPr>
        <w:t>+Δ</w:t>
      </w:r>
      <w:r w:rsidRPr="00CE3517">
        <w:rPr>
          <w:rFonts w:ascii="Cambria Math" w:hAnsi="Cambria Math" w:cs="Cambria Math"/>
          <w:sz w:val="28"/>
          <w:szCs w:val="28"/>
        </w:rPr>
        <w:t>𝑥</w:t>
      </w:r>
      <w:r w:rsidRPr="00CE3517">
        <w:rPr>
          <w:rFonts w:ascii="Cambria Math" w:hAnsi="Cambria Math" w:cs="Cambria Math"/>
          <w:sz w:val="28"/>
          <w:szCs w:val="28"/>
          <w:vertAlign w:val="subscript"/>
        </w:rPr>
        <w:t>𝑁</w:t>
      </w:r>
      <w:r w:rsidRPr="00CE3517">
        <w:rPr>
          <w:rFonts w:ascii="Times New Roman" w:hAnsi="Times New Roman" w:cs="Times New Roman"/>
          <w:sz w:val="28"/>
          <w:szCs w:val="28"/>
        </w:rPr>
        <w:t>=ΣΔ</w:t>
      </w:r>
      <w:r w:rsidRPr="00CE3517">
        <w:rPr>
          <w:rFonts w:ascii="Cambria Math" w:hAnsi="Cambria Math" w:cs="Cambria Math"/>
          <w:sz w:val="28"/>
          <w:szCs w:val="28"/>
        </w:rPr>
        <w:t>𝑥</w:t>
      </w:r>
      <w:r w:rsidRPr="00CE3517">
        <w:rPr>
          <w:rFonts w:ascii="Cambria Math" w:hAnsi="Cambria Math" w:cs="Cambria Math"/>
          <w:sz w:val="28"/>
          <w:szCs w:val="28"/>
          <w:vertAlign w:val="subscript"/>
        </w:rPr>
        <w:t>𝑖</w:t>
      </w:r>
      <w:r w:rsidR="00740AD7" w:rsidRPr="00CE3517">
        <w:rPr>
          <w:rFonts w:ascii="Times New Roman" w:hAnsi="Times New Roman" w:cs="Times New Roman"/>
          <w:sz w:val="28"/>
          <w:szCs w:val="28"/>
        </w:rPr>
        <w:t xml:space="preserve">, </w:t>
      </w:r>
      <w:r w:rsidRPr="00CE3517">
        <w:rPr>
          <w:rFonts w:ascii="Cambria Math" w:hAnsi="Cambria Math" w:cs="Cambria Math"/>
          <w:sz w:val="28"/>
          <w:szCs w:val="28"/>
        </w:rPr>
        <w:t>𝑖</w:t>
      </w:r>
      <w:r w:rsidRPr="00CE3517">
        <w:rPr>
          <w:rFonts w:ascii="Times New Roman" w:hAnsi="Times New Roman" w:cs="Times New Roman"/>
          <w:i/>
          <w:iCs/>
          <w:sz w:val="28"/>
          <w:szCs w:val="28"/>
        </w:rPr>
        <w:t>=1</w:t>
      </w:r>
      <w:r w:rsidR="00740AD7" w:rsidRPr="00CE3517">
        <w:rPr>
          <w:rFonts w:ascii="Times New Roman" w:hAnsi="Times New Roman" w:cs="Times New Roman"/>
          <w:i/>
          <w:iCs/>
          <w:sz w:val="28"/>
          <w:szCs w:val="28"/>
        </w:rPr>
        <w:t>..</w:t>
      </w:r>
      <w:r w:rsidR="00740AD7" w:rsidRPr="00CE3517">
        <w:rPr>
          <w:rFonts w:ascii="Times New Roman" w:hAnsi="Times New Roman" w:cs="Times New Roman"/>
          <w:sz w:val="28"/>
          <w:szCs w:val="28"/>
        </w:rPr>
        <w:t xml:space="preserve"> </w:t>
      </w:r>
      <w:r w:rsidR="00740AD7" w:rsidRPr="00CE3517">
        <w:rPr>
          <w:rFonts w:ascii="Cambria Math" w:hAnsi="Cambria Math" w:cs="Cambria Math"/>
          <w:sz w:val="28"/>
          <w:szCs w:val="28"/>
        </w:rPr>
        <w:t>𝑁</w:t>
      </w:r>
      <m:oMath>
        <m:r>
          <w:rPr>
            <w:rFonts w:ascii="Cambria Math" w:hAnsi="Cambria Math" w:cs="Times New Roman"/>
            <w:sz w:val="28"/>
            <w:szCs w:val="28"/>
          </w:rPr>
          <m:t>.</m:t>
        </m:r>
      </m:oMath>
      <w:r w:rsidR="00B674B4">
        <w:rPr>
          <w:rFonts w:ascii="Times New Roman" w:eastAsiaTheme="minorEastAsia" w:hAnsi="Times New Roman" w:cs="Times New Roman"/>
          <w:sz w:val="28"/>
          <w:szCs w:val="28"/>
        </w:rPr>
        <w:t xml:space="preserve">              </w:t>
      </w:r>
      <w:r w:rsidR="00B674B4">
        <w:rPr>
          <w:rFonts w:ascii="Times New Roman" w:eastAsiaTheme="minorEastAsia" w:hAnsi="Times New Roman" w:cs="Times New Roman"/>
          <w:iCs/>
          <w:sz w:val="28"/>
          <w:szCs w:val="28"/>
        </w:rPr>
        <w:t>(</w:t>
      </w:r>
      <w:r w:rsidR="00425C0C" w:rsidRPr="00F35A5A">
        <w:rPr>
          <w:rFonts w:ascii="Times New Roman" w:eastAsiaTheme="minorEastAsia" w:hAnsi="Times New Roman" w:cs="Times New Roman"/>
          <w:iCs/>
          <w:sz w:val="28"/>
          <w:szCs w:val="28"/>
          <w:lang w:val="ru-RU"/>
        </w:rPr>
        <w:t>6</w:t>
      </w:r>
      <w:r w:rsidR="00B674B4">
        <w:rPr>
          <w:rFonts w:ascii="Times New Roman" w:eastAsiaTheme="minorEastAsia" w:hAnsi="Times New Roman" w:cs="Times New Roman"/>
          <w:iCs/>
          <w:sz w:val="28"/>
          <w:szCs w:val="28"/>
        </w:rPr>
        <w:t>.</w:t>
      </w:r>
      <w:r w:rsidR="00425C0C" w:rsidRPr="00F35A5A">
        <w:rPr>
          <w:rFonts w:ascii="Times New Roman" w:eastAsiaTheme="minorEastAsia" w:hAnsi="Times New Roman" w:cs="Times New Roman"/>
          <w:iCs/>
          <w:sz w:val="28"/>
          <w:szCs w:val="28"/>
          <w:lang w:val="ru-RU"/>
        </w:rPr>
        <w:t>4</w:t>
      </w:r>
      <w:r w:rsidR="00B674B4">
        <w:rPr>
          <w:rFonts w:ascii="Times New Roman" w:eastAsiaTheme="minorEastAsia" w:hAnsi="Times New Roman" w:cs="Times New Roman"/>
          <w:iCs/>
          <w:sz w:val="28"/>
          <w:szCs w:val="28"/>
        </w:rPr>
        <w:t>)</w:t>
      </w:r>
    </w:p>
    <w:p w14:paraId="24652EB0" w14:textId="77777777" w:rsidR="00B674B4" w:rsidRPr="00CE3517" w:rsidRDefault="00B674B4" w:rsidP="006617F5">
      <w:pPr>
        <w:spacing w:after="0" w:line="25" w:lineRule="atLeast"/>
        <w:ind w:firstLine="567"/>
        <w:jc w:val="right"/>
        <w:rPr>
          <w:rFonts w:ascii="Times New Roman" w:hAnsi="Times New Roman" w:cs="Times New Roman"/>
          <w:sz w:val="28"/>
          <w:szCs w:val="28"/>
        </w:rPr>
      </w:pPr>
    </w:p>
    <w:p w14:paraId="4811E87D"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Гранична абсолютна похибка суми не може бути меншою граничної абсолютної похибки найменш точного із доданків. </w:t>
      </w:r>
    </w:p>
    <w:p w14:paraId="43153AED" w14:textId="630839CF" w:rsidR="007219C0" w:rsidRPr="004477D0"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При округленні </w:t>
      </w:r>
      <w:r w:rsidRPr="00425C0C">
        <w:rPr>
          <w:rFonts w:ascii="Times New Roman" w:hAnsi="Times New Roman" w:cs="Times New Roman"/>
          <w:i/>
          <w:iCs/>
          <w:sz w:val="28"/>
          <w:szCs w:val="28"/>
        </w:rPr>
        <w:t>N</w:t>
      </w:r>
      <w:r w:rsidRPr="00CE3517">
        <w:rPr>
          <w:rFonts w:ascii="Times New Roman" w:hAnsi="Times New Roman" w:cs="Times New Roman"/>
          <w:sz w:val="28"/>
          <w:szCs w:val="28"/>
        </w:rPr>
        <w:t xml:space="preserve"> доданків суми m-го де</w:t>
      </w:r>
      <w:r w:rsidRPr="004477D0">
        <w:rPr>
          <w:rFonts w:ascii="Times New Roman" w:hAnsi="Times New Roman" w:cs="Times New Roman"/>
          <w:sz w:val="28"/>
          <w:szCs w:val="28"/>
        </w:rPr>
        <w:t xml:space="preserve">сяткового знаку абсолютна похибка округлення суми в самому гіршому випадку не перевищує: </w:t>
      </w:r>
      <m:oMath>
        <m:r>
          <w:rPr>
            <w:rFonts w:ascii="Cambria Math" w:hAnsi="Cambria Math" w:cs="Times New Roman"/>
            <w:sz w:val="28"/>
            <w:szCs w:val="28"/>
          </w:rPr>
          <m:t>Δ</m:t>
        </m:r>
        <m:sSub>
          <m:sSubPr>
            <m:ctrlPr>
              <w:rPr>
                <w:rFonts w:ascii="Cambria Math" w:hAnsi="Cambria Math" w:cs="Times New Roman"/>
                <w:i/>
                <w:iCs/>
                <w:sz w:val="28"/>
                <w:szCs w:val="28"/>
              </w:rPr>
            </m:ctrlPr>
          </m:sSubPr>
          <m:e>
            <m:r>
              <w:rPr>
                <w:rFonts w:ascii="Cambria Math" w:hAnsi="Cambria Math" w:cs="Times New Roman"/>
                <w:sz w:val="28"/>
                <w:szCs w:val="28"/>
              </w:rPr>
              <m:t>Σ</m:t>
            </m:r>
          </m:e>
          <m:sub>
            <m:r>
              <w:rPr>
                <w:rFonts w:ascii="Cambria Math" w:hAnsi="Cambria Math" w:cs="Times New Roman"/>
                <w:sz w:val="28"/>
                <w:szCs w:val="28"/>
              </w:rPr>
              <m:t>max</m:t>
            </m:r>
          </m:sub>
        </m:sSub>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N</m:t>
            </m:r>
          </m:num>
          <m:den>
            <m:r>
              <w:rPr>
                <w:rFonts w:ascii="Cambria Math" w:hAnsi="Cambria Math" w:cs="Times New Roman"/>
                <w:sz w:val="28"/>
                <w:szCs w:val="28"/>
              </w:rPr>
              <m:t>2</m:t>
            </m:r>
          </m:den>
        </m:f>
        <m:sSup>
          <m:sSupPr>
            <m:ctrlPr>
              <w:rPr>
                <w:rFonts w:ascii="Cambria Math" w:hAnsi="Cambria Math" w:cs="Times New Roman"/>
                <w:i/>
                <w:iCs/>
                <w:sz w:val="28"/>
                <w:szCs w:val="28"/>
              </w:rPr>
            </m:ctrlPr>
          </m:sSupPr>
          <m:e>
            <m:r>
              <w:rPr>
                <w:rFonts w:ascii="Cambria Math" w:hAnsi="Cambria Math" w:cs="Times New Roman"/>
                <w:sz w:val="28"/>
                <w:szCs w:val="28"/>
              </w:rPr>
              <m:t>10</m:t>
            </m:r>
          </m:e>
          <m:sup>
            <m:r>
              <w:rPr>
                <w:rFonts w:ascii="Cambria Math" w:hAnsi="Cambria Math" w:cs="Times New Roman"/>
                <w:sz w:val="28"/>
                <w:szCs w:val="28"/>
              </w:rPr>
              <m:t>-m</m:t>
            </m:r>
          </m:sup>
        </m:sSup>
        <m:r>
          <w:rPr>
            <w:rFonts w:ascii="Cambria Math" w:hAnsi="Cambria Math" w:cs="Times New Roman"/>
            <w:sz w:val="28"/>
            <w:szCs w:val="28"/>
          </w:rPr>
          <m:t>,</m:t>
        </m:r>
      </m:oMath>
      <w:r w:rsidRPr="004477D0">
        <w:rPr>
          <w:rFonts w:ascii="Times New Roman" w:hAnsi="Times New Roman" w:cs="Times New Roman"/>
          <w:sz w:val="28"/>
          <w:szCs w:val="28"/>
        </w:rPr>
        <w:t xml:space="preserve"> </w:t>
      </w:r>
      <w:r w:rsidR="00B674B4">
        <w:rPr>
          <w:rFonts w:ascii="Times New Roman" w:hAnsi="Times New Roman" w:cs="Times New Roman"/>
          <w:sz w:val="28"/>
          <w:szCs w:val="28"/>
        </w:rPr>
        <w:t xml:space="preserve"> </w:t>
      </w:r>
      <w:r w:rsidRPr="004477D0">
        <w:rPr>
          <w:rFonts w:ascii="Times New Roman" w:hAnsi="Times New Roman" w:cs="Times New Roman"/>
          <w:sz w:val="28"/>
          <w:szCs w:val="28"/>
        </w:rPr>
        <w:t>де</w:t>
      </w:r>
      <w:r w:rsidRPr="004477D0">
        <w:rPr>
          <w:rFonts w:ascii="Times New Roman" w:hAnsi="Times New Roman" w:cs="Times New Roman"/>
          <w:i/>
          <w:iCs/>
          <w:sz w:val="28"/>
          <w:szCs w:val="28"/>
        </w:rPr>
        <w:t xml:space="preserve"> N</w:t>
      </w:r>
      <w:r w:rsidRPr="004477D0">
        <w:rPr>
          <w:rFonts w:ascii="Times New Roman" w:hAnsi="Times New Roman" w:cs="Times New Roman"/>
          <w:sz w:val="28"/>
          <w:szCs w:val="28"/>
        </w:rPr>
        <w:t xml:space="preserve"> – кількість доданків. </w:t>
      </w:r>
    </w:p>
    <w:p w14:paraId="1EB2357B" w14:textId="77777777" w:rsidR="00074982" w:rsidRDefault="007219C0" w:rsidP="006617F5">
      <w:pPr>
        <w:spacing w:after="0" w:line="25" w:lineRule="atLeast"/>
        <w:ind w:firstLine="567"/>
        <w:jc w:val="both"/>
        <w:rPr>
          <w:rFonts w:ascii="Times New Roman" w:hAnsi="Times New Roman" w:cs="Times New Roman"/>
          <w:sz w:val="28"/>
          <w:szCs w:val="28"/>
        </w:rPr>
      </w:pPr>
      <w:r w:rsidRPr="004477D0">
        <w:rPr>
          <w:rFonts w:ascii="Times New Roman" w:hAnsi="Times New Roman" w:cs="Times New Roman"/>
          <w:sz w:val="28"/>
          <w:szCs w:val="28"/>
        </w:rPr>
        <w:t>Відносна гранична похибка суми двох доданків виражається як</w:t>
      </w:r>
    </w:p>
    <w:p w14:paraId="59A77E06" w14:textId="77777777" w:rsidR="00B674B4" w:rsidRPr="004477D0" w:rsidRDefault="00B674B4" w:rsidP="006617F5">
      <w:pPr>
        <w:spacing w:after="0" w:line="25" w:lineRule="atLeast"/>
        <w:ind w:firstLine="567"/>
        <w:jc w:val="both"/>
        <w:rPr>
          <w:rFonts w:ascii="Times New Roman" w:hAnsi="Times New Roman" w:cs="Times New Roman"/>
          <w:sz w:val="28"/>
          <w:szCs w:val="28"/>
        </w:rPr>
      </w:pPr>
    </w:p>
    <w:p w14:paraId="20827EB3" w14:textId="2121E4FA" w:rsidR="007219C0" w:rsidRPr="00B674B4" w:rsidRDefault="00E74DBE" w:rsidP="006617F5">
      <w:pPr>
        <w:spacing w:after="0" w:line="25" w:lineRule="atLeast"/>
        <w:ind w:firstLine="567"/>
        <w:jc w:val="right"/>
        <w:rPr>
          <w:rFonts w:ascii="Times New Roman" w:hAnsi="Times New Roman" w:cs="Times New Roman"/>
          <w:iCs/>
          <w:sz w:val="28"/>
          <w:szCs w:val="28"/>
        </w:rPr>
      </w:pPr>
      <m:oMath>
        <m:sSub>
          <m:sSubPr>
            <m:ctrlPr>
              <w:rPr>
                <w:rFonts w:ascii="Cambria Math" w:hAnsi="Cambria Math" w:cs="Times New Roman"/>
                <w:i/>
                <w:iCs/>
                <w:sz w:val="28"/>
                <w:szCs w:val="28"/>
              </w:rPr>
            </m:ctrlPr>
          </m:sSubPr>
          <m:e>
            <m:r>
              <w:rPr>
                <w:rFonts w:ascii="Cambria Math" w:hAnsi="Cambria Math" w:cs="Times New Roman"/>
                <w:sz w:val="28"/>
                <w:szCs w:val="28"/>
              </w:rPr>
              <m:t>δ</m:t>
            </m:r>
          </m:e>
          <m:sub>
            <m:r>
              <w:rPr>
                <w:rFonts w:ascii="Cambria Math" w:hAnsi="Cambria Math" w:cs="Times New Roman"/>
                <w:sz w:val="28"/>
                <w:szCs w:val="28"/>
              </w:rPr>
              <m:t>a+b</m:t>
            </m:r>
          </m:sub>
        </m:sSub>
        <m:r>
          <w:rPr>
            <w:rFonts w:ascii="Cambria Math" w:hAnsi="Cambria Math" w:cs="Times New Roman"/>
            <w:sz w:val="28"/>
            <w:szCs w:val="28"/>
          </w:rPr>
          <m:t>=</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Δ</m:t>
                </m:r>
              </m:e>
              <m:sub>
                <m:r>
                  <w:rPr>
                    <w:rFonts w:ascii="Cambria Math" w:hAnsi="Cambria Math" w:cs="Times New Roman"/>
                    <w:sz w:val="28"/>
                    <w:szCs w:val="28"/>
                  </w:rPr>
                  <m:t>a</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Δ</m:t>
                </m:r>
              </m:e>
              <m:sub>
                <m:r>
                  <w:rPr>
                    <w:rFonts w:ascii="Cambria Math" w:hAnsi="Cambria Math" w:cs="Times New Roman"/>
                    <w:sz w:val="28"/>
                    <w:szCs w:val="28"/>
                  </w:rPr>
                  <m:t>b</m:t>
                </m:r>
              </m:sub>
            </m:sSub>
          </m:num>
          <m:den>
            <m:r>
              <w:rPr>
                <w:rFonts w:ascii="Cambria Math" w:hAnsi="Cambria Math" w:cs="Times New Roman"/>
                <w:sz w:val="28"/>
                <w:szCs w:val="28"/>
              </w:rPr>
              <m:t>|a+b|</m:t>
            </m:r>
          </m:den>
        </m:f>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δ</m:t>
            </m:r>
          </m:e>
          <m:sub>
            <m:r>
              <w:rPr>
                <w:rFonts w:ascii="Cambria Math" w:hAnsi="Cambria Math" w:cs="Times New Roman"/>
                <w:sz w:val="28"/>
                <w:szCs w:val="28"/>
              </w:rPr>
              <m:t>a</m:t>
            </m:r>
          </m:sub>
        </m:sSub>
        <m:f>
          <m:fPr>
            <m:ctrlPr>
              <w:rPr>
                <w:rFonts w:ascii="Cambria Math" w:hAnsi="Cambria Math" w:cs="Times New Roman"/>
                <w:i/>
                <w:iCs/>
                <w:sz w:val="28"/>
                <w:szCs w:val="28"/>
              </w:rPr>
            </m:ctrlPr>
          </m:fPr>
          <m:num>
            <m:r>
              <w:rPr>
                <w:rFonts w:ascii="Cambria Math" w:hAnsi="Cambria Math" w:cs="Times New Roman"/>
                <w:sz w:val="28"/>
                <w:szCs w:val="28"/>
              </w:rPr>
              <m:t>|a|</m:t>
            </m:r>
          </m:num>
          <m:den>
            <m:r>
              <w:rPr>
                <w:rFonts w:ascii="Cambria Math" w:hAnsi="Cambria Math" w:cs="Times New Roman"/>
                <w:sz w:val="28"/>
                <w:szCs w:val="28"/>
              </w:rPr>
              <m:t>|a+b|</m:t>
            </m:r>
          </m:den>
        </m:f>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δ</m:t>
            </m:r>
          </m:e>
          <m:sub>
            <m:r>
              <w:rPr>
                <w:rFonts w:ascii="Cambria Math" w:hAnsi="Cambria Math" w:cs="Times New Roman"/>
                <w:sz w:val="28"/>
                <w:szCs w:val="28"/>
              </w:rPr>
              <m:t>b</m:t>
            </m:r>
          </m:sub>
        </m:sSub>
        <m:f>
          <m:fPr>
            <m:ctrlPr>
              <w:rPr>
                <w:rFonts w:ascii="Cambria Math" w:hAnsi="Cambria Math" w:cs="Times New Roman"/>
                <w:i/>
                <w:iCs/>
                <w:sz w:val="28"/>
                <w:szCs w:val="28"/>
              </w:rPr>
            </m:ctrlPr>
          </m:fPr>
          <m:num>
            <m:r>
              <w:rPr>
                <w:rFonts w:ascii="Cambria Math" w:hAnsi="Cambria Math" w:cs="Times New Roman"/>
                <w:sz w:val="28"/>
                <w:szCs w:val="28"/>
              </w:rPr>
              <m:t>|b|</m:t>
            </m:r>
          </m:num>
          <m:den>
            <m:r>
              <w:rPr>
                <w:rFonts w:ascii="Cambria Math" w:hAnsi="Cambria Math" w:cs="Times New Roman"/>
                <w:sz w:val="28"/>
                <w:szCs w:val="28"/>
              </w:rPr>
              <m:t>|a+b|</m:t>
            </m:r>
          </m:den>
        </m:f>
        <m:r>
          <w:rPr>
            <w:rFonts w:ascii="Cambria Math" w:hAnsi="Cambria Math" w:cs="Times New Roman"/>
            <w:sz w:val="28"/>
            <w:szCs w:val="28"/>
          </w:rPr>
          <m:t>.</m:t>
        </m:r>
      </m:oMath>
      <w:r w:rsidR="00B674B4">
        <w:rPr>
          <w:rFonts w:ascii="Times New Roman" w:eastAsiaTheme="minorEastAsia" w:hAnsi="Times New Roman" w:cs="Times New Roman"/>
          <w:sz w:val="28"/>
          <w:szCs w:val="28"/>
        </w:rPr>
        <w:t xml:space="preserve">                        </w:t>
      </w:r>
      <w:r w:rsidR="00B674B4">
        <w:rPr>
          <w:rFonts w:ascii="Times New Roman" w:eastAsiaTheme="minorEastAsia" w:hAnsi="Times New Roman" w:cs="Times New Roman"/>
          <w:iCs/>
          <w:sz w:val="28"/>
          <w:szCs w:val="28"/>
        </w:rPr>
        <w:t>(</w:t>
      </w:r>
      <w:r w:rsidR="00425C0C" w:rsidRPr="00425C0C">
        <w:rPr>
          <w:rFonts w:ascii="Times New Roman" w:eastAsiaTheme="minorEastAsia" w:hAnsi="Times New Roman" w:cs="Times New Roman"/>
          <w:iCs/>
          <w:sz w:val="28"/>
          <w:szCs w:val="28"/>
        </w:rPr>
        <w:t>6</w:t>
      </w:r>
      <w:r w:rsidR="00425C0C">
        <w:rPr>
          <w:rFonts w:ascii="Times New Roman" w:eastAsiaTheme="minorEastAsia" w:hAnsi="Times New Roman" w:cs="Times New Roman"/>
          <w:iCs/>
          <w:sz w:val="28"/>
          <w:szCs w:val="28"/>
        </w:rPr>
        <w:t>.5</w:t>
      </w:r>
      <w:r w:rsidR="00B674B4">
        <w:rPr>
          <w:rFonts w:ascii="Times New Roman" w:eastAsiaTheme="minorEastAsia" w:hAnsi="Times New Roman" w:cs="Times New Roman"/>
          <w:iCs/>
          <w:sz w:val="28"/>
          <w:szCs w:val="28"/>
        </w:rPr>
        <w:t>)</w:t>
      </w:r>
    </w:p>
    <w:p w14:paraId="5F2F16EE" w14:textId="77777777" w:rsidR="00074982"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Якщо доданки мають один знак, то гранична відносна похибка їх суми не перевищує найбільшої з граничних відносних похибок доданків. </w:t>
      </w:r>
    </w:p>
    <w:p w14:paraId="49436262" w14:textId="25CA2120" w:rsidR="007219C0" w:rsidRDefault="00E74DBE" w:rsidP="006617F5">
      <w:pPr>
        <w:spacing w:after="0" w:line="25" w:lineRule="atLeast"/>
        <w:ind w:firstLine="567"/>
        <w:jc w:val="center"/>
        <w:rPr>
          <w:rFonts w:ascii="Times New Roman" w:hAnsi="Times New Roman" w:cs="Times New Roman"/>
          <w:i/>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Σ</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Σ</m:t>
                </m:r>
              </m:sub>
            </m:sSub>
          </m:num>
          <m:den>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N</m:t>
                </m:r>
              </m:sub>
            </m:sSub>
          </m:den>
        </m:f>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Δx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Δx</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…+Δx</m:t>
                </m:r>
              </m:e>
              <m:sub>
                <m:r>
                  <w:rPr>
                    <w:rFonts w:ascii="Cambria Math" w:hAnsi="Cambria Math" w:cs="Times New Roman"/>
                    <w:sz w:val="28"/>
                    <w:szCs w:val="28"/>
                  </w:rPr>
                  <m:t>N</m:t>
                </m:r>
              </m:sub>
            </m:sSub>
          </m:num>
          <m:den>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N</m:t>
                </m:r>
              </m:sub>
            </m:sSub>
          </m:den>
        </m:f>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N</m:t>
                </m:r>
              </m:sub>
            </m:sSub>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N</m:t>
                </m:r>
              </m:sub>
            </m:sSub>
          </m:num>
          <m:den>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N</m:t>
                </m:r>
              </m:sub>
            </m:sSub>
          </m:den>
        </m:f>
        <m:r>
          <w:rPr>
            <w:rFonts w:ascii="Cambria Math" w:hAnsi="Cambria Math" w:cs="Times New Roman"/>
            <w:sz w:val="28"/>
            <w:szCs w:val="28"/>
          </w:rPr>
          <m:t>=</m:t>
        </m:r>
        <m:d>
          <m:dPr>
            <m:begChr m:val="{"/>
            <m:endChr m:val="}"/>
            <m:ctrlPr>
              <w:rPr>
                <w:rFonts w:ascii="Cambria Math" w:hAnsi="Cambria Math" w:cs="Times New Roman"/>
                <w:i/>
                <w:sz w:val="28"/>
                <w:szCs w:val="28"/>
              </w:rPr>
            </m:ctrlPr>
          </m:dPr>
          <m:e>
            <m:r>
              <w:rPr>
                <w:rFonts w:ascii="Cambria Math" w:hAnsi="Cambria Math" w:cs="Times New Roman"/>
                <w:sz w:val="28"/>
                <w:szCs w:val="28"/>
              </w:rPr>
              <m:t>δ=</m:t>
            </m:r>
            <m:func>
              <m:funcPr>
                <m:ctrlPr>
                  <w:rPr>
                    <w:rFonts w:ascii="Cambria Math" w:hAnsi="Cambria Math" w:cs="Times New Roman"/>
                    <w:i/>
                    <w:sz w:val="28"/>
                    <w:szCs w:val="28"/>
                  </w:rPr>
                </m:ctrlPr>
              </m:funcPr>
              <m:fName>
                <m:r>
                  <w:rPr>
                    <w:rFonts w:ascii="Cambria Math" w:hAnsi="Cambria Math" w:cs="Times New Roman"/>
                    <w:sz w:val="28"/>
                    <w:szCs w:val="28"/>
                  </w:rPr>
                  <m:t>max</m:t>
                </m:r>
              </m:fName>
              <m:e>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i</m:t>
                        </m:r>
                      </m:sub>
                    </m:sSub>
                  </m:e>
                </m:d>
              </m:e>
            </m:func>
          </m:e>
        </m:d>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δ(x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N</m:t>
                </m:r>
              </m:sub>
            </m:sSub>
            <m:r>
              <w:rPr>
                <w:rFonts w:ascii="Cambria Math" w:hAnsi="Cambria Math" w:cs="Times New Roman"/>
                <w:sz w:val="28"/>
                <w:szCs w:val="28"/>
              </w:rPr>
              <m:t>)</m:t>
            </m:r>
          </m:num>
          <m:den>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N</m:t>
                </m:r>
              </m:sub>
            </m:sSub>
          </m:den>
        </m:f>
        <m:r>
          <w:rPr>
            <w:rFonts w:ascii="Cambria Math" w:hAnsi="Cambria Math" w:cs="Times New Roman"/>
            <w:sz w:val="28"/>
            <w:szCs w:val="28"/>
          </w:rPr>
          <m:t>=δ</m:t>
        </m:r>
      </m:oMath>
      <w:r w:rsidR="00AF4563" w:rsidRPr="004477D0">
        <w:rPr>
          <w:rFonts w:ascii="Times New Roman" w:hAnsi="Times New Roman" w:cs="Times New Roman"/>
          <w:i/>
          <w:sz w:val="28"/>
          <w:szCs w:val="28"/>
        </w:rPr>
        <w:t>.</w:t>
      </w:r>
    </w:p>
    <w:p w14:paraId="39221CC6" w14:textId="4F04A5A6"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Додавання величин протилежного знаку (або віднімання величин однакового знаку) приводить до збільшення відносної похибки результату у порівнянні з найбільшою з відносних похибок доданків. Особливо небезпечним є віднімання дуже близьких величин. У цьому випадку відносна похибка результату може сягати неприпустимих величин. </w:t>
      </w:r>
    </w:p>
    <w:p w14:paraId="27E758F0" w14:textId="77777777" w:rsidR="009646CF"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Гранична відносна похибка добутку наближених чисел дорівнює сумі граничних відносних похибок співмножників. </w:t>
      </w:r>
    </w:p>
    <w:p w14:paraId="51C0F33A" w14:textId="77777777" w:rsidR="00B674B4" w:rsidRPr="00CE3517" w:rsidRDefault="00B674B4" w:rsidP="006617F5">
      <w:pPr>
        <w:spacing w:after="0" w:line="25" w:lineRule="atLeast"/>
        <w:ind w:firstLine="567"/>
        <w:jc w:val="both"/>
        <w:rPr>
          <w:rFonts w:ascii="Times New Roman" w:hAnsi="Times New Roman" w:cs="Times New Roman"/>
          <w:sz w:val="28"/>
          <w:szCs w:val="28"/>
        </w:rPr>
      </w:pPr>
    </w:p>
    <w:p w14:paraId="53FDCEED" w14:textId="3D9E6E89" w:rsidR="00AF4563" w:rsidRPr="004477D0" w:rsidRDefault="007219C0" w:rsidP="006617F5">
      <w:pPr>
        <w:spacing w:after="0" w:line="25" w:lineRule="atLeast"/>
        <w:ind w:firstLine="567"/>
        <w:jc w:val="center"/>
        <w:rPr>
          <w:rFonts w:ascii="Times New Roman" w:hAnsi="Times New Roman" w:cs="Times New Roman"/>
          <w:sz w:val="28"/>
          <w:szCs w:val="28"/>
        </w:rPr>
      </w:pPr>
      <w:r w:rsidRPr="004477D0">
        <w:rPr>
          <w:rFonts w:ascii="Times New Roman" w:hAnsi="Times New Roman" w:cs="Times New Roman"/>
          <w:sz w:val="28"/>
          <w:szCs w:val="28"/>
        </w:rPr>
        <w:t>(</w:t>
      </w:r>
      <w:r w:rsidRPr="004477D0">
        <w:rPr>
          <w:rFonts w:ascii="Cambria Math" w:hAnsi="Cambria Math" w:cs="Cambria Math"/>
          <w:sz w:val="28"/>
          <w:szCs w:val="28"/>
        </w:rPr>
        <w:t>𝑎∓</w:t>
      </w:r>
      <w:r w:rsidRPr="004477D0">
        <w:rPr>
          <w:rFonts w:ascii="Times New Roman" w:hAnsi="Times New Roman" w:cs="Times New Roman"/>
          <w:sz w:val="28"/>
          <w:szCs w:val="28"/>
        </w:rPr>
        <w:t>Δ</w:t>
      </w:r>
      <w:r w:rsidRPr="004477D0">
        <w:rPr>
          <w:rFonts w:ascii="Cambria Math" w:hAnsi="Cambria Math" w:cs="Cambria Math"/>
          <w:sz w:val="28"/>
          <w:szCs w:val="28"/>
        </w:rPr>
        <w:t>𝑎</w:t>
      </w:r>
      <w:r w:rsidRPr="004477D0">
        <w:rPr>
          <w:rFonts w:ascii="Times New Roman" w:hAnsi="Times New Roman" w:cs="Times New Roman"/>
          <w:sz w:val="28"/>
          <w:szCs w:val="28"/>
        </w:rPr>
        <w:t>)(</w:t>
      </w:r>
      <w:r w:rsidRPr="004477D0">
        <w:rPr>
          <w:rFonts w:ascii="Cambria Math" w:hAnsi="Cambria Math" w:cs="Cambria Math"/>
          <w:sz w:val="28"/>
          <w:szCs w:val="28"/>
        </w:rPr>
        <w:t>𝑏∓</w:t>
      </w:r>
      <w:r w:rsidRPr="004477D0">
        <w:rPr>
          <w:rFonts w:ascii="Times New Roman" w:hAnsi="Times New Roman" w:cs="Times New Roman"/>
          <w:sz w:val="28"/>
          <w:szCs w:val="28"/>
        </w:rPr>
        <w:t>Δ</w:t>
      </w:r>
      <w:r w:rsidRPr="004477D0">
        <w:rPr>
          <w:rFonts w:ascii="Cambria Math" w:hAnsi="Cambria Math" w:cs="Cambria Math"/>
          <w:sz w:val="28"/>
          <w:szCs w:val="28"/>
        </w:rPr>
        <w:t>𝑏</w:t>
      </w:r>
      <w:r w:rsidRPr="004477D0">
        <w:rPr>
          <w:rFonts w:ascii="Times New Roman" w:hAnsi="Times New Roman" w:cs="Times New Roman"/>
          <w:sz w:val="28"/>
          <w:szCs w:val="28"/>
        </w:rPr>
        <w:t>)=</w:t>
      </w:r>
      <w:r w:rsidRPr="004477D0">
        <w:rPr>
          <w:rFonts w:ascii="Cambria Math" w:hAnsi="Cambria Math" w:cs="Cambria Math"/>
          <w:sz w:val="28"/>
          <w:szCs w:val="28"/>
        </w:rPr>
        <w:t>𝑎𝑏∓𝑎</w:t>
      </w:r>
      <w:r w:rsidRPr="004477D0">
        <w:rPr>
          <w:rFonts w:ascii="Times New Roman" w:hAnsi="Times New Roman" w:cs="Times New Roman"/>
          <w:sz w:val="28"/>
          <w:szCs w:val="28"/>
        </w:rPr>
        <w:t>Δ</w:t>
      </w:r>
      <w:r w:rsidRPr="004477D0">
        <w:rPr>
          <w:rFonts w:ascii="Cambria Math" w:hAnsi="Cambria Math" w:cs="Cambria Math"/>
          <w:sz w:val="28"/>
          <w:szCs w:val="28"/>
        </w:rPr>
        <w:t>𝑏∓𝑏</w:t>
      </w:r>
      <w:r w:rsidRPr="004477D0">
        <w:rPr>
          <w:rFonts w:ascii="Times New Roman" w:hAnsi="Times New Roman" w:cs="Times New Roman"/>
          <w:sz w:val="28"/>
          <w:szCs w:val="28"/>
        </w:rPr>
        <w:t>Δ</w:t>
      </w:r>
      <w:r w:rsidRPr="004477D0">
        <w:rPr>
          <w:rFonts w:ascii="Cambria Math" w:hAnsi="Cambria Math" w:cs="Cambria Math"/>
          <w:sz w:val="28"/>
          <w:szCs w:val="28"/>
        </w:rPr>
        <w:t>𝑎∓</w:t>
      </w:r>
      <w:r w:rsidRPr="004477D0">
        <w:rPr>
          <w:rFonts w:ascii="Times New Roman" w:hAnsi="Times New Roman" w:cs="Times New Roman"/>
          <w:sz w:val="28"/>
          <w:szCs w:val="28"/>
        </w:rPr>
        <w:t>Δ</w:t>
      </w:r>
      <w:r w:rsidRPr="004477D0">
        <w:rPr>
          <w:rFonts w:ascii="Cambria Math" w:hAnsi="Cambria Math" w:cs="Cambria Math"/>
          <w:sz w:val="28"/>
          <w:szCs w:val="28"/>
        </w:rPr>
        <w:t>𝑎</w:t>
      </w:r>
      <w:r w:rsidRPr="004477D0">
        <w:rPr>
          <w:rFonts w:ascii="Times New Roman" w:hAnsi="Times New Roman" w:cs="Times New Roman"/>
          <w:sz w:val="28"/>
          <w:szCs w:val="28"/>
        </w:rPr>
        <w:t>Δ</w:t>
      </w:r>
      <w:r w:rsidRPr="004477D0">
        <w:rPr>
          <w:rFonts w:ascii="Cambria Math" w:hAnsi="Cambria Math" w:cs="Cambria Math"/>
          <w:sz w:val="28"/>
          <w:szCs w:val="28"/>
        </w:rPr>
        <w:t>𝑏</w:t>
      </w:r>
      <w:r w:rsidRPr="004477D0">
        <w:rPr>
          <w:rFonts w:ascii="Times New Roman" w:hAnsi="Times New Roman" w:cs="Times New Roman"/>
          <w:sz w:val="28"/>
          <w:szCs w:val="28"/>
        </w:rPr>
        <w:t>≤</w:t>
      </w:r>
      <w:r w:rsidRPr="004477D0">
        <w:rPr>
          <w:rFonts w:ascii="Cambria Math" w:hAnsi="Cambria Math" w:cs="Cambria Math"/>
          <w:sz w:val="28"/>
          <w:szCs w:val="28"/>
        </w:rPr>
        <w:t>𝑎𝑏∓</w:t>
      </w:r>
      <w:r w:rsidRPr="004477D0">
        <w:rPr>
          <w:rFonts w:ascii="Times New Roman" w:hAnsi="Times New Roman" w:cs="Times New Roman"/>
          <w:sz w:val="28"/>
          <w:szCs w:val="28"/>
        </w:rPr>
        <w:t>(</w:t>
      </w:r>
      <w:r w:rsidRPr="004477D0">
        <w:rPr>
          <w:rFonts w:ascii="Cambria Math" w:hAnsi="Cambria Math" w:cs="Cambria Math"/>
          <w:sz w:val="28"/>
          <w:szCs w:val="28"/>
        </w:rPr>
        <w:t>𝑎</w:t>
      </w:r>
      <w:r w:rsidRPr="004477D0">
        <w:rPr>
          <w:rFonts w:ascii="Times New Roman" w:hAnsi="Times New Roman" w:cs="Times New Roman"/>
          <w:sz w:val="28"/>
          <w:szCs w:val="28"/>
        </w:rPr>
        <w:t>Δ</w:t>
      </w:r>
      <w:r w:rsidRPr="004477D0">
        <w:rPr>
          <w:rFonts w:ascii="Cambria Math" w:hAnsi="Cambria Math" w:cs="Cambria Math"/>
          <w:sz w:val="28"/>
          <w:szCs w:val="28"/>
        </w:rPr>
        <w:t>𝑏</w:t>
      </w:r>
      <w:r w:rsidRPr="004477D0">
        <w:rPr>
          <w:rFonts w:ascii="Times New Roman" w:hAnsi="Times New Roman" w:cs="Times New Roman"/>
          <w:sz w:val="28"/>
          <w:szCs w:val="28"/>
        </w:rPr>
        <w:t>+</w:t>
      </w:r>
      <w:r w:rsidRPr="004477D0">
        <w:rPr>
          <w:rFonts w:ascii="Cambria Math" w:hAnsi="Cambria Math" w:cs="Cambria Math"/>
          <w:sz w:val="28"/>
          <w:szCs w:val="28"/>
        </w:rPr>
        <w:t>𝑏</w:t>
      </w:r>
      <w:r w:rsidRPr="004477D0">
        <w:rPr>
          <w:rFonts w:ascii="Times New Roman" w:hAnsi="Times New Roman" w:cs="Times New Roman"/>
          <w:sz w:val="28"/>
          <w:szCs w:val="28"/>
        </w:rPr>
        <w:t>Δ</w:t>
      </w:r>
      <w:r w:rsidRPr="004477D0">
        <w:rPr>
          <w:rFonts w:ascii="Cambria Math" w:hAnsi="Cambria Math" w:cs="Cambria Math"/>
          <w:sz w:val="28"/>
          <w:szCs w:val="28"/>
        </w:rPr>
        <w:t>𝑎</w:t>
      </w:r>
      <w:r w:rsidRPr="004477D0">
        <w:rPr>
          <w:rFonts w:ascii="Times New Roman" w:hAnsi="Times New Roman" w:cs="Times New Roman"/>
          <w:sz w:val="28"/>
          <w:szCs w:val="28"/>
        </w:rPr>
        <w:t>+Δ</w:t>
      </w:r>
      <w:r w:rsidRPr="004477D0">
        <w:rPr>
          <w:rFonts w:ascii="Cambria Math" w:hAnsi="Cambria Math" w:cs="Cambria Math"/>
          <w:sz w:val="28"/>
          <w:szCs w:val="28"/>
        </w:rPr>
        <w:t>𝑎</w:t>
      </w:r>
      <w:r w:rsidRPr="004477D0">
        <w:rPr>
          <w:rFonts w:ascii="Times New Roman" w:hAnsi="Times New Roman" w:cs="Times New Roman"/>
          <w:sz w:val="28"/>
          <w:szCs w:val="28"/>
        </w:rPr>
        <w:t>Δ</w:t>
      </w:r>
      <w:r w:rsidRPr="004477D0">
        <w:rPr>
          <w:rFonts w:ascii="Cambria Math" w:hAnsi="Cambria Math" w:cs="Cambria Math"/>
          <w:sz w:val="28"/>
          <w:szCs w:val="28"/>
        </w:rPr>
        <w:t>𝑏</w:t>
      </w:r>
      <w:r w:rsidRPr="004477D0">
        <w:rPr>
          <w:rFonts w:ascii="Times New Roman" w:hAnsi="Times New Roman" w:cs="Times New Roman"/>
          <w:sz w:val="28"/>
          <w:szCs w:val="28"/>
        </w:rPr>
        <w:t>), Δ=</w:t>
      </w:r>
      <w:r w:rsidRPr="004477D0">
        <w:rPr>
          <w:rFonts w:ascii="Cambria Math" w:hAnsi="Cambria Math" w:cs="Cambria Math"/>
          <w:sz w:val="28"/>
          <w:szCs w:val="28"/>
        </w:rPr>
        <w:t>𝑎</w:t>
      </w:r>
      <w:r w:rsidRPr="004477D0">
        <w:rPr>
          <w:rFonts w:ascii="Times New Roman" w:hAnsi="Times New Roman" w:cs="Times New Roman"/>
          <w:sz w:val="28"/>
          <w:szCs w:val="28"/>
        </w:rPr>
        <w:t>Δ</w:t>
      </w:r>
      <w:r w:rsidRPr="004477D0">
        <w:rPr>
          <w:rFonts w:ascii="Cambria Math" w:hAnsi="Cambria Math" w:cs="Cambria Math"/>
          <w:sz w:val="28"/>
          <w:szCs w:val="28"/>
        </w:rPr>
        <w:t>𝑏</w:t>
      </w:r>
      <w:r w:rsidRPr="004477D0">
        <w:rPr>
          <w:rFonts w:ascii="Times New Roman" w:hAnsi="Times New Roman" w:cs="Times New Roman"/>
          <w:sz w:val="28"/>
          <w:szCs w:val="28"/>
        </w:rPr>
        <w:t>+</w:t>
      </w:r>
      <w:r w:rsidRPr="004477D0">
        <w:rPr>
          <w:rFonts w:ascii="Cambria Math" w:hAnsi="Cambria Math" w:cs="Cambria Math"/>
          <w:sz w:val="28"/>
          <w:szCs w:val="28"/>
        </w:rPr>
        <w:t>𝑏</w:t>
      </w:r>
      <w:r w:rsidRPr="004477D0">
        <w:rPr>
          <w:rFonts w:ascii="Times New Roman" w:hAnsi="Times New Roman" w:cs="Times New Roman"/>
          <w:sz w:val="28"/>
          <w:szCs w:val="28"/>
        </w:rPr>
        <w:t>Δ</w:t>
      </w:r>
      <w:r w:rsidRPr="004477D0">
        <w:rPr>
          <w:rFonts w:ascii="Cambria Math" w:hAnsi="Cambria Math" w:cs="Cambria Math"/>
          <w:sz w:val="28"/>
          <w:szCs w:val="28"/>
        </w:rPr>
        <w:t>𝑎</w:t>
      </w:r>
      <w:r w:rsidRPr="004477D0">
        <w:rPr>
          <w:rFonts w:ascii="Times New Roman" w:hAnsi="Times New Roman" w:cs="Times New Roman"/>
          <w:sz w:val="28"/>
          <w:szCs w:val="28"/>
        </w:rPr>
        <w:t>+Δ</w:t>
      </w:r>
      <w:r w:rsidRPr="004477D0">
        <w:rPr>
          <w:rFonts w:ascii="Cambria Math" w:hAnsi="Cambria Math" w:cs="Cambria Math"/>
          <w:sz w:val="28"/>
          <w:szCs w:val="28"/>
        </w:rPr>
        <w:t>𝑎</w:t>
      </w:r>
      <w:r w:rsidRPr="004477D0">
        <w:rPr>
          <w:rFonts w:ascii="Times New Roman" w:hAnsi="Times New Roman" w:cs="Times New Roman"/>
          <w:sz w:val="28"/>
          <w:szCs w:val="28"/>
        </w:rPr>
        <w:t>Δ</w:t>
      </w:r>
      <w:r w:rsidRPr="004477D0">
        <w:rPr>
          <w:rFonts w:ascii="Cambria Math" w:hAnsi="Cambria Math" w:cs="Cambria Math"/>
          <w:sz w:val="28"/>
          <w:szCs w:val="28"/>
        </w:rPr>
        <w:t>𝑏</w:t>
      </w:r>
      <w:r w:rsidRPr="004477D0">
        <w:rPr>
          <w:rFonts w:ascii="Times New Roman" w:hAnsi="Times New Roman" w:cs="Times New Roman"/>
          <w:sz w:val="28"/>
          <w:szCs w:val="28"/>
        </w:rPr>
        <w:t>≈</w:t>
      </w:r>
      <w:r w:rsidRPr="004477D0">
        <w:rPr>
          <w:rFonts w:ascii="Cambria Math" w:hAnsi="Cambria Math" w:cs="Cambria Math"/>
          <w:sz w:val="28"/>
          <w:szCs w:val="28"/>
        </w:rPr>
        <w:t>𝑎</w:t>
      </w:r>
      <w:r w:rsidRPr="004477D0">
        <w:rPr>
          <w:rFonts w:ascii="Times New Roman" w:hAnsi="Times New Roman" w:cs="Times New Roman"/>
          <w:sz w:val="28"/>
          <w:szCs w:val="28"/>
        </w:rPr>
        <w:t>Δ</w:t>
      </w:r>
      <w:r w:rsidRPr="004477D0">
        <w:rPr>
          <w:rFonts w:ascii="Cambria Math" w:hAnsi="Cambria Math" w:cs="Cambria Math"/>
          <w:sz w:val="28"/>
          <w:szCs w:val="28"/>
        </w:rPr>
        <w:t>𝑏</w:t>
      </w:r>
      <w:r w:rsidRPr="004477D0">
        <w:rPr>
          <w:rFonts w:ascii="Times New Roman" w:hAnsi="Times New Roman" w:cs="Times New Roman"/>
          <w:sz w:val="28"/>
          <w:szCs w:val="28"/>
        </w:rPr>
        <w:t>+</w:t>
      </w:r>
      <w:r w:rsidRPr="004477D0">
        <w:rPr>
          <w:rFonts w:ascii="Cambria Math" w:hAnsi="Cambria Math" w:cs="Cambria Math"/>
          <w:sz w:val="28"/>
          <w:szCs w:val="28"/>
        </w:rPr>
        <w:t>𝑏</w:t>
      </w:r>
      <w:r w:rsidRPr="004477D0">
        <w:rPr>
          <w:rFonts w:ascii="Times New Roman" w:hAnsi="Times New Roman" w:cs="Times New Roman"/>
          <w:sz w:val="28"/>
          <w:szCs w:val="28"/>
        </w:rPr>
        <w:t>Δ</w:t>
      </w:r>
      <w:r w:rsidRPr="004477D0">
        <w:rPr>
          <w:rFonts w:ascii="Cambria Math" w:hAnsi="Cambria Math" w:cs="Cambria Math"/>
          <w:sz w:val="28"/>
          <w:szCs w:val="28"/>
        </w:rPr>
        <w:t>𝑎</w:t>
      </w:r>
      <w:r w:rsidRPr="004477D0">
        <w:rPr>
          <w:rFonts w:ascii="Times New Roman" w:hAnsi="Times New Roman" w:cs="Times New Roman"/>
          <w:sz w:val="28"/>
          <w:szCs w:val="28"/>
        </w:rPr>
        <w:t>,</w:t>
      </w:r>
    </w:p>
    <w:p w14:paraId="6CB6A33B" w14:textId="64E5BF2B" w:rsidR="007219C0" w:rsidRDefault="004477D0" w:rsidP="006617F5">
      <w:pPr>
        <w:spacing w:after="0" w:line="25" w:lineRule="atLeast"/>
        <w:ind w:firstLine="567"/>
        <w:jc w:val="right"/>
        <w:rPr>
          <w:rFonts w:ascii="Times New Roman" w:eastAsiaTheme="minorEastAsia" w:hAnsi="Times New Roman" w:cs="Times New Roman"/>
          <w:bCs/>
          <w:sz w:val="28"/>
          <w:szCs w:val="28"/>
        </w:rPr>
      </w:pPr>
      <m:oMath>
        <m:r>
          <w:rPr>
            <w:rFonts w:ascii="Cambria Math" w:hAnsi="Cambria Math" w:cs="Times New Roman"/>
            <w:sz w:val="28"/>
            <w:szCs w:val="28"/>
          </w:rPr>
          <m:t>δ≈</m:t>
        </m:r>
        <m:f>
          <m:fPr>
            <m:ctrlPr>
              <w:rPr>
                <w:rFonts w:ascii="Cambria Math" w:hAnsi="Cambria Math" w:cs="Times New Roman"/>
                <w:bCs/>
                <w:i/>
                <w:iCs/>
                <w:sz w:val="28"/>
                <w:szCs w:val="28"/>
              </w:rPr>
            </m:ctrlPr>
          </m:fPr>
          <m:num>
            <m:r>
              <w:rPr>
                <w:rFonts w:ascii="Cambria Math" w:hAnsi="Cambria Math" w:cs="Times New Roman"/>
                <w:sz w:val="28"/>
                <w:szCs w:val="28"/>
              </w:rPr>
              <m:t>Δ</m:t>
            </m:r>
          </m:num>
          <m:den>
            <m:r>
              <w:rPr>
                <w:rFonts w:ascii="Cambria Math" w:hAnsi="Cambria Math" w:cs="Times New Roman"/>
                <w:sz w:val="28"/>
                <w:szCs w:val="28"/>
              </w:rPr>
              <m:t>ab</m:t>
            </m:r>
          </m:den>
        </m:f>
        <m:r>
          <w:rPr>
            <w:rFonts w:ascii="Cambria Math" w:hAnsi="Cambria Math" w:cs="Times New Roman"/>
            <w:sz w:val="28"/>
            <w:szCs w:val="28"/>
          </w:rPr>
          <m:t>=</m:t>
        </m:r>
        <m:f>
          <m:fPr>
            <m:ctrlPr>
              <w:rPr>
                <w:rFonts w:ascii="Cambria Math" w:hAnsi="Cambria Math" w:cs="Times New Roman"/>
                <w:bCs/>
                <w:i/>
                <w:iCs/>
                <w:sz w:val="28"/>
                <w:szCs w:val="28"/>
              </w:rPr>
            </m:ctrlPr>
          </m:fPr>
          <m:num>
            <m:r>
              <w:rPr>
                <w:rFonts w:ascii="Cambria Math" w:hAnsi="Cambria Math" w:cs="Times New Roman"/>
                <w:sz w:val="28"/>
                <w:szCs w:val="28"/>
              </w:rPr>
              <m:t>aΔb+bΔa</m:t>
            </m:r>
          </m:num>
          <m:den>
            <m:r>
              <w:rPr>
                <w:rFonts w:ascii="Cambria Math" w:hAnsi="Cambria Math" w:cs="Times New Roman"/>
                <w:sz w:val="28"/>
                <w:szCs w:val="28"/>
              </w:rPr>
              <m:t>ab</m:t>
            </m:r>
          </m:den>
        </m:f>
        <m:r>
          <w:rPr>
            <w:rFonts w:ascii="Cambria Math" w:hAnsi="Cambria Math" w:cs="Times New Roman"/>
            <w:sz w:val="28"/>
            <w:szCs w:val="28"/>
          </w:rPr>
          <m:t>=</m:t>
        </m:r>
        <m:f>
          <m:fPr>
            <m:ctrlPr>
              <w:rPr>
                <w:rFonts w:ascii="Cambria Math" w:hAnsi="Cambria Math" w:cs="Times New Roman"/>
                <w:bCs/>
                <w:i/>
                <w:iCs/>
                <w:sz w:val="28"/>
                <w:szCs w:val="28"/>
              </w:rPr>
            </m:ctrlPr>
          </m:fPr>
          <m:num>
            <m:r>
              <w:rPr>
                <w:rFonts w:ascii="Cambria Math" w:hAnsi="Cambria Math" w:cs="Times New Roman"/>
                <w:sz w:val="28"/>
                <w:szCs w:val="28"/>
              </w:rPr>
              <m:t>Δb</m:t>
            </m:r>
          </m:num>
          <m:den>
            <m:r>
              <w:rPr>
                <w:rFonts w:ascii="Cambria Math" w:hAnsi="Cambria Math" w:cs="Times New Roman"/>
                <w:sz w:val="28"/>
                <w:szCs w:val="28"/>
              </w:rPr>
              <m:t>b</m:t>
            </m:r>
          </m:den>
        </m:f>
        <m:r>
          <w:rPr>
            <w:rFonts w:ascii="Cambria Math" w:hAnsi="Cambria Math" w:cs="Times New Roman"/>
            <w:sz w:val="28"/>
            <w:szCs w:val="28"/>
          </w:rPr>
          <m:t>+</m:t>
        </m:r>
        <m:f>
          <m:fPr>
            <m:ctrlPr>
              <w:rPr>
                <w:rFonts w:ascii="Cambria Math" w:hAnsi="Cambria Math" w:cs="Times New Roman"/>
                <w:bCs/>
                <w:i/>
                <w:iCs/>
                <w:sz w:val="28"/>
                <w:szCs w:val="28"/>
              </w:rPr>
            </m:ctrlPr>
          </m:fPr>
          <m:num>
            <m:r>
              <w:rPr>
                <w:rFonts w:ascii="Cambria Math" w:hAnsi="Cambria Math" w:cs="Times New Roman"/>
                <w:sz w:val="28"/>
                <w:szCs w:val="28"/>
              </w:rPr>
              <m:t>Δa</m:t>
            </m:r>
          </m:num>
          <m:den>
            <m:r>
              <w:rPr>
                <w:rFonts w:ascii="Cambria Math" w:hAnsi="Cambria Math" w:cs="Times New Roman"/>
                <w:sz w:val="28"/>
                <w:szCs w:val="28"/>
              </w:rPr>
              <m:t>a</m:t>
            </m:r>
          </m:den>
        </m:f>
        <m:r>
          <w:rPr>
            <w:rFonts w:ascii="Cambria Math" w:hAnsi="Cambria Math" w:cs="Times New Roman"/>
            <w:sz w:val="28"/>
            <w:szCs w:val="28"/>
          </w:rPr>
          <m:t>=δa+δb</m:t>
        </m:r>
      </m:oMath>
      <w:r w:rsidR="00AF4563" w:rsidRPr="004477D0">
        <w:rPr>
          <w:rFonts w:ascii="Times New Roman" w:eastAsiaTheme="minorEastAsia" w:hAnsi="Times New Roman" w:cs="Times New Roman"/>
          <w:bCs/>
          <w:i/>
          <w:iCs/>
          <w:sz w:val="28"/>
          <w:szCs w:val="28"/>
        </w:rPr>
        <w:t>.</w:t>
      </w:r>
      <w:r w:rsidR="00B674B4">
        <w:rPr>
          <w:rFonts w:ascii="Times New Roman" w:eastAsiaTheme="minorEastAsia" w:hAnsi="Times New Roman" w:cs="Times New Roman"/>
          <w:bCs/>
          <w:i/>
          <w:iCs/>
          <w:sz w:val="28"/>
          <w:szCs w:val="28"/>
        </w:rPr>
        <w:t xml:space="preserve">                          </w:t>
      </w:r>
      <w:r w:rsidR="00B674B4">
        <w:rPr>
          <w:rFonts w:ascii="Times New Roman" w:eastAsiaTheme="minorEastAsia" w:hAnsi="Times New Roman" w:cs="Times New Roman"/>
          <w:bCs/>
          <w:sz w:val="28"/>
          <w:szCs w:val="28"/>
        </w:rPr>
        <w:t>(</w:t>
      </w:r>
      <w:r w:rsidR="00425C0C">
        <w:rPr>
          <w:rFonts w:ascii="Times New Roman" w:eastAsiaTheme="minorEastAsia" w:hAnsi="Times New Roman" w:cs="Times New Roman"/>
          <w:bCs/>
          <w:sz w:val="28"/>
          <w:szCs w:val="28"/>
        </w:rPr>
        <w:t>6.6</w:t>
      </w:r>
      <w:r w:rsidR="00B674B4">
        <w:rPr>
          <w:rFonts w:ascii="Times New Roman" w:eastAsiaTheme="minorEastAsia" w:hAnsi="Times New Roman" w:cs="Times New Roman"/>
          <w:bCs/>
          <w:sz w:val="28"/>
          <w:szCs w:val="28"/>
        </w:rPr>
        <w:t>)</w:t>
      </w:r>
    </w:p>
    <w:p w14:paraId="18A363F2" w14:textId="77777777" w:rsidR="00B674B4" w:rsidRPr="00B674B4" w:rsidRDefault="00B674B4" w:rsidP="006617F5">
      <w:pPr>
        <w:spacing w:after="0" w:line="25" w:lineRule="atLeast"/>
        <w:ind w:firstLine="567"/>
        <w:jc w:val="right"/>
        <w:rPr>
          <w:rFonts w:ascii="Times New Roman" w:hAnsi="Times New Roman" w:cs="Times New Roman"/>
          <w:bCs/>
          <w:sz w:val="28"/>
          <w:szCs w:val="28"/>
        </w:rPr>
      </w:pPr>
    </w:p>
    <w:p w14:paraId="35A0FD54"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Абсолютна гранична похибка добутку виражається через відносну граничну похибку як Δ=|</w:t>
      </w:r>
      <w:r w:rsidRPr="00CE3517">
        <w:rPr>
          <w:rFonts w:ascii="Cambria Math" w:hAnsi="Cambria Math" w:cs="Cambria Math"/>
          <w:sz w:val="28"/>
          <w:szCs w:val="28"/>
        </w:rPr>
        <w:t>𝑎𝑏</w:t>
      </w:r>
      <w:r w:rsidRPr="00CE3517">
        <w:rPr>
          <w:rFonts w:ascii="Times New Roman" w:hAnsi="Times New Roman" w:cs="Times New Roman"/>
          <w:sz w:val="28"/>
          <w:szCs w:val="28"/>
        </w:rPr>
        <w:t>|∙</w:t>
      </w:r>
      <w:r w:rsidRPr="00CE3517">
        <w:rPr>
          <w:rFonts w:ascii="Cambria Math" w:hAnsi="Cambria Math" w:cs="Cambria Math"/>
          <w:sz w:val="28"/>
          <w:szCs w:val="28"/>
        </w:rPr>
        <w:t>𝛿</w:t>
      </w:r>
      <w:r w:rsidRPr="00CE3517">
        <w:rPr>
          <w:rFonts w:ascii="Times New Roman" w:hAnsi="Times New Roman" w:cs="Times New Roman"/>
          <w:i/>
          <w:iCs/>
          <w:sz w:val="28"/>
          <w:szCs w:val="28"/>
        </w:rPr>
        <w:t>.</w:t>
      </w:r>
      <w:r w:rsidRPr="00CE3517">
        <w:rPr>
          <w:rFonts w:ascii="Times New Roman" w:hAnsi="Times New Roman" w:cs="Times New Roman"/>
          <w:sz w:val="28"/>
          <w:szCs w:val="28"/>
        </w:rPr>
        <w:t xml:space="preserve"> </w:t>
      </w:r>
    </w:p>
    <w:p w14:paraId="7C2352C2"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Гранична відносна похибка m-го степеня числа в m разів більша граничної відносної похибки самого числа. </w:t>
      </w:r>
    </w:p>
    <w:p w14:paraId="722AD51C"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При множенні наближеного числа на точний множник </w:t>
      </w:r>
      <w:r w:rsidRPr="00CE3517">
        <w:rPr>
          <w:rFonts w:ascii="Times New Roman" w:hAnsi="Times New Roman" w:cs="Times New Roman"/>
          <w:i/>
          <w:iCs/>
          <w:sz w:val="28"/>
          <w:szCs w:val="28"/>
        </w:rPr>
        <w:t>k</w:t>
      </w:r>
      <w:r w:rsidRPr="00CE3517">
        <w:rPr>
          <w:rFonts w:ascii="Times New Roman" w:hAnsi="Times New Roman" w:cs="Times New Roman"/>
          <w:sz w:val="28"/>
          <w:szCs w:val="28"/>
        </w:rPr>
        <w:t xml:space="preserve"> відносна гранична похибка не змінюється, а абсолютна гранична похибка збільшується в </w:t>
      </w:r>
      <w:r w:rsidRPr="00CE3517">
        <w:rPr>
          <w:rFonts w:ascii="Times New Roman" w:hAnsi="Times New Roman" w:cs="Times New Roman"/>
          <w:i/>
          <w:iCs/>
          <w:sz w:val="28"/>
          <w:szCs w:val="28"/>
        </w:rPr>
        <w:t>k</w:t>
      </w:r>
      <w:r w:rsidRPr="00CE3517">
        <w:rPr>
          <w:rFonts w:ascii="Times New Roman" w:hAnsi="Times New Roman" w:cs="Times New Roman"/>
          <w:sz w:val="28"/>
          <w:szCs w:val="28"/>
        </w:rPr>
        <w:t xml:space="preserve"> разів. </w:t>
      </w:r>
    </w:p>
    <w:p w14:paraId="703E7E18"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Гранична відносна похибка частки наближених чисел дорівнює сумі граничних відносних похибок діленого та дільника. </w:t>
      </w:r>
    </w:p>
    <w:p w14:paraId="28498A3F" w14:textId="548E36CC" w:rsidR="007219C0"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Розглянемо логарифм частки </w:t>
      </w:r>
      <w:r w:rsidRPr="00CE3517">
        <w:rPr>
          <w:rFonts w:ascii="Cambria Math" w:hAnsi="Cambria Math" w:cs="Cambria Math"/>
          <w:i/>
          <w:iCs/>
          <w:sz w:val="28"/>
          <w:szCs w:val="28"/>
        </w:rPr>
        <w:t>𝑢</w:t>
      </w:r>
      <w:r w:rsidRPr="00CE3517">
        <w:rPr>
          <w:rFonts w:ascii="Times New Roman" w:hAnsi="Times New Roman" w:cs="Times New Roman"/>
          <w:i/>
          <w:iCs/>
          <w:sz w:val="28"/>
          <w:szCs w:val="28"/>
        </w:rPr>
        <w:t>=</w:t>
      </w:r>
      <w:r w:rsidRPr="00CE3517">
        <w:rPr>
          <w:rFonts w:ascii="Cambria Math" w:hAnsi="Cambria Math" w:cs="Cambria Math"/>
          <w:sz w:val="28"/>
          <w:szCs w:val="28"/>
        </w:rPr>
        <w:t>𝑎</w:t>
      </w:r>
      <w:r w:rsidR="009646CF" w:rsidRPr="00CE3517">
        <w:rPr>
          <w:rFonts w:ascii="Times New Roman" w:hAnsi="Times New Roman" w:cs="Times New Roman"/>
          <w:sz w:val="28"/>
          <w:szCs w:val="28"/>
        </w:rPr>
        <w:t>/</w:t>
      </w:r>
      <w:r w:rsidRPr="00CE3517">
        <w:rPr>
          <w:rFonts w:ascii="Cambria Math" w:hAnsi="Cambria Math" w:cs="Cambria Math"/>
          <w:sz w:val="28"/>
          <w:szCs w:val="28"/>
        </w:rPr>
        <w:t>𝑏</w:t>
      </w:r>
      <w:r w:rsidRPr="00CE3517">
        <w:rPr>
          <w:rFonts w:ascii="Times New Roman" w:hAnsi="Times New Roman" w:cs="Times New Roman"/>
          <w:i/>
          <w:iCs/>
          <w:sz w:val="28"/>
          <w:szCs w:val="28"/>
        </w:rPr>
        <w:t>:</w:t>
      </w:r>
      <w:r w:rsidRPr="00CE3517">
        <w:rPr>
          <w:rFonts w:ascii="Times New Roman" w:hAnsi="Times New Roman" w:cs="Times New Roman"/>
          <w:sz w:val="28"/>
          <w:szCs w:val="28"/>
        </w:rPr>
        <w:t xml:space="preserve"> </w:t>
      </w:r>
    </w:p>
    <w:p w14:paraId="159EC7A0" w14:textId="77777777" w:rsidR="00B674B4" w:rsidRPr="00CE3517" w:rsidRDefault="00B674B4" w:rsidP="006617F5">
      <w:pPr>
        <w:spacing w:after="0" w:line="25" w:lineRule="atLeast"/>
        <w:ind w:firstLine="567"/>
        <w:jc w:val="both"/>
        <w:rPr>
          <w:rFonts w:ascii="Times New Roman" w:hAnsi="Times New Roman" w:cs="Times New Roman"/>
          <w:sz w:val="28"/>
          <w:szCs w:val="28"/>
        </w:rPr>
      </w:pPr>
    </w:p>
    <w:p w14:paraId="3F37D85E" w14:textId="5DF63930" w:rsidR="008740C1" w:rsidRPr="004477D0" w:rsidRDefault="00E74DBE" w:rsidP="006617F5">
      <w:pPr>
        <w:spacing w:after="0" w:line="25" w:lineRule="atLeast"/>
        <w:ind w:firstLine="567"/>
        <w:jc w:val="both"/>
        <w:rPr>
          <w:rFonts w:ascii="Times New Roman" w:eastAsiaTheme="minorEastAsia" w:hAnsi="Times New Roman" w:cs="Times New Roman"/>
          <w:i/>
          <w:iCs/>
          <w:sz w:val="28"/>
          <w:szCs w:val="28"/>
        </w:rPr>
      </w:pPr>
      <m:oMathPara>
        <m:oMath>
          <m:func>
            <m:funcPr>
              <m:ctrlPr>
                <w:rPr>
                  <w:rFonts w:ascii="Cambria Math" w:hAnsi="Cambria Math" w:cs="Times New Roman"/>
                  <w:i/>
                  <w:iCs/>
                  <w:sz w:val="28"/>
                  <w:szCs w:val="28"/>
                </w:rPr>
              </m:ctrlPr>
            </m:funcPr>
            <m:fName>
              <m:r>
                <w:rPr>
                  <w:rFonts w:ascii="Cambria Math" w:hAnsi="Cambria Math" w:cs="Times New Roman"/>
                  <w:sz w:val="28"/>
                  <w:szCs w:val="28"/>
                </w:rPr>
                <m:t>ln</m:t>
              </m:r>
            </m:fName>
            <m:e>
              <m:d>
                <m:dPr>
                  <m:ctrlPr>
                    <w:rPr>
                      <w:rFonts w:ascii="Cambria Math" w:hAnsi="Cambria Math" w:cs="Times New Roman"/>
                      <w:i/>
                      <w:iCs/>
                      <w:sz w:val="28"/>
                      <w:szCs w:val="28"/>
                    </w:rPr>
                  </m:ctrlPr>
                </m:dPr>
                <m:e>
                  <m:r>
                    <w:rPr>
                      <w:rFonts w:ascii="Cambria Math" w:hAnsi="Cambria Math" w:cs="Times New Roman"/>
                      <w:sz w:val="28"/>
                      <w:szCs w:val="28"/>
                    </w:rPr>
                    <m:t>u</m:t>
                  </m:r>
                </m:e>
              </m:d>
            </m:e>
          </m:func>
          <m:r>
            <w:rPr>
              <w:rFonts w:ascii="Cambria Math" w:hAnsi="Cambria Math" w:cs="Times New Roman"/>
              <w:sz w:val="28"/>
              <w:szCs w:val="28"/>
            </w:rPr>
            <m:t>=</m:t>
          </m:r>
          <m:func>
            <m:funcPr>
              <m:ctrlPr>
                <w:rPr>
                  <w:rFonts w:ascii="Cambria Math" w:hAnsi="Cambria Math" w:cs="Times New Roman"/>
                  <w:i/>
                  <w:iCs/>
                  <w:sz w:val="28"/>
                  <w:szCs w:val="28"/>
                </w:rPr>
              </m:ctrlPr>
            </m:funcPr>
            <m:fName>
              <m:r>
                <w:rPr>
                  <w:rFonts w:ascii="Cambria Math" w:hAnsi="Cambria Math" w:cs="Times New Roman"/>
                  <w:sz w:val="28"/>
                  <w:szCs w:val="28"/>
                </w:rPr>
                <m:t>ln</m:t>
              </m:r>
            </m:fName>
            <m:e>
              <m:d>
                <m:dPr>
                  <m:ctrlPr>
                    <w:rPr>
                      <w:rFonts w:ascii="Cambria Math" w:hAnsi="Cambria Math" w:cs="Times New Roman"/>
                      <w:i/>
                      <w:iCs/>
                      <w:sz w:val="28"/>
                      <w:szCs w:val="28"/>
                    </w:rPr>
                  </m:ctrlPr>
                </m:dPr>
                <m:e>
                  <m:r>
                    <w:rPr>
                      <w:rFonts w:ascii="Cambria Math" w:hAnsi="Cambria Math" w:cs="Times New Roman"/>
                      <w:sz w:val="28"/>
                      <w:szCs w:val="28"/>
                    </w:rPr>
                    <m:t>a</m:t>
                  </m:r>
                </m:e>
              </m:d>
            </m:e>
          </m:func>
          <m:r>
            <w:rPr>
              <w:rFonts w:ascii="Cambria Math" w:hAnsi="Cambria Math" w:cs="Times New Roman"/>
              <w:sz w:val="28"/>
              <w:szCs w:val="28"/>
            </w:rPr>
            <m:t>-</m:t>
          </m:r>
          <m:func>
            <m:funcPr>
              <m:ctrlPr>
                <w:rPr>
                  <w:rFonts w:ascii="Cambria Math" w:hAnsi="Cambria Math" w:cs="Times New Roman"/>
                  <w:i/>
                  <w:iCs/>
                  <w:sz w:val="28"/>
                  <w:szCs w:val="28"/>
                </w:rPr>
              </m:ctrlPr>
            </m:funcPr>
            <m:fName>
              <m:r>
                <w:rPr>
                  <w:rFonts w:ascii="Cambria Math" w:hAnsi="Cambria Math" w:cs="Times New Roman"/>
                  <w:sz w:val="28"/>
                  <w:szCs w:val="28"/>
                </w:rPr>
                <m:t>ln</m:t>
              </m:r>
            </m:fName>
            <m:e>
              <m:d>
                <m:dPr>
                  <m:ctrlPr>
                    <w:rPr>
                      <w:rFonts w:ascii="Cambria Math" w:hAnsi="Cambria Math" w:cs="Times New Roman"/>
                      <w:i/>
                      <w:iCs/>
                      <w:sz w:val="28"/>
                      <w:szCs w:val="28"/>
                    </w:rPr>
                  </m:ctrlPr>
                </m:dPr>
                <m:e>
                  <m:r>
                    <w:rPr>
                      <w:rFonts w:ascii="Cambria Math" w:hAnsi="Cambria Math" w:cs="Times New Roman"/>
                      <w:sz w:val="28"/>
                      <w:szCs w:val="28"/>
                    </w:rPr>
                    <m:t>b</m:t>
                  </m:r>
                </m:e>
              </m:d>
            </m:e>
          </m:func>
          <m:r>
            <w:rPr>
              <w:rFonts w:ascii="Cambria Math" w:hAnsi="Cambria Math" w:cs="Times New Roman"/>
              <w:sz w:val="28"/>
              <w:szCs w:val="28"/>
            </w:rPr>
            <m:t>Δ</m:t>
          </m:r>
          <m:func>
            <m:funcPr>
              <m:ctrlPr>
                <w:rPr>
                  <w:rFonts w:ascii="Cambria Math" w:hAnsi="Cambria Math" w:cs="Times New Roman"/>
                  <w:i/>
                  <w:iCs/>
                  <w:sz w:val="28"/>
                  <w:szCs w:val="28"/>
                </w:rPr>
              </m:ctrlPr>
            </m:funcPr>
            <m:fName>
              <m:r>
                <w:rPr>
                  <w:rFonts w:ascii="Cambria Math" w:hAnsi="Cambria Math" w:cs="Times New Roman"/>
                  <w:sz w:val="28"/>
                  <w:szCs w:val="28"/>
                </w:rPr>
                <m:t>ln</m:t>
              </m:r>
            </m:fName>
            <m:e>
              <m:d>
                <m:dPr>
                  <m:ctrlPr>
                    <w:rPr>
                      <w:rFonts w:ascii="Cambria Math" w:hAnsi="Cambria Math" w:cs="Times New Roman"/>
                      <w:i/>
                      <w:iCs/>
                      <w:sz w:val="28"/>
                      <w:szCs w:val="28"/>
                    </w:rPr>
                  </m:ctrlPr>
                </m:dPr>
                <m:e>
                  <m:r>
                    <w:rPr>
                      <w:rFonts w:ascii="Cambria Math" w:hAnsi="Cambria Math" w:cs="Times New Roman"/>
                      <w:sz w:val="28"/>
                      <w:szCs w:val="28"/>
                    </w:rPr>
                    <m:t>x</m:t>
                  </m:r>
                </m:e>
              </m:d>
            </m:e>
          </m:func>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d</m:t>
              </m:r>
              <m:d>
                <m:dPr>
                  <m:ctrlPr>
                    <w:rPr>
                      <w:rFonts w:ascii="Cambria Math" w:hAnsi="Cambria Math" w:cs="Times New Roman"/>
                      <w:i/>
                      <w:iCs/>
                      <w:sz w:val="28"/>
                      <w:szCs w:val="28"/>
                    </w:rPr>
                  </m:ctrlPr>
                </m:dPr>
                <m:e>
                  <m:func>
                    <m:funcPr>
                      <m:ctrlPr>
                        <w:rPr>
                          <w:rFonts w:ascii="Cambria Math" w:hAnsi="Cambria Math" w:cs="Times New Roman"/>
                          <w:i/>
                          <w:iCs/>
                          <w:sz w:val="28"/>
                          <w:szCs w:val="28"/>
                        </w:rPr>
                      </m:ctrlPr>
                    </m:funcPr>
                    <m:fName>
                      <m:r>
                        <w:rPr>
                          <w:rFonts w:ascii="Cambria Math" w:hAnsi="Cambria Math" w:cs="Times New Roman"/>
                          <w:sz w:val="28"/>
                          <w:szCs w:val="28"/>
                        </w:rPr>
                        <m:t>ln</m:t>
                      </m:r>
                    </m:fName>
                    <m:e>
                      <m:d>
                        <m:dPr>
                          <m:ctrlPr>
                            <w:rPr>
                              <w:rFonts w:ascii="Cambria Math" w:hAnsi="Cambria Math" w:cs="Times New Roman"/>
                              <w:i/>
                              <w:iCs/>
                              <w:sz w:val="28"/>
                              <w:szCs w:val="28"/>
                            </w:rPr>
                          </m:ctrlPr>
                        </m:dPr>
                        <m:e>
                          <m:r>
                            <w:rPr>
                              <w:rFonts w:ascii="Cambria Math" w:hAnsi="Cambria Math" w:cs="Times New Roman"/>
                              <w:sz w:val="28"/>
                              <w:szCs w:val="28"/>
                            </w:rPr>
                            <m:t>x</m:t>
                          </m:r>
                        </m:e>
                      </m:d>
                    </m:e>
                  </m:func>
                </m:e>
              </m:d>
            </m:num>
            <m:den>
              <m:r>
                <w:rPr>
                  <w:rFonts w:ascii="Cambria Math" w:hAnsi="Cambria Math" w:cs="Times New Roman"/>
                  <w:sz w:val="28"/>
                  <w:szCs w:val="28"/>
                </w:rPr>
                <m:t>dx</m:t>
              </m:r>
            </m:den>
          </m:f>
          <m:r>
            <w:rPr>
              <w:rFonts w:ascii="Cambria Math" w:hAnsi="Cambria Math" w:cs="Times New Roman"/>
              <w:sz w:val="28"/>
              <w:szCs w:val="28"/>
            </w:rPr>
            <m:t>dx=</m:t>
          </m:r>
          <m:f>
            <m:fPr>
              <m:ctrlPr>
                <w:rPr>
                  <w:rFonts w:ascii="Cambria Math" w:hAnsi="Cambria Math" w:cs="Times New Roman"/>
                  <w:i/>
                  <w:iCs/>
                  <w:sz w:val="28"/>
                  <w:szCs w:val="28"/>
                </w:rPr>
              </m:ctrlPr>
            </m:fPr>
            <m:num>
              <m:r>
                <w:rPr>
                  <w:rFonts w:ascii="Cambria Math" w:hAnsi="Cambria Math" w:cs="Times New Roman"/>
                  <w:sz w:val="28"/>
                  <w:szCs w:val="28"/>
                </w:rPr>
                <m:t>dx</m:t>
              </m:r>
            </m:num>
            <m:den>
              <m:r>
                <w:rPr>
                  <w:rFonts w:ascii="Cambria Math" w:hAnsi="Cambria Math" w:cs="Times New Roman"/>
                  <w:sz w:val="28"/>
                  <w:szCs w:val="28"/>
                </w:rPr>
                <m:t>x</m:t>
              </m:r>
            </m:den>
          </m:f>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Δx</m:t>
              </m:r>
            </m:num>
            <m:den>
              <m:r>
                <w:rPr>
                  <w:rFonts w:ascii="Cambria Math" w:hAnsi="Cambria Math" w:cs="Times New Roman"/>
                  <w:sz w:val="28"/>
                  <w:szCs w:val="28"/>
                </w:rPr>
                <m:t>x</m:t>
              </m:r>
            </m:den>
          </m:f>
          <m:r>
            <w:rPr>
              <w:rFonts w:ascii="Cambria Math" w:hAnsi="Cambria Math" w:cs="Times New Roman"/>
              <w:sz w:val="28"/>
              <w:szCs w:val="28"/>
            </w:rPr>
            <m:t>,</m:t>
          </m:r>
        </m:oMath>
      </m:oMathPara>
    </w:p>
    <w:p w14:paraId="2FCE98C0" w14:textId="44670449" w:rsidR="008740C1" w:rsidRPr="004477D0" w:rsidRDefault="004477D0" w:rsidP="006617F5">
      <w:pPr>
        <w:spacing w:after="0" w:line="25" w:lineRule="atLeast"/>
        <w:ind w:firstLine="567"/>
        <w:jc w:val="both"/>
        <w:rPr>
          <w:rFonts w:ascii="Times New Roman" w:eastAsiaTheme="minorEastAsia" w:hAnsi="Times New Roman" w:cs="Times New Roman"/>
          <w:i/>
          <w:iCs/>
          <w:sz w:val="28"/>
          <w:szCs w:val="28"/>
        </w:rPr>
      </w:pPr>
      <m:oMathPara>
        <m:oMath>
          <m:r>
            <w:rPr>
              <w:rFonts w:ascii="Cambria Math" w:hAnsi="Cambria Math" w:cs="Times New Roman"/>
              <w:sz w:val="28"/>
              <w:szCs w:val="28"/>
            </w:rPr>
            <m:t>Δ</m:t>
          </m:r>
          <m:func>
            <m:funcPr>
              <m:ctrlPr>
                <w:rPr>
                  <w:rFonts w:ascii="Cambria Math" w:hAnsi="Cambria Math" w:cs="Times New Roman"/>
                  <w:i/>
                  <w:iCs/>
                  <w:sz w:val="28"/>
                  <w:szCs w:val="28"/>
                </w:rPr>
              </m:ctrlPr>
            </m:funcPr>
            <m:fName>
              <m:r>
                <w:rPr>
                  <w:rFonts w:ascii="Cambria Math" w:hAnsi="Cambria Math" w:cs="Times New Roman"/>
                  <w:sz w:val="28"/>
                  <w:szCs w:val="28"/>
                </w:rPr>
                <m:t>ln</m:t>
              </m:r>
            </m:fName>
            <m:e>
              <m:d>
                <m:dPr>
                  <m:ctrlPr>
                    <w:rPr>
                      <w:rFonts w:ascii="Cambria Math" w:hAnsi="Cambria Math" w:cs="Times New Roman"/>
                      <w:i/>
                      <w:iCs/>
                      <w:sz w:val="28"/>
                      <w:szCs w:val="28"/>
                    </w:rPr>
                  </m:ctrlPr>
                </m:dPr>
                <m:e>
                  <m:r>
                    <w:rPr>
                      <w:rFonts w:ascii="Cambria Math" w:hAnsi="Cambria Math" w:cs="Times New Roman"/>
                      <w:sz w:val="28"/>
                      <w:szCs w:val="28"/>
                    </w:rPr>
                    <m:t>u</m:t>
                  </m:r>
                </m:e>
              </m:d>
            </m:e>
          </m:func>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Δa</m:t>
              </m:r>
            </m:num>
            <m:den>
              <m:r>
                <w:rPr>
                  <w:rFonts w:ascii="Cambria Math" w:hAnsi="Cambria Math" w:cs="Times New Roman"/>
                  <w:sz w:val="28"/>
                  <w:szCs w:val="28"/>
                </w:rPr>
                <m:t>a</m:t>
              </m:r>
            </m:den>
          </m:f>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Δb</m:t>
              </m:r>
            </m:num>
            <m:den>
              <m:r>
                <w:rPr>
                  <w:rFonts w:ascii="Cambria Math" w:hAnsi="Cambria Math" w:cs="Times New Roman"/>
                  <w:sz w:val="28"/>
                  <w:szCs w:val="28"/>
                </w:rPr>
                <m:t>b</m:t>
              </m:r>
            </m:den>
          </m:f>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Δu</m:t>
              </m:r>
            </m:num>
            <m:den>
              <m:r>
                <w:rPr>
                  <w:rFonts w:ascii="Cambria Math" w:hAnsi="Cambria Math" w:cs="Times New Roman"/>
                  <w:sz w:val="28"/>
                  <w:szCs w:val="28"/>
                </w:rPr>
                <m:t>u</m:t>
              </m:r>
            </m:den>
          </m:f>
          <m:r>
            <w:rPr>
              <w:rFonts w:ascii="Cambria Math" w:hAnsi="Cambria Math" w:cs="Times New Roman"/>
              <w:sz w:val="28"/>
              <w:szCs w:val="28"/>
            </w:rPr>
            <m:t>,</m:t>
          </m:r>
        </m:oMath>
      </m:oMathPara>
    </w:p>
    <w:p w14:paraId="28496CA7" w14:textId="5132E1C9" w:rsidR="007219C0" w:rsidRDefault="004477D0" w:rsidP="006617F5">
      <w:pPr>
        <w:spacing w:after="0" w:line="25" w:lineRule="atLeast"/>
        <w:ind w:firstLine="567"/>
        <w:jc w:val="right"/>
        <w:rPr>
          <w:rFonts w:ascii="Times New Roman" w:eastAsiaTheme="minorEastAsia" w:hAnsi="Times New Roman" w:cs="Times New Roman"/>
          <w:sz w:val="28"/>
          <w:szCs w:val="28"/>
        </w:rPr>
      </w:pPr>
      <m:oMath>
        <m:r>
          <w:rPr>
            <w:rFonts w:ascii="Cambria Math" w:hAnsi="Cambria Math" w:cs="Times New Roman"/>
            <w:sz w:val="28"/>
            <w:szCs w:val="28"/>
          </w:rPr>
          <m:t>δ≈</m:t>
        </m:r>
        <m:d>
          <m:dPr>
            <m:begChr m:val="|"/>
            <m:endChr m:val="|"/>
            <m:ctrlPr>
              <w:rPr>
                <w:rFonts w:ascii="Cambria Math" w:hAnsi="Cambria Math" w:cs="Times New Roman"/>
                <w:i/>
                <w:iCs/>
                <w:sz w:val="28"/>
                <w:szCs w:val="28"/>
              </w:rPr>
            </m:ctrlPr>
          </m:dPr>
          <m:e>
            <m:f>
              <m:fPr>
                <m:ctrlPr>
                  <w:rPr>
                    <w:rFonts w:ascii="Cambria Math" w:hAnsi="Cambria Math" w:cs="Times New Roman"/>
                    <w:i/>
                    <w:iCs/>
                    <w:sz w:val="28"/>
                    <w:szCs w:val="28"/>
                  </w:rPr>
                </m:ctrlPr>
              </m:fPr>
              <m:num>
                <m:r>
                  <w:rPr>
                    <w:rFonts w:ascii="Cambria Math" w:hAnsi="Cambria Math" w:cs="Times New Roman"/>
                    <w:sz w:val="28"/>
                    <w:szCs w:val="28"/>
                  </w:rPr>
                  <m:t>Δu</m:t>
                </m:r>
              </m:num>
              <m:den>
                <m:r>
                  <w:rPr>
                    <w:rFonts w:ascii="Cambria Math" w:hAnsi="Cambria Math" w:cs="Times New Roman"/>
                    <w:sz w:val="28"/>
                    <w:szCs w:val="28"/>
                  </w:rPr>
                  <m:t>u</m:t>
                </m:r>
              </m:den>
            </m:f>
          </m:e>
        </m:d>
        <m:r>
          <w:rPr>
            <w:rFonts w:ascii="Cambria Math" w:hAnsi="Cambria Math" w:cs="Times New Roman"/>
            <w:sz w:val="28"/>
            <w:szCs w:val="28"/>
          </w:rPr>
          <m:t>≤</m:t>
        </m:r>
        <m:d>
          <m:dPr>
            <m:begChr m:val="|"/>
            <m:endChr m:val="|"/>
            <m:ctrlPr>
              <w:rPr>
                <w:rFonts w:ascii="Cambria Math" w:hAnsi="Cambria Math" w:cs="Times New Roman"/>
                <w:i/>
                <w:iCs/>
                <w:sz w:val="28"/>
                <w:szCs w:val="28"/>
              </w:rPr>
            </m:ctrlPr>
          </m:dPr>
          <m:e>
            <m:f>
              <m:fPr>
                <m:ctrlPr>
                  <w:rPr>
                    <w:rFonts w:ascii="Cambria Math" w:hAnsi="Cambria Math" w:cs="Times New Roman"/>
                    <w:i/>
                    <w:iCs/>
                    <w:sz w:val="28"/>
                    <w:szCs w:val="28"/>
                  </w:rPr>
                </m:ctrlPr>
              </m:fPr>
              <m:num>
                <m:r>
                  <w:rPr>
                    <w:rFonts w:ascii="Cambria Math" w:hAnsi="Cambria Math" w:cs="Times New Roman"/>
                    <w:sz w:val="28"/>
                    <w:szCs w:val="28"/>
                  </w:rPr>
                  <m:t>Δa</m:t>
                </m:r>
              </m:num>
              <m:den>
                <m:r>
                  <w:rPr>
                    <w:rFonts w:ascii="Cambria Math" w:hAnsi="Cambria Math" w:cs="Times New Roman"/>
                    <w:sz w:val="28"/>
                    <w:szCs w:val="28"/>
                  </w:rPr>
                  <m:t>a</m:t>
                </m:r>
              </m:den>
            </m:f>
          </m:e>
        </m:d>
        <m:r>
          <w:rPr>
            <w:rFonts w:ascii="Cambria Math" w:hAnsi="Cambria Math" w:cs="Times New Roman"/>
            <w:sz w:val="28"/>
            <w:szCs w:val="28"/>
          </w:rPr>
          <m:t>+</m:t>
        </m:r>
        <m:d>
          <m:dPr>
            <m:begChr m:val="|"/>
            <m:endChr m:val="|"/>
            <m:ctrlPr>
              <w:rPr>
                <w:rFonts w:ascii="Cambria Math" w:hAnsi="Cambria Math" w:cs="Times New Roman"/>
                <w:i/>
                <w:iCs/>
                <w:sz w:val="28"/>
                <w:szCs w:val="28"/>
              </w:rPr>
            </m:ctrlPr>
          </m:dPr>
          <m:e>
            <m:f>
              <m:fPr>
                <m:ctrlPr>
                  <w:rPr>
                    <w:rFonts w:ascii="Cambria Math" w:hAnsi="Cambria Math" w:cs="Times New Roman"/>
                    <w:i/>
                    <w:iCs/>
                    <w:sz w:val="28"/>
                    <w:szCs w:val="28"/>
                  </w:rPr>
                </m:ctrlPr>
              </m:fPr>
              <m:num>
                <m:r>
                  <w:rPr>
                    <w:rFonts w:ascii="Cambria Math" w:hAnsi="Cambria Math" w:cs="Times New Roman"/>
                    <w:sz w:val="28"/>
                    <w:szCs w:val="28"/>
                  </w:rPr>
                  <m:t>Δb</m:t>
                </m:r>
              </m:num>
              <m:den>
                <m:r>
                  <w:rPr>
                    <w:rFonts w:ascii="Cambria Math" w:hAnsi="Cambria Math" w:cs="Times New Roman"/>
                    <w:sz w:val="28"/>
                    <w:szCs w:val="28"/>
                  </w:rPr>
                  <m:t>b</m:t>
                </m:r>
              </m:den>
            </m:f>
          </m:e>
        </m:d>
        <m:r>
          <w:rPr>
            <w:rFonts w:ascii="Cambria Math" w:hAnsi="Cambria Math" w:cs="Times New Roman"/>
            <w:sz w:val="28"/>
            <w:szCs w:val="28"/>
          </w:rPr>
          <m:t>=δa+δb</m:t>
        </m:r>
      </m:oMath>
      <w:r w:rsidR="008740C1" w:rsidRPr="004477D0">
        <w:rPr>
          <w:rFonts w:ascii="Times New Roman" w:eastAsiaTheme="minorEastAsia" w:hAnsi="Times New Roman" w:cs="Times New Roman"/>
          <w:i/>
          <w:iCs/>
          <w:sz w:val="28"/>
          <w:szCs w:val="28"/>
        </w:rPr>
        <w:t>.</w:t>
      </w:r>
      <w:r w:rsidR="00B674B4">
        <w:rPr>
          <w:rFonts w:ascii="Times New Roman" w:eastAsiaTheme="minorEastAsia" w:hAnsi="Times New Roman" w:cs="Times New Roman"/>
          <w:i/>
          <w:iCs/>
          <w:sz w:val="28"/>
          <w:szCs w:val="28"/>
        </w:rPr>
        <w:t xml:space="preserve">                             </w:t>
      </w:r>
      <w:r w:rsidR="00B674B4">
        <w:rPr>
          <w:rFonts w:ascii="Times New Roman" w:eastAsiaTheme="minorEastAsia" w:hAnsi="Times New Roman" w:cs="Times New Roman"/>
          <w:sz w:val="28"/>
          <w:szCs w:val="28"/>
        </w:rPr>
        <w:t>(</w:t>
      </w:r>
      <w:r w:rsidR="00425C0C">
        <w:rPr>
          <w:rFonts w:ascii="Times New Roman" w:eastAsiaTheme="minorEastAsia" w:hAnsi="Times New Roman" w:cs="Times New Roman"/>
          <w:sz w:val="28"/>
          <w:szCs w:val="28"/>
        </w:rPr>
        <w:t>6.7</w:t>
      </w:r>
      <w:r w:rsidR="00B674B4">
        <w:rPr>
          <w:rFonts w:ascii="Times New Roman" w:eastAsiaTheme="minorEastAsia" w:hAnsi="Times New Roman" w:cs="Times New Roman"/>
          <w:sz w:val="28"/>
          <w:szCs w:val="28"/>
        </w:rPr>
        <w:t>)</w:t>
      </w:r>
    </w:p>
    <w:p w14:paraId="3AB3AD29" w14:textId="77777777" w:rsidR="00B674B4" w:rsidRPr="00B674B4" w:rsidRDefault="00B674B4" w:rsidP="006617F5">
      <w:pPr>
        <w:spacing w:after="0" w:line="25" w:lineRule="atLeast"/>
        <w:ind w:firstLine="567"/>
        <w:jc w:val="right"/>
        <w:rPr>
          <w:rFonts w:ascii="Times New Roman" w:hAnsi="Times New Roman" w:cs="Times New Roman"/>
          <w:sz w:val="28"/>
          <w:szCs w:val="28"/>
        </w:rPr>
      </w:pPr>
    </w:p>
    <w:p w14:paraId="23DA0D60"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4477D0">
        <w:rPr>
          <w:rFonts w:ascii="Times New Roman" w:hAnsi="Times New Roman" w:cs="Times New Roman"/>
          <w:sz w:val="28"/>
          <w:szCs w:val="28"/>
        </w:rPr>
        <w:t>Якщо кількість правильних знаків в най</w:t>
      </w:r>
      <w:r w:rsidRPr="00CE3517">
        <w:rPr>
          <w:rFonts w:ascii="Times New Roman" w:hAnsi="Times New Roman" w:cs="Times New Roman"/>
          <w:sz w:val="28"/>
          <w:szCs w:val="28"/>
        </w:rPr>
        <w:t xml:space="preserve">менш точному із співмножників, дільника чи діленого – </w:t>
      </w:r>
      <w:r w:rsidRPr="00CE3517">
        <w:rPr>
          <w:rFonts w:ascii="Times New Roman" w:hAnsi="Times New Roman" w:cs="Times New Roman"/>
          <w:i/>
          <w:iCs/>
          <w:sz w:val="28"/>
          <w:szCs w:val="28"/>
        </w:rPr>
        <w:t>m</w:t>
      </w:r>
      <w:r w:rsidRPr="00CE3517">
        <w:rPr>
          <w:rFonts w:ascii="Times New Roman" w:hAnsi="Times New Roman" w:cs="Times New Roman"/>
          <w:sz w:val="28"/>
          <w:szCs w:val="28"/>
        </w:rPr>
        <w:t xml:space="preserve">, то кількість правильних знаків в добутку/ частці на одну або дві одиниці менше </w:t>
      </w:r>
      <w:r w:rsidRPr="00CE3517">
        <w:rPr>
          <w:rFonts w:ascii="Times New Roman" w:hAnsi="Times New Roman" w:cs="Times New Roman"/>
          <w:i/>
          <w:iCs/>
          <w:sz w:val="28"/>
          <w:szCs w:val="28"/>
        </w:rPr>
        <w:t>m</w:t>
      </w:r>
      <w:r w:rsidRPr="00CE3517">
        <w:rPr>
          <w:rFonts w:ascii="Times New Roman" w:hAnsi="Times New Roman" w:cs="Times New Roman"/>
          <w:sz w:val="28"/>
          <w:szCs w:val="28"/>
        </w:rPr>
        <w:t xml:space="preserve">. </w:t>
      </w:r>
    </w:p>
    <w:p w14:paraId="7F3FD305" w14:textId="627F6423"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Щоб провести розрахунки з числами різної абсолютної точності потрібно: </w:t>
      </w:r>
    </w:p>
    <w:p w14:paraId="4E8F5B08" w14:textId="280CBAE1"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00425C0C">
        <w:rPr>
          <w:rFonts w:ascii="Times New Roman" w:hAnsi="Times New Roman" w:cs="Times New Roman"/>
          <w:sz w:val="28"/>
          <w:szCs w:val="28"/>
        </w:rPr>
        <w:t xml:space="preserve"> </w:t>
      </w:r>
      <w:r w:rsidRPr="00CE3517">
        <w:rPr>
          <w:rFonts w:ascii="Times New Roman" w:hAnsi="Times New Roman" w:cs="Times New Roman"/>
          <w:sz w:val="28"/>
          <w:szCs w:val="28"/>
        </w:rPr>
        <w:t xml:space="preserve">виділити числа, які мають найменшу кількість правильних цифр; </w:t>
      </w:r>
    </w:p>
    <w:p w14:paraId="6CA41141" w14:textId="0B6A21EF"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00425C0C">
        <w:rPr>
          <w:rFonts w:ascii="Times New Roman" w:hAnsi="Times New Roman" w:cs="Times New Roman"/>
          <w:sz w:val="28"/>
          <w:szCs w:val="28"/>
        </w:rPr>
        <w:t xml:space="preserve"> </w:t>
      </w:r>
      <w:r w:rsidRPr="00CE3517">
        <w:rPr>
          <w:rFonts w:ascii="Times New Roman" w:hAnsi="Times New Roman" w:cs="Times New Roman"/>
          <w:sz w:val="28"/>
          <w:szCs w:val="28"/>
        </w:rPr>
        <w:t xml:space="preserve">інші числа округлити за зразком виділених, зберігаючи один (два) запасних десяткових знаків; </w:t>
      </w:r>
    </w:p>
    <w:p w14:paraId="6D36D229" w14:textId="01A47949"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00425C0C">
        <w:rPr>
          <w:rFonts w:ascii="Times New Roman" w:hAnsi="Times New Roman" w:cs="Times New Roman"/>
          <w:sz w:val="28"/>
          <w:szCs w:val="28"/>
        </w:rPr>
        <w:t xml:space="preserve"> </w:t>
      </w:r>
      <w:r w:rsidRPr="00CE3517">
        <w:rPr>
          <w:rFonts w:ascii="Times New Roman" w:hAnsi="Times New Roman" w:cs="Times New Roman"/>
          <w:sz w:val="28"/>
          <w:szCs w:val="28"/>
        </w:rPr>
        <w:t xml:space="preserve">провести розрахунки чисел, враховуючи всі збережені знаки; </w:t>
      </w:r>
    </w:p>
    <w:p w14:paraId="6B29704B" w14:textId="1DCDA67C"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r w:rsidR="00425C0C">
        <w:rPr>
          <w:rFonts w:ascii="Times New Roman" w:hAnsi="Times New Roman" w:cs="Times New Roman"/>
          <w:sz w:val="28"/>
          <w:szCs w:val="28"/>
        </w:rPr>
        <w:t xml:space="preserve"> </w:t>
      </w:r>
      <w:r w:rsidRPr="00CE3517">
        <w:rPr>
          <w:rFonts w:ascii="Times New Roman" w:hAnsi="Times New Roman" w:cs="Times New Roman"/>
          <w:sz w:val="28"/>
          <w:szCs w:val="28"/>
        </w:rPr>
        <w:t xml:space="preserve">одержаний результат округлити на один (два) розряд. При піднесенні до степеня (добуванні кореня) у результаті необхідно зберігати стільки значущих цифр, скільки правильних значущих цифр має основа степеня (підкореневе число). </w:t>
      </w:r>
    </w:p>
    <w:p w14:paraId="5572BAB3"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 xml:space="preserve">Якщо дані можна брати із довільною точністю, то для одержання результату з </w:t>
      </w:r>
      <w:r w:rsidRPr="00CE3517">
        <w:rPr>
          <w:rFonts w:ascii="Times New Roman" w:hAnsi="Times New Roman" w:cs="Times New Roman"/>
          <w:i/>
          <w:iCs/>
          <w:sz w:val="28"/>
          <w:szCs w:val="28"/>
        </w:rPr>
        <w:t>k</w:t>
      </w:r>
      <w:r w:rsidRPr="00CE3517">
        <w:rPr>
          <w:rFonts w:ascii="Times New Roman" w:hAnsi="Times New Roman" w:cs="Times New Roman"/>
          <w:sz w:val="28"/>
          <w:szCs w:val="28"/>
        </w:rPr>
        <w:t xml:space="preserve"> правильними цифрами вихідні дані потрібно брати із такою кількістю цифр, яка забезпечує </w:t>
      </w:r>
      <w:r w:rsidRPr="00CE3517">
        <w:rPr>
          <w:rFonts w:ascii="Times New Roman" w:hAnsi="Times New Roman" w:cs="Times New Roman"/>
          <w:i/>
          <w:iCs/>
          <w:sz w:val="28"/>
          <w:szCs w:val="28"/>
        </w:rPr>
        <w:t>k +1</w:t>
      </w:r>
      <w:r w:rsidRPr="00CE3517">
        <w:rPr>
          <w:rFonts w:ascii="Times New Roman" w:hAnsi="Times New Roman" w:cs="Times New Roman"/>
          <w:sz w:val="28"/>
          <w:szCs w:val="28"/>
        </w:rPr>
        <w:t xml:space="preserve"> правильну цифру у результаті. </w:t>
      </w:r>
    </w:p>
    <w:p w14:paraId="2D713C18" w14:textId="42FCC205" w:rsidR="007219C0" w:rsidRPr="00B674B4" w:rsidRDefault="007219C0" w:rsidP="006617F5">
      <w:pPr>
        <w:spacing w:after="0" w:line="25" w:lineRule="atLeast"/>
        <w:ind w:firstLine="567"/>
        <w:jc w:val="both"/>
        <w:rPr>
          <w:rFonts w:ascii="Times New Roman" w:hAnsi="Times New Roman" w:cs="Times New Roman"/>
          <w:b/>
          <w:bCs/>
          <w:sz w:val="28"/>
          <w:szCs w:val="28"/>
        </w:rPr>
      </w:pPr>
      <w:r w:rsidRPr="00B674B4">
        <w:rPr>
          <w:rFonts w:ascii="Times New Roman" w:hAnsi="Times New Roman" w:cs="Times New Roman"/>
          <w:b/>
          <w:bCs/>
          <w:sz w:val="28"/>
          <w:szCs w:val="28"/>
        </w:rPr>
        <w:t>Похибки значень функцій</w:t>
      </w:r>
      <w:r w:rsidR="00915041" w:rsidRPr="00B674B4">
        <w:rPr>
          <w:rFonts w:ascii="Times New Roman" w:hAnsi="Times New Roman" w:cs="Times New Roman"/>
          <w:b/>
          <w:bCs/>
          <w:sz w:val="28"/>
          <w:szCs w:val="28"/>
        </w:rPr>
        <w:t>.</w:t>
      </w:r>
      <w:r w:rsidRPr="00B674B4">
        <w:rPr>
          <w:rFonts w:ascii="Times New Roman" w:hAnsi="Times New Roman" w:cs="Times New Roman"/>
          <w:b/>
          <w:bCs/>
          <w:sz w:val="28"/>
          <w:szCs w:val="28"/>
        </w:rPr>
        <w:t xml:space="preserve"> </w:t>
      </w:r>
    </w:p>
    <w:p w14:paraId="6C1B411A"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Прямою задачею є визначення абсолютної похибки диференційованої функції </w:t>
      </w:r>
      <w:r w:rsidRPr="00CE3517">
        <w:rPr>
          <w:rFonts w:ascii="Times New Roman" w:hAnsi="Times New Roman" w:cs="Times New Roman"/>
          <w:i/>
          <w:iCs/>
          <w:sz w:val="28"/>
          <w:szCs w:val="28"/>
        </w:rPr>
        <w:t>f</w:t>
      </w:r>
      <w:r w:rsidRPr="00CE3517">
        <w:rPr>
          <w:rFonts w:ascii="Times New Roman" w:hAnsi="Times New Roman" w:cs="Times New Roman"/>
          <w:sz w:val="28"/>
          <w:szCs w:val="28"/>
        </w:rPr>
        <w:t xml:space="preserve">, що залежить від </w:t>
      </w:r>
      <w:r w:rsidRPr="00CE3517">
        <w:rPr>
          <w:rFonts w:ascii="Times New Roman" w:hAnsi="Times New Roman" w:cs="Times New Roman"/>
          <w:i/>
          <w:iCs/>
          <w:sz w:val="28"/>
          <w:szCs w:val="28"/>
        </w:rPr>
        <w:t>N</w:t>
      </w:r>
      <w:r w:rsidRPr="00CE3517">
        <w:rPr>
          <w:rFonts w:ascii="Times New Roman" w:hAnsi="Times New Roman" w:cs="Times New Roman"/>
          <w:sz w:val="28"/>
          <w:szCs w:val="28"/>
        </w:rPr>
        <w:t xml:space="preserve"> змінних за відомими </w:t>
      </w:r>
      <w:r w:rsidRPr="00CE3517">
        <w:rPr>
          <w:rFonts w:ascii="Times New Roman" w:hAnsi="Times New Roman" w:cs="Times New Roman"/>
          <w:i/>
          <w:iCs/>
          <w:sz w:val="28"/>
          <w:szCs w:val="28"/>
        </w:rPr>
        <w:t>Х</w:t>
      </w:r>
      <w:r w:rsidRPr="00CE3517">
        <w:rPr>
          <w:rFonts w:ascii="Times New Roman" w:hAnsi="Times New Roman" w:cs="Times New Roman"/>
          <w:i/>
          <w:iCs/>
          <w:sz w:val="28"/>
          <w:szCs w:val="28"/>
          <w:vertAlign w:val="subscript"/>
        </w:rPr>
        <w:t>1</w:t>
      </w:r>
      <w:r w:rsidRPr="00CE3517">
        <w:rPr>
          <w:rFonts w:ascii="Times New Roman" w:hAnsi="Times New Roman" w:cs="Times New Roman"/>
          <w:i/>
          <w:iCs/>
          <w:sz w:val="28"/>
          <w:szCs w:val="28"/>
        </w:rPr>
        <w:t>,Х</w:t>
      </w:r>
      <w:r w:rsidRPr="00CE3517">
        <w:rPr>
          <w:rFonts w:ascii="Times New Roman" w:hAnsi="Times New Roman" w:cs="Times New Roman"/>
          <w:i/>
          <w:iCs/>
          <w:sz w:val="28"/>
          <w:szCs w:val="28"/>
          <w:vertAlign w:val="subscript"/>
        </w:rPr>
        <w:t>2</w:t>
      </w:r>
      <w:r w:rsidRPr="00CE3517">
        <w:rPr>
          <w:rFonts w:ascii="Times New Roman" w:hAnsi="Times New Roman" w:cs="Times New Roman"/>
          <w:i/>
          <w:iCs/>
          <w:sz w:val="28"/>
          <w:szCs w:val="28"/>
        </w:rPr>
        <w:t>,…,Х</w:t>
      </w:r>
      <w:r w:rsidRPr="00CE3517">
        <w:rPr>
          <w:rFonts w:ascii="Times New Roman" w:hAnsi="Times New Roman" w:cs="Times New Roman"/>
          <w:i/>
          <w:iCs/>
          <w:sz w:val="28"/>
          <w:szCs w:val="28"/>
          <w:vertAlign w:val="subscript"/>
        </w:rPr>
        <w:t>N</w:t>
      </w:r>
      <w:r w:rsidRPr="00CE3517">
        <w:rPr>
          <w:rFonts w:ascii="Times New Roman" w:hAnsi="Times New Roman" w:cs="Times New Roman"/>
          <w:sz w:val="28"/>
          <w:szCs w:val="28"/>
        </w:rPr>
        <w:t xml:space="preserve"> – точними значеннями змінних, </w:t>
      </w:r>
      <w:r w:rsidRPr="00CE3517">
        <w:rPr>
          <w:rFonts w:ascii="Times New Roman" w:hAnsi="Times New Roman" w:cs="Times New Roman"/>
          <w:i/>
          <w:iCs/>
          <w:sz w:val="28"/>
          <w:szCs w:val="28"/>
        </w:rPr>
        <w:t>х</w:t>
      </w:r>
      <w:r w:rsidRPr="00CE3517">
        <w:rPr>
          <w:rFonts w:ascii="Times New Roman" w:hAnsi="Times New Roman" w:cs="Times New Roman"/>
          <w:i/>
          <w:iCs/>
          <w:sz w:val="28"/>
          <w:szCs w:val="28"/>
          <w:vertAlign w:val="subscript"/>
        </w:rPr>
        <w:t>1</w:t>
      </w:r>
      <w:r w:rsidRPr="00CE3517">
        <w:rPr>
          <w:rFonts w:ascii="Times New Roman" w:hAnsi="Times New Roman" w:cs="Times New Roman"/>
          <w:i/>
          <w:iCs/>
          <w:sz w:val="28"/>
          <w:szCs w:val="28"/>
        </w:rPr>
        <w:t>', х</w:t>
      </w:r>
      <w:r w:rsidRPr="00CE3517">
        <w:rPr>
          <w:rFonts w:ascii="Times New Roman" w:hAnsi="Times New Roman" w:cs="Times New Roman"/>
          <w:i/>
          <w:iCs/>
          <w:sz w:val="28"/>
          <w:szCs w:val="28"/>
          <w:vertAlign w:val="subscript"/>
        </w:rPr>
        <w:t>2</w:t>
      </w:r>
      <w:r w:rsidRPr="00CE3517">
        <w:rPr>
          <w:rFonts w:ascii="Times New Roman" w:hAnsi="Times New Roman" w:cs="Times New Roman"/>
          <w:i/>
          <w:iCs/>
          <w:sz w:val="28"/>
          <w:szCs w:val="28"/>
        </w:rPr>
        <w:t xml:space="preserve">',…, </w:t>
      </w:r>
      <w:proofErr w:type="spellStart"/>
      <w:r w:rsidRPr="00CE3517">
        <w:rPr>
          <w:rFonts w:ascii="Times New Roman" w:hAnsi="Times New Roman" w:cs="Times New Roman"/>
          <w:i/>
          <w:iCs/>
          <w:sz w:val="28"/>
          <w:szCs w:val="28"/>
        </w:rPr>
        <w:t>х</w:t>
      </w:r>
      <w:r w:rsidRPr="00CE3517">
        <w:rPr>
          <w:rFonts w:ascii="Times New Roman" w:hAnsi="Times New Roman" w:cs="Times New Roman"/>
          <w:i/>
          <w:iCs/>
          <w:sz w:val="28"/>
          <w:szCs w:val="28"/>
          <w:vertAlign w:val="subscript"/>
        </w:rPr>
        <w:t>N</w:t>
      </w:r>
      <w:proofErr w:type="spellEnd"/>
      <w:r w:rsidRPr="00CE3517">
        <w:rPr>
          <w:rFonts w:ascii="Times New Roman" w:hAnsi="Times New Roman" w:cs="Times New Roman"/>
          <w:i/>
          <w:iCs/>
          <w:sz w:val="28"/>
          <w:szCs w:val="28"/>
        </w:rPr>
        <w:t>'</w:t>
      </w:r>
      <w:r w:rsidRPr="00CE3517">
        <w:rPr>
          <w:rFonts w:ascii="Times New Roman" w:hAnsi="Times New Roman" w:cs="Times New Roman"/>
          <w:sz w:val="28"/>
          <w:szCs w:val="28"/>
        </w:rPr>
        <w:t xml:space="preserve"> – наближеними значеннями змінних, </w:t>
      </w:r>
      <w:proofErr w:type="spellStart"/>
      <w:r w:rsidRPr="00CE3517">
        <w:rPr>
          <w:rFonts w:ascii="Times New Roman" w:hAnsi="Times New Roman" w:cs="Times New Roman"/>
          <w:i/>
          <w:iCs/>
          <w:sz w:val="28"/>
          <w:szCs w:val="28"/>
        </w:rPr>
        <w:t>Δ</w:t>
      </w:r>
      <w:r w:rsidRPr="00CE3517">
        <w:rPr>
          <w:rFonts w:ascii="Times New Roman" w:hAnsi="Times New Roman" w:cs="Times New Roman"/>
          <w:i/>
          <w:iCs/>
          <w:sz w:val="28"/>
          <w:szCs w:val="28"/>
          <w:vertAlign w:val="subscript"/>
        </w:rPr>
        <w:t>і</w:t>
      </w:r>
      <w:proofErr w:type="spellEnd"/>
      <w:r w:rsidRPr="00CE3517">
        <w:rPr>
          <w:rFonts w:ascii="Times New Roman" w:hAnsi="Times New Roman" w:cs="Times New Roman"/>
          <w:i/>
          <w:iCs/>
          <w:sz w:val="28"/>
          <w:szCs w:val="28"/>
        </w:rPr>
        <w:t>=|Х</w:t>
      </w:r>
      <w:r w:rsidRPr="00CE3517">
        <w:rPr>
          <w:rFonts w:ascii="Times New Roman" w:hAnsi="Times New Roman" w:cs="Times New Roman"/>
          <w:i/>
          <w:iCs/>
          <w:sz w:val="28"/>
          <w:szCs w:val="28"/>
          <w:vertAlign w:val="subscript"/>
        </w:rPr>
        <w:t>і</w:t>
      </w:r>
      <w:r w:rsidRPr="00CE3517">
        <w:rPr>
          <w:rFonts w:ascii="Times New Roman" w:hAnsi="Times New Roman" w:cs="Times New Roman"/>
          <w:i/>
          <w:iCs/>
          <w:sz w:val="28"/>
          <w:szCs w:val="28"/>
        </w:rPr>
        <w:t>-х</w:t>
      </w:r>
      <w:r w:rsidRPr="00CE3517">
        <w:rPr>
          <w:rFonts w:ascii="Times New Roman" w:hAnsi="Times New Roman" w:cs="Times New Roman"/>
          <w:i/>
          <w:iCs/>
          <w:sz w:val="28"/>
          <w:szCs w:val="28"/>
          <w:vertAlign w:val="subscript"/>
        </w:rPr>
        <w:t>і</w:t>
      </w:r>
      <w:r w:rsidRPr="00CE3517">
        <w:rPr>
          <w:rFonts w:ascii="Times New Roman" w:hAnsi="Times New Roman" w:cs="Times New Roman"/>
          <w:i/>
          <w:iCs/>
          <w:sz w:val="28"/>
          <w:szCs w:val="28"/>
        </w:rPr>
        <w:t>’|</w:t>
      </w:r>
      <w:r w:rsidRPr="00CE3517">
        <w:rPr>
          <w:rFonts w:ascii="Times New Roman" w:hAnsi="Times New Roman" w:cs="Times New Roman"/>
          <w:sz w:val="28"/>
          <w:szCs w:val="28"/>
        </w:rPr>
        <w:t xml:space="preserve"> – їх абсолютними похибками. </w:t>
      </w:r>
    </w:p>
    <w:p w14:paraId="6C9D8139" w14:textId="3BE86D11"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Абсолютна похибка значення функції в точці (</w:t>
      </w:r>
      <w:r w:rsidRPr="00CE3517">
        <w:rPr>
          <w:rFonts w:ascii="Times New Roman" w:hAnsi="Times New Roman" w:cs="Times New Roman"/>
          <w:i/>
          <w:iCs/>
          <w:sz w:val="28"/>
          <w:szCs w:val="28"/>
        </w:rPr>
        <w:t>х</w:t>
      </w:r>
      <w:r w:rsidRPr="00CE3517">
        <w:rPr>
          <w:rFonts w:ascii="Times New Roman" w:hAnsi="Times New Roman" w:cs="Times New Roman"/>
          <w:i/>
          <w:iCs/>
          <w:sz w:val="28"/>
          <w:szCs w:val="28"/>
          <w:vertAlign w:val="subscript"/>
        </w:rPr>
        <w:t>1</w:t>
      </w:r>
      <w:r w:rsidRPr="00CE3517">
        <w:rPr>
          <w:rFonts w:ascii="Times New Roman" w:hAnsi="Times New Roman" w:cs="Times New Roman"/>
          <w:i/>
          <w:iCs/>
          <w:sz w:val="28"/>
          <w:szCs w:val="28"/>
        </w:rPr>
        <w:t>,х</w:t>
      </w:r>
      <w:r w:rsidRPr="00CE3517">
        <w:rPr>
          <w:rFonts w:ascii="Times New Roman" w:hAnsi="Times New Roman" w:cs="Times New Roman"/>
          <w:i/>
          <w:iCs/>
          <w:sz w:val="28"/>
          <w:szCs w:val="28"/>
          <w:vertAlign w:val="subscript"/>
        </w:rPr>
        <w:t>2</w:t>
      </w:r>
      <w:r w:rsidRPr="00CE3517">
        <w:rPr>
          <w:rFonts w:ascii="Times New Roman" w:hAnsi="Times New Roman" w:cs="Times New Roman"/>
          <w:i/>
          <w:iCs/>
          <w:sz w:val="28"/>
          <w:szCs w:val="28"/>
        </w:rPr>
        <w:t xml:space="preserve">,…, </w:t>
      </w:r>
      <w:proofErr w:type="spellStart"/>
      <w:r w:rsidRPr="00CE3517">
        <w:rPr>
          <w:rFonts w:ascii="Times New Roman" w:hAnsi="Times New Roman" w:cs="Times New Roman"/>
          <w:i/>
          <w:iCs/>
          <w:sz w:val="28"/>
          <w:szCs w:val="28"/>
        </w:rPr>
        <w:t>х</w:t>
      </w:r>
      <w:r w:rsidRPr="00CE3517">
        <w:rPr>
          <w:rFonts w:ascii="Times New Roman" w:hAnsi="Times New Roman" w:cs="Times New Roman"/>
          <w:i/>
          <w:iCs/>
          <w:sz w:val="28"/>
          <w:szCs w:val="28"/>
          <w:vertAlign w:val="subscript"/>
        </w:rPr>
        <w:t>N</w:t>
      </w:r>
      <w:proofErr w:type="spellEnd"/>
      <w:r w:rsidRPr="00CE3517">
        <w:rPr>
          <w:rFonts w:ascii="Times New Roman" w:hAnsi="Times New Roman" w:cs="Times New Roman"/>
          <w:sz w:val="28"/>
          <w:szCs w:val="28"/>
        </w:rPr>
        <w:t xml:space="preserve">) – це її приріст </w:t>
      </w:r>
      <w:proofErr w:type="spellStart"/>
      <w:r w:rsidRPr="00CE3517">
        <w:rPr>
          <w:rFonts w:ascii="Times New Roman" w:hAnsi="Times New Roman" w:cs="Times New Roman"/>
          <w:i/>
          <w:iCs/>
          <w:sz w:val="28"/>
          <w:szCs w:val="28"/>
        </w:rPr>
        <w:t>Δf</w:t>
      </w:r>
      <w:proofErr w:type="spellEnd"/>
      <w:r w:rsidRPr="00CE3517">
        <w:rPr>
          <w:rFonts w:ascii="Times New Roman" w:hAnsi="Times New Roman" w:cs="Times New Roman"/>
          <w:i/>
          <w:iCs/>
          <w:sz w:val="28"/>
          <w:szCs w:val="28"/>
        </w:rPr>
        <w:t>=|f(X</w:t>
      </w:r>
      <w:r w:rsidRPr="00CE3517">
        <w:rPr>
          <w:rFonts w:ascii="Times New Roman" w:hAnsi="Times New Roman" w:cs="Times New Roman"/>
          <w:i/>
          <w:iCs/>
          <w:sz w:val="28"/>
          <w:szCs w:val="28"/>
          <w:vertAlign w:val="subscript"/>
        </w:rPr>
        <w:t>1</w:t>
      </w:r>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2</w:t>
      </w:r>
      <w:r w:rsidRPr="00CE3517">
        <w:rPr>
          <w:rFonts w:ascii="Times New Roman" w:hAnsi="Times New Roman" w:cs="Times New Roman"/>
          <w:i/>
          <w:iCs/>
          <w:sz w:val="28"/>
          <w:szCs w:val="28"/>
        </w:rPr>
        <w:t>, …,X</w:t>
      </w:r>
      <w:r w:rsidRPr="00CE3517">
        <w:rPr>
          <w:rFonts w:ascii="Times New Roman" w:hAnsi="Times New Roman" w:cs="Times New Roman"/>
          <w:i/>
          <w:iCs/>
          <w:sz w:val="28"/>
          <w:szCs w:val="28"/>
          <w:vertAlign w:val="subscript"/>
        </w:rPr>
        <w:t>N</w:t>
      </w:r>
      <w:r w:rsidRPr="00CE3517">
        <w:rPr>
          <w:rFonts w:ascii="Times New Roman" w:hAnsi="Times New Roman" w:cs="Times New Roman"/>
          <w:i/>
          <w:iCs/>
          <w:sz w:val="28"/>
          <w:szCs w:val="28"/>
        </w:rPr>
        <w:t>)</w:t>
      </w:r>
      <w:r w:rsidR="002558EE">
        <w:rPr>
          <w:rFonts w:ascii="Times New Roman" w:hAnsi="Times New Roman" w:cs="Times New Roman"/>
          <w:i/>
          <w:iCs/>
          <w:sz w:val="28"/>
          <w:szCs w:val="28"/>
        </w:rPr>
        <w:t>–</w:t>
      </w:r>
      <w:r w:rsidRPr="00CE3517">
        <w:rPr>
          <w:rFonts w:ascii="Times New Roman" w:hAnsi="Times New Roman" w:cs="Times New Roman"/>
          <w:i/>
          <w:iCs/>
          <w:sz w:val="28"/>
          <w:szCs w:val="28"/>
        </w:rPr>
        <w:t>f(x</w:t>
      </w:r>
      <w:r w:rsidRPr="00CE3517">
        <w:rPr>
          <w:rFonts w:ascii="Times New Roman" w:hAnsi="Times New Roman" w:cs="Times New Roman"/>
          <w:i/>
          <w:iCs/>
          <w:sz w:val="28"/>
          <w:szCs w:val="28"/>
          <w:vertAlign w:val="subscript"/>
        </w:rPr>
        <w:t>1</w:t>
      </w:r>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2</w:t>
      </w:r>
      <w:r w:rsidRPr="00CE3517">
        <w:rPr>
          <w:rFonts w:ascii="Times New Roman" w:hAnsi="Times New Roman" w:cs="Times New Roman"/>
          <w:i/>
          <w:iCs/>
          <w:sz w:val="28"/>
          <w:szCs w:val="28"/>
        </w:rPr>
        <w:t>',…,</w:t>
      </w:r>
      <w:proofErr w:type="spellStart"/>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N</w:t>
      </w:r>
      <w:proofErr w:type="spellEnd"/>
      <w:r w:rsidRPr="00CE3517">
        <w:rPr>
          <w:rFonts w:ascii="Times New Roman" w:hAnsi="Times New Roman" w:cs="Times New Roman"/>
          <w:i/>
          <w:iCs/>
          <w:sz w:val="28"/>
          <w:szCs w:val="28"/>
        </w:rPr>
        <w:t>')|.</w:t>
      </w:r>
      <w:r w:rsidRPr="00CE3517">
        <w:rPr>
          <w:rFonts w:ascii="Times New Roman" w:hAnsi="Times New Roman" w:cs="Times New Roman"/>
          <w:sz w:val="28"/>
          <w:szCs w:val="28"/>
        </w:rPr>
        <w:t xml:space="preserve"> </w:t>
      </w:r>
    </w:p>
    <w:p w14:paraId="71734E6E" w14:textId="2C2676B1" w:rsidR="007219C0" w:rsidRPr="004477D0"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Для </w:t>
      </w:r>
      <w:proofErr w:type="spellStart"/>
      <w:r w:rsidRPr="00CE3517">
        <w:rPr>
          <w:rFonts w:ascii="Times New Roman" w:hAnsi="Times New Roman" w:cs="Times New Roman"/>
          <w:i/>
          <w:iCs/>
          <w:sz w:val="28"/>
          <w:szCs w:val="28"/>
        </w:rPr>
        <w:t>Δ</w:t>
      </w:r>
      <w:r w:rsidRPr="00CE3517">
        <w:rPr>
          <w:rFonts w:ascii="Times New Roman" w:hAnsi="Times New Roman" w:cs="Times New Roman"/>
          <w:i/>
          <w:iCs/>
          <w:sz w:val="28"/>
          <w:szCs w:val="28"/>
          <w:vertAlign w:val="subscript"/>
        </w:rPr>
        <w:t>і</w:t>
      </w:r>
      <w:proofErr w:type="spellEnd"/>
      <w:r w:rsidRPr="00CE3517">
        <w:rPr>
          <w:rFonts w:ascii="Times New Roman" w:hAnsi="Times New Roman" w:cs="Times New Roman"/>
          <w:i/>
          <w:iCs/>
          <w:sz w:val="28"/>
          <w:szCs w:val="28"/>
        </w:rPr>
        <w:t>&lt;&lt;x</w:t>
      </w:r>
      <w:r w:rsidRPr="00CE3517">
        <w:rPr>
          <w:rFonts w:ascii="Times New Roman" w:hAnsi="Times New Roman" w:cs="Times New Roman"/>
          <w:i/>
          <w:iCs/>
          <w:sz w:val="28"/>
          <w:szCs w:val="28"/>
          <w:vertAlign w:val="subscript"/>
        </w:rPr>
        <w:t>i</w:t>
      </w:r>
      <w:r w:rsidRPr="00CE3517">
        <w:rPr>
          <w:rFonts w:ascii="Times New Roman" w:hAnsi="Times New Roman" w:cs="Times New Roman"/>
          <w:i/>
          <w:iCs/>
          <w:sz w:val="28"/>
          <w:szCs w:val="28"/>
        </w:rPr>
        <w:t>'</w:t>
      </w:r>
      <w:r w:rsidRPr="00CE3517">
        <w:rPr>
          <w:rFonts w:ascii="Times New Roman" w:hAnsi="Times New Roman" w:cs="Times New Roman"/>
          <w:sz w:val="28"/>
          <w:szCs w:val="28"/>
        </w:rPr>
        <w:t xml:space="preserve"> приріст функції можна замінити її диференціалом та отримати ви</w:t>
      </w:r>
      <w:r w:rsidRPr="004477D0">
        <w:rPr>
          <w:rFonts w:ascii="Times New Roman" w:hAnsi="Times New Roman" w:cs="Times New Roman"/>
          <w:sz w:val="28"/>
          <w:szCs w:val="28"/>
        </w:rPr>
        <w:t>раз для абсолютної похибки</w:t>
      </w:r>
      <w:r w:rsidR="00915041" w:rsidRPr="004477D0">
        <w:rPr>
          <w:rFonts w:ascii="Times New Roman" w:hAnsi="Times New Roman" w:cs="Times New Roman"/>
          <w:sz w:val="28"/>
          <w:szCs w:val="28"/>
        </w:rPr>
        <w:t>.</w:t>
      </w:r>
      <w:r w:rsidRPr="004477D0">
        <w:rPr>
          <w:rFonts w:ascii="Times New Roman" w:hAnsi="Times New Roman" w:cs="Times New Roman"/>
          <w:sz w:val="28"/>
          <w:szCs w:val="28"/>
        </w:rPr>
        <w:t xml:space="preserve"> </w:t>
      </w:r>
    </w:p>
    <w:p w14:paraId="43C74084" w14:textId="77777777" w:rsidR="004A16E8" w:rsidRPr="004A16E8" w:rsidRDefault="004477D0" w:rsidP="006617F5">
      <w:pPr>
        <w:spacing w:after="0" w:line="25" w:lineRule="atLeast"/>
        <w:ind w:firstLine="567"/>
        <w:jc w:val="both"/>
        <w:rPr>
          <w:rFonts w:ascii="Times New Roman" w:eastAsiaTheme="minorEastAsia" w:hAnsi="Times New Roman" w:cs="Times New Roman"/>
          <w:sz w:val="28"/>
          <w:szCs w:val="28"/>
        </w:rPr>
      </w:pPr>
      <m:oMathPara>
        <m:oMathParaPr>
          <m:jc m:val="center"/>
        </m:oMathParaPr>
        <m:oMath>
          <m:r>
            <w:rPr>
              <w:rFonts w:ascii="Cambria Math" w:hAnsi="Cambria Math" w:cs="Times New Roman"/>
              <w:sz w:val="28"/>
              <w:szCs w:val="28"/>
            </w:rPr>
            <m:t>Δf=</m:t>
          </m:r>
          <m:d>
            <m:dPr>
              <m:begChr m:val="|"/>
              <m:endChr m:val="|"/>
              <m:ctrlPr>
                <w:rPr>
                  <w:rFonts w:ascii="Cambria Math" w:hAnsi="Cambria Math" w:cs="Times New Roman"/>
                  <w:i/>
                  <w:iCs/>
                  <w:sz w:val="28"/>
                  <w:szCs w:val="28"/>
                </w:rPr>
              </m:ctrlPr>
            </m:dPr>
            <m:e>
              <m:r>
                <w:rPr>
                  <w:rFonts w:ascii="Cambria Math" w:hAnsi="Cambria Math" w:cs="Times New Roman"/>
                  <w:sz w:val="28"/>
                  <w:szCs w:val="28"/>
                </w:rPr>
                <m:t>f</m:t>
              </m:r>
              <m:d>
                <m:dPr>
                  <m:ctrlPr>
                    <w:rPr>
                      <w:rFonts w:ascii="Cambria Math" w:hAnsi="Cambria Math" w:cs="Times New Roman"/>
                      <w:i/>
                      <w:iCs/>
                      <w:sz w:val="28"/>
                      <w:szCs w:val="28"/>
                    </w:rPr>
                  </m:ctrlPr>
                </m:dPr>
                <m:e>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N</m:t>
                      </m:r>
                    </m:sub>
                  </m:sSub>
                </m:e>
              </m:d>
              <m:r>
                <w:rPr>
                  <w:rFonts w:ascii="Cambria Math" w:hAnsi="Cambria Math" w:cs="Times New Roman"/>
                  <w:sz w:val="28"/>
                  <w:szCs w:val="28"/>
                </w:rPr>
                <m:t>-f</m:t>
              </m:r>
              <m:d>
                <m:dPr>
                  <m:ctrlPr>
                    <w:rPr>
                      <w:rFonts w:ascii="Cambria Math" w:hAnsi="Cambria Math" w:cs="Times New Roman"/>
                      <w:i/>
                      <w:iCs/>
                      <w:sz w:val="28"/>
                      <w:szCs w:val="28"/>
                    </w:rPr>
                  </m:ctrlPr>
                </m:dPr>
                <m:e>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N</m:t>
                      </m:r>
                    </m:sub>
                  </m:sSub>
                </m:e>
              </m:d>
            </m:e>
          </m:d>
          <m:r>
            <w:rPr>
              <w:rFonts w:ascii="Cambria Math" w:hAnsi="Cambria Math" w:cs="Times New Roman"/>
              <w:sz w:val="28"/>
              <w:szCs w:val="28"/>
            </w:rPr>
            <m:t>≈</m:t>
          </m:r>
          <m:d>
            <m:dPr>
              <m:begChr m:val="|"/>
              <m:endChr m:val="|"/>
              <m:ctrlPr>
                <w:rPr>
                  <w:rFonts w:ascii="Cambria Math" w:hAnsi="Cambria Math" w:cs="Times New Roman"/>
                  <w:i/>
                  <w:iCs/>
                  <w:sz w:val="28"/>
                  <w:szCs w:val="28"/>
                </w:rPr>
              </m:ctrlPr>
            </m:dPr>
            <m:e>
              <m:r>
                <w:rPr>
                  <w:rFonts w:ascii="Cambria Math" w:hAnsi="Cambria Math" w:cs="Times New Roman"/>
                  <w:sz w:val="28"/>
                  <w:szCs w:val="28"/>
                </w:rPr>
                <m:t>df</m:t>
              </m:r>
              <m:d>
                <m:dPr>
                  <m:ctrlPr>
                    <w:rPr>
                      <w:rFonts w:ascii="Cambria Math" w:hAnsi="Cambria Math" w:cs="Times New Roman"/>
                      <w:i/>
                      <w:iCs/>
                      <w:sz w:val="28"/>
                      <w:szCs w:val="28"/>
                    </w:rPr>
                  </m:ctrlPr>
                </m:dPr>
                <m:e>
                  <m:sSup>
                    <m:sSupPr>
                      <m:ctrlPr>
                        <w:rPr>
                          <w:rFonts w:ascii="Cambria Math" w:hAnsi="Cambria Math" w:cs="Times New Roman"/>
                          <w:i/>
                          <w:iCs/>
                          <w:sz w:val="28"/>
                          <w:szCs w:val="28"/>
                        </w:rPr>
                      </m:ctrlPr>
                    </m:sSupPr>
                    <m:e>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e>
                    <m:sup>
                      <m:r>
                        <w:rPr>
                          <w:rFonts w:ascii="Cambria Math" w:hAnsi="Cambria Math" w:cs="Times New Roman"/>
                          <w:sz w:val="28"/>
                          <w:szCs w:val="28"/>
                        </w:rPr>
                        <m:t>'</m:t>
                      </m:r>
                    </m:sup>
                  </m:sSup>
                  <m:r>
                    <w:rPr>
                      <w:rFonts w:ascii="Cambria Math" w:hAnsi="Cambria Math" w:cs="Times New Roman"/>
                      <w:sz w:val="28"/>
                      <w:szCs w:val="28"/>
                    </w:rPr>
                    <m:t>,</m:t>
                  </m:r>
                  <m:sSup>
                    <m:sSupPr>
                      <m:ctrlPr>
                        <w:rPr>
                          <w:rFonts w:ascii="Cambria Math" w:hAnsi="Cambria Math" w:cs="Times New Roman"/>
                          <w:i/>
                          <w:iCs/>
                          <w:sz w:val="28"/>
                          <w:szCs w:val="28"/>
                        </w:rPr>
                      </m:ctrlPr>
                    </m:sSupPr>
                    <m:e>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21</m:t>
                          </m:r>
                        </m:sub>
                      </m:sSub>
                    </m:e>
                    <m:sup>
                      <m:r>
                        <w:rPr>
                          <w:rFonts w:ascii="Cambria Math" w:hAnsi="Cambria Math" w:cs="Times New Roman"/>
                          <w:sz w:val="28"/>
                          <w:szCs w:val="28"/>
                        </w:rPr>
                        <m:t>'</m:t>
                      </m:r>
                    </m:sup>
                  </m:sSup>
                  <m:r>
                    <w:rPr>
                      <w:rFonts w:ascii="Cambria Math" w:hAnsi="Cambria Math" w:cs="Times New Roman"/>
                      <w:sz w:val="28"/>
                      <w:szCs w:val="28"/>
                    </w:rPr>
                    <m:t>,…,</m:t>
                  </m:r>
                  <m:sSup>
                    <m:sSupPr>
                      <m:ctrlPr>
                        <w:rPr>
                          <w:rFonts w:ascii="Cambria Math" w:hAnsi="Cambria Math" w:cs="Times New Roman"/>
                          <w:i/>
                          <w:iCs/>
                          <w:sz w:val="28"/>
                          <w:szCs w:val="28"/>
                        </w:rPr>
                      </m:ctrlPr>
                    </m:sSupPr>
                    <m:e>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N</m:t>
                          </m:r>
                        </m:sub>
                      </m:sSub>
                    </m:e>
                    <m:sup>
                      <m:r>
                        <w:rPr>
                          <w:rFonts w:ascii="Cambria Math" w:hAnsi="Cambria Math" w:cs="Times New Roman"/>
                          <w:sz w:val="28"/>
                          <w:szCs w:val="28"/>
                        </w:rPr>
                        <m:t>'</m:t>
                      </m:r>
                    </m:sup>
                  </m:sSup>
                </m:e>
              </m:d>
            </m:e>
          </m:d>
        </m:oMath>
      </m:oMathPara>
    </w:p>
    <w:p w14:paraId="6F94D35C" w14:textId="65608B27" w:rsidR="007219C0" w:rsidRPr="004477D0" w:rsidRDefault="004477D0" w:rsidP="006617F5">
      <w:pPr>
        <w:spacing w:after="0" w:line="25" w:lineRule="atLeast"/>
        <w:ind w:firstLine="567"/>
        <w:jc w:val="both"/>
        <w:rPr>
          <w:rFonts w:ascii="Times New Roman" w:hAnsi="Times New Roman" w:cs="Times New Roman"/>
          <w:i/>
          <w:iCs/>
          <w:sz w:val="28"/>
          <w:szCs w:val="28"/>
        </w:rPr>
      </w:pPr>
      <m:oMathPara>
        <m:oMathParaPr>
          <m:jc m:val="center"/>
        </m:oMathParaPr>
        <m:oMath>
          <m:r>
            <w:rPr>
              <w:rFonts w:ascii="Cambria Math" w:hAnsi="Cambria Math" w:cs="Times New Roman"/>
              <w:sz w:val="28"/>
              <w:szCs w:val="28"/>
            </w:rPr>
            <m:t>≈</m:t>
          </m:r>
          <m:d>
            <m:dPr>
              <m:begChr m:val="|"/>
              <m:endChr m:val="|"/>
              <m:ctrlPr>
                <w:rPr>
                  <w:rFonts w:ascii="Cambria Math" w:hAnsi="Cambria Math" w:cs="Times New Roman"/>
                  <w:i/>
                  <w:iCs/>
                  <w:sz w:val="28"/>
                  <w:szCs w:val="28"/>
                </w:rPr>
              </m:ctrlPr>
            </m:dPr>
            <m:e>
              <m:nary>
                <m:naryPr>
                  <m:chr m:val="∑"/>
                  <m:limLoc m:val="undOvr"/>
                  <m:ctrlPr>
                    <w:rPr>
                      <w:rFonts w:ascii="Cambria Math" w:hAnsi="Cambria Math" w:cs="Times New Roman"/>
                      <w:i/>
                      <w:iCs/>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f>
                    <m:fPr>
                      <m:ctrlPr>
                        <w:rPr>
                          <w:rFonts w:ascii="Cambria Math" w:hAnsi="Cambria Math" w:cs="Times New Roman"/>
                          <w:i/>
                          <w:iCs/>
                          <w:sz w:val="28"/>
                          <w:szCs w:val="28"/>
                        </w:rPr>
                      </m:ctrlPr>
                    </m:fPr>
                    <m:num>
                      <m:r>
                        <w:rPr>
                          <w:rFonts w:ascii="Cambria Math" w:hAnsi="Cambria Math" w:cs="Times New Roman"/>
                          <w:sz w:val="28"/>
                          <w:szCs w:val="28"/>
                        </w:rPr>
                        <m:t>df</m:t>
                      </m:r>
                    </m:num>
                    <m:den>
                      <m:r>
                        <w:rPr>
                          <w:rFonts w:ascii="Cambria Math" w:hAnsi="Cambria Math" w:cs="Times New Roman"/>
                          <w:sz w:val="28"/>
                          <w:szCs w:val="28"/>
                        </w:rPr>
                        <m:t>d</m:t>
                      </m:r>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den>
                  </m:f>
                  <m:r>
                    <w:rPr>
                      <w:rFonts w:ascii="Cambria Math" w:hAnsi="Cambria Math" w:cs="Times New Roman"/>
                      <w:sz w:val="28"/>
                      <w:szCs w:val="28"/>
                    </w:rPr>
                    <m:t>d</m:t>
                  </m:r>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nary>
            </m:e>
          </m:d>
          <m:r>
            <w:rPr>
              <w:rFonts w:ascii="Cambria Math" w:hAnsi="Cambria Math" w:cs="Times New Roman"/>
              <w:sz w:val="28"/>
              <w:szCs w:val="28"/>
            </w:rPr>
            <m:t>≤</m:t>
          </m:r>
          <m:nary>
            <m:naryPr>
              <m:chr m:val="∑"/>
              <m:limLoc m:val="undOvr"/>
              <m:ctrlPr>
                <w:rPr>
                  <w:rFonts w:ascii="Cambria Math" w:hAnsi="Cambria Math" w:cs="Times New Roman"/>
                  <w:i/>
                  <w:iCs/>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d>
                <m:dPr>
                  <m:begChr m:val="|"/>
                  <m:endChr m:val="|"/>
                  <m:ctrlPr>
                    <w:rPr>
                      <w:rFonts w:ascii="Cambria Math" w:hAnsi="Cambria Math" w:cs="Times New Roman"/>
                      <w:i/>
                      <w:iCs/>
                      <w:sz w:val="28"/>
                      <w:szCs w:val="28"/>
                    </w:rPr>
                  </m:ctrlPr>
                </m:dPr>
                <m:e>
                  <m:f>
                    <m:fPr>
                      <m:ctrlPr>
                        <w:rPr>
                          <w:rFonts w:ascii="Cambria Math" w:hAnsi="Cambria Math" w:cs="Times New Roman"/>
                          <w:i/>
                          <w:iCs/>
                          <w:sz w:val="28"/>
                          <w:szCs w:val="28"/>
                        </w:rPr>
                      </m:ctrlPr>
                    </m:fPr>
                    <m:num>
                      <m:r>
                        <w:rPr>
                          <w:rFonts w:ascii="Cambria Math" w:hAnsi="Cambria Math" w:cs="Times New Roman"/>
                          <w:sz w:val="28"/>
                          <w:szCs w:val="28"/>
                        </w:rPr>
                        <m:t>df</m:t>
                      </m:r>
                    </m:num>
                    <m:den>
                      <m:r>
                        <w:rPr>
                          <w:rFonts w:ascii="Cambria Math" w:hAnsi="Cambria Math" w:cs="Times New Roman"/>
                          <w:sz w:val="28"/>
                          <w:szCs w:val="28"/>
                        </w:rPr>
                        <m:t>d</m:t>
                      </m:r>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den>
                  </m:f>
                </m:e>
              </m:d>
            </m:e>
          </m:nary>
          <m:r>
            <w:rPr>
              <w:rFonts w:ascii="Cambria Math" w:hAnsi="Cambria Math" w:cs="Times New Roman"/>
              <w:sz w:val="28"/>
              <w:szCs w:val="28"/>
            </w:rPr>
            <m:t>Δ</m:t>
          </m:r>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rPr>
            <m:t>.</m:t>
          </m:r>
        </m:oMath>
      </m:oMathPara>
    </w:p>
    <w:p w14:paraId="16F4A3D8" w14:textId="77777777" w:rsidR="00EF5009"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З виразу абсолютної похибки можна отримати оцінку граничної відносної похибки функції: </w:t>
      </w:r>
    </w:p>
    <w:p w14:paraId="6E4FB1BE" w14:textId="220B277B" w:rsidR="00EF5009" w:rsidRPr="004A16E8" w:rsidRDefault="00E74DBE" w:rsidP="006617F5">
      <w:pPr>
        <w:spacing w:after="0" w:line="25" w:lineRule="atLeast"/>
        <w:ind w:firstLine="567"/>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f</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f</m:t>
                  </m:r>
                </m:sub>
              </m:sSub>
            </m:num>
            <m:den>
              <m:d>
                <m:dPr>
                  <m:begChr m:val="|"/>
                  <m:endChr m:val="|"/>
                  <m:ctrlPr>
                    <w:rPr>
                      <w:rFonts w:ascii="Cambria Math" w:hAnsi="Cambria Math" w:cs="Times New Roman"/>
                      <w:i/>
                      <w:sz w:val="28"/>
                      <w:szCs w:val="28"/>
                    </w:rPr>
                  </m:ctrlPr>
                </m:dPr>
                <m:e>
                  <m:r>
                    <w:rPr>
                      <w:rFonts w:ascii="Cambria Math" w:hAnsi="Cambria Math" w:cs="Times New Roman"/>
                      <w:sz w:val="28"/>
                      <w:szCs w:val="28"/>
                    </w:rPr>
                    <m:t>f</m:t>
                  </m:r>
                </m:e>
              </m:d>
            </m:den>
          </m:f>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f>
                <m:fPr>
                  <m:ctrlPr>
                    <w:rPr>
                      <w:rFonts w:ascii="Cambria Math" w:hAnsi="Cambria Math" w:cs="Times New Roman"/>
                      <w:i/>
                      <w:sz w:val="28"/>
                      <w:szCs w:val="28"/>
                    </w:rPr>
                  </m:ctrlPr>
                </m:fPr>
                <m:num>
                  <m:d>
                    <m:dPr>
                      <m:begChr m:val="|"/>
                      <m:endChr m:val="|"/>
                      <m:ctrlPr>
                        <w:rPr>
                          <w:rFonts w:ascii="Cambria Math" w:hAnsi="Cambria Math" w:cs="Times New Roman"/>
                          <w:i/>
                          <w:sz w:val="28"/>
                          <w:szCs w:val="28"/>
                        </w:rPr>
                      </m:ctrlPr>
                    </m:dPr>
                    <m:e>
                      <m:sSup>
                        <m:sSupPr>
                          <m:ctrlPr>
                            <w:rPr>
                              <w:rFonts w:ascii="Cambria Math" w:hAnsi="Cambria Math" w:cs="Times New Roman"/>
                              <w:i/>
                              <w:sz w:val="28"/>
                              <w:szCs w:val="28"/>
                            </w:rPr>
                          </m:ctrlPr>
                        </m:sSupPr>
                        <m:e>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xi</m:t>
                              </m:r>
                            </m:sub>
                          </m:sSub>
                        </m:e>
                        <m:sup>
                          <m:r>
                            <w:rPr>
                              <w:rFonts w:ascii="Cambria Math" w:hAnsi="Cambria Math" w:cs="Times New Roman"/>
                              <w:sz w:val="28"/>
                              <w:szCs w:val="28"/>
                            </w:rPr>
                            <m:t>'</m:t>
                          </m:r>
                        </m:sup>
                      </m:sSup>
                    </m:e>
                  </m:d>
                </m:num>
                <m:den>
                  <m:d>
                    <m:dPr>
                      <m:begChr m:val="|"/>
                      <m:endChr m:val="|"/>
                      <m:ctrlPr>
                        <w:rPr>
                          <w:rFonts w:ascii="Cambria Math" w:hAnsi="Cambria Math" w:cs="Times New Roman"/>
                          <w:i/>
                          <w:sz w:val="28"/>
                          <w:szCs w:val="28"/>
                        </w:rPr>
                      </m:ctrlPr>
                    </m:dPr>
                    <m:e>
                      <m:r>
                        <w:rPr>
                          <w:rFonts w:ascii="Cambria Math" w:hAnsi="Cambria Math" w:cs="Times New Roman"/>
                          <w:sz w:val="28"/>
                          <w:szCs w:val="28"/>
                        </w:rPr>
                        <m:t>f</m:t>
                      </m:r>
                    </m:e>
                  </m:d>
                </m:den>
              </m:f>
            </m:e>
          </m:nary>
          <m:r>
            <w:rPr>
              <w:rFonts w:ascii="Cambria Math" w:hAnsi="Cambria Math" w:cs="Times New Roman"/>
              <w:sz w:val="28"/>
              <w:szCs w:val="28"/>
            </w:rPr>
            <m:t>Δ</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d>
                <m:dPr>
                  <m:begChr m:val="|"/>
                  <m:endChr m:val="|"/>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d</m:t>
                      </m:r>
                      <m:d>
                        <m:dPr>
                          <m:ctrlPr>
                            <w:rPr>
                              <w:rFonts w:ascii="Cambria Math" w:hAnsi="Cambria Math" w:cs="Times New Roman"/>
                              <w:i/>
                              <w:sz w:val="28"/>
                              <w:szCs w:val="28"/>
                            </w:rPr>
                          </m:ctrlPr>
                        </m:dPr>
                        <m:e>
                          <m:func>
                            <m:funcPr>
                              <m:ctrlPr>
                                <w:rPr>
                                  <w:rFonts w:ascii="Cambria Math" w:hAnsi="Cambria Math" w:cs="Times New Roman"/>
                                  <w:i/>
                                  <w:sz w:val="28"/>
                                  <w:szCs w:val="28"/>
                                </w:rPr>
                              </m:ctrlPr>
                            </m:funcPr>
                            <m:fName>
                              <m:r>
                                <w:rPr>
                                  <w:rFonts w:ascii="Cambria Math" w:hAnsi="Cambria Math" w:cs="Times New Roman"/>
                                  <w:sz w:val="28"/>
                                  <w:szCs w:val="28"/>
                                </w:rPr>
                                <m:t>ln</m:t>
                              </m:r>
                            </m:fName>
                            <m:e>
                              <m:d>
                                <m:dPr>
                                  <m:ctrlPr>
                                    <w:rPr>
                                      <w:rFonts w:ascii="Cambria Math" w:hAnsi="Cambria Math" w:cs="Times New Roman"/>
                                      <w:i/>
                                      <w:sz w:val="28"/>
                                      <w:szCs w:val="28"/>
                                    </w:rPr>
                                  </m:ctrlPr>
                                </m:dPr>
                                <m:e>
                                  <m:r>
                                    <w:rPr>
                                      <w:rFonts w:ascii="Cambria Math" w:hAnsi="Cambria Math" w:cs="Times New Roman"/>
                                      <w:sz w:val="28"/>
                                      <w:szCs w:val="28"/>
                                    </w:rPr>
                                    <m:t>f</m:t>
                                  </m:r>
                                </m:e>
                              </m:d>
                            </m:e>
                          </m:func>
                        </m:e>
                      </m:d>
                    </m:num>
                    <m:den>
                      <m:r>
                        <w:rPr>
                          <w:rFonts w:ascii="Cambria Math" w:hAnsi="Cambria Math" w:cs="Times New Roman"/>
                          <w:sz w:val="28"/>
                          <w:szCs w:val="28"/>
                        </w:rPr>
                        <m:t>d</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den>
                  </m:f>
                </m:e>
              </m:d>
            </m:e>
          </m:nary>
          <m:r>
            <w:rPr>
              <w:rFonts w:ascii="Cambria Math" w:hAnsi="Cambria Math" w:cs="Times New Roman"/>
              <w:sz w:val="28"/>
              <w:szCs w:val="28"/>
            </w:rPr>
            <m:t>Δ</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d>
                <m:dPr>
                  <m:begChr m:val="|"/>
                  <m:endChr m:val="|"/>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d</m:t>
                      </m:r>
                      <m:d>
                        <m:dPr>
                          <m:ctrlPr>
                            <w:rPr>
                              <w:rFonts w:ascii="Cambria Math" w:hAnsi="Cambria Math" w:cs="Times New Roman"/>
                              <w:i/>
                              <w:sz w:val="28"/>
                              <w:szCs w:val="28"/>
                            </w:rPr>
                          </m:ctrlPr>
                        </m:dPr>
                        <m:e>
                          <m:func>
                            <m:funcPr>
                              <m:ctrlPr>
                                <w:rPr>
                                  <w:rFonts w:ascii="Cambria Math" w:hAnsi="Cambria Math" w:cs="Times New Roman"/>
                                  <w:i/>
                                  <w:sz w:val="28"/>
                                  <w:szCs w:val="28"/>
                                </w:rPr>
                              </m:ctrlPr>
                            </m:funcPr>
                            <m:fName>
                              <m:r>
                                <w:rPr>
                                  <w:rFonts w:ascii="Cambria Math" w:hAnsi="Cambria Math" w:cs="Times New Roman"/>
                                  <w:sz w:val="28"/>
                                  <w:szCs w:val="28"/>
                                </w:rPr>
                                <m:t>ln</m:t>
                              </m:r>
                            </m:fName>
                            <m:e>
                              <m:d>
                                <m:dPr>
                                  <m:ctrlPr>
                                    <w:rPr>
                                      <w:rFonts w:ascii="Cambria Math" w:hAnsi="Cambria Math" w:cs="Times New Roman"/>
                                      <w:i/>
                                      <w:sz w:val="28"/>
                                      <w:szCs w:val="28"/>
                                    </w:rPr>
                                  </m:ctrlPr>
                                </m:dPr>
                                <m:e>
                                  <m:r>
                                    <w:rPr>
                                      <w:rFonts w:ascii="Cambria Math" w:hAnsi="Cambria Math" w:cs="Times New Roman"/>
                                      <w:sz w:val="28"/>
                                      <w:szCs w:val="28"/>
                                    </w:rPr>
                                    <m:t>f</m:t>
                                  </m:r>
                                </m:e>
                              </m:d>
                            </m:e>
                          </m:func>
                        </m:e>
                      </m:d>
                    </m:num>
                    <m:den>
                      <m:r>
                        <w:rPr>
                          <w:rFonts w:ascii="Cambria Math" w:hAnsi="Cambria Math" w:cs="Times New Roman"/>
                          <w:sz w:val="28"/>
                          <w:szCs w:val="28"/>
                        </w:rPr>
                        <m:t>d</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den>
                  </m:f>
                </m:e>
              </m:d>
            </m:e>
          </m:nary>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d>
          <m:r>
            <w:rPr>
              <w:rFonts w:ascii="Cambria Math" w:hAnsi="Cambria Math" w:cs="Times New Roman"/>
              <w:sz w:val="28"/>
              <w:szCs w:val="28"/>
            </w:rPr>
            <m:t>δ</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rPr>
            <m:t>.</m:t>
          </m:r>
        </m:oMath>
      </m:oMathPara>
    </w:p>
    <w:p w14:paraId="1BF2736E" w14:textId="12F43D5A" w:rsidR="007219C0"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Похибки найуживаніших математичних операцій наведено в таблиці </w:t>
      </w:r>
      <w:r w:rsidR="00AC2CB5">
        <w:rPr>
          <w:rFonts w:ascii="Times New Roman" w:hAnsi="Times New Roman" w:cs="Times New Roman"/>
          <w:sz w:val="28"/>
          <w:szCs w:val="28"/>
        </w:rPr>
        <w:t>6</w:t>
      </w:r>
      <w:r w:rsidRPr="00CE3517">
        <w:rPr>
          <w:rFonts w:ascii="Times New Roman" w:hAnsi="Times New Roman" w:cs="Times New Roman"/>
          <w:sz w:val="28"/>
          <w:szCs w:val="28"/>
        </w:rPr>
        <w:t xml:space="preserve">.1. </w:t>
      </w:r>
    </w:p>
    <w:p w14:paraId="25E601B6" w14:textId="70451123" w:rsidR="00B674B4" w:rsidRPr="009141D7" w:rsidRDefault="00B674B4" w:rsidP="006617F5">
      <w:pPr>
        <w:spacing w:after="0" w:line="25" w:lineRule="atLeast"/>
        <w:ind w:firstLine="567"/>
        <w:jc w:val="both"/>
        <w:rPr>
          <w:rFonts w:ascii="Times New Roman" w:hAnsi="Times New Roman" w:cs="Times New Roman"/>
          <w:b/>
          <w:bCs/>
          <w:sz w:val="28"/>
          <w:szCs w:val="28"/>
        </w:rPr>
      </w:pPr>
      <w:r w:rsidRPr="009141D7">
        <w:rPr>
          <w:rFonts w:ascii="Times New Roman" w:hAnsi="Times New Roman" w:cs="Times New Roman"/>
          <w:b/>
          <w:bCs/>
          <w:sz w:val="28"/>
          <w:szCs w:val="28"/>
        </w:rPr>
        <w:t xml:space="preserve">Обернена задача теорії похибок </w:t>
      </w:r>
    </w:p>
    <w:p w14:paraId="03DC7BC3" w14:textId="77777777" w:rsidR="00B674B4" w:rsidRPr="00CE3517" w:rsidRDefault="00B674B4"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Обернена задача полягає в визначені значень абсолютних похибок аргументів функції </w:t>
      </w:r>
      <w:r w:rsidRPr="00CE3517">
        <w:rPr>
          <w:rFonts w:ascii="Times New Roman" w:hAnsi="Times New Roman" w:cs="Times New Roman"/>
          <w:i/>
          <w:iCs/>
          <w:sz w:val="28"/>
          <w:szCs w:val="28"/>
        </w:rPr>
        <w:t>f(X</w:t>
      </w:r>
      <w:r w:rsidRPr="00CE3517">
        <w:rPr>
          <w:rFonts w:ascii="Times New Roman" w:hAnsi="Times New Roman" w:cs="Times New Roman"/>
          <w:i/>
          <w:iCs/>
          <w:sz w:val="28"/>
          <w:szCs w:val="28"/>
          <w:vertAlign w:val="subscript"/>
        </w:rPr>
        <w:t>1</w:t>
      </w:r>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2</w:t>
      </w:r>
      <w:r w:rsidRPr="00CE3517">
        <w:rPr>
          <w:rFonts w:ascii="Times New Roman" w:hAnsi="Times New Roman" w:cs="Times New Roman"/>
          <w:i/>
          <w:iCs/>
          <w:sz w:val="28"/>
          <w:szCs w:val="28"/>
        </w:rPr>
        <w:t>, …,X</w:t>
      </w:r>
      <w:r w:rsidRPr="00CE3517">
        <w:rPr>
          <w:rFonts w:ascii="Times New Roman" w:hAnsi="Times New Roman" w:cs="Times New Roman"/>
          <w:i/>
          <w:iCs/>
          <w:sz w:val="28"/>
          <w:szCs w:val="28"/>
          <w:vertAlign w:val="subscript"/>
        </w:rPr>
        <w:t>N</w:t>
      </w:r>
      <w:r w:rsidRPr="00CE3517">
        <w:rPr>
          <w:rFonts w:ascii="Times New Roman" w:hAnsi="Times New Roman" w:cs="Times New Roman"/>
          <w:i/>
          <w:iCs/>
          <w:sz w:val="28"/>
          <w:szCs w:val="28"/>
        </w:rPr>
        <w:t>)</w:t>
      </w:r>
      <w:r w:rsidRPr="00CE3517">
        <w:rPr>
          <w:rFonts w:ascii="Times New Roman" w:hAnsi="Times New Roman" w:cs="Times New Roman"/>
          <w:sz w:val="28"/>
          <w:szCs w:val="28"/>
        </w:rPr>
        <w:t xml:space="preserve">, за яких абсолютна похибка функції не перевищуватиме заданої величини </w:t>
      </w:r>
      <w:proofErr w:type="spellStart"/>
      <w:r w:rsidRPr="00CE3517">
        <w:rPr>
          <w:rFonts w:ascii="Times New Roman" w:hAnsi="Times New Roman" w:cs="Times New Roman"/>
          <w:i/>
          <w:iCs/>
          <w:sz w:val="28"/>
          <w:szCs w:val="28"/>
        </w:rPr>
        <w:t>Δf</w:t>
      </w:r>
      <w:proofErr w:type="spellEnd"/>
      <w:r w:rsidRPr="00CE3517">
        <w:rPr>
          <w:rFonts w:ascii="Times New Roman" w:hAnsi="Times New Roman" w:cs="Times New Roman"/>
          <w:sz w:val="28"/>
          <w:szCs w:val="28"/>
        </w:rPr>
        <w:t xml:space="preserve">. </w:t>
      </w:r>
    </w:p>
    <w:p w14:paraId="3C8496BF" w14:textId="77777777" w:rsidR="00B674B4" w:rsidRPr="00CE3517" w:rsidRDefault="00B674B4"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Ця задача математично не визначена, оскільки задану граничну похибку </w:t>
      </w:r>
      <w:proofErr w:type="spellStart"/>
      <w:r w:rsidRPr="00CE3517">
        <w:rPr>
          <w:rFonts w:ascii="Times New Roman" w:hAnsi="Times New Roman" w:cs="Times New Roman"/>
          <w:i/>
          <w:iCs/>
          <w:sz w:val="28"/>
          <w:szCs w:val="28"/>
        </w:rPr>
        <w:t>Δf</w:t>
      </w:r>
      <w:proofErr w:type="spellEnd"/>
      <w:r w:rsidRPr="00CE3517">
        <w:rPr>
          <w:rFonts w:ascii="Times New Roman" w:hAnsi="Times New Roman" w:cs="Times New Roman"/>
          <w:sz w:val="28"/>
          <w:szCs w:val="28"/>
        </w:rPr>
        <w:t xml:space="preserve"> функції </w:t>
      </w:r>
      <w:r w:rsidRPr="00CE3517">
        <w:rPr>
          <w:rFonts w:ascii="Times New Roman" w:hAnsi="Times New Roman" w:cs="Times New Roman"/>
          <w:i/>
          <w:iCs/>
          <w:sz w:val="28"/>
          <w:szCs w:val="28"/>
        </w:rPr>
        <w:t>f(X</w:t>
      </w:r>
      <w:r w:rsidRPr="00CE3517">
        <w:rPr>
          <w:rFonts w:ascii="Times New Roman" w:hAnsi="Times New Roman" w:cs="Times New Roman"/>
          <w:i/>
          <w:iCs/>
          <w:sz w:val="28"/>
          <w:szCs w:val="28"/>
          <w:vertAlign w:val="subscript"/>
        </w:rPr>
        <w:t>1</w:t>
      </w:r>
      <w:r w:rsidRPr="00CE3517">
        <w:rPr>
          <w:rFonts w:ascii="Times New Roman" w:hAnsi="Times New Roman" w:cs="Times New Roman"/>
          <w:i/>
          <w:iCs/>
          <w:sz w:val="28"/>
          <w:szCs w:val="28"/>
        </w:rPr>
        <w:t>,X</w:t>
      </w:r>
      <w:r w:rsidRPr="00CE3517">
        <w:rPr>
          <w:rFonts w:ascii="Times New Roman" w:hAnsi="Times New Roman" w:cs="Times New Roman"/>
          <w:i/>
          <w:iCs/>
          <w:sz w:val="28"/>
          <w:szCs w:val="28"/>
          <w:vertAlign w:val="subscript"/>
        </w:rPr>
        <w:t>2</w:t>
      </w:r>
      <w:r w:rsidRPr="00CE3517">
        <w:rPr>
          <w:rFonts w:ascii="Times New Roman" w:hAnsi="Times New Roman" w:cs="Times New Roman"/>
          <w:i/>
          <w:iCs/>
          <w:sz w:val="28"/>
          <w:szCs w:val="28"/>
        </w:rPr>
        <w:t>, …,X</w:t>
      </w:r>
      <w:r w:rsidRPr="00CE3517">
        <w:rPr>
          <w:rFonts w:ascii="Times New Roman" w:hAnsi="Times New Roman" w:cs="Times New Roman"/>
          <w:i/>
          <w:iCs/>
          <w:sz w:val="28"/>
          <w:szCs w:val="28"/>
          <w:vertAlign w:val="subscript"/>
        </w:rPr>
        <w:t>N</w:t>
      </w:r>
      <w:r w:rsidRPr="00CE3517">
        <w:rPr>
          <w:rFonts w:ascii="Times New Roman" w:hAnsi="Times New Roman" w:cs="Times New Roman"/>
          <w:i/>
          <w:iCs/>
          <w:sz w:val="28"/>
          <w:szCs w:val="28"/>
        </w:rPr>
        <w:t>)</w:t>
      </w:r>
      <w:r w:rsidRPr="00CE3517">
        <w:rPr>
          <w:rFonts w:ascii="Times New Roman" w:hAnsi="Times New Roman" w:cs="Times New Roman"/>
          <w:sz w:val="28"/>
          <w:szCs w:val="28"/>
        </w:rPr>
        <w:t xml:space="preserve"> можуть визначити різні абсолютні похибки </w:t>
      </w:r>
      <w:proofErr w:type="spellStart"/>
      <w:r w:rsidRPr="00CE3517">
        <w:rPr>
          <w:rFonts w:ascii="Times New Roman" w:hAnsi="Times New Roman" w:cs="Times New Roman"/>
          <w:i/>
          <w:iCs/>
          <w:sz w:val="28"/>
          <w:szCs w:val="28"/>
        </w:rPr>
        <w:t>Δx</w:t>
      </w:r>
      <w:r w:rsidRPr="00CE3517">
        <w:rPr>
          <w:rFonts w:ascii="Times New Roman" w:hAnsi="Times New Roman" w:cs="Times New Roman"/>
          <w:i/>
          <w:iCs/>
          <w:sz w:val="28"/>
          <w:szCs w:val="28"/>
          <w:vertAlign w:val="subscript"/>
        </w:rPr>
        <w:t>i</w:t>
      </w:r>
      <w:proofErr w:type="spellEnd"/>
      <w:r w:rsidRPr="00CE3517">
        <w:rPr>
          <w:rFonts w:ascii="Times New Roman" w:hAnsi="Times New Roman" w:cs="Times New Roman"/>
          <w:sz w:val="28"/>
          <w:szCs w:val="28"/>
        </w:rPr>
        <w:t xml:space="preserve"> її аргументів. </w:t>
      </w:r>
    </w:p>
    <w:p w14:paraId="4597EBFD" w14:textId="77777777" w:rsidR="00B674B4" w:rsidRPr="00CE3517" w:rsidRDefault="00B674B4"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Для розв'язання оберненої задачі застосовують методи рівних впливів, рівних абсолютних граничних похибок, рівних відносних граничних похибок. </w:t>
      </w:r>
    </w:p>
    <w:p w14:paraId="3F42F8FC" w14:textId="2BB380AD" w:rsidR="007219C0" w:rsidRPr="00A75CE3" w:rsidRDefault="007219C0" w:rsidP="006617F5">
      <w:pPr>
        <w:spacing w:after="0" w:line="25" w:lineRule="atLeast"/>
        <w:ind w:firstLine="567"/>
        <w:jc w:val="both"/>
        <w:rPr>
          <w:rFonts w:ascii="Times New Roman" w:hAnsi="Times New Roman" w:cs="Times New Roman"/>
          <w:sz w:val="28"/>
          <w:szCs w:val="28"/>
          <w:lang w:val="en-US"/>
        </w:rPr>
      </w:pPr>
      <w:r w:rsidRPr="00CE3517">
        <w:rPr>
          <w:rFonts w:ascii="Times New Roman" w:hAnsi="Times New Roman" w:cs="Times New Roman"/>
          <w:sz w:val="28"/>
          <w:szCs w:val="28"/>
        </w:rPr>
        <w:t xml:space="preserve">Таблиця </w:t>
      </w:r>
      <w:r w:rsidR="004A16E8">
        <w:rPr>
          <w:rFonts w:ascii="Times New Roman" w:hAnsi="Times New Roman" w:cs="Times New Roman"/>
          <w:sz w:val="28"/>
          <w:szCs w:val="28"/>
        </w:rPr>
        <w:t>6</w:t>
      </w:r>
      <w:r w:rsidRPr="00CE3517">
        <w:rPr>
          <w:rFonts w:ascii="Times New Roman" w:hAnsi="Times New Roman" w:cs="Times New Roman"/>
          <w:sz w:val="28"/>
          <w:szCs w:val="28"/>
        </w:rPr>
        <w:t>.1</w:t>
      </w:r>
      <w:r w:rsidR="00AC2CB5">
        <w:rPr>
          <w:rFonts w:ascii="Times New Roman" w:hAnsi="Times New Roman" w:cs="Times New Roman"/>
          <w:sz w:val="28"/>
          <w:szCs w:val="28"/>
        </w:rPr>
        <w:t xml:space="preserve"> – </w:t>
      </w:r>
      <w:r w:rsidRPr="00CE3517">
        <w:rPr>
          <w:rFonts w:ascii="Times New Roman" w:hAnsi="Times New Roman" w:cs="Times New Roman"/>
          <w:sz w:val="28"/>
          <w:szCs w:val="28"/>
        </w:rPr>
        <w:t xml:space="preserve">Похибки математичних операцій </w:t>
      </w:r>
      <w:r w:rsidR="00A75CE3">
        <w:rPr>
          <w:rFonts w:ascii="Times New Roman" w:hAnsi="Times New Roman" w:cs="Times New Roman"/>
          <w:sz w:val="28"/>
          <w:szCs w:val="28"/>
          <w:lang w:val="en-US"/>
        </w:rPr>
        <w:t>[</w:t>
      </w:r>
      <w:r w:rsidR="007461C8">
        <w:rPr>
          <w:rFonts w:ascii="Times New Roman" w:hAnsi="Times New Roman" w:cs="Times New Roman"/>
          <w:sz w:val="28"/>
          <w:szCs w:val="28"/>
          <w:lang w:val="en-US"/>
        </w:rPr>
        <w:t>5</w:t>
      </w:r>
      <w:r w:rsidR="00A75CE3">
        <w:rPr>
          <w:rFonts w:ascii="Times New Roman" w:hAnsi="Times New Roman" w:cs="Times New Roman"/>
          <w:sz w:val="28"/>
          <w:szCs w:val="28"/>
          <w:lang w:val="en-US"/>
        </w:rPr>
        <w:t>]</w:t>
      </w:r>
    </w:p>
    <w:p w14:paraId="7B48F079" w14:textId="50BF1FC1" w:rsidR="009141D7" w:rsidRPr="009141D7" w:rsidRDefault="009141D7" w:rsidP="006617F5">
      <w:pPr>
        <w:spacing w:after="0" w:line="25" w:lineRule="atLeast"/>
        <w:jc w:val="both"/>
        <w:rPr>
          <w:rFonts w:ascii="Times New Roman" w:hAnsi="Times New Roman" w:cs="Times New Roman"/>
          <w:noProof/>
          <w:sz w:val="28"/>
          <w:szCs w:val="28"/>
        </w:rPr>
      </w:pPr>
      <w:r w:rsidRPr="009141D7">
        <w:rPr>
          <w:rFonts w:ascii="Times New Roman" w:hAnsi="Times New Roman" w:cs="Times New Roman"/>
          <w:noProof/>
          <w:sz w:val="28"/>
          <w:szCs w:val="28"/>
        </w:rPr>
        <w:drawing>
          <wp:inline distT="0" distB="0" distL="0" distR="0" wp14:anchorId="08A9F5D7" wp14:editId="35102A24">
            <wp:extent cx="6219883" cy="1611517"/>
            <wp:effectExtent l="0" t="0" r="0" b="8255"/>
            <wp:docPr id="193829750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8"/>
                    <pic:cNvPicPr>
                      <a:picLocks noChangeAspect="1" noChangeArrowheads="1"/>
                    </pic:cNvPicPr>
                  </pic:nvPicPr>
                  <pic:blipFill rotWithShape="1">
                    <a:blip r:embed="rId107" cstate="print">
                      <a:extLst>
                        <a:ext uri="{28A0092B-C50C-407E-A947-70E740481C1C}">
                          <a14:useLocalDpi xmlns:a14="http://schemas.microsoft.com/office/drawing/2010/main" val="0"/>
                        </a:ext>
                      </a:extLst>
                    </a:blip>
                    <a:srcRect l="1820" t="8450" r="4534"/>
                    <a:stretch/>
                  </pic:blipFill>
                  <pic:spPr bwMode="auto">
                    <a:xfrm>
                      <a:off x="0" y="0"/>
                      <a:ext cx="6231705" cy="1614580"/>
                    </a:xfrm>
                    <a:prstGeom prst="rect">
                      <a:avLst/>
                    </a:prstGeom>
                    <a:noFill/>
                    <a:ln>
                      <a:noFill/>
                    </a:ln>
                    <a:extLst>
                      <a:ext uri="{53640926-AAD7-44D8-BBD7-CCE9431645EC}">
                        <a14:shadowObscured xmlns:a14="http://schemas.microsoft.com/office/drawing/2010/main"/>
                      </a:ext>
                    </a:extLst>
                  </pic:spPr>
                </pic:pic>
              </a:graphicData>
            </a:graphic>
          </wp:inline>
        </w:drawing>
      </w:r>
    </w:p>
    <w:p w14:paraId="27E22993" w14:textId="77777777" w:rsidR="00B674B4" w:rsidRDefault="00B674B4" w:rsidP="006617F5">
      <w:pPr>
        <w:spacing w:after="0" w:line="25" w:lineRule="atLeast"/>
        <w:ind w:firstLine="567"/>
        <w:jc w:val="both"/>
        <w:rPr>
          <w:rFonts w:ascii="Times New Roman" w:hAnsi="Times New Roman" w:cs="Times New Roman"/>
          <w:b/>
          <w:bCs/>
          <w:sz w:val="28"/>
          <w:szCs w:val="28"/>
        </w:rPr>
      </w:pPr>
    </w:p>
    <w:p w14:paraId="3F8A4A94" w14:textId="79616164" w:rsidR="007219C0" w:rsidRPr="00B674B4" w:rsidRDefault="007219C0" w:rsidP="006617F5">
      <w:pPr>
        <w:spacing w:after="0" w:line="25" w:lineRule="atLeast"/>
        <w:ind w:firstLine="567"/>
        <w:jc w:val="both"/>
        <w:rPr>
          <w:rFonts w:ascii="Times New Roman" w:hAnsi="Times New Roman" w:cs="Times New Roman"/>
          <w:b/>
          <w:bCs/>
          <w:sz w:val="28"/>
          <w:szCs w:val="28"/>
        </w:rPr>
      </w:pPr>
      <w:r w:rsidRPr="00B674B4">
        <w:rPr>
          <w:rFonts w:ascii="Times New Roman" w:hAnsi="Times New Roman" w:cs="Times New Roman"/>
          <w:b/>
          <w:bCs/>
          <w:sz w:val="28"/>
          <w:szCs w:val="28"/>
        </w:rPr>
        <w:t xml:space="preserve">Похибка округлення комп'ютерних розрахунків </w:t>
      </w:r>
    </w:p>
    <w:p w14:paraId="375BDC58"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Скінчений обсяг комірок комп'ютерної пам’яті (розрядність сітки, кількість знаків мантиси) призводить до того, що дані та результати обчислень стають наближеними за рахунок округлення знаків числа, які не вміщуються в комірку пам'яті, та викликають обчислювальну похибку округлення. </w:t>
      </w:r>
    </w:p>
    <w:p w14:paraId="5A20E7DF" w14:textId="459A4F19"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При розв'язанні обчислювальних задач зазвичай використовують подання чисел у формі з плаваючою крапкою (комою).</w:t>
      </w:r>
    </w:p>
    <w:p w14:paraId="40776FBD" w14:textId="77777777" w:rsidR="007219C0"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Число а у формі з плаваючою крапкою за стандартом ІЕЕЕ 754:2008 подається у вигляді: </w:t>
      </w:r>
    </w:p>
    <w:p w14:paraId="35210C66" w14:textId="77777777" w:rsidR="009141D7" w:rsidRPr="00CE3517" w:rsidRDefault="009141D7" w:rsidP="006617F5">
      <w:pPr>
        <w:spacing w:after="0" w:line="25" w:lineRule="atLeast"/>
        <w:ind w:firstLine="567"/>
        <w:jc w:val="both"/>
        <w:rPr>
          <w:rFonts w:ascii="Times New Roman" w:hAnsi="Times New Roman" w:cs="Times New Roman"/>
          <w:sz w:val="28"/>
          <w:szCs w:val="28"/>
        </w:rPr>
      </w:pPr>
    </w:p>
    <w:p w14:paraId="41067AEE" w14:textId="605738C1" w:rsidR="007219C0" w:rsidRDefault="007219C0" w:rsidP="006617F5">
      <w:pPr>
        <w:spacing w:after="0" w:line="25" w:lineRule="atLeast"/>
        <w:ind w:firstLine="567"/>
        <w:jc w:val="right"/>
        <w:rPr>
          <w:rFonts w:ascii="Times New Roman" w:hAnsi="Times New Roman" w:cs="Times New Roman"/>
          <w:sz w:val="28"/>
          <w:szCs w:val="28"/>
        </w:rPr>
      </w:pPr>
      <w:r w:rsidRPr="00CE3517">
        <w:rPr>
          <w:rFonts w:ascii="Times New Roman" w:hAnsi="Times New Roman" w:cs="Times New Roman"/>
          <w:i/>
          <w:iCs/>
          <w:sz w:val="28"/>
          <w:szCs w:val="28"/>
        </w:rPr>
        <w:t xml:space="preserve">а = </w:t>
      </w:r>
      <w:proofErr w:type="spellStart"/>
      <w:r w:rsidRPr="00CE3517">
        <w:rPr>
          <w:rFonts w:ascii="Times New Roman" w:hAnsi="Times New Roman" w:cs="Times New Roman"/>
          <w:i/>
          <w:iCs/>
          <w:sz w:val="28"/>
          <w:szCs w:val="28"/>
        </w:rPr>
        <w:t>sign</w:t>
      </w:r>
      <w:proofErr w:type="spellEnd"/>
      <w:r w:rsidRPr="00CE3517">
        <w:rPr>
          <w:rFonts w:ascii="Times New Roman" w:hAnsi="Times New Roman" w:cs="Times New Roman"/>
          <w:i/>
          <w:iCs/>
          <w:sz w:val="28"/>
          <w:szCs w:val="28"/>
        </w:rPr>
        <w:t>(а)·</w:t>
      </w:r>
      <w:proofErr w:type="spellStart"/>
      <w:r w:rsidRPr="00CE3517">
        <w:rPr>
          <w:rFonts w:ascii="Times New Roman" w:hAnsi="Times New Roman" w:cs="Times New Roman"/>
          <w:i/>
          <w:iCs/>
          <w:sz w:val="28"/>
          <w:szCs w:val="28"/>
        </w:rPr>
        <w:t>М·r</w:t>
      </w:r>
      <w:r w:rsidRPr="00CE3517">
        <w:rPr>
          <w:rFonts w:ascii="Times New Roman" w:hAnsi="Times New Roman" w:cs="Times New Roman"/>
          <w:i/>
          <w:iCs/>
          <w:sz w:val="28"/>
          <w:szCs w:val="28"/>
          <w:vertAlign w:val="superscript"/>
        </w:rPr>
        <w:t>р</w:t>
      </w:r>
      <w:proofErr w:type="spellEnd"/>
      <w:r w:rsidRPr="009141D7">
        <w:rPr>
          <w:rFonts w:ascii="Times New Roman" w:hAnsi="Times New Roman" w:cs="Times New Roman"/>
          <w:sz w:val="28"/>
          <w:szCs w:val="28"/>
        </w:rPr>
        <w:t>,</w:t>
      </w:r>
      <w:r w:rsidR="009141D7">
        <w:rPr>
          <w:rFonts w:ascii="Times New Roman" w:hAnsi="Times New Roman" w:cs="Times New Roman"/>
          <w:sz w:val="28"/>
          <w:szCs w:val="28"/>
        </w:rPr>
        <w:t xml:space="preserve">                                                </w:t>
      </w:r>
      <w:r w:rsidR="009141D7" w:rsidRPr="009141D7">
        <w:rPr>
          <w:rFonts w:ascii="Times New Roman" w:hAnsi="Times New Roman" w:cs="Times New Roman"/>
          <w:sz w:val="28"/>
          <w:szCs w:val="28"/>
        </w:rPr>
        <w:t>(</w:t>
      </w:r>
      <w:r w:rsidR="00AC2CB5">
        <w:rPr>
          <w:rFonts w:ascii="Times New Roman" w:hAnsi="Times New Roman" w:cs="Times New Roman"/>
          <w:sz w:val="28"/>
          <w:szCs w:val="28"/>
        </w:rPr>
        <w:t>6.8</w:t>
      </w:r>
      <w:r w:rsidR="009141D7" w:rsidRPr="009141D7">
        <w:rPr>
          <w:rFonts w:ascii="Times New Roman" w:hAnsi="Times New Roman" w:cs="Times New Roman"/>
          <w:sz w:val="28"/>
          <w:szCs w:val="28"/>
        </w:rPr>
        <w:t>)</w:t>
      </w:r>
    </w:p>
    <w:p w14:paraId="30A6CB10" w14:textId="77777777" w:rsidR="007219C0" w:rsidRDefault="007219C0" w:rsidP="006617F5">
      <w:pPr>
        <w:spacing w:after="0" w:line="25" w:lineRule="atLeast"/>
        <w:jc w:val="both"/>
        <w:rPr>
          <w:rFonts w:ascii="Times New Roman" w:hAnsi="Times New Roman" w:cs="Times New Roman"/>
          <w:sz w:val="28"/>
          <w:szCs w:val="28"/>
        </w:rPr>
      </w:pPr>
      <w:r w:rsidRPr="00CE3517">
        <w:rPr>
          <w:rFonts w:ascii="Times New Roman" w:hAnsi="Times New Roman" w:cs="Times New Roman"/>
          <w:sz w:val="28"/>
          <w:szCs w:val="28"/>
        </w:rPr>
        <w:t xml:space="preserve">де </w:t>
      </w:r>
      <w:proofErr w:type="spellStart"/>
      <w:r w:rsidRPr="00CE3517">
        <w:rPr>
          <w:rFonts w:ascii="Times New Roman" w:hAnsi="Times New Roman" w:cs="Times New Roman"/>
          <w:i/>
          <w:iCs/>
          <w:sz w:val="28"/>
          <w:szCs w:val="28"/>
        </w:rPr>
        <w:t>sign</w:t>
      </w:r>
      <w:proofErr w:type="spellEnd"/>
      <w:r w:rsidRPr="00CE3517">
        <w:rPr>
          <w:rFonts w:ascii="Times New Roman" w:hAnsi="Times New Roman" w:cs="Times New Roman"/>
          <w:i/>
          <w:iCs/>
          <w:sz w:val="28"/>
          <w:szCs w:val="28"/>
        </w:rPr>
        <w:t>(а)</w:t>
      </w:r>
      <w:r w:rsidRPr="00CE3517">
        <w:rPr>
          <w:rFonts w:ascii="Times New Roman" w:hAnsi="Times New Roman" w:cs="Times New Roman"/>
          <w:sz w:val="28"/>
          <w:szCs w:val="28"/>
        </w:rPr>
        <w:t xml:space="preserve"> – знак числа а; </w:t>
      </w:r>
      <w:r w:rsidRPr="00CE3517">
        <w:rPr>
          <w:rFonts w:ascii="Times New Roman" w:hAnsi="Times New Roman" w:cs="Times New Roman"/>
          <w:i/>
          <w:iCs/>
          <w:sz w:val="28"/>
          <w:szCs w:val="28"/>
        </w:rPr>
        <w:t>М</w:t>
      </w:r>
      <w:r w:rsidRPr="00CE3517">
        <w:rPr>
          <w:rFonts w:ascii="Times New Roman" w:hAnsi="Times New Roman" w:cs="Times New Roman"/>
          <w:sz w:val="28"/>
          <w:szCs w:val="28"/>
        </w:rPr>
        <w:t xml:space="preserve"> – значущі цифри числа </w:t>
      </w:r>
      <w:r w:rsidRPr="00CE3517">
        <w:rPr>
          <w:rFonts w:ascii="Times New Roman" w:hAnsi="Times New Roman" w:cs="Times New Roman"/>
          <w:i/>
          <w:iCs/>
          <w:sz w:val="28"/>
          <w:szCs w:val="28"/>
        </w:rPr>
        <w:t>а; r</w:t>
      </w:r>
      <w:r w:rsidRPr="00CE3517">
        <w:rPr>
          <w:rFonts w:ascii="Times New Roman" w:hAnsi="Times New Roman" w:cs="Times New Roman"/>
          <w:sz w:val="28"/>
          <w:szCs w:val="28"/>
        </w:rPr>
        <w:t xml:space="preserve"> – основа системи числення; </w:t>
      </w:r>
      <w:r w:rsidRPr="00CE3517">
        <w:rPr>
          <w:rFonts w:ascii="Times New Roman" w:hAnsi="Times New Roman" w:cs="Times New Roman"/>
          <w:i/>
          <w:iCs/>
          <w:sz w:val="28"/>
          <w:szCs w:val="28"/>
        </w:rPr>
        <w:t>р</w:t>
      </w:r>
      <w:r w:rsidRPr="00CE3517">
        <w:rPr>
          <w:rFonts w:ascii="Times New Roman" w:hAnsi="Times New Roman" w:cs="Times New Roman"/>
          <w:sz w:val="28"/>
          <w:szCs w:val="28"/>
        </w:rPr>
        <w:t xml:space="preserve"> – порядок числа </w:t>
      </w:r>
      <w:r w:rsidRPr="00CE3517">
        <w:rPr>
          <w:rFonts w:ascii="Times New Roman" w:hAnsi="Times New Roman" w:cs="Times New Roman"/>
          <w:i/>
          <w:iCs/>
          <w:sz w:val="28"/>
          <w:szCs w:val="28"/>
        </w:rPr>
        <w:t>а</w:t>
      </w:r>
      <w:r w:rsidRPr="00CE3517">
        <w:rPr>
          <w:rFonts w:ascii="Times New Roman" w:hAnsi="Times New Roman" w:cs="Times New Roman"/>
          <w:sz w:val="28"/>
          <w:szCs w:val="28"/>
        </w:rPr>
        <w:t xml:space="preserve">. </w:t>
      </w:r>
    </w:p>
    <w:p w14:paraId="007148A8" w14:textId="77777777" w:rsidR="00AC2CB5" w:rsidRPr="00CE3517" w:rsidRDefault="00AC2CB5" w:rsidP="006617F5">
      <w:pPr>
        <w:spacing w:after="0" w:line="25" w:lineRule="atLeast"/>
        <w:jc w:val="both"/>
        <w:rPr>
          <w:rFonts w:ascii="Times New Roman" w:hAnsi="Times New Roman" w:cs="Times New Roman"/>
          <w:sz w:val="28"/>
          <w:szCs w:val="28"/>
        </w:rPr>
      </w:pPr>
    </w:p>
    <w:p w14:paraId="09C8ED0C" w14:textId="0DB1EF64"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При цьому виконується умова нормування, коли перша цифра в мантисі є відмінною від нуля (стандартизована форма). </w:t>
      </w:r>
      <w:r w:rsidR="0013492A" w:rsidRPr="00CE3517">
        <w:rPr>
          <w:rFonts w:ascii="Times New Roman" w:hAnsi="Times New Roman" w:cs="Times New Roman"/>
          <w:sz w:val="28"/>
          <w:szCs w:val="28"/>
        </w:rPr>
        <w:t>Для двійкової системи числення (</w:t>
      </w:r>
      <w:r w:rsidR="0013492A" w:rsidRPr="00CE3517">
        <w:rPr>
          <w:rFonts w:ascii="Times New Roman" w:hAnsi="Times New Roman" w:cs="Times New Roman"/>
          <w:i/>
          <w:iCs/>
          <w:sz w:val="28"/>
          <w:szCs w:val="28"/>
        </w:rPr>
        <w:t>r=2</w:t>
      </w:r>
      <w:r w:rsidR="0013492A" w:rsidRPr="00CE3517">
        <w:rPr>
          <w:rFonts w:ascii="Times New Roman" w:hAnsi="Times New Roman" w:cs="Times New Roman"/>
          <w:sz w:val="28"/>
          <w:szCs w:val="28"/>
        </w:rPr>
        <w:t xml:space="preserve">). найбільш популярні типи чисел із плаваючою крапкою: числа звичайної точності </w:t>
      </w:r>
      <w:proofErr w:type="spellStart"/>
      <w:r w:rsidR="0013492A" w:rsidRPr="00CE3517">
        <w:rPr>
          <w:rFonts w:ascii="Times New Roman" w:hAnsi="Times New Roman" w:cs="Times New Roman"/>
          <w:sz w:val="28"/>
          <w:szCs w:val="28"/>
        </w:rPr>
        <w:t>float</w:t>
      </w:r>
      <w:proofErr w:type="spellEnd"/>
      <w:r w:rsidR="0013492A" w:rsidRPr="00CE3517">
        <w:rPr>
          <w:rFonts w:ascii="Times New Roman" w:hAnsi="Times New Roman" w:cs="Times New Roman"/>
          <w:sz w:val="28"/>
          <w:szCs w:val="28"/>
        </w:rPr>
        <w:t xml:space="preserve">, </w:t>
      </w:r>
      <w:proofErr w:type="spellStart"/>
      <w:r w:rsidR="0013492A" w:rsidRPr="00CE3517">
        <w:rPr>
          <w:rFonts w:ascii="Times New Roman" w:hAnsi="Times New Roman" w:cs="Times New Roman"/>
          <w:sz w:val="28"/>
          <w:szCs w:val="28"/>
        </w:rPr>
        <w:t>single</w:t>
      </w:r>
      <w:proofErr w:type="spellEnd"/>
      <w:r w:rsidR="0013492A" w:rsidRPr="00CE3517">
        <w:rPr>
          <w:rFonts w:ascii="Times New Roman" w:hAnsi="Times New Roman" w:cs="Times New Roman"/>
          <w:sz w:val="28"/>
          <w:szCs w:val="28"/>
        </w:rPr>
        <w:t xml:space="preserve"> (4 байти) і числа подвійної точності </w:t>
      </w:r>
      <w:proofErr w:type="spellStart"/>
      <w:r w:rsidR="0013492A" w:rsidRPr="00CE3517">
        <w:rPr>
          <w:rFonts w:ascii="Times New Roman" w:hAnsi="Times New Roman" w:cs="Times New Roman"/>
          <w:sz w:val="28"/>
          <w:szCs w:val="28"/>
        </w:rPr>
        <w:t>double</w:t>
      </w:r>
      <w:proofErr w:type="spellEnd"/>
      <w:r w:rsidR="0013492A" w:rsidRPr="00CE3517">
        <w:rPr>
          <w:rFonts w:ascii="Times New Roman" w:hAnsi="Times New Roman" w:cs="Times New Roman"/>
          <w:sz w:val="28"/>
          <w:szCs w:val="28"/>
        </w:rPr>
        <w:t xml:space="preserve"> (8 байтів) мають наступну структуру</w:t>
      </w:r>
      <w:r w:rsidR="005F6A6F">
        <w:rPr>
          <w:rFonts w:ascii="Times New Roman" w:hAnsi="Times New Roman" w:cs="Times New Roman"/>
          <w:sz w:val="28"/>
          <w:szCs w:val="28"/>
        </w:rPr>
        <w:t xml:space="preserve"> </w:t>
      </w:r>
      <w:r w:rsidR="005F6A6F" w:rsidRPr="005F6A6F">
        <w:rPr>
          <w:rFonts w:ascii="Times New Roman" w:hAnsi="Times New Roman" w:cs="Times New Roman"/>
          <w:sz w:val="28"/>
          <w:szCs w:val="28"/>
        </w:rPr>
        <w:t>[</w:t>
      </w:r>
      <w:r w:rsidR="007461C8" w:rsidRPr="007461C8">
        <w:rPr>
          <w:rFonts w:ascii="Times New Roman" w:hAnsi="Times New Roman" w:cs="Times New Roman"/>
          <w:sz w:val="28"/>
          <w:szCs w:val="28"/>
        </w:rPr>
        <w:t>5</w:t>
      </w:r>
      <w:r w:rsidR="005F6A6F" w:rsidRPr="008F4144">
        <w:rPr>
          <w:rFonts w:ascii="Times New Roman" w:hAnsi="Times New Roman" w:cs="Times New Roman"/>
          <w:sz w:val="28"/>
          <w:szCs w:val="28"/>
        </w:rPr>
        <w:t>]</w:t>
      </w:r>
      <w:r w:rsidR="0013492A" w:rsidRPr="00CE3517">
        <w:rPr>
          <w:rFonts w:ascii="Times New Roman" w:hAnsi="Times New Roman" w:cs="Times New Roman"/>
          <w:sz w:val="28"/>
          <w:szCs w:val="28"/>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6"/>
        <w:gridCol w:w="1926"/>
        <w:gridCol w:w="1925"/>
        <w:gridCol w:w="1925"/>
        <w:gridCol w:w="1925"/>
      </w:tblGrid>
      <w:tr w:rsidR="007219C0" w:rsidRPr="00CE3517" w14:paraId="48F13C8D" w14:textId="77777777" w:rsidTr="009E13BB">
        <w:trPr>
          <w:trHeight w:val="127"/>
        </w:trPr>
        <w:tc>
          <w:tcPr>
            <w:tcW w:w="1000" w:type="pct"/>
          </w:tcPr>
          <w:p w14:paraId="7C3A9CBA" w14:textId="656278E1"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Тип </w:t>
            </w:r>
          </w:p>
        </w:tc>
        <w:tc>
          <w:tcPr>
            <w:tcW w:w="1000" w:type="pct"/>
          </w:tcPr>
          <w:p w14:paraId="6F9B94B0"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Знак </w:t>
            </w:r>
          </w:p>
        </w:tc>
        <w:tc>
          <w:tcPr>
            <w:tcW w:w="1000" w:type="pct"/>
          </w:tcPr>
          <w:p w14:paraId="3EA40D5D"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Мантиса </w:t>
            </w:r>
          </w:p>
        </w:tc>
        <w:tc>
          <w:tcPr>
            <w:tcW w:w="1000" w:type="pct"/>
          </w:tcPr>
          <w:p w14:paraId="36A17224"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Знак </w:t>
            </w:r>
          </w:p>
        </w:tc>
        <w:tc>
          <w:tcPr>
            <w:tcW w:w="1000" w:type="pct"/>
          </w:tcPr>
          <w:p w14:paraId="6AA4A23F"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Порядок </w:t>
            </w:r>
          </w:p>
        </w:tc>
      </w:tr>
      <w:tr w:rsidR="007219C0" w:rsidRPr="00CE3517" w14:paraId="699F6F86" w14:textId="77777777" w:rsidTr="009E13BB">
        <w:trPr>
          <w:trHeight w:val="128"/>
        </w:trPr>
        <w:tc>
          <w:tcPr>
            <w:tcW w:w="1000" w:type="pct"/>
          </w:tcPr>
          <w:p w14:paraId="69ACDC1D" w14:textId="77777777" w:rsidR="007219C0" w:rsidRPr="00CE3517" w:rsidRDefault="007219C0" w:rsidP="006617F5">
            <w:pPr>
              <w:spacing w:after="0" w:line="25" w:lineRule="atLeast"/>
              <w:ind w:firstLine="567"/>
              <w:jc w:val="both"/>
              <w:rPr>
                <w:rFonts w:ascii="Times New Roman" w:hAnsi="Times New Roman" w:cs="Times New Roman"/>
                <w:sz w:val="28"/>
                <w:szCs w:val="28"/>
              </w:rPr>
            </w:pPr>
            <w:proofErr w:type="spellStart"/>
            <w:r w:rsidRPr="00CE3517">
              <w:rPr>
                <w:rFonts w:ascii="Times New Roman" w:hAnsi="Times New Roman" w:cs="Times New Roman"/>
                <w:sz w:val="28"/>
                <w:szCs w:val="28"/>
              </w:rPr>
              <w:t>float</w:t>
            </w:r>
            <w:proofErr w:type="spellEnd"/>
            <w:r w:rsidRPr="00CE3517">
              <w:rPr>
                <w:rFonts w:ascii="Times New Roman" w:hAnsi="Times New Roman" w:cs="Times New Roman"/>
                <w:sz w:val="28"/>
                <w:szCs w:val="28"/>
              </w:rPr>
              <w:t xml:space="preserve"> </w:t>
            </w:r>
          </w:p>
        </w:tc>
        <w:tc>
          <w:tcPr>
            <w:tcW w:w="1000" w:type="pct"/>
          </w:tcPr>
          <w:p w14:paraId="27853E25"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1 </w:t>
            </w:r>
          </w:p>
        </w:tc>
        <w:tc>
          <w:tcPr>
            <w:tcW w:w="1000" w:type="pct"/>
          </w:tcPr>
          <w:p w14:paraId="3DADE3B7"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23 </w:t>
            </w:r>
          </w:p>
        </w:tc>
        <w:tc>
          <w:tcPr>
            <w:tcW w:w="1000" w:type="pct"/>
          </w:tcPr>
          <w:p w14:paraId="5305A7E4"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1 </w:t>
            </w:r>
          </w:p>
        </w:tc>
        <w:tc>
          <w:tcPr>
            <w:tcW w:w="1000" w:type="pct"/>
          </w:tcPr>
          <w:p w14:paraId="1B06A973"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7 </w:t>
            </w:r>
          </w:p>
        </w:tc>
      </w:tr>
      <w:tr w:rsidR="007219C0" w:rsidRPr="00CE3517" w14:paraId="041D4AD2" w14:textId="77777777" w:rsidTr="009E13BB">
        <w:trPr>
          <w:trHeight w:val="128"/>
        </w:trPr>
        <w:tc>
          <w:tcPr>
            <w:tcW w:w="1000" w:type="pct"/>
          </w:tcPr>
          <w:p w14:paraId="24866436" w14:textId="77777777" w:rsidR="007219C0" w:rsidRPr="00CE3517" w:rsidRDefault="007219C0" w:rsidP="006617F5">
            <w:pPr>
              <w:spacing w:after="0" w:line="25" w:lineRule="atLeast"/>
              <w:ind w:firstLine="567"/>
              <w:jc w:val="both"/>
              <w:rPr>
                <w:rFonts w:ascii="Times New Roman" w:hAnsi="Times New Roman" w:cs="Times New Roman"/>
                <w:sz w:val="28"/>
                <w:szCs w:val="28"/>
              </w:rPr>
            </w:pPr>
            <w:proofErr w:type="spellStart"/>
            <w:r w:rsidRPr="00CE3517">
              <w:rPr>
                <w:rFonts w:ascii="Times New Roman" w:hAnsi="Times New Roman" w:cs="Times New Roman"/>
                <w:sz w:val="28"/>
                <w:szCs w:val="28"/>
              </w:rPr>
              <w:t>double</w:t>
            </w:r>
            <w:proofErr w:type="spellEnd"/>
            <w:r w:rsidRPr="00CE3517">
              <w:rPr>
                <w:rFonts w:ascii="Times New Roman" w:hAnsi="Times New Roman" w:cs="Times New Roman"/>
                <w:sz w:val="28"/>
                <w:szCs w:val="28"/>
              </w:rPr>
              <w:t xml:space="preserve"> </w:t>
            </w:r>
          </w:p>
        </w:tc>
        <w:tc>
          <w:tcPr>
            <w:tcW w:w="1000" w:type="pct"/>
          </w:tcPr>
          <w:p w14:paraId="52BF411C"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1 </w:t>
            </w:r>
          </w:p>
        </w:tc>
        <w:tc>
          <w:tcPr>
            <w:tcW w:w="1000" w:type="pct"/>
          </w:tcPr>
          <w:p w14:paraId="0E31B2AE"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52 </w:t>
            </w:r>
          </w:p>
        </w:tc>
        <w:tc>
          <w:tcPr>
            <w:tcW w:w="1000" w:type="pct"/>
          </w:tcPr>
          <w:p w14:paraId="23A07915"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1 </w:t>
            </w:r>
          </w:p>
        </w:tc>
        <w:tc>
          <w:tcPr>
            <w:tcW w:w="1000" w:type="pct"/>
          </w:tcPr>
          <w:p w14:paraId="5E51D320" w14:textId="77777777" w:rsidR="007219C0" w:rsidRPr="00CE3517" w:rsidRDefault="007219C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10 </w:t>
            </w:r>
          </w:p>
        </w:tc>
      </w:tr>
    </w:tbl>
    <w:p w14:paraId="1413779B" w14:textId="77777777" w:rsidR="009E13BB" w:rsidRPr="00CE3517" w:rsidRDefault="009E13B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Мантиса зберігає </w:t>
      </w:r>
      <w:r w:rsidRPr="00CE3517">
        <w:rPr>
          <w:rFonts w:ascii="Times New Roman" w:hAnsi="Times New Roman" w:cs="Times New Roman"/>
          <w:i/>
          <w:iCs/>
          <w:sz w:val="28"/>
          <w:szCs w:val="28"/>
        </w:rPr>
        <w:t>k=</w:t>
      </w:r>
      <w:proofErr w:type="spellStart"/>
      <w:r w:rsidRPr="00CE3517">
        <w:rPr>
          <w:rFonts w:ascii="Times New Roman" w:hAnsi="Times New Roman" w:cs="Times New Roman"/>
          <w:i/>
          <w:iCs/>
          <w:sz w:val="28"/>
          <w:szCs w:val="28"/>
        </w:rPr>
        <w:t>М</w:t>
      </w:r>
      <w:r w:rsidRPr="00CE3517">
        <w:rPr>
          <w:rFonts w:ascii="Cambria Math" w:hAnsi="Cambria Math" w:cs="Cambria Math"/>
          <w:i/>
          <w:iCs/>
          <w:sz w:val="28"/>
          <w:szCs w:val="28"/>
        </w:rPr>
        <w:t>⋅</w:t>
      </w:r>
      <w:r w:rsidRPr="00CE3517">
        <w:rPr>
          <w:rFonts w:ascii="Times New Roman" w:hAnsi="Times New Roman" w:cs="Times New Roman"/>
          <w:i/>
          <w:iCs/>
          <w:sz w:val="28"/>
          <w:szCs w:val="28"/>
        </w:rPr>
        <w:t>lg</w:t>
      </w:r>
      <w:proofErr w:type="spellEnd"/>
      <w:r w:rsidRPr="00CE3517">
        <w:rPr>
          <w:rFonts w:ascii="Times New Roman" w:hAnsi="Times New Roman" w:cs="Times New Roman"/>
          <w:i/>
          <w:iCs/>
          <w:sz w:val="28"/>
          <w:szCs w:val="28"/>
        </w:rPr>
        <w:t>(2)≈0.3М</w:t>
      </w:r>
      <w:r w:rsidRPr="00CE3517">
        <w:rPr>
          <w:rFonts w:ascii="Times New Roman" w:hAnsi="Times New Roman" w:cs="Times New Roman"/>
          <w:sz w:val="28"/>
          <w:szCs w:val="28"/>
        </w:rPr>
        <w:t xml:space="preserve"> десяткових знаків.</w:t>
      </w:r>
    </w:p>
    <w:p w14:paraId="49E033F3" w14:textId="77777777" w:rsidR="009E13BB" w:rsidRPr="00CE3517" w:rsidRDefault="009E13B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Для чисел звичайної точності </w:t>
      </w:r>
      <w:r w:rsidRPr="00CE3517">
        <w:rPr>
          <w:rFonts w:ascii="Times New Roman" w:hAnsi="Times New Roman" w:cs="Times New Roman"/>
          <w:i/>
          <w:iCs/>
          <w:sz w:val="28"/>
          <w:szCs w:val="28"/>
        </w:rPr>
        <w:t>к≈7</w:t>
      </w:r>
      <w:r w:rsidRPr="00CE3517">
        <w:rPr>
          <w:rFonts w:ascii="Times New Roman" w:hAnsi="Times New Roman" w:cs="Times New Roman"/>
          <w:sz w:val="28"/>
          <w:szCs w:val="28"/>
        </w:rPr>
        <w:t xml:space="preserve">. Діапазон порядків становить ±27=±127. Для довідки, діапазон </w:t>
      </w:r>
      <w:proofErr w:type="spellStart"/>
      <w:r w:rsidRPr="00CE3517">
        <w:rPr>
          <w:rFonts w:ascii="Times New Roman" w:hAnsi="Times New Roman" w:cs="Times New Roman"/>
          <w:sz w:val="28"/>
          <w:szCs w:val="28"/>
        </w:rPr>
        <w:t>float</w:t>
      </w:r>
      <w:proofErr w:type="spellEnd"/>
      <w:r w:rsidRPr="00CE3517">
        <w:rPr>
          <w:rFonts w:ascii="Times New Roman" w:hAnsi="Times New Roman" w:cs="Times New Roman"/>
          <w:sz w:val="28"/>
          <w:szCs w:val="28"/>
        </w:rPr>
        <w:t xml:space="preserve"> мови С становить ±38 , </w:t>
      </w:r>
      <w:proofErr w:type="spellStart"/>
      <w:r w:rsidRPr="00CE3517">
        <w:rPr>
          <w:rFonts w:ascii="Times New Roman" w:hAnsi="Times New Roman" w:cs="Times New Roman"/>
          <w:sz w:val="28"/>
          <w:szCs w:val="28"/>
        </w:rPr>
        <w:t>Fortran</w:t>
      </w:r>
      <w:proofErr w:type="spellEnd"/>
      <w:r w:rsidRPr="00CE3517">
        <w:rPr>
          <w:rFonts w:ascii="Times New Roman" w:hAnsi="Times New Roman" w:cs="Times New Roman"/>
          <w:sz w:val="28"/>
          <w:szCs w:val="28"/>
        </w:rPr>
        <w:t xml:space="preserve"> ±32, </w:t>
      </w:r>
      <w:proofErr w:type="spellStart"/>
      <w:r w:rsidRPr="00CE3517">
        <w:rPr>
          <w:rFonts w:ascii="Times New Roman" w:hAnsi="Times New Roman" w:cs="Times New Roman"/>
          <w:sz w:val="28"/>
          <w:szCs w:val="28"/>
        </w:rPr>
        <w:t>Pascal</w:t>
      </w:r>
      <w:proofErr w:type="spellEnd"/>
      <w:r w:rsidRPr="00CE3517">
        <w:rPr>
          <w:rFonts w:ascii="Times New Roman" w:hAnsi="Times New Roman" w:cs="Times New Roman"/>
          <w:sz w:val="28"/>
          <w:szCs w:val="28"/>
        </w:rPr>
        <w:t xml:space="preserve"> – 45…+38.</w:t>
      </w:r>
    </w:p>
    <w:p w14:paraId="5EE39966" w14:textId="6CA6E9C4" w:rsidR="009E13BB" w:rsidRDefault="009E13B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Точне число «а» у вигляді нескінченого дробу неможливо обробити в комп'ютері. Воно піддається округленню, тобто замінюється близьким числом </w:t>
      </w:r>
      <w:r w:rsidRPr="00CE3517">
        <w:rPr>
          <w:rFonts w:ascii="Cambria Math" w:hAnsi="Cambria Math" w:cs="Cambria Math"/>
          <w:i/>
          <w:iCs/>
          <w:sz w:val="28"/>
          <w:szCs w:val="28"/>
        </w:rPr>
        <w:t>𝑎</w:t>
      </w:r>
      <w:r w:rsidRPr="00CE3517">
        <w:rPr>
          <w:rFonts w:ascii="Times New Roman" w:hAnsi="Times New Roman" w:cs="Times New Roman"/>
          <w:i/>
          <w:iCs/>
          <w:sz w:val="28"/>
          <w:szCs w:val="28"/>
        </w:rPr>
        <w:t>̃</w:t>
      </w:r>
      <w:r w:rsidRPr="00CE3517">
        <w:rPr>
          <w:rFonts w:ascii="Times New Roman" w:hAnsi="Times New Roman" w:cs="Times New Roman"/>
          <w:sz w:val="28"/>
          <w:szCs w:val="28"/>
        </w:rPr>
        <w:t xml:space="preserve"> з розрядністю мантиси </w:t>
      </w:r>
      <w:r w:rsidRPr="00CE3517">
        <w:rPr>
          <w:rFonts w:ascii="Times New Roman" w:hAnsi="Times New Roman" w:cs="Times New Roman"/>
          <w:i/>
          <w:iCs/>
          <w:sz w:val="28"/>
          <w:szCs w:val="28"/>
        </w:rPr>
        <w:t>t</w:t>
      </w:r>
      <w:r w:rsidRPr="00CE3517">
        <w:rPr>
          <w:rFonts w:ascii="Times New Roman" w:hAnsi="Times New Roman" w:cs="Times New Roman"/>
          <w:sz w:val="28"/>
          <w:szCs w:val="28"/>
        </w:rPr>
        <w:t>.</w:t>
      </w:r>
    </w:p>
    <w:p w14:paraId="23AE057A" w14:textId="77777777" w:rsidR="009141D7" w:rsidRPr="00CE3517" w:rsidRDefault="009141D7" w:rsidP="006617F5">
      <w:pPr>
        <w:spacing w:after="0" w:line="25" w:lineRule="atLeast"/>
        <w:ind w:firstLine="567"/>
        <w:jc w:val="both"/>
        <w:rPr>
          <w:rFonts w:ascii="Times New Roman" w:hAnsi="Times New Roman" w:cs="Times New Roman"/>
          <w:sz w:val="28"/>
          <w:szCs w:val="28"/>
        </w:rPr>
      </w:pPr>
    </w:p>
    <w:p w14:paraId="22FD837E" w14:textId="0CCE58D0" w:rsidR="009E13BB" w:rsidRDefault="00E74DBE" w:rsidP="006617F5">
      <w:pPr>
        <w:spacing w:after="0" w:line="25" w:lineRule="atLeast"/>
        <w:ind w:firstLine="567"/>
        <w:jc w:val="right"/>
        <w:rPr>
          <w:rFonts w:ascii="Times New Roman" w:eastAsiaTheme="minorEastAsia" w:hAnsi="Times New Roman" w:cs="Times New Roman"/>
          <w:iCs/>
          <w:sz w:val="28"/>
          <w:szCs w:val="28"/>
        </w:rPr>
      </w:pPr>
      <m:oMath>
        <m:acc>
          <m:accPr>
            <m:chr m:val="̃"/>
            <m:ctrlPr>
              <w:rPr>
                <w:rFonts w:ascii="Cambria Math" w:hAnsi="Cambria Math" w:cs="Times New Roman"/>
                <w:i/>
                <w:sz w:val="28"/>
                <w:szCs w:val="28"/>
              </w:rPr>
            </m:ctrlPr>
          </m:accPr>
          <m:e>
            <m:r>
              <w:rPr>
                <w:rFonts w:ascii="Cambria Math" w:hAnsi="Cambria Math" w:cs="Times New Roman"/>
                <w:sz w:val="28"/>
                <w:szCs w:val="28"/>
              </w:rPr>
              <m:t>a</m:t>
            </m:r>
          </m:e>
        </m:acc>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2</m:t>
            </m:r>
          </m:e>
          <m:sup>
            <m:r>
              <w:rPr>
                <w:rFonts w:ascii="Cambria Math" w:hAnsi="Cambria Math" w:cs="Times New Roman"/>
                <w:sz w:val="28"/>
                <w:szCs w:val="28"/>
              </w:rPr>
              <m:t>p</m:t>
            </m:r>
          </m:sup>
        </m:sSup>
        <m:d>
          <m:dPr>
            <m:ctrlPr>
              <w:rPr>
                <w:rFonts w:ascii="Cambria Math" w:hAnsi="Cambria Math" w:cs="Times New Roman"/>
                <w:i/>
                <w:sz w:val="28"/>
                <w:szCs w:val="28"/>
              </w:rPr>
            </m:ctrlPr>
          </m:dPr>
          <m:e>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m:t>
                    </m:r>
                  </m:sub>
                </m:sSub>
              </m:num>
              <m:den>
                <m:r>
                  <w:rPr>
                    <w:rFonts w:ascii="Cambria Math" w:hAnsi="Cambria Math" w:cs="Times New Roman"/>
                    <w:sz w:val="28"/>
                    <w:szCs w:val="28"/>
                  </w:rPr>
                  <m:t>2</m:t>
                </m:r>
              </m:den>
            </m:f>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2</m:t>
                    </m:r>
                  </m:sub>
                </m:sSub>
              </m:num>
              <m:den>
                <m:sSup>
                  <m:sSupPr>
                    <m:ctrlPr>
                      <w:rPr>
                        <w:rFonts w:ascii="Cambria Math" w:hAnsi="Cambria Math" w:cs="Times New Roman"/>
                        <w:i/>
                        <w:sz w:val="28"/>
                        <w:szCs w:val="28"/>
                      </w:rPr>
                    </m:ctrlPr>
                  </m:sSupPr>
                  <m:e>
                    <m:r>
                      <w:rPr>
                        <w:rFonts w:ascii="Cambria Math" w:hAnsi="Cambria Math" w:cs="Times New Roman"/>
                        <w:sz w:val="28"/>
                        <w:szCs w:val="28"/>
                      </w:rPr>
                      <m:t>2</m:t>
                    </m:r>
                  </m:e>
                  <m:sup>
                    <m:r>
                      <w:rPr>
                        <w:rFonts w:ascii="Cambria Math" w:hAnsi="Cambria Math" w:cs="Times New Roman"/>
                        <w:sz w:val="28"/>
                        <w:szCs w:val="28"/>
                      </w:rPr>
                      <m:t>1</m:t>
                    </m:r>
                  </m:sup>
                </m:sSup>
              </m:den>
            </m:f>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t</m:t>
                    </m:r>
                  </m:sub>
                </m:sSub>
              </m:num>
              <m:den>
                <m:sSup>
                  <m:sSupPr>
                    <m:ctrlPr>
                      <w:rPr>
                        <w:rFonts w:ascii="Cambria Math" w:hAnsi="Cambria Math" w:cs="Times New Roman"/>
                        <w:i/>
                        <w:sz w:val="28"/>
                        <w:szCs w:val="28"/>
                      </w:rPr>
                    </m:ctrlPr>
                  </m:sSupPr>
                  <m:e>
                    <m:r>
                      <w:rPr>
                        <w:rFonts w:ascii="Cambria Math" w:hAnsi="Cambria Math" w:cs="Times New Roman"/>
                        <w:sz w:val="28"/>
                        <w:szCs w:val="28"/>
                      </w:rPr>
                      <m:t>2</m:t>
                    </m:r>
                  </m:e>
                  <m:sup>
                    <m:r>
                      <w:rPr>
                        <w:rFonts w:ascii="Cambria Math" w:hAnsi="Cambria Math" w:cs="Times New Roman"/>
                        <w:sz w:val="28"/>
                        <w:szCs w:val="28"/>
                      </w:rPr>
                      <m:t>t</m:t>
                    </m:r>
                  </m:sup>
                </m:sSup>
              </m:den>
            </m:f>
          </m:e>
        </m:d>
      </m:oMath>
      <w:r w:rsidR="009141D7">
        <w:rPr>
          <w:rFonts w:ascii="Times New Roman" w:eastAsiaTheme="minorEastAsia" w:hAnsi="Times New Roman" w:cs="Times New Roman"/>
          <w:iCs/>
          <w:sz w:val="28"/>
          <w:szCs w:val="28"/>
        </w:rPr>
        <w:t xml:space="preserve">                               (</w:t>
      </w:r>
      <w:r w:rsidR="009220F7">
        <w:rPr>
          <w:rFonts w:ascii="Times New Roman" w:eastAsiaTheme="minorEastAsia" w:hAnsi="Times New Roman" w:cs="Times New Roman"/>
          <w:iCs/>
          <w:sz w:val="28"/>
          <w:szCs w:val="28"/>
        </w:rPr>
        <w:t>6.9</w:t>
      </w:r>
      <w:r w:rsidR="009141D7">
        <w:rPr>
          <w:rFonts w:ascii="Times New Roman" w:eastAsiaTheme="minorEastAsia" w:hAnsi="Times New Roman" w:cs="Times New Roman"/>
          <w:iCs/>
          <w:sz w:val="28"/>
          <w:szCs w:val="28"/>
        </w:rPr>
        <w:t>)</w:t>
      </w:r>
    </w:p>
    <w:p w14:paraId="26B305BC" w14:textId="5A62FFD5" w:rsidR="007219C0" w:rsidRDefault="009E13BB" w:rsidP="006617F5">
      <w:pPr>
        <w:spacing w:after="0" w:line="25" w:lineRule="atLeast"/>
        <w:jc w:val="both"/>
        <w:rPr>
          <w:rFonts w:ascii="Times New Roman" w:hAnsi="Times New Roman" w:cs="Times New Roman"/>
          <w:sz w:val="28"/>
          <w:szCs w:val="28"/>
        </w:rPr>
      </w:pPr>
      <w:r w:rsidRPr="00CE3517">
        <w:rPr>
          <w:rFonts w:ascii="Times New Roman" w:hAnsi="Times New Roman" w:cs="Times New Roman"/>
          <w:sz w:val="28"/>
          <w:szCs w:val="28"/>
        </w:rPr>
        <w:t xml:space="preserve">де </w:t>
      </w:r>
      <w:proofErr w:type="spellStart"/>
      <w:r w:rsidRPr="00CE3517">
        <w:rPr>
          <w:rFonts w:ascii="Times New Roman" w:hAnsi="Times New Roman" w:cs="Times New Roman"/>
          <w:i/>
          <w:iCs/>
          <w:sz w:val="28"/>
          <w:szCs w:val="28"/>
        </w:rPr>
        <w:t>а</w:t>
      </w:r>
      <w:r w:rsidRPr="00CE3517">
        <w:rPr>
          <w:rFonts w:ascii="Times New Roman" w:hAnsi="Times New Roman" w:cs="Times New Roman"/>
          <w:i/>
          <w:iCs/>
          <w:sz w:val="28"/>
          <w:szCs w:val="28"/>
          <w:vertAlign w:val="subscript"/>
        </w:rPr>
        <w:t>і</w:t>
      </w:r>
      <w:proofErr w:type="spellEnd"/>
      <w:r w:rsidRPr="00CE3517">
        <w:rPr>
          <w:rFonts w:ascii="Times New Roman" w:hAnsi="Times New Roman" w:cs="Times New Roman"/>
          <w:i/>
          <w:iCs/>
          <w:sz w:val="28"/>
          <w:szCs w:val="28"/>
        </w:rPr>
        <w:t xml:space="preserve"> = 0/1</w:t>
      </w:r>
      <w:r w:rsidRPr="00CE3517">
        <w:rPr>
          <w:rFonts w:ascii="Times New Roman" w:hAnsi="Times New Roman" w:cs="Times New Roman"/>
          <w:sz w:val="28"/>
          <w:szCs w:val="28"/>
        </w:rPr>
        <w:t>, (</w:t>
      </w:r>
      <w:r w:rsidRPr="00CE3517">
        <w:rPr>
          <w:rFonts w:ascii="Times New Roman" w:hAnsi="Times New Roman" w:cs="Times New Roman"/>
          <w:i/>
          <w:iCs/>
          <w:sz w:val="28"/>
          <w:szCs w:val="28"/>
        </w:rPr>
        <w:t>i=1,2,...,t</w:t>
      </w:r>
      <w:r w:rsidRPr="00CE3517">
        <w:rPr>
          <w:rFonts w:ascii="Times New Roman" w:hAnsi="Times New Roman" w:cs="Times New Roman"/>
          <w:sz w:val="28"/>
          <w:szCs w:val="28"/>
        </w:rPr>
        <w:t xml:space="preserve">) – цифри мантиси; </w:t>
      </w:r>
      <w:r w:rsidRPr="00CE3517">
        <w:rPr>
          <w:rFonts w:ascii="Times New Roman" w:hAnsi="Times New Roman" w:cs="Times New Roman"/>
          <w:i/>
          <w:iCs/>
          <w:sz w:val="28"/>
          <w:szCs w:val="28"/>
        </w:rPr>
        <w:t>t</w:t>
      </w:r>
      <w:r w:rsidRPr="00CE3517">
        <w:rPr>
          <w:rFonts w:ascii="Times New Roman" w:hAnsi="Times New Roman" w:cs="Times New Roman"/>
          <w:sz w:val="28"/>
          <w:szCs w:val="28"/>
        </w:rPr>
        <w:t xml:space="preserve"> – розрядність мантиси (23 або 52 відповідно до типу представлення дійсного числа).</w:t>
      </w:r>
    </w:p>
    <w:p w14:paraId="0D15C9A6" w14:textId="77777777" w:rsidR="009220F7" w:rsidRPr="00CE3517" w:rsidRDefault="009220F7" w:rsidP="006617F5">
      <w:pPr>
        <w:spacing w:after="0" w:line="25" w:lineRule="atLeast"/>
        <w:jc w:val="both"/>
        <w:rPr>
          <w:rFonts w:ascii="Times New Roman" w:hAnsi="Times New Roman" w:cs="Times New Roman"/>
          <w:sz w:val="28"/>
          <w:szCs w:val="28"/>
        </w:rPr>
      </w:pPr>
    </w:p>
    <w:p w14:paraId="24934B1A" w14:textId="213FA9B1" w:rsidR="00A10BBC" w:rsidRPr="00CE3517" w:rsidRDefault="00A10BBC"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Просте округлення проводиться відкидання всіх розрядів числа, що виходять за межею розрядної сітки. При цьому, буде отримане округлене число з абсолютною похибкою </w:t>
      </w:r>
      <w:r w:rsidRPr="00CE3517">
        <w:rPr>
          <w:rFonts w:ascii="Cambria Math" w:hAnsi="Cambria Math" w:cs="Cambria Math"/>
          <w:i/>
          <w:iCs/>
          <w:sz w:val="28"/>
          <w:szCs w:val="28"/>
        </w:rPr>
        <w:t>𝑎</w:t>
      </w:r>
      <w:r w:rsidRPr="00CE3517">
        <w:rPr>
          <w:rFonts w:ascii="Times New Roman" w:hAnsi="Times New Roman" w:cs="Times New Roman"/>
          <w:i/>
          <w:iCs/>
          <w:sz w:val="28"/>
          <w:szCs w:val="28"/>
        </w:rPr>
        <w:t>̃−</w:t>
      </w:r>
      <w:r w:rsidRPr="00CE3517">
        <w:rPr>
          <w:rFonts w:ascii="Cambria Math" w:hAnsi="Cambria Math" w:cs="Cambria Math"/>
          <w:i/>
          <w:iCs/>
          <w:sz w:val="28"/>
          <w:szCs w:val="28"/>
        </w:rPr>
        <w:t>𝑎</w:t>
      </w:r>
      <w:r w:rsidRPr="00CE3517">
        <w:rPr>
          <w:rFonts w:ascii="Times New Roman" w:hAnsi="Times New Roman" w:cs="Times New Roman"/>
          <w:i/>
          <w:iCs/>
          <w:sz w:val="28"/>
          <w:szCs w:val="28"/>
        </w:rPr>
        <w:t>.</w:t>
      </w:r>
    </w:p>
    <w:p w14:paraId="51D20A26" w14:textId="60E1EB85" w:rsidR="00A10BBC" w:rsidRPr="00CE3517" w:rsidRDefault="00A10BBC"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З умови нормування </w:t>
      </w:r>
      <w:r w:rsidRPr="00CE3517">
        <w:rPr>
          <w:rFonts w:ascii="Times New Roman" w:hAnsi="Times New Roman" w:cs="Times New Roman"/>
          <w:i/>
          <w:iCs/>
          <w:sz w:val="28"/>
          <w:szCs w:val="28"/>
        </w:rPr>
        <w:t>М &gt;1/2</w:t>
      </w:r>
      <w:r w:rsidRPr="00CE3517">
        <w:rPr>
          <w:rFonts w:ascii="Times New Roman" w:hAnsi="Times New Roman" w:cs="Times New Roman"/>
          <w:sz w:val="28"/>
          <w:szCs w:val="28"/>
        </w:rPr>
        <w:t xml:space="preserve">, а значить завжди </w:t>
      </w:r>
      <w:r w:rsidRPr="00CE3517">
        <w:rPr>
          <w:rFonts w:ascii="Times New Roman" w:hAnsi="Times New Roman" w:cs="Times New Roman"/>
          <w:i/>
          <w:iCs/>
          <w:sz w:val="28"/>
          <w:szCs w:val="28"/>
        </w:rPr>
        <w:t>а</w:t>
      </w:r>
      <w:r w:rsidRPr="00CE3517">
        <w:rPr>
          <w:rFonts w:ascii="Times New Roman" w:hAnsi="Times New Roman" w:cs="Times New Roman"/>
          <w:i/>
          <w:iCs/>
          <w:sz w:val="28"/>
          <w:szCs w:val="28"/>
          <w:vertAlign w:val="subscript"/>
        </w:rPr>
        <w:t>1</w:t>
      </w:r>
      <w:r w:rsidRPr="00CE3517">
        <w:rPr>
          <w:rFonts w:ascii="Times New Roman" w:hAnsi="Times New Roman" w:cs="Times New Roman"/>
          <w:i/>
          <w:iCs/>
          <w:sz w:val="28"/>
          <w:szCs w:val="28"/>
        </w:rPr>
        <w:t>=1</w:t>
      </w:r>
      <w:r w:rsidRPr="00CE3517">
        <w:rPr>
          <w:rFonts w:ascii="Times New Roman" w:hAnsi="Times New Roman" w:cs="Times New Roman"/>
          <w:sz w:val="28"/>
          <w:szCs w:val="28"/>
        </w:rPr>
        <w:t xml:space="preserve">. Тоді з отримуємо, що </w:t>
      </w:r>
      <w:r w:rsidRPr="00CE3517">
        <w:rPr>
          <w:rFonts w:ascii="Times New Roman" w:hAnsi="Times New Roman" w:cs="Times New Roman"/>
          <w:i/>
          <w:iCs/>
          <w:sz w:val="28"/>
          <w:szCs w:val="28"/>
        </w:rPr>
        <w:t>|а|&gt;2</w:t>
      </w:r>
      <w:r w:rsidRPr="00CE3517">
        <w:rPr>
          <w:rFonts w:ascii="Times New Roman" w:hAnsi="Times New Roman" w:cs="Times New Roman"/>
          <w:i/>
          <w:iCs/>
          <w:sz w:val="28"/>
          <w:szCs w:val="28"/>
          <w:vertAlign w:val="superscript"/>
        </w:rPr>
        <w:t>p</w:t>
      </w:r>
      <w:r w:rsidRPr="00CE3517">
        <w:rPr>
          <w:rFonts w:ascii="Times New Roman" w:hAnsi="Times New Roman" w:cs="Times New Roman"/>
          <w:i/>
          <w:iCs/>
          <w:sz w:val="28"/>
          <w:szCs w:val="28"/>
        </w:rPr>
        <w:t>·(1/2)=2</w:t>
      </w:r>
      <w:r w:rsidRPr="00CE3517">
        <w:rPr>
          <w:rFonts w:ascii="Times New Roman" w:hAnsi="Times New Roman" w:cs="Times New Roman"/>
          <w:i/>
          <w:iCs/>
          <w:sz w:val="28"/>
          <w:szCs w:val="28"/>
          <w:vertAlign w:val="superscript"/>
        </w:rPr>
        <w:t>Р-1</w:t>
      </w:r>
      <w:r w:rsidRPr="00CE3517">
        <w:rPr>
          <w:rFonts w:ascii="Times New Roman" w:hAnsi="Times New Roman" w:cs="Times New Roman"/>
          <w:sz w:val="28"/>
          <w:szCs w:val="28"/>
          <w:vertAlign w:val="superscript"/>
        </w:rPr>
        <w:t xml:space="preserve"> </w:t>
      </w:r>
      <w:r w:rsidRPr="00CE3517">
        <w:rPr>
          <w:rFonts w:ascii="Times New Roman" w:hAnsi="Times New Roman" w:cs="Times New Roman"/>
          <w:sz w:val="28"/>
          <w:szCs w:val="28"/>
        </w:rPr>
        <w:t xml:space="preserve">і тому </w:t>
      </w:r>
      <w:r w:rsidRPr="00CE3517">
        <w:rPr>
          <w:rFonts w:ascii="Times New Roman" w:hAnsi="Times New Roman" w:cs="Times New Roman"/>
          <w:i/>
          <w:iCs/>
          <w:sz w:val="28"/>
          <w:szCs w:val="28"/>
        </w:rPr>
        <w:t>|а-а`|/|a|&lt;2</w:t>
      </w:r>
      <w:r w:rsidRPr="00CE3517">
        <w:rPr>
          <w:rFonts w:ascii="Times New Roman" w:hAnsi="Times New Roman" w:cs="Times New Roman"/>
          <w:i/>
          <w:iCs/>
          <w:sz w:val="28"/>
          <w:szCs w:val="28"/>
          <w:vertAlign w:val="superscript"/>
        </w:rPr>
        <w:t>-t+1</w:t>
      </w:r>
      <w:r w:rsidRPr="00CE3517">
        <w:rPr>
          <w:rFonts w:ascii="Times New Roman" w:hAnsi="Times New Roman" w:cs="Times New Roman"/>
          <w:sz w:val="28"/>
          <w:szCs w:val="28"/>
        </w:rPr>
        <w:t xml:space="preserve"> тобто відносна похибка заокруглення в комп'ютерних комірках дорівнює </w:t>
      </w:r>
      <w:r w:rsidRPr="00CE3517">
        <w:rPr>
          <w:rFonts w:ascii="Times New Roman" w:hAnsi="Times New Roman" w:cs="Times New Roman"/>
          <w:i/>
          <w:iCs/>
          <w:sz w:val="28"/>
          <w:szCs w:val="28"/>
        </w:rPr>
        <w:t>2</w:t>
      </w:r>
      <w:r w:rsidRPr="00CE3517">
        <w:rPr>
          <w:rFonts w:ascii="Times New Roman" w:hAnsi="Times New Roman" w:cs="Times New Roman"/>
          <w:i/>
          <w:iCs/>
          <w:sz w:val="28"/>
          <w:szCs w:val="28"/>
          <w:vertAlign w:val="superscript"/>
        </w:rPr>
        <w:t>-t+1</w:t>
      </w:r>
      <w:r w:rsidRPr="00CE3517">
        <w:rPr>
          <w:rFonts w:ascii="Times New Roman" w:hAnsi="Times New Roman" w:cs="Times New Roman"/>
          <w:sz w:val="28"/>
          <w:szCs w:val="28"/>
        </w:rPr>
        <w:t>.</w:t>
      </w:r>
    </w:p>
    <w:p w14:paraId="7582739D" w14:textId="696A3DBB" w:rsidR="00A10BBC" w:rsidRPr="00CE3517" w:rsidRDefault="00A10BBC"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 сучасних комп'ютерних застосунках застосовують складніші методи округлення, тому відносна похибка подання чисел в пам'яті комп'ютера дорівнює: </w:t>
      </w:r>
      <m:oMath>
        <m:f>
          <m:fPr>
            <m:ctrlPr>
              <w:rPr>
                <w:rFonts w:ascii="Cambria Math" w:hAnsi="Cambria Math" w:cs="Times New Roman"/>
                <w:i/>
                <w:sz w:val="28"/>
                <w:szCs w:val="28"/>
              </w:rPr>
            </m:ctrlPr>
          </m:fPr>
          <m:num>
            <m:d>
              <m:dPr>
                <m:begChr m:val="|"/>
                <m:endChr m:val="|"/>
                <m:ctrlPr>
                  <w:rPr>
                    <w:rFonts w:ascii="Cambria Math" w:hAnsi="Cambria Math" w:cs="Times New Roman"/>
                    <w:i/>
                    <w:sz w:val="28"/>
                    <w:szCs w:val="28"/>
                  </w:rPr>
                </m:ctrlPr>
              </m:dPr>
              <m:e>
                <m:acc>
                  <m:accPr>
                    <m:chr m:val="̃"/>
                    <m:ctrlPr>
                      <w:rPr>
                        <w:rFonts w:ascii="Cambria Math" w:hAnsi="Cambria Math" w:cs="Times New Roman"/>
                        <w:i/>
                        <w:sz w:val="28"/>
                        <w:szCs w:val="28"/>
                      </w:rPr>
                    </m:ctrlPr>
                  </m:accPr>
                  <m:e>
                    <m:r>
                      <w:rPr>
                        <w:rFonts w:ascii="Cambria Math" w:hAnsi="Cambria Math" w:cs="Times New Roman"/>
                        <w:sz w:val="28"/>
                        <w:szCs w:val="28"/>
                      </w:rPr>
                      <m:t>a</m:t>
                    </m:r>
                  </m:e>
                </m:acc>
                <m:r>
                  <w:rPr>
                    <w:rFonts w:ascii="Cambria Math" w:hAnsi="Cambria Math" w:cs="Times New Roman"/>
                    <w:sz w:val="28"/>
                    <w:szCs w:val="28"/>
                  </w:rPr>
                  <m:t>-a</m:t>
                </m:r>
              </m:e>
            </m:d>
          </m:num>
          <m:den>
            <m:d>
              <m:dPr>
                <m:begChr m:val="|"/>
                <m:endChr m:val="|"/>
                <m:ctrlPr>
                  <w:rPr>
                    <w:rFonts w:ascii="Cambria Math" w:hAnsi="Cambria Math" w:cs="Times New Roman"/>
                    <w:i/>
                    <w:sz w:val="28"/>
                    <w:szCs w:val="28"/>
                  </w:rPr>
                </m:ctrlPr>
              </m:dPr>
              <m:e>
                <m:r>
                  <w:rPr>
                    <w:rFonts w:ascii="Cambria Math" w:hAnsi="Cambria Math" w:cs="Times New Roman"/>
                    <w:sz w:val="28"/>
                    <w:szCs w:val="28"/>
                  </w:rPr>
                  <m:t>a</m:t>
                </m:r>
              </m:e>
            </m:d>
          </m:den>
        </m:f>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2</m:t>
            </m:r>
          </m:e>
          <m:sup>
            <m:r>
              <w:rPr>
                <w:rFonts w:ascii="Cambria Math" w:hAnsi="Cambria Math" w:cs="Times New Roman"/>
                <w:sz w:val="28"/>
                <w:szCs w:val="28"/>
              </w:rPr>
              <m:t>-t</m:t>
            </m:r>
          </m:sup>
        </m:sSup>
        <m:r>
          <w:rPr>
            <w:rFonts w:ascii="Cambria Math" w:hAnsi="Cambria Math" w:cs="Times New Roman"/>
            <w:sz w:val="28"/>
            <w:szCs w:val="28"/>
          </w:rPr>
          <m:t xml:space="preserve">, </m:t>
        </m:r>
      </m:oMath>
      <w:r w:rsidRPr="00CE3517">
        <w:rPr>
          <w:rFonts w:ascii="Times New Roman" w:hAnsi="Times New Roman" w:cs="Times New Roman"/>
          <w:sz w:val="28"/>
          <w:szCs w:val="28"/>
        </w:rPr>
        <w:t xml:space="preserve">тобто точність подання чисел визначається розрядністю мантиси </w:t>
      </w:r>
      <w:r w:rsidRPr="00CE3517">
        <w:rPr>
          <w:rFonts w:ascii="Times New Roman" w:hAnsi="Times New Roman" w:cs="Times New Roman"/>
          <w:i/>
          <w:iCs/>
          <w:sz w:val="28"/>
          <w:szCs w:val="28"/>
        </w:rPr>
        <w:t>t</w:t>
      </w:r>
      <w:r w:rsidRPr="00CE3517">
        <w:rPr>
          <w:rFonts w:ascii="Times New Roman" w:hAnsi="Times New Roman" w:cs="Times New Roman"/>
          <w:sz w:val="28"/>
          <w:szCs w:val="28"/>
        </w:rPr>
        <w:t>.</w:t>
      </w:r>
    </w:p>
    <w:p w14:paraId="289A391D" w14:textId="77777777" w:rsidR="00A10BBC" w:rsidRPr="00CE3517" w:rsidRDefault="00A10BBC"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Наближено подане в комп'ютері число а̃ можна записати в вигляді </w:t>
      </w:r>
      <w:r w:rsidRPr="00CE3517">
        <w:rPr>
          <w:rFonts w:ascii="Cambria Math" w:hAnsi="Cambria Math" w:cs="Cambria Math"/>
          <w:i/>
          <w:iCs/>
          <w:sz w:val="28"/>
          <w:szCs w:val="28"/>
        </w:rPr>
        <w:t>𝑎</w:t>
      </w:r>
      <w:r w:rsidRPr="00CE3517">
        <w:rPr>
          <w:rFonts w:ascii="Times New Roman" w:hAnsi="Times New Roman" w:cs="Times New Roman"/>
          <w:i/>
          <w:iCs/>
          <w:sz w:val="28"/>
          <w:szCs w:val="28"/>
        </w:rPr>
        <w:t>̃=</w:t>
      </w:r>
      <w:r w:rsidRPr="00CE3517">
        <w:rPr>
          <w:rFonts w:ascii="Cambria Math" w:hAnsi="Cambria Math" w:cs="Cambria Math"/>
          <w:i/>
          <w:iCs/>
          <w:sz w:val="28"/>
          <w:szCs w:val="28"/>
        </w:rPr>
        <w:t>𝑎</w:t>
      </w:r>
      <w:r w:rsidRPr="00CE3517">
        <w:rPr>
          <w:rFonts w:ascii="Times New Roman" w:hAnsi="Times New Roman" w:cs="Times New Roman"/>
          <w:i/>
          <w:iCs/>
          <w:sz w:val="28"/>
          <w:szCs w:val="28"/>
        </w:rPr>
        <w:t>∙(1</w:t>
      </w:r>
      <w:r w:rsidRPr="00CE3517">
        <w:rPr>
          <w:rFonts w:ascii="Cambria Math" w:hAnsi="Cambria Math" w:cs="Cambria Math"/>
          <w:i/>
          <w:iCs/>
          <w:sz w:val="28"/>
          <w:szCs w:val="28"/>
        </w:rPr>
        <w:t>∓𝜀</w:t>
      </w:r>
      <w:r w:rsidRPr="00CE3517">
        <w:rPr>
          <w:rFonts w:ascii="Times New Roman" w:hAnsi="Times New Roman" w:cs="Times New Roman"/>
          <w:i/>
          <w:iCs/>
          <w:sz w:val="28"/>
          <w:szCs w:val="28"/>
        </w:rPr>
        <w:t>),</w:t>
      </w:r>
      <w:r w:rsidRPr="00CE3517">
        <w:rPr>
          <w:rFonts w:ascii="Times New Roman" w:hAnsi="Times New Roman" w:cs="Times New Roman"/>
          <w:sz w:val="28"/>
          <w:szCs w:val="28"/>
        </w:rPr>
        <w:t xml:space="preserve"> де |є|</w:t>
      </w:r>
      <w:r w:rsidRPr="00CE3517">
        <w:rPr>
          <w:rFonts w:ascii="Times New Roman" w:hAnsi="Times New Roman" w:cs="Times New Roman"/>
          <w:sz w:val="28"/>
          <w:szCs w:val="28"/>
          <w:vertAlign w:val="superscript"/>
        </w:rPr>
        <w:t>&lt;2-t</w:t>
      </w:r>
      <w:r w:rsidRPr="00CE3517">
        <w:rPr>
          <w:rFonts w:ascii="Times New Roman" w:hAnsi="Times New Roman" w:cs="Times New Roman"/>
          <w:sz w:val="28"/>
          <w:szCs w:val="28"/>
        </w:rPr>
        <w:t>.</w:t>
      </w:r>
    </w:p>
    <w:p w14:paraId="035B2AE5" w14:textId="5170030D" w:rsidR="00921E33" w:rsidRPr="00CE3517" w:rsidRDefault="00A10BBC"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Тому відносну похибку подання чисел </w:t>
      </w:r>
      <w:r w:rsidRPr="00CE3517">
        <w:rPr>
          <w:rFonts w:ascii="Times New Roman" w:hAnsi="Times New Roman" w:cs="Times New Roman"/>
          <w:i/>
          <w:iCs/>
          <w:sz w:val="28"/>
          <w:szCs w:val="28"/>
        </w:rPr>
        <w:t>2</w:t>
      </w:r>
      <w:r w:rsidRPr="00CE3517">
        <w:rPr>
          <w:rFonts w:ascii="Times New Roman" w:hAnsi="Times New Roman" w:cs="Times New Roman"/>
          <w:i/>
          <w:iCs/>
          <w:sz w:val="28"/>
          <w:szCs w:val="28"/>
          <w:vertAlign w:val="superscript"/>
        </w:rPr>
        <w:t>-t</w:t>
      </w:r>
      <w:r w:rsidRPr="00CE3517">
        <w:rPr>
          <w:rFonts w:ascii="Times New Roman" w:hAnsi="Times New Roman" w:cs="Times New Roman"/>
          <w:sz w:val="28"/>
          <w:szCs w:val="28"/>
        </w:rPr>
        <w:t xml:space="preserve"> називають «машинним епсилоном».</w:t>
      </w:r>
    </w:p>
    <w:p w14:paraId="2AC71297" w14:textId="3494F506" w:rsidR="0049025D" w:rsidRPr="00CE3517" w:rsidRDefault="00921E33"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br w:type="page"/>
      </w:r>
    </w:p>
    <w:p w14:paraId="7517B1BE" w14:textId="0B39023E" w:rsidR="009A2B0D" w:rsidRDefault="00142AD2" w:rsidP="006617F5">
      <w:pPr>
        <w:spacing w:after="0" w:line="25" w:lineRule="atLeast"/>
        <w:ind w:firstLine="567"/>
        <w:jc w:val="center"/>
        <w:rPr>
          <w:rFonts w:ascii="Times New Roman" w:hAnsi="Times New Roman" w:cs="Times New Roman"/>
          <w:b/>
          <w:bCs/>
          <w:sz w:val="28"/>
          <w:szCs w:val="28"/>
        </w:rPr>
      </w:pPr>
      <w:bookmarkStart w:id="16" w:name="_Hlk195778688"/>
      <w:r>
        <w:rPr>
          <w:rFonts w:ascii="Times New Roman" w:hAnsi="Times New Roman" w:cs="Times New Roman"/>
          <w:b/>
          <w:bCs/>
          <w:sz w:val="28"/>
          <w:szCs w:val="28"/>
        </w:rPr>
        <w:lastRenderedPageBreak/>
        <w:t>7</w:t>
      </w:r>
      <w:r w:rsidR="004477D0" w:rsidRPr="004477D0">
        <w:rPr>
          <w:rFonts w:ascii="Times New Roman" w:hAnsi="Times New Roman" w:cs="Times New Roman"/>
          <w:b/>
          <w:bCs/>
          <w:sz w:val="28"/>
          <w:szCs w:val="28"/>
        </w:rPr>
        <w:t xml:space="preserve"> </w:t>
      </w:r>
      <w:r w:rsidR="00573413" w:rsidRPr="004477D0">
        <w:rPr>
          <w:rFonts w:ascii="Times New Roman" w:hAnsi="Times New Roman" w:cs="Times New Roman"/>
          <w:b/>
          <w:bCs/>
          <w:sz w:val="28"/>
          <w:szCs w:val="28"/>
        </w:rPr>
        <w:t>КОМП’ЮТЕРНЕ ПРОЄКТУВАННЯ ЕЛЕКТРОННИХ СХЕМ</w:t>
      </w:r>
    </w:p>
    <w:p w14:paraId="4214BCE0" w14:textId="267959D0" w:rsidR="006617F5" w:rsidRPr="007D54CD" w:rsidRDefault="006617F5" w:rsidP="006617F5">
      <w:pPr>
        <w:spacing w:after="0" w:line="25" w:lineRule="atLeast"/>
        <w:ind w:firstLine="567"/>
        <w:jc w:val="both"/>
        <w:rPr>
          <w:rFonts w:ascii="Times New Roman" w:hAnsi="Times New Roman" w:cs="Times New Roman"/>
          <w:sz w:val="28"/>
          <w:szCs w:val="28"/>
        </w:rPr>
      </w:pPr>
      <w:r w:rsidRPr="006617F5">
        <w:rPr>
          <w:rFonts w:ascii="Times New Roman" w:hAnsi="Times New Roman" w:cs="Times New Roman"/>
          <w:b/>
          <w:bCs/>
          <w:sz w:val="28"/>
          <w:szCs w:val="28"/>
        </w:rPr>
        <w:t>7.1. Особливості інтеграції процесів моделювання та проєктування в галузі</w:t>
      </w:r>
    </w:p>
    <w:p w14:paraId="309EA7A1" w14:textId="77777777" w:rsidR="006617F5" w:rsidRPr="007D54CD" w:rsidRDefault="006617F5" w:rsidP="006617F5">
      <w:pPr>
        <w:spacing w:after="0" w:line="25" w:lineRule="atLeast"/>
        <w:ind w:firstLine="567"/>
        <w:jc w:val="both"/>
        <w:rPr>
          <w:rFonts w:ascii="Times New Roman" w:hAnsi="Times New Roman" w:cs="Times New Roman"/>
          <w:sz w:val="28"/>
          <w:szCs w:val="28"/>
        </w:rPr>
      </w:pPr>
    </w:p>
    <w:p w14:paraId="5191A58D" w14:textId="77777777" w:rsidR="006617F5" w:rsidRPr="007D54CD" w:rsidRDefault="006617F5" w:rsidP="006617F5">
      <w:pPr>
        <w:spacing w:after="0" w:line="25" w:lineRule="atLeast"/>
        <w:ind w:firstLine="567"/>
        <w:jc w:val="both"/>
        <w:rPr>
          <w:rFonts w:ascii="Times New Roman" w:hAnsi="Times New Roman" w:cs="Times New Roman"/>
          <w:sz w:val="28"/>
          <w:szCs w:val="28"/>
        </w:rPr>
      </w:pPr>
      <w:r w:rsidRPr="007D54CD">
        <w:rPr>
          <w:rFonts w:ascii="Times New Roman" w:hAnsi="Times New Roman" w:cs="Times New Roman"/>
          <w:sz w:val="28"/>
          <w:szCs w:val="28"/>
        </w:rPr>
        <w:t>Моделювання й проєктування в електроніці формують єдиний інтегрований цикл, у якому математичний опис системи поступово трансформується у практичне конструкторське рішення. Модель виступає проміжною ланкою між абстрактною теорією і конкретною схемою або пристроєм. У початковій фазі відбувається формалізація задачі у вигляді математичних рівнянь, що описують поведінку електронних компонентів та їх взаємодію. Ці рівняння використовуються для аналітичного або чисельного аналізу параметрів, перевірки стійкості системи, визначення режимів роботи та граничних характеристик.</w:t>
      </w:r>
    </w:p>
    <w:p w14:paraId="5B88F8CC" w14:textId="77777777" w:rsidR="006617F5" w:rsidRPr="007D54CD" w:rsidRDefault="006617F5" w:rsidP="006617F5">
      <w:pPr>
        <w:spacing w:after="0" w:line="25" w:lineRule="atLeast"/>
        <w:ind w:firstLine="567"/>
        <w:jc w:val="both"/>
        <w:rPr>
          <w:rFonts w:ascii="Times New Roman" w:hAnsi="Times New Roman" w:cs="Times New Roman"/>
          <w:sz w:val="28"/>
          <w:szCs w:val="28"/>
        </w:rPr>
      </w:pPr>
      <w:r w:rsidRPr="007D54CD">
        <w:rPr>
          <w:rFonts w:ascii="Times New Roman" w:hAnsi="Times New Roman" w:cs="Times New Roman"/>
          <w:sz w:val="28"/>
          <w:szCs w:val="28"/>
        </w:rPr>
        <w:t xml:space="preserve">Перехід до комп’ютерного моделювання дозволяє здійснити обчислювальний експеримент із використанням </w:t>
      </w:r>
      <w:proofErr w:type="spellStart"/>
      <w:r w:rsidRPr="007D54CD">
        <w:rPr>
          <w:rFonts w:ascii="Times New Roman" w:hAnsi="Times New Roman" w:cs="Times New Roman"/>
          <w:sz w:val="28"/>
          <w:szCs w:val="28"/>
        </w:rPr>
        <w:t>симуляційних</w:t>
      </w:r>
      <w:proofErr w:type="spellEnd"/>
      <w:r w:rsidRPr="007D54CD">
        <w:rPr>
          <w:rFonts w:ascii="Times New Roman" w:hAnsi="Times New Roman" w:cs="Times New Roman"/>
          <w:sz w:val="28"/>
          <w:szCs w:val="28"/>
        </w:rPr>
        <w:t xml:space="preserve"> пакетів. У цій фазі проводиться верифікація моделей, калібрування параметрів на основі експериментальних даних та оцінка похибок. Симуляція відтворює роботу електронної схеми у різних режимах навантаження та зовнішніх умовах, що зменшує кількість фізичних прототипів і скорочує час на розробку.</w:t>
      </w:r>
    </w:p>
    <w:p w14:paraId="30BD9D80" w14:textId="77777777" w:rsidR="006617F5" w:rsidRPr="007D54CD" w:rsidRDefault="006617F5" w:rsidP="006617F5">
      <w:pPr>
        <w:spacing w:after="0" w:line="25" w:lineRule="atLeast"/>
        <w:ind w:firstLine="567"/>
        <w:jc w:val="both"/>
        <w:rPr>
          <w:rFonts w:ascii="Times New Roman" w:hAnsi="Times New Roman" w:cs="Times New Roman"/>
          <w:sz w:val="28"/>
          <w:szCs w:val="28"/>
        </w:rPr>
      </w:pPr>
      <w:r w:rsidRPr="007D54CD">
        <w:rPr>
          <w:rFonts w:ascii="Times New Roman" w:hAnsi="Times New Roman" w:cs="Times New Roman"/>
          <w:sz w:val="28"/>
          <w:szCs w:val="28"/>
        </w:rPr>
        <w:t>У процесі переходу до проєктування математична модель виконує роль специфікації. Вона визначає вимоги до елементної бази, топології, умов теплового режиму та електромагнітної сумісності. На цьому етапі особливого значення набувають принципи параметричної оптимізації, що дозволяють адаптувати модель під технічні обмеження, і методи багатокритеріального аналізу, які забезпечують баланс між вартістю, надійністю та продуктивністю.</w:t>
      </w:r>
    </w:p>
    <w:p w14:paraId="755006D9" w14:textId="77777777" w:rsidR="006617F5" w:rsidRPr="007D54CD" w:rsidRDefault="006617F5" w:rsidP="006617F5">
      <w:pPr>
        <w:spacing w:after="0" w:line="25" w:lineRule="atLeast"/>
        <w:ind w:firstLine="567"/>
        <w:jc w:val="both"/>
        <w:rPr>
          <w:rFonts w:ascii="Times New Roman" w:hAnsi="Times New Roman" w:cs="Times New Roman"/>
          <w:sz w:val="28"/>
          <w:szCs w:val="28"/>
        </w:rPr>
      </w:pPr>
      <w:r w:rsidRPr="007D54CD">
        <w:rPr>
          <w:rFonts w:ascii="Times New Roman" w:hAnsi="Times New Roman" w:cs="Times New Roman"/>
          <w:sz w:val="28"/>
          <w:szCs w:val="28"/>
        </w:rPr>
        <w:t>Особливістю сучасних систем автоматизованого проєктування є інтеграція моделювання у сам процес синтезу електронних схем. Це означає, що перевірка функціональності та оптимізація характеристик здійснюються паралельно зі створенням топології друкованих плат і тривимірних моделей корпусів. Таким чином формується замкнений цикл «моделювання–проєктування–верифікація», у якому результати розрахунків безпосередньо впливають на архітектуру електронного пристрою.</w:t>
      </w:r>
    </w:p>
    <w:p w14:paraId="1A239A63" w14:textId="77777777" w:rsidR="006617F5" w:rsidRPr="007D54CD" w:rsidRDefault="006617F5" w:rsidP="006617F5">
      <w:pPr>
        <w:spacing w:after="0" w:line="25" w:lineRule="atLeast"/>
        <w:ind w:firstLine="567"/>
        <w:jc w:val="both"/>
        <w:rPr>
          <w:rFonts w:ascii="Times New Roman" w:hAnsi="Times New Roman" w:cs="Times New Roman"/>
          <w:sz w:val="28"/>
          <w:szCs w:val="28"/>
        </w:rPr>
      </w:pPr>
      <w:r w:rsidRPr="007D54CD">
        <w:rPr>
          <w:rFonts w:ascii="Times New Roman" w:hAnsi="Times New Roman" w:cs="Times New Roman"/>
          <w:sz w:val="28"/>
          <w:szCs w:val="28"/>
        </w:rPr>
        <w:t xml:space="preserve">Характерною рисою цього підходу є поступове уточнення рівня абстракції: від макромоделей і функціональних схем до компонентних бібліотек і фізичного макета. Кожен етап супроводжується аналізом точності відтворення параметрів та перевіркою коректності роботи системи в умовах реальних сигналів і завад. </w:t>
      </w:r>
    </w:p>
    <w:p w14:paraId="62E67CA3" w14:textId="77777777" w:rsidR="006617F5" w:rsidRPr="007D54CD" w:rsidRDefault="006617F5" w:rsidP="006617F5">
      <w:pPr>
        <w:spacing w:after="0" w:line="25" w:lineRule="atLeast"/>
        <w:ind w:firstLine="567"/>
        <w:jc w:val="both"/>
        <w:rPr>
          <w:rFonts w:ascii="Times New Roman" w:hAnsi="Times New Roman" w:cs="Times New Roman"/>
          <w:sz w:val="28"/>
          <w:szCs w:val="28"/>
        </w:rPr>
      </w:pPr>
      <w:r w:rsidRPr="007D54CD">
        <w:rPr>
          <w:rFonts w:ascii="Times New Roman" w:hAnsi="Times New Roman" w:cs="Times New Roman"/>
          <w:sz w:val="28"/>
          <w:szCs w:val="28"/>
        </w:rPr>
        <w:t>Таким чином, моделювання не можна розглядати лише як підготовчий етап до проєктування. Воно є невід’ємною складовою інженерного процесу, що забезпечує єдність теоретичного аналізу, чисельних методів та практичного синтезу електронних систем.</w:t>
      </w:r>
    </w:p>
    <w:p w14:paraId="3F486DA7" w14:textId="77777777" w:rsidR="006617F5" w:rsidRPr="007D54CD" w:rsidRDefault="006617F5" w:rsidP="006617F5">
      <w:pPr>
        <w:spacing w:after="0" w:line="25" w:lineRule="atLeast"/>
        <w:ind w:firstLine="567"/>
        <w:jc w:val="both"/>
        <w:rPr>
          <w:rFonts w:ascii="Times New Roman" w:hAnsi="Times New Roman" w:cs="Times New Roman"/>
          <w:sz w:val="28"/>
          <w:szCs w:val="28"/>
        </w:rPr>
      </w:pPr>
      <w:r w:rsidRPr="007D54CD">
        <w:rPr>
          <w:rFonts w:ascii="Times New Roman" w:hAnsi="Times New Roman" w:cs="Times New Roman"/>
          <w:b/>
          <w:bCs/>
          <w:sz w:val="28"/>
          <w:szCs w:val="28"/>
        </w:rPr>
        <w:t>Особливості інтеграції процесів моделювання та проєктування в галузі</w:t>
      </w:r>
      <w:r>
        <w:rPr>
          <w:rFonts w:ascii="Times New Roman" w:hAnsi="Times New Roman" w:cs="Times New Roman"/>
          <w:sz w:val="28"/>
          <w:szCs w:val="28"/>
        </w:rPr>
        <w:t>:</w:t>
      </w:r>
    </w:p>
    <w:p w14:paraId="58A383D9" w14:textId="77777777" w:rsidR="006617F5" w:rsidRPr="007D54CD" w:rsidRDefault="006617F5" w:rsidP="006617F5">
      <w:pPr>
        <w:spacing w:after="0" w:line="25" w:lineRule="atLeast"/>
        <w:ind w:firstLine="567"/>
        <w:jc w:val="both"/>
        <w:rPr>
          <w:rFonts w:ascii="Times New Roman" w:hAnsi="Times New Roman" w:cs="Times New Roman"/>
          <w:sz w:val="28"/>
          <w:szCs w:val="28"/>
        </w:rPr>
      </w:pPr>
      <w:r w:rsidRPr="007D54CD">
        <w:rPr>
          <w:rFonts w:ascii="Times New Roman" w:hAnsi="Times New Roman" w:cs="Times New Roman"/>
          <w:sz w:val="28"/>
          <w:szCs w:val="28"/>
        </w:rPr>
        <w:t xml:space="preserve">По-перше, відбувається поєднання різних рівнів абстракції: від системного моделювання поведінки до </w:t>
      </w:r>
      <w:proofErr w:type="spellStart"/>
      <w:r w:rsidRPr="007D54CD">
        <w:rPr>
          <w:rFonts w:ascii="Times New Roman" w:hAnsi="Times New Roman" w:cs="Times New Roman"/>
          <w:sz w:val="28"/>
          <w:szCs w:val="28"/>
        </w:rPr>
        <w:t>схемотехнічної</w:t>
      </w:r>
      <w:proofErr w:type="spellEnd"/>
      <w:r w:rsidRPr="007D54CD">
        <w:rPr>
          <w:rFonts w:ascii="Times New Roman" w:hAnsi="Times New Roman" w:cs="Times New Roman"/>
          <w:sz w:val="28"/>
          <w:szCs w:val="28"/>
        </w:rPr>
        <w:t xml:space="preserve"> симуляції й геометричного 3D-проєктування.</w:t>
      </w:r>
    </w:p>
    <w:p w14:paraId="1405F00E" w14:textId="77777777" w:rsidR="006617F5" w:rsidRPr="007D54CD" w:rsidRDefault="006617F5" w:rsidP="006617F5">
      <w:pPr>
        <w:spacing w:after="0" w:line="25" w:lineRule="atLeast"/>
        <w:ind w:firstLine="567"/>
        <w:jc w:val="both"/>
        <w:rPr>
          <w:rFonts w:ascii="Times New Roman" w:hAnsi="Times New Roman" w:cs="Times New Roman"/>
          <w:sz w:val="28"/>
          <w:szCs w:val="28"/>
        </w:rPr>
      </w:pPr>
      <w:r w:rsidRPr="007D54CD">
        <w:rPr>
          <w:rFonts w:ascii="Times New Roman" w:hAnsi="Times New Roman" w:cs="Times New Roman"/>
          <w:sz w:val="28"/>
          <w:szCs w:val="28"/>
        </w:rPr>
        <w:t>По-друге, зменшується кількість ітерацій з виготовлення фізичних прототипів, оскільки помилки виявляються ще на етапі симуляції.</w:t>
      </w:r>
    </w:p>
    <w:p w14:paraId="42D702DB" w14:textId="77777777" w:rsidR="006617F5" w:rsidRPr="007D54CD" w:rsidRDefault="006617F5" w:rsidP="006617F5">
      <w:pPr>
        <w:spacing w:after="0" w:line="25" w:lineRule="atLeast"/>
        <w:ind w:firstLine="567"/>
        <w:jc w:val="both"/>
        <w:rPr>
          <w:rFonts w:ascii="Times New Roman" w:hAnsi="Times New Roman" w:cs="Times New Roman"/>
          <w:sz w:val="28"/>
          <w:szCs w:val="28"/>
        </w:rPr>
      </w:pPr>
      <w:r w:rsidRPr="007D54CD">
        <w:rPr>
          <w:rFonts w:ascii="Times New Roman" w:hAnsi="Times New Roman" w:cs="Times New Roman"/>
          <w:sz w:val="28"/>
          <w:szCs w:val="28"/>
        </w:rPr>
        <w:lastRenderedPageBreak/>
        <w:t>По-третє, сучасні пакети підтримують обмін даними між різними середовищами, що дозволяє уникнути дублювання роботи і зберегти єдину базу моделей компонентів.</w:t>
      </w:r>
    </w:p>
    <w:p w14:paraId="4D95671F" w14:textId="77777777" w:rsidR="006617F5" w:rsidRDefault="006617F5" w:rsidP="006617F5">
      <w:pPr>
        <w:spacing w:after="0" w:line="25" w:lineRule="atLeast"/>
        <w:ind w:firstLine="567"/>
        <w:jc w:val="both"/>
        <w:rPr>
          <w:rFonts w:ascii="Times New Roman" w:hAnsi="Times New Roman" w:cs="Times New Roman"/>
          <w:sz w:val="28"/>
          <w:szCs w:val="28"/>
        </w:rPr>
      </w:pPr>
      <w:r w:rsidRPr="007D54CD">
        <w:rPr>
          <w:rFonts w:ascii="Times New Roman" w:hAnsi="Times New Roman" w:cs="Times New Roman"/>
          <w:sz w:val="28"/>
          <w:szCs w:val="28"/>
        </w:rPr>
        <w:t>І нарешті, інтеграція вимагає врахування не тільки електричних, а й теплових, механічних та електромагнітних характеристик, оскільки автомобільна електроніка працює в умовах високих навантажень і жорстких вимог до надійності.</w:t>
      </w:r>
    </w:p>
    <w:p w14:paraId="77A1E8C0" w14:textId="77777777" w:rsidR="006617F5" w:rsidRPr="007D54CD" w:rsidRDefault="006617F5" w:rsidP="006617F5">
      <w:pPr>
        <w:spacing w:after="0" w:line="25" w:lineRule="atLeast"/>
        <w:ind w:firstLine="567"/>
        <w:jc w:val="both"/>
        <w:rPr>
          <w:rFonts w:ascii="Times New Roman" w:hAnsi="Times New Roman" w:cs="Times New Roman"/>
          <w:sz w:val="28"/>
          <w:szCs w:val="28"/>
        </w:rPr>
      </w:pPr>
      <w:r w:rsidRPr="007D54CD">
        <w:rPr>
          <w:rFonts w:ascii="Times New Roman" w:hAnsi="Times New Roman" w:cs="Times New Roman"/>
          <w:sz w:val="28"/>
          <w:szCs w:val="28"/>
        </w:rPr>
        <w:t>У процесі моделювання електронних систем ключове значення мають етапи перевірки достовірності та відповідності моделей реальним умовам. Для цього використовуються два взаємопов’язані поняття – верифікація та валідація, які хоч і часто сприймаються як синоніми, але відрізняються за своїм змістом і роллю.</w:t>
      </w:r>
    </w:p>
    <w:p w14:paraId="196AFB73" w14:textId="77777777" w:rsidR="006617F5" w:rsidRPr="007D54CD" w:rsidRDefault="006617F5" w:rsidP="006617F5">
      <w:pPr>
        <w:spacing w:after="0" w:line="25" w:lineRule="atLeast"/>
        <w:ind w:firstLine="567"/>
        <w:jc w:val="both"/>
        <w:rPr>
          <w:rFonts w:ascii="Times New Roman" w:hAnsi="Times New Roman" w:cs="Times New Roman"/>
          <w:sz w:val="28"/>
          <w:szCs w:val="28"/>
        </w:rPr>
      </w:pPr>
      <w:r w:rsidRPr="007D54CD">
        <w:rPr>
          <w:rFonts w:ascii="Times New Roman" w:hAnsi="Times New Roman" w:cs="Times New Roman"/>
          <w:b/>
          <w:bCs/>
          <w:sz w:val="28"/>
          <w:szCs w:val="28"/>
        </w:rPr>
        <w:t>Верифікація моделі</w:t>
      </w:r>
      <w:r w:rsidRPr="007D54CD">
        <w:rPr>
          <w:rFonts w:ascii="Times New Roman" w:hAnsi="Times New Roman" w:cs="Times New Roman"/>
          <w:sz w:val="28"/>
          <w:szCs w:val="28"/>
        </w:rPr>
        <w:t xml:space="preserve"> – це процес перевірки правильності побудови та внутрішньої узгодженості моделі. Його мета полягає у встановленні того, чи </w:t>
      </w:r>
      <w:proofErr w:type="spellStart"/>
      <w:r w:rsidRPr="007D54CD">
        <w:rPr>
          <w:rFonts w:ascii="Times New Roman" w:hAnsi="Times New Roman" w:cs="Times New Roman"/>
          <w:sz w:val="28"/>
          <w:szCs w:val="28"/>
        </w:rPr>
        <w:t>коректно</w:t>
      </w:r>
      <w:proofErr w:type="spellEnd"/>
      <w:r w:rsidRPr="007D54CD">
        <w:rPr>
          <w:rFonts w:ascii="Times New Roman" w:hAnsi="Times New Roman" w:cs="Times New Roman"/>
          <w:sz w:val="28"/>
          <w:szCs w:val="28"/>
        </w:rPr>
        <w:t xml:space="preserve"> модель реалізує закладені алгоритми, рівняння і методи чисельного розрахунку. У галузі електроніки верифікація охоплює, наприклад, перевірку коректності електричних схем у SPICE-середовищі, точності реалізації поведінкових описів у мовах VHDL чи </w:t>
      </w:r>
      <w:proofErr w:type="spellStart"/>
      <w:r w:rsidRPr="007D54CD">
        <w:rPr>
          <w:rFonts w:ascii="Times New Roman" w:hAnsi="Times New Roman" w:cs="Times New Roman"/>
          <w:sz w:val="28"/>
          <w:szCs w:val="28"/>
        </w:rPr>
        <w:t>Verilog</w:t>
      </w:r>
      <w:proofErr w:type="spellEnd"/>
      <w:r w:rsidRPr="007D54CD">
        <w:rPr>
          <w:rFonts w:ascii="Times New Roman" w:hAnsi="Times New Roman" w:cs="Times New Roman"/>
          <w:sz w:val="28"/>
          <w:szCs w:val="28"/>
        </w:rPr>
        <w:t>, відповідності чисельних розрахунків у пакеті MATLAB/</w:t>
      </w:r>
      <w:proofErr w:type="spellStart"/>
      <w:r w:rsidRPr="007D54CD">
        <w:rPr>
          <w:rFonts w:ascii="Times New Roman" w:hAnsi="Times New Roman" w:cs="Times New Roman"/>
          <w:sz w:val="28"/>
          <w:szCs w:val="28"/>
        </w:rPr>
        <w:t>Simulink</w:t>
      </w:r>
      <w:proofErr w:type="spellEnd"/>
      <w:r w:rsidRPr="007D54CD">
        <w:rPr>
          <w:rFonts w:ascii="Times New Roman" w:hAnsi="Times New Roman" w:cs="Times New Roman"/>
          <w:sz w:val="28"/>
          <w:szCs w:val="28"/>
        </w:rPr>
        <w:t xml:space="preserve"> до заданих умов. Верифікація відповідає на питання: чи правильно ми побудували модель відповідно до специфікації?</w:t>
      </w:r>
    </w:p>
    <w:p w14:paraId="383D1B42" w14:textId="77777777" w:rsidR="006617F5" w:rsidRPr="007D54CD" w:rsidRDefault="006617F5" w:rsidP="006617F5">
      <w:pPr>
        <w:spacing w:after="0" w:line="25" w:lineRule="atLeast"/>
        <w:ind w:firstLine="567"/>
        <w:jc w:val="both"/>
        <w:rPr>
          <w:rFonts w:ascii="Times New Roman" w:hAnsi="Times New Roman" w:cs="Times New Roman"/>
          <w:sz w:val="28"/>
          <w:szCs w:val="28"/>
        </w:rPr>
      </w:pPr>
      <w:r w:rsidRPr="007D54CD">
        <w:rPr>
          <w:rFonts w:ascii="Times New Roman" w:hAnsi="Times New Roman" w:cs="Times New Roman"/>
          <w:b/>
          <w:bCs/>
          <w:sz w:val="28"/>
          <w:szCs w:val="28"/>
        </w:rPr>
        <w:t>Валідація моделі</w:t>
      </w:r>
      <w:r w:rsidRPr="007D54CD">
        <w:rPr>
          <w:rFonts w:ascii="Times New Roman" w:hAnsi="Times New Roman" w:cs="Times New Roman"/>
          <w:sz w:val="28"/>
          <w:szCs w:val="28"/>
        </w:rPr>
        <w:t xml:space="preserve"> – це процес оцінки відповідності результатів моделювання реальним фізичним процесам та експериментальним даним. У контексті електроніки валідація означає порівняння результатів симуляцій з результатами лабораторних вимірювань, тестів прототипів або відомих довідкових характеристик компонентів. Наприклад, при моделюванні підсилювача результати щодо амплітудно-частотної характеристики мають збігатися з експериментальними вимірюваннями в межах допустимих відхилень. Валідація відповідає на питання: чи адекватно модель відображає реальність?</w:t>
      </w:r>
    </w:p>
    <w:p w14:paraId="1B4B7A76" w14:textId="77777777" w:rsidR="006617F5" w:rsidRPr="007D54CD" w:rsidRDefault="006617F5" w:rsidP="006617F5">
      <w:pPr>
        <w:spacing w:after="0" w:line="25" w:lineRule="atLeast"/>
        <w:ind w:firstLine="567"/>
        <w:jc w:val="both"/>
        <w:rPr>
          <w:rFonts w:ascii="Times New Roman" w:hAnsi="Times New Roman" w:cs="Times New Roman"/>
          <w:sz w:val="28"/>
          <w:szCs w:val="28"/>
        </w:rPr>
      </w:pPr>
      <w:r w:rsidRPr="007D54CD">
        <w:rPr>
          <w:rFonts w:ascii="Times New Roman" w:hAnsi="Times New Roman" w:cs="Times New Roman"/>
          <w:sz w:val="28"/>
          <w:szCs w:val="28"/>
        </w:rPr>
        <w:t xml:space="preserve">Разом ці процеси забезпечують надійність інженерних рішень. Верифікація зменшує ризик програмних та алгоритмічних помилок, тоді як валідація гарантує, що модель здатна відтворювати фізичні явища в межах потрібної точності. Для складних систем часто використовується ітеративний підхід: моделі спочатку проходять верифікацію, потім </w:t>
      </w:r>
      <w:proofErr w:type="spellStart"/>
      <w:r w:rsidRPr="007D54CD">
        <w:rPr>
          <w:rFonts w:ascii="Times New Roman" w:hAnsi="Times New Roman" w:cs="Times New Roman"/>
          <w:sz w:val="28"/>
          <w:szCs w:val="28"/>
        </w:rPr>
        <w:t>валідацію</w:t>
      </w:r>
      <w:proofErr w:type="spellEnd"/>
      <w:r w:rsidRPr="007D54CD">
        <w:rPr>
          <w:rFonts w:ascii="Times New Roman" w:hAnsi="Times New Roman" w:cs="Times New Roman"/>
          <w:sz w:val="28"/>
          <w:szCs w:val="28"/>
        </w:rPr>
        <w:t xml:space="preserve"> на обмежених прикладах, після чого їх точність і стійкість перевіряються в умовах, максимально наближених до реальної експлуатації.</w:t>
      </w:r>
    </w:p>
    <w:p w14:paraId="39A5BF48" w14:textId="77777777" w:rsidR="006617F5" w:rsidRPr="007D54CD" w:rsidRDefault="006617F5" w:rsidP="006617F5">
      <w:pPr>
        <w:spacing w:after="0" w:line="25" w:lineRule="atLeast"/>
        <w:ind w:firstLine="567"/>
        <w:jc w:val="both"/>
        <w:rPr>
          <w:rFonts w:ascii="Times New Roman" w:hAnsi="Times New Roman" w:cs="Times New Roman"/>
          <w:sz w:val="28"/>
          <w:szCs w:val="28"/>
        </w:rPr>
      </w:pPr>
      <w:r w:rsidRPr="007D54CD">
        <w:rPr>
          <w:rFonts w:ascii="Times New Roman" w:hAnsi="Times New Roman" w:cs="Times New Roman"/>
          <w:b/>
          <w:bCs/>
          <w:sz w:val="28"/>
          <w:szCs w:val="28"/>
        </w:rPr>
        <w:t xml:space="preserve">Метрики точності та критерії у верифікації й </w:t>
      </w:r>
      <w:proofErr w:type="spellStart"/>
      <w:r w:rsidRPr="007D54CD">
        <w:rPr>
          <w:rFonts w:ascii="Times New Roman" w:hAnsi="Times New Roman" w:cs="Times New Roman"/>
          <w:b/>
          <w:bCs/>
          <w:sz w:val="28"/>
          <w:szCs w:val="28"/>
        </w:rPr>
        <w:t>валідації</w:t>
      </w:r>
      <w:proofErr w:type="spellEnd"/>
      <w:r w:rsidRPr="007D54CD">
        <w:rPr>
          <w:rFonts w:ascii="Times New Roman" w:hAnsi="Times New Roman" w:cs="Times New Roman"/>
          <w:b/>
          <w:bCs/>
          <w:sz w:val="28"/>
          <w:szCs w:val="28"/>
        </w:rPr>
        <w:t xml:space="preserve"> електронних моделей</w:t>
      </w:r>
      <w:r>
        <w:rPr>
          <w:rFonts w:ascii="Times New Roman" w:hAnsi="Times New Roman" w:cs="Times New Roman"/>
          <w:sz w:val="28"/>
          <w:szCs w:val="28"/>
        </w:rPr>
        <w:t>.</w:t>
      </w:r>
    </w:p>
    <w:p w14:paraId="26A812C3" w14:textId="77777777" w:rsidR="006617F5" w:rsidRPr="007D54CD" w:rsidRDefault="006617F5" w:rsidP="006617F5">
      <w:pPr>
        <w:spacing w:after="0" w:line="25" w:lineRule="atLeast"/>
        <w:ind w:firstLine="567"/>
        <w:jc w:val="both"/>
        <w:rPr>
          <w:rFonts w:ascii="Times New Roman" w:hAnsi="Times New Roman" w:cs="Times New Roman"/>
          <w:sz w:val="28"/>
          <w:szCs w:val="28"/>
        </w:rPr>
      </w:pPr>
      <w:r w:rsidRPr="007D54CD">
        <w:rPr>
          <w:rFonts w:ascii="Times New Roman" w:hAnsi="Times New Roman" w:cs="Times New Roman"/>
          <w:sz w:val="28"/>
          <w:szCs w:val="28"/>
        </w:rPr>
        <w:t xml:space="preserve">У верифікації зазвичай оцінюється правильність алгоритмів та узгодженість внутрішніх розрахунків, тому застосовуються метрики збіжності чисельних методів, контроль залишків у рівняннях, аналіз похибок округлення та стабільності інтеграційних кроків. Ключовим є забезпечення відсутності неочікуваних відхилень у поведінкових моделях цифрових систем, правильність синтаксису і логіки опису в HDL, а також відповідність результатів </w:t>
      </w:r>
      <w:proofErr w:type="spellStart"/>
      <w:r w:rsidRPr="007D54CD">
        <w:rPr>
          <w:rFonts w:ascii="Times New Roman" w:hAnsi="Times New Roman" w:cs="Times New Roman"/>
          <w:sz w:val="28"/>
          <w:szCs w:val="28"/>
        </w:rPr>
        <w:t>тестовихbench</w:t>
      </w:r>
      <w:proofErr w:type="spellEnd"/>
      <w:r w:rsidRPr="007D54CD">
        <w:rPr>
          <w:rFonts w:ascii="Times New Roman" w:hAnsi="Times New Roman" w:cs="Times New Roman"/>
          <w:sz w:val="28"/>
          <w:szCs w:val="28"/>
        </w:rPr>
        <w:t>-моделей специфікаціям.</w:t>
      </w:r>
    </w:p>
    <w:p w14:paraId="18E48202" w14:textId="77777777" w:rsidR="006617F5" w:rsidRPr="007D54CD" w:rsidRDefault="006617F5" w:rsidP="006617F5">
      <w:pPr>
        <w:spacing w:after="0" w:line="25" w:lineRule="atLeast"/>
        <w:ind w:firstLine="567"/>
        <w:jc w:val="both"/>
        <w:rPr>
          <w:rFonts w:ascii="Times New Roman" w:hAnsi="Times New Roman" w:cs="Times New Roman"/>
          <w:sz w:val="28"/>
          <w:szCs w:val="28"/>
        </w:rPr>
      </w:pPr>
      <w:r w:rsidRPr="007D54CD">
        <w:rPr>
          <w:rFonts w:ascii="Times New Roman" w:hAnsi="Times New Roman" w:cs="Times New Roman"/>
          <w:sz w:val="28"/>
          <w:szCs w:val="28"/>
        </w:rPr>
        <w:t xml:space="preserve">У </w:t>
      </w:r>
      <w:proofErr w:type="spellStart"/>
      <w:r w:rsidRPr="007D54CD">
        <w:rPr>
          <w:rFonts w:ascii="Times New Roman" w:hAnsi="Times New Roman" w:cs="Times New Roman"/>
          <w:sz w:val="28"/>
          <w:szCs w:val="28"/>
        </w:rPr>
        <w:t>валідації</w:t>
      </w:r>
      <w:proofErr w:type="spellEnd"/>
      <w:r w:rsidRPr="007D54CD">
        <w:rPr>
          <w:rFonts w:ascii="Times New Roman" w:hAnsi="Times New Roman" w:cs="Times New Roman"/>
          <w:sz w:val="28"/>
          <w:szCs w:val="28"/>
        </w:rPr>
        <w:t xml:space="preserve"> фокус зміщується на фізичну відповідність результатів. Тут використовуються такі критерії:</w:t>
      </w:r>
    </w:p>
    <w:p w14:paraId="115C3EED" w14:textId="77777777" w:rsidR="006617F5" w:rsidRPr="007D54CD" w:rsidRDefault="006617F5" w:rsidP="006617F5">
      <w:pPr>
        <w:pStyle w:val="a9"/>
        <w:numPr>
          <w:ilvl w:val="0"/>
          <w:numId w:val="13"/>
        </w:numPr>
        <w:tabs>
          <w:tab w:val="left" w:pos="851"/>
        </w:tabs>
        <w:spacing w:after="0" w:line="25" w:lineRule="atLeast"/>
        <w:ind w:left="0" w:firstLine="567"/>
        <w:jc w:val="both"/>
        <w:rPr>
          <w:rFonts w:ascii="Times New Roman" w:hAnsi="Times New Roman" w:cs="Times New Roman"/>
          <w:sz w:val="28"/>
          <w:szCs w:val="28"/>
        </w:rPr>
      </w:pPr>
      <w:r w:rsidRPr="007D54CD">
        <w:rPr>
          <w:rFonts w:ascii="Times New Roman" w:hAnsi="Times New Roman" w:cs="Times New Roman"/>
          <w:sz w:val="28"/>
          <w:szCs w:val="28"/>
        </w:rPr>
        <w:lastRenderedPageBreak/>
        <w:t xml:space="preserve">Похибка S-параметрів – для високочастотних схем оцінюють різницю між змодельованими та виміряними параметрами розсіювання. Наприклад, у випадку </w:t>
      </w:r>
      <w:proofErr w:type="spellStart"/>
      <w:r w:rsidRPr="007D54CD">
        <w:rPr>
          <w:rFonts w:ascii="Times New Roman" w:hAnsi="Times New Roman" w:cs="Times New Roman"/>
          <w:sz w:val="28"/>
          <w:szCs w:val="28"/>
        </w:rPr>
        <w:t>мікросмужкових</w:t>
      </w:r>
      <w:proofErr w:type="spellEnd"/>
      <w:r w:rsidRPr="007D54CD">
        <w:rPr>
          <w:rFonts w:ascii="Times New Roman" w:hAnsi="Times New Roman" w:cs="Times New Roman"/>
          <w:sz w:val="28"/>
          <w:szCs w:val="28"/>
        </w:rPr>
        <w:t xml:space="preserve"> ліній чи антен похибка зазвичай виражається у відсотках або в </w:t>
      </w:r>
      <w:proofErr w:type="spellStart"/>
      <w:r w:rsidRPr="007D54CD">
        <w:rPr>
          <w:rFonts w:ascii="Times New Roman" w:hAnsi="Times New Roman" w:cs="Times New Roman"/>
          <w:sz w:val="28"/>
          <w:szCs w:val="28"/>
        </w:rPr>
        <w:t>дБ</w:t>
      </w:r>
      <w:proofErr w:type="spellEnd"/>
      <w:r w:rsidRPr="007D54CD">
        <w:rPr>
          <w:rFonts w:ascii="Times New Roman" w:hAnsi="Times New Roman" w:cs="Times New Roman"/>
          <w:sz w:val="28"/>
          <w:szCs w:val="28"/>
        </w:rPr>
        <w:t xml:space="preserve">. Допустимими вважаються відхилення в межах ±0,5 </w:t>
      </w:r>
      <w:proofErr w:type="spellStart"/>
      <w:r w:rsidRPr="007D54CD">
        <w:rPr>
          <w:rFonts w:ascii="Times New Roman" w:hAnsi="Times New Roman" w:cs="Times New Roman"/>
          <w:sz w:val="28"/>
          <w:szCs w:val="28"/>
        </w:rPr>
        <w:t>дБ</w:t>
      </w:r>
      <w:proofErr w:type="spellEnd"/>
      <w:r w:rsidRPr="007D54CD">
        <w:rPr>
          <w:rFonts w:ascii="Times New Roman" w:hAnsi="Times New Roman" w:cs="Times New Roman"/>
          <w:sz w:val="28"/>
          <w:szCs w:val="28"/>
        </w:rPr>
        <w:t xml:space="preserve"> для коефіцієнта підсилення або не більше 5% для фази.</w:t>
      </w:r>
    </w:p>
    <w:p w14:paraId="1AE6C66B" w14:textId="77777777" w:rsidR="006617F5" w:rsidRPr="007D54CD" w:rsidRDefault="006617F5" w:rsidP="006617F5">
      <w:pPr>
        <w:pStyle w:val="a9"/>
        <w:numPr>
          <w:ilvl w:val="0"/>
          <w:numId w:val="13"/>
        </w:numPr>
        <w:tabs>
          <w:tab w:val="left" w:pos="851"/>
        </w:tabs>
        <w:spacing w:after="0" w:line="25" w:lineRule="atLeast"/>
        <w:ind w:left="0" w:firstLine="567"/>
        <w:jc w:val="both"/>
        <w:rPr>
          <w:rFonts w:ascii="Times New Roman" w:hAnsi="Times New Roman" w:cs="Times New Roman"/>
          <w:sz w:val="28"/>
          <w:szCs w:val="28"/>
        </w:rPr>
      </w:pPr>
      <w:r w:rsidRPr="007D54CD">
        <w:rPr>
          <w:rFonts w:ascii="Times New Roman" w:hAnsi="Times New Roman" w:cs="Times New Roman"/>
          <w:sz w:val="28"/>
          <w:szCs w:val="28"/>
        </w:rPr>
        <w:t>Відхилення часових діаграм – у цифровій електроніці аналізують збіг сигналів моделі з експериментальними осцилограмами. Основними метриками є затримка поширення (</w:t>
      </w:r>
      <w:proofErr w:type="spellStart"/>
      <w:r w:rsidRPr="007D54CD">
        <w:rPr>
          <w:rFonts w:ascii="Times New Roman" w:hAnsi="Times New Roman" w:cs="Times New Roman"/>
          <w:sz w:val="28"/>
          <w:szCs w:val="28"/>
        </w:rPr>
        <w:t>propagation</w:t>
      </w:r>
      <w:proofErr w:type="spellEnd"/>
      <w:r w:rsidRPr="007D54CD">
        <w:rPr>
          <w:rFonts w:ascii="Times New Roman" w:hAnsi="Times New Roman" w:cs="Times New Roman"/>
          <w:sz w:val="28"/>
          <w:szCs w:val="28"/>
        </w:rPr>
        <w:t xml:space="preserve"> </w:t>
      </w:r>
      <w:proofErr w:type="spellStart"/>
      <w:r w:rsidRPr="007D54CD">
        <w:rPr>
          <w:rFonts w:ascii="Times New Roman" w:hAnsi="Times New Roman" w:cs="Times New Roman"/>
          <w:sz w:val="28"/>
          <w:szCs w:val="28"/>
        </w:rPr>
        <w:t>delay</w:t>
      </w:r>
      <w:proofErr w:type="spellEnd"/>
      <w:r w:rsidRPr="007D54CD">
        <w:rPr>
          <w:rFonts w:ascii="Times New Roman" w:hAnsi="Times New Roman" w:cs="Times New Roman"/>
          <w:sz w:val="28"/>
          <w:szCs w:val="28"/>
        </w:rPr>
        <w:t>), час встановлення (</w:t>
      </w:r>
      <w:proofErr w:type="spellStart"/>
      <w:r w:rsidRPr="007D54CD">
        <w:rPr>
          <w:rFonts w:ascii="Times New Roman" w:hAnsi="Times New Roman" w:cs="Times New Roman"/>
          <w:sz w:val="28"/>
          <w:szCs w:val="28"/>
        </w:rPr>
        <w:t>setup</w:t>
      </w:r>
      <w:proofErr w:type="spellEnd"/>
      <w:r w:rsidRPr="007D54CD">
        <w:rPr>
          <w:rFonts w:ascii="Times New Roman" w:hAnsi="Times New Roman" w:cs="Times New Roman"/>
          <w:sz w:val="28"/>
          <w:szCs w:val="28"/>
        </w:rPr>
        <w:t xml:space="preserve"> </w:t>
      </w:r>
      <w:proofErr w:type="spellStart"/>
      <w:r w:rsidRPr="007D54CD">
        <w:rPr>
          <w:rFonts w:ascii="Times New Roman" w:hAnsi="Times New Roman" w:cs="Times New Roman"/>
          <w:sz w:val="28"/>
          <w:szCs w:val="28"/>
        </w:rPr>
        <w:t>time</w:t>
      </w:r>
      <w:proofErr w:type="spellEnd"/>
      <w:r w:rsidRPr="007D54CD">
        <w:rPr>
          <w:rFonts w:ascii="Times New Roman" w:hAnsi="Times New Roman" w:cs="Times New Roman"/>
          <w:sz w:val="28"/>
          <w:szCs w:val="28"/>
        </w:rPr>
        <w:t>), час утримання (</w:t>
      </w:r>
      <w:proofErr w:type="spellStart"/>
      <w:r w:rsidRPr="007D54CD">
        <w:rPr>
          <w:rFonts w:ascii="Times New Roman" w:hAnsi="Times New Roman" w:cs="Times New Roman"/>
          <w:sz w:val="28"/>
          <w:szCs w:val="28"/>
        </w:rPr>
        <w:t>hold</w:t>
      </w:r>
      <w:proofErr w:type="spellEnd"/>
      <w:r w:rsidRPr="007D54CD">
        <w:rPr>
          <w:rFonts w:ascii="Times New Roman" w:hAnsi="Times New Roman" w:cs="Times New Roman"/>
          <w:sz w:val="28"/>
          <w:szCs w:val="28"/>
        </w:rPr>
        <w:t xml:space="preserve"> </w:t>
      </w:r>
      <w:proofErr w:type="spellStart"/>
      <w:r w:rsidRPr="007D54CD">
        <w:rPr>
          <w:rFonts w:ascii="Times New Roman" w:hAnsi="Times New Roman" w:cs="Times New Roman"/>
          <w:sz w:val="28"/>
          <w:szCs w:val="28"/>
        </w:rPr>
        <w:t>time</w:t>
      </w:r>
      <w:proofErr w:type="spellEnd"/>
      <w:r w:rsidRPr="007D54CD">
        <w:rPr>
          <w:rFonts w:ascii="Times New Roman" w:hAnsi="Times New Roman" w:cs="Times New Roman"/>
          <w:sz w:val="28"/>
          <w:szCs w:val="28"/>
        </w:rPr>
        <w:t xml:space="preserve">), а також параметри </w:t>
      </w:r>
      <w:proofErr w:type="spellStart"/>
      <w:r w:rsidRPr="007D54CD">
        <w:rPr>
          <w:rFonts w:ascii="Times New Roman" w:hAnsi="Times New Roman" w:cs="Times New Roman"/>
          <w:sz w:val="28"/>
          <w:szCs w:val="28"/>
        </w:rPr>
        <w:t>джиттера</w:t>
      </w:r>
      <w:proofErr w:type="spellEnd"/>
      <w:r w:rsidRPr="007D54CD">
        <w:rPr>
          <w:rFonts w:ascii="Times New Roman" w:hAnsi="Times New Roman" w:cs="Times New Roman"/>
          <w:sz w:val="28"/>
          <w:szCs w:val="28"/>
        </w:rPr>
        <w:t xml:space="preserve">. Валідація підтверджує, що часові характеристики знаходяться в межах стандартів (наприклад, JEDEC для пам’яті або </w:t>
      </w:r>
      <w:proofErr w:type="spellStart"/>
      <w:r w:rsidRPr="007D54CD">
        <w:rPr>
          <w:rFonts w:ascii="Times New Roman" w:hAnsi="Times New Roman" w:cs="Times New Roman"/>
          <w:sz w:val="28"/>
          <w:szCs w:val="28"/>
        </w:rPr>
        <w:t>PCIe</w:t>
      </w:r>
      <w:proofErr w:type="spellEnd"/>
      <w:r w:rsidRPr="007D54CD">
        <w:rPr>
          <w:rFonts w:ascii="Times New Roman" w:hAnsi="Times New Roman" w:cs="Times New Roman"/>
          <w:sz w:val="28"/>
          <w:szCs w:val="28"/>
        </w:rPr>
        <w:t xml:space="preserve"> для шин).</w:t>
      </w:r>
    </w:p>
    <w:p w14:paraId="2256B2D1" w14:textId="77777777" w:rsidR="006617F5" w:rsidRPr="007D54CD" w:rsidRDefault="006617F5" w:rsidP="006617F5">
      <w:pPr>
        <w:pStyle w:val="a9"/>
        <w:numPr>
          <w:ilvl w:val="0"/>
          <w:numId w:val="13"/>
        </w:numPr>
        <w:tabs>
          <w:tab w:val="left" w:pos="851"/>
        </w:tabs>
        <w:spacing w:after="0" w:line="25" w:lineRule="atLeast"/>
        <w:ind w:left="0" w:firstLine="567"/>
        <w:jc w:val="both"/>
        <w:rPr>
          <w:rFonts w:ascii="Times New Roman" w:hAnsi="Times New Roman" w:cs="Times New Roman"/>
          <w:sz w:val="28"/>
          <w:szCs w:val="28"/>
        </w:rPr>
      </w:pPr>
      <w:r w:rsidRPr="007D54CD">
        <w:rPr>
          <w:rFonts w:ascii="Times New Roman" w:hAnsi="Times New Roman" w:cs="Times New Roman"/>
          <w:sz w:val="28"/>
          <w:szCs w:val="28"/>
        </w:rPr>
        <w:t xml:space="preserve">Спектральні спотворення – для аналогових і радіочастотних схем оцінюють гармонічні складові та </w:t>
      </w:r>
      <w:proofErr w:type="spellStart"/>
      <w:r w:rsidRPr="007D54CD">
        <w:rPr>
          <w:rFonts w:ascii="Times New Roman" w:hAnsi="Times New Roman" w:cs="Times New Roman"/>
          <w:sz w:val="28"/>
          <w:szCs w:val="28"/>
        </w:rPr>
        <w:t>інтермодуляційні</w:t>
      </w:r>
      <w:proofErr w:type="spellEnd"/>
      <w:r w:rsidRPr="007D54CD">
        <w:rPr>
          <w:rFonts w:ascii="Times New Roman" w:hAnsi="Times New Roman" w:cs="Times New Roman"/>
          <w:sz w:val="28"/>
          <w:szCs w:val="28"/>
        </w:rPr>
        <w:t xml:space="preserve"> продукти. Найпоширеніші показники – коефіцієнт гармонічних спотворень (THD), відношення сигнал/шум (SNR), коефіцієнт </w:t>
      </w:r>
      <w:proofErr w:type="spellStart"/>
      <w:r w:rsidRPr="007D54CD">
        <w:rPr>
          <w:rFonts w:ascii="Times New Roman" w:hAnsi="Times New Roman" w:cs="Times New Roman"/>
          <w:sz w:val="28"/>
          <w:szCs w:val="28"/>
        </w:rPr>
        <w:t>міжмодуляційних</w:t>
      </w:r>
      <w:proofErr w:type="spellEnd"/>
      <w:r w:rsidRPr="007D54CD">
        <w:rPr>
          <w:rFonts w:ascii="Times New Roman" w:hAnsi="Times New Roman" w:cs="Times New Roman"/>
          <w:sz w:val="28"/>
          <w:szCs w:val="28"/>
        </w:rPr>
        <w:t xml:space="preserve"> спотворень (IMD). Відхилення між моделлю та виміром понад 2–3 </w:t>
      </w:r>
      <w:proofErr w:type="spellStart"/>
      <w:r w:rsidRPr="007D54CD">
        <w:rPr>
          <w:rFonts w:ascii="Times New Roman" w:hAnsi="Times New Roman" w:cs="Times New Roman"/>
          <w:sz w:val="28"/>
          <w:szCs w:val="28"/>
        </w:rPr>
        <w:t>дБ</w:t>
      </w:r>
      <w:proofErr w:type="spellEnd"/>
      <w:r w:rsidRPr="007D54CD">
        <w:rPr>
          <w:rFonts w:ascii="Times New Roman" w:hAnsi="Times New Roman" w:cs="Times New Roman"/>
          <w:sz w:val="28"/>
          <w:szCs w:val="28"/>
        </w:rPr>
        <w:t xml:space="preserve"> зазвичай вважається неприйнятним.</w:t>
      </w:r>
    </w:p>
    <w:p w14:paraId="7316BB63" w14:textId="77777777" w:rsidR="006617F5" w:rsidRPr="007D54CD" w:rsidRDefault="006617F5" w:rsidP="006617F5">
      <w:pPr>
        <w:pStyle w:val="a9"/>
        <w:numPr>
          <w:ilvl w:val="0"/>
          <w:numId w:val="13"/>
        </w:numPr>
        <w:tabs>
          <w:tab w:val="left" w:pos="851"/>
        </w:tabs>
        <w:spacing w:after="0" w:line="25" w:lineRule="atLeast"/>
        <w:ind w:left="0" w:firstLine="567"/>
        <w:jc w:val="both"/>
        <w:rPr>
          <w:rFonts w:ascii="Times New Roman" w:hAnsi="Times New Roman" w:cs="Times New Roman"/>
          <w:sz w:val="28"/>
          <w:szCs w:val="28"/>
        </w:rPr>
      </w:pPr>
      <w:r w:rsidRPr="007D54CD">
        <w:rPr>
          <w:rFonts w:ascii="Times New Roman" w:hAnsi="Times New Roman" w:cs="Times New Roman"/>
          <w:sz w:val="28"/>
          <w:szCs w:val="28"/>
        </w:rPr>
        <w:t>Енергетичні та теплові характеристики – у силовій електроніці валідація перевіряє узгодження теплових карт, втрат потужності, температури корпусу й переходу. Для моделювання використовуються критерії допустимих перевищень (наприклад, не більше 5 °C відносно експериментальних даних).</w:t>
      </w:r>
    </w:p>
    <w:p w14:paraId="4A1FBF66" w14:textId="77777777" w:rsidR="006617F5" w:rsidRPr="007D54CD" w:rsidRDefault="006617F5" w:rsidP="006617F5">
      <w:pPr>
        <w:pStyle w:val="a9"/>
        <w:numPr>
          <w:ilvl w:val="0"/>
          <w:numId w:val="13"/>
        </w:numPr>
        <w:tabs>
          <w:tab w:val="left" w:pos="851"/>
        </w:tabs>
        <w:spacing w:after="0" w:line="25" w:lineRule="atLeast"/>
        <w:ind w:left="0" w:firstLine="567"/>
        <w:jc w:val="both"/>
        <w:rPr>
          <w:rFonts w:ascii="Times New Roman" w:hAnsi="Times New Roman" w:cs="Times New Roman"/>
          <w:sz w:val="28"/>
          <w:szCs w:val="28"/>
        </w:rPr>
      </w:pPr>
      <w:r w:rsidRPr="007D54CD">
        <w:rPr>
          <w:rFonts w:ascii="Times New Roman" w:hAnsi="Times New Roman" w:cs="Times New Roman"/>
          <w:sz w:val="28"/>
          <w:szCs w:val="28"/>
        </w:rPr>
        <w:t>Топологічна відповідність – у випадку інтегральних схем чи друкованих плат критеріями є збіг електромагнітних параметрів моделі трасування з реальними вимірюваннями (наприклад, затримка ліній, крос- та ґрунт-індуковані завади).</w:t>
      </w:r>
    </w:p>
    <w:p w14:paraId="3EFE7E67" w14:textId="77777777" w:rsidR="006617F5" w:rsidRDefault="006617F5" w:rsidP="006617F5">
      <w:pPr>
        <w:spacing w:after="0" w:line="25" w:lineRule="atLeast"/>
        <w:ind w:firstLine="567"/>
        <w:jc w:val="both"/>
        <w:rPr>
          <w:rFonts w:ascii="Times New Roman" w:hAnsi="Times New Roman" w:cs="Times New Roman"/>
          <w:sz w:val="28"/>
          <w:szCs w:val="28"/>
        </w:rPr>
      </w:pPr>
      <w:r w:rsidRPr="007D54CD">
        <w:rPr>
          <w:rFonts w:ascii="Times New Roman" w:hAnsi="Times New Roman" w:cs="Times New Roman"/>
          <w:sz w:val="28"/>
          <w:szCs w:val="28"/>
        </w:rPr>
        <w:t xml:space="preserve">Ці метрики не лише підтверджують правильність моделі, а й формують основу для подальшої оптимізації конструкції, адже навіть невелике відхилення на етапі </w:t>
      </w:r>
      <w:proofErr w:type="spellStart"/>
      <w:r w:rsidRPr="007D54CD">
        <w:rPr>
          <w:rFonts w:ascii="Times New Roman" w:hAnsi="Times New Roman" w:cs="Times New Roman"/>
          <w:sz w:val="28"/>
          <w:szCs w:val="28"/>
        </w:rPr>
        <w:t>валідації</w:t>
      </w:r>
      <w:proofErr w:type="spellEnd"/>
      <w:r w:rsidRPr="007D54CD">
        <w:rPr>
          <w:rFonts w:ascii="Times New Roman" w:hAnsi="Times New Roman" w:cs="Times New Roman"/>
          <w:sz w:val="28"/>
          <w:szCs w:val="28"/>
        </w:rPr>
        <w:t xml:space="preserve"> може перерости у критичні відмови під час експлуатації.</w:t>
      </w:r>
    </w:p>
    <w:p w14:paraId="063BE033" w14:textId="77777777" w:rsidR="006617F5" w:rsidRDefault="006617F5" w:rsidP="006617F5">
      <w:pPr>
        <w:spacing w:after="0" w:line="25" w:lineRule="atLeast"/>
        <w:ind w:firstLine="567"/>
        <w:jc w:val="both"/>
        <w:rPr>
          <w:rFonts w:ascii="Times New Roman" w:hAnsi="Times New Roman" w:cs="Times New Roman"/>
          <w:b/>
          <w:bCs/>
          <w:sz w:val="28"/>
          <w:szCs w:val="28"/>
        </w:rPr>
      </w:pPr>
    </w:p>
    <w:p w14:paraId="6A327405" w14:textId="287F8D80" w:rsidR="004477D0" w:rsidRDefault="00142AD2" w:rsidP="006617F5">
      <w:pPr>
        <w:spacing w:after="0" w:line="25" w:lineRule="atLeast"/>
        <w:ind w:firstLine="567"/>
        <w:jc w:val="both"/>
        <w:rPr>
          <w:rFonts w:ascii="Times New Roman" w:hAnsi="Times New Roman" w:cs="Times New Roman"/>
          <w:b/>
          <w:bCs/>
          <w:sz w:val="28"/>
          <w:szCs w:val="28"/>
        </w:rPr>
      </w:pPr>
      <w:r>
        <w:rPr>
          <w:rFonts w:ascii="Times New Roman" w:hAnsi="Times New Roman" w:cs="Times New Roman"/>
          <w:b/>
          <w:bCs/>
          <w:sz w:val="28"/>
          <w:szCs w:val="28"/>
        </w:rPr>
        <w:t>7</w:t>
      </w:r>
      <w:r w:rsidR="004477D0">
        <w:rPr>
          <w:rFonts w:ascii="Times New Roman" w:hAnsi="Times New Roman" w:cs="Times New Roman"/>
          <w:b/>
          <w:bCs/>
          <w:sz w:val="28"/>
          <w:szCs w:val="28"/>
        </w:rPr>
        <w:t>.</w:t>
      </w:r>
      <w:r w:rsidR="006617F5">
        <w:rPr>
          <w:rFonts w:ascii="Times New Roman" w:hAnsi="Times New Roman" w:cs="Times New Roman"/>
          <w:b/>
          <w:bCs/>
          <w:sz w:val="28"/>
          <w:szCs w:val="28"/>
        </w:rPr>
        <w:t>2</w:t>
      </w:r>
      <w:r w:rsidR="004477D0">
        <w:rPr>
          <w:rFonts w:ascii="Times New Roman" w:hAnsi="Times New Roman" w:cs="Times New Roman"/>
          <w:b/>
          <w:bCs/>
          <w:sz w:val="28"/>
          <w:szCs w:val="28"/>
        </w:rPr>
        <w:t xml:space="preserve"> </w:t>
      </w:r>
      <w:r w:rsidR="004477D0" w:rsidRPr="004477D0">
        <w:rPr>
          <w:rFonts w:ascii="Times New Roman" w:hAnsi="Times New Roman" w:cs="Times New Roman"/>
          <w:b/>
          <w:bCs/>
          <w:sz w:val="28"/>
          <w:szCs w:val="28"/>
        </w:rPr>
        <w:t>Систем автоматизованого проєктування електронних схем</w:t>
      </w:r>
    </w:p>
    <w:p w14:paraId="53B0F844" w14:textId="77777777" w:rsidR="009141D7" w:rsidRPr="004477D0" w:rsidRDefault="009141D7" w:rsidP="006617F5">
      <w:pPr>
        <w:spacing w:after="0" w:line="25" w:lineRule="atLeast"/>
        <w:ind w:firstLine="567"/>
        <w:jc w:val="both"/>
        <w:rPr>
          <w:rFonts w:ascii="Times New Roman" w:hAnsi="Times New Roman" w:cs="Times New Roman"/>
          <w:b/>
          <w:bCs/>
          <w:sz w:val="28"/>
          <w:szCs w:val="28"/>
        </w:rPr>
      </w:pPr>
    </w:p>
    <w:bookmarkEnd w:id="16"/>
    <w:p w14:paraId="3D2DA9E6" w14:textId="77777777" w:rsidR="006D61C3" w:rsidRPr="00CE3517" w:rsidRDefault="006D61C3"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У сучасному електронному </w:t>
      </w:r>
      <w:proofErr w:type="spellStart"/>
      <w:r w:rsidRPr="00CE3517">
        <w:rPr>
          <w:rFonts w:ascii="Times New Roman" w:hAnsi="Times New Roman" w:cs="Times New Roman"/>
          <w:sz w:val="28"/>
          <w:szCs w:val="28"/>
        </w:rPr>
        <w:t>проєктуванні</w:t>
      </w:r>
      <w:proofErr w:type="spellEnd"/>
      <w:r w:rsidRPr="00CE3517">
        <w:rPr>
          <w:rFonts w:ascii="Times New Roman" w:hAnsi="Times New Roman" w:cs="Times New Roman"/>
          <w:sz w:val="28"/>
          <w:szCs w:val="28"/>
        </w:rPr>
        <w:t xml:space="preserve"> існує велика кількість систем автоматизованого проєктування (САПР), які дають змогу створювати принципові схеми, друковані плати, 3D-моделі та виробничу документацію. Найбільш поширеними серед них є </w:t>
      </w:r>
      <w:proofErr w:type="spellStart"/>
      <w:r w:rsidRPr="00CE3517">
        <w:rPr>
          <w:rFonts w:ascii="Times New Roman" w:hAnsi="Times New Roman" w:cs="Times New Roman"/>
          <w:sz w:val="28"/>
          <w:szCs w:val="28"/>
        </w:rPr>
        <w:t>Altium</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Designer</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KiCad</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Autodesk</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Eagle</w:t>
      </w:r>
      <w:proofErr w:type="spellEnd"/>
      <w:r w:rsidRPr="00CE3517">
        <w:rPr>
          <w:rFonts w:ascii="Times New Roman" w:hAnsi="Times New Roman" w:cs="Times New Roman"/>
          <w:sz w:val="28"/>
          <w:szCs w:val="28"/>
        </w:rPr>
        <w:t xml:space="preserve"> та </w:t>
      </w:r>
      <w:proofErr w:type="spellStart"/>
      <w:r w:rsidRPr="00CE3517">
        <w:rPr>
          <w:rFonts w:ascii="Times New Roman" w:hAnsi="Times New Roman" w:cs="Times New Roman"/>
          <w:sz w:val="28"/>
          <w:szCs w:val="28"/>
        </w:rPr>
        <w:t>OrCAD</w:t>
      </w:r>
      <w:proofErr w:type="spellEnd"/>
      <w:r w:rsidRPr="00CE3517">
        <w:rPr>
          <w:rFonts w:ascii="Times New Roman" w:hAnsi="Times New Roman" w:cs="Times New Roman"/>
          <w:sz w:val="28"/>
          <w:szCs w:val="28"/>
        </w:rPr>
        <w:t>. Кожна з цих платформ має свої особливості, переваги та обмеження.</w:t>
      </w:r>
    </w:p>
    <w:p w14:paraId="61164E96" w14:textId="674D99E7" w:rsidR="006D61C3" w:rsidRPr="00CE3517" w:rsidRDefault="006D61C3" w:rsidP="006617F5">
      <w:pPr>
        <w:spacing w:after="0" w:line="25" w:lineRule="atLeast"/>
        <w:ind w:firstLine="567"/>
        <w:jc w:val="both"/>
        <w:rPr>
          <w:rFonts w:ascii="Times New Roman" w:hAnsi="Times New Roman" w:cs="Times New Roman"/>
          <w:sz w:val="28"/>
          <w:szCs w:val="28"/>
        </w:rPr>
      </w:pPr>
      <w:proofErr w:type="spellStart"/>
      <w:r w:rsidRPr="00CE3517">
        <w:rPr>
          <w:rFonts w:ascii="Times New Roman" w:hAnsi="Times New Roman" w:cs="Times New Roman"/>
          <w:sz w:val="28"/>
          <w:szCs w:val="28"/>
        </w:rPr>
        <w:t>Altium</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Designer</w:t>
      </w:r>
      <w:proofErr w:type="spellEnd"/>
      <w:r w:rsidRPr="00CE3517">
        <w:rPr>
          <w:rFonts w:ascii="Times New Roman" w:hAnsi="Times New Roman" w:cs="Times New Roman"/>
          <w:sz w:val="28"/>
          <w:szCs w:val="28"/>
        </w:rPr>
        <w:t xml:space="preserve">. Це одна з найпотужніших комерційних САПР систем, яка об'єднує всі етапи проєктування в єдиному середовищі: від створення схеми до підготовки виробничих файлів. </w:t>
      </w:r>
      <w:proofErr w:type="spellStart"/>
      <w:r w:rsidRPr="00CE3517">
        <w:rPr>
          <w:rFonts w:ascii="Times New Roman" w:hAnsi="Times New Roman" w:cs="Times New Roman"/>
          <w:sz w:val="28"/>
          <w:szCs w:val="28"/>
        </w:rPr>
        <w:t>Altium</w:t>
      </w:r>
      <w:proofErr w:type="spellEnd"/>
      <w:r w:rsidRPr="00CE3517">
        <w:rPr>
          <w:rFonts w:ascii="Times New Roman" w:hAnsi="Times New Roman" w:cs="Times New Roman"/>
          <w:sz w:val="28"/>
          <w:szCs w:val="28"/>
        </w:rPr>
        <w:t xml:space="preserve"> має зручний графічний інтерфейс, підтримку 3D-візуалізації, інтеграцію з базами даних компонентів, розширені засоби перевірки </w:t>
      </w:r>
      <w:proofErr w:type="spellStart"/>
      <w:r w:rsidRPr="00CE3517">
        <w:rPr>
          <w:rFonts w:ascii="Times New Roman" w:hAnsi="Times New Roman" w:cs="Times New Roman"/>
          <w:sz w:val="28"/>
          <w:szCs w:val="28"/>
        </w:rPr>
        <w:t>проєктних</w:t>
      </w:r>
      <w:proofErr w:type="spellEnd"/>
      <w:r w:rsidRPr="00CE3517">
        <w:rPr>
          <w:rFonts w:ascii="Times New Roman" w:hAnsi="Times New Roman" w:cs="Times New Roman"/>
          <w:sz w:val="28"/>
          <w:szCs w:val="28"/>
        </w:rPr>
        <w:t xml:space="preserve"> правил (DRC, ERC) та потужні інструменти трасування. Сфера використання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складні багатошарові плати, промислові вироби, високочастотні пристрої. Ліцензування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платне, з можливістю комерційного та академічного доступу.</w:t>
      </w:r>
    </w:p>
    <w:p w14:paraId="0D576814" w14:textId="6915E7AD" w:rsidR="006D61C3" w:rsidRPr="00CE3517" w:rsidRDefault="006D61C3" w:rsidP="006617F5">
      <w:pPr>
        <w:spacing w:after="0" w:line="25" w:lineRule="atLeast"/>
        <w:ind w:firstLine="567"/>
        <w:jc w:val="both"/>
        <w:rPr>
          <w:rFonts w:ascii="Times New Roman" w:hAnsi="Times New Roman" w:cs="Times New Roman"/>
          <w:sz w:val="28"/>
          <w:szCs w:val="28"/>
        </w:rPr>
      </w:pPr>
      <w:proofErr w:type="spellStart"/>
      <w:r w:rsidRPr="00CE3517">
        <w:rPr>
          <w:rFonts w:ascii="Times New Roman" w:hAnsi="Times New Roman" w:cs="Times New Roman"/>
          <w:sz w:val="28"/>
          <w:szCs w:val="28"/>
        </w:rPr>
        <w:t>KiCad</w:t>
      </w:r>
      <w:proofErr w:type="spellEnd"/>
      <w:r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це безкоштовна відкрита САПР система, яка швидко розвивається й активно використовується у навчанні, малому бізнесі та хобі-</w:t>
      </w:r>
      <w:proofErr w:type="spellStart"/>
      <w:r w:rsidRPr="00CE3517">
        <w:rPr>
          <w:rFonts w:ascii="Times New Roman" w:hAnsi="Times New Roman" w:cs="Times New Roman"/>
          <w:sz w:val="28"/>
          <w:szCs w:val="28"/>
        </w:rPr>
        <w:t>проєктах</w:t>
      </w:r>
      <w:proofErr w:type="spellEnd"/>
      <w:r w:rsidRPr="00CE3517">
        <w:rPr>
          <w:rFonts w:ascii="Times New Roman" w:hAnsi="Times New Roman" w:cs="Times New Roman"/>
          <w:sz w:val="28"/>
          <w:szCs w:val="28"/>
        </w:rPr>
        <w:t>. Вона включає редактор схем, редактор друкованих плат, бібліотечні редактори та 3D-</w:t>
      </w:r>
      <w:r w:rsidRPr="00CE3517">
        <w:rPr>
          <w:rFonts w:ascii="Times New Roman" w:hAnsi="Times New Roman" w:cs="Times New Roman"/>
          <w:sz w:val="28"/>
          <w:szCs w:val="28"/>
        </w:rPr>
        <w:lastRenderedPageBreak/>
        <w:t xml:space="preserve">візуалізатор. Попри відкритий код, </w:t>
      </w:r>
      <w:proofErr w:type="spellStart"/>
      <w:r w:rsidRPr="00CE3517">
        <w:rPr>
          <w:rFonts w:ascii="Times New Roman" w:hAnsi="Times New Roman" w:cs="Times New Roman"/>
          <w:sz w:val="28"/>
          <w:szCs w:val="28"/>
        </w:rPr>
        <w:t>KiCad</w:t>
      </w:r>
      <w:proofErr w:type="spellEnd"/>
      <w:r w:rsidRPr="00CE3517">
        <w:rPr>
          <w:rFonts w:ascii="Times New Roman" w:hAnsi="Times New Roman" w:cs="Times New Roman"/>
          <w:sz w:val="28"/>
          <w:szCs w:val="28"/>
        </w:rPr>
        <w:t xml:space="preserve"> підтримує більшість ключових функцій професійних систем: перевірку правил, генерацію </w:t>
      </w:r>
      <w:proofErr w:type="spellStart"/>
      <w:r w:rsidRPr="00CE3517">
        <w:rPr>
          <w:rFonts w:ascii="Times New Roman" w:hAnsi="Times New Roman" w:cs="Times New Roman"/>
          <w:sz w:val="28"/>
          <w:szCs w:val="28"/>
        </w:rPr>
        <w:t>Gerber</w:t>
      </w:r>
      <w:proofErr w:type="spellEnd"/>
      <w:r w:rsidRPr="00CE3517">
        <w:rPr>
          <w:rFonts w:ascii="Times New Roman" w:hAnsi="Times New Roman" w:cs="Times New Roman"/>
          <w:sz w:val="28"/>
          <w:szCs w:val="28"/>
        </w:rPr>
        <w:t xml:space="preserve">-файлів, створення 3D-моделей, тощо. Сфера використання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навчальні проєкти, DIY, малосерійне виробництво. Ліцензування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повністю безкоштовна (</w:t>
      </w:r>
      <w:proofErr w:type="spellStart"/>
      <w:r w:rsidRPr="00CE3517">
        <w:rPr>
          <w:rFonts w:ascii="Times New Roman" w:hAnsi="Times New Roman" w:cs="Times New Roman"/>
          <w:sz w:val="28"/>
          <w:szCs w:val="28"/>
        </w:rPr>
        <w:t>open-source</w:t>
      </w:r>
      <w:proofErr w:type="spellEnd"/>
      <w:r w:rsidRPr="00CE3517">
        <w:rPr>
          <w:rFonts w:ascii="Times New Roman" w:hAnsi="Times New Roman" w:cs="Times New Roman"/>
          <w:sz w:val="28"/>
          <w:szCs w:val="28"/>
        </w:rPr>
        <w:t>).</w:t>
      </w:r>
    </w:p>
    <w:p w14:paraId="4E03EE47" w14:textId="212544F7" w:rsidR="006D61C3" w:rsidRPr="00CE3517" w:rsidRDefault="006D61C3"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Autodesk</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Eagle</w:t>
      </w:r>
      <w:proofErr w:type="spellEnd"/>
      <w:r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популярна САПР система, яка також має безкоштовну версію для студентів і </w:t>
      </w:r>
      <w:proofErr w:type="spellStart"/>
      <w:r w:rsidRPr="00CE3517">
        <w:rPr>
          <w:rFonts w:ascii="Times New Roman" w:hAnsi="Times New Roman" w:cs="Times New Roman"/>
          <w:sz w:val="28"/>
          <w:szCs w:val="28"/>
        </w:rPr>
        <w:t>хобістів</w:t>
      </w:r>
      <w:proofErr w:type="spellEnd"/>
      <w:r w:rsidRPr="00CE3517">
        <w:rPr>
          <w:rFonts w:ascii="Times New Roman" w:hAnsi="Times New Roman" w:cs="Times New Roman"/>
          <w:sz w:val="28"/>
          <w:szCs w:val="28"/>
        </w:rPr>
        <w:t xml:space="preserve">. Вона орієнтована на створення компактних односторонніх і двосторонніх плат з помірною складністю. Система забезпечує базову інтеграцію з </w:t>
      </w:r>
      <w:proofErr w:type="spellStart"/>
      <w:r w:rsidRPr="00CE3517">
        <w:rPr>
          <w:rFonts w:ascii="Times New Roman" w:hAnsi="Times New Roman" w:cs="Times New Roman"/>
          <w:sz w:val="28"/>
          <w:szCs w:val="28"/>
        </w:rPr>
        <w:t>Fusion</w:t>
      </w:r>
      <w:proofErr w:type="spellEnd"/>
      <w:r w:rsidRPr="00CE3517">
        <w:rPr>
          <w:rFonts w:ascii="Times New Roman" w:hAnsi="Times New Roman" w:cs="Times New Roman"/>
          <w:sz w:val="28"/>
          <w:szCs w:val="28"/>
        </w:rPr>
        <w:t xml:space="preserve"> 360, що дає змогу поєднувати електронне та механічне проєктування. Проте </w:t>
      </w:r>
      <w:proofErr w:type="spellStart"/>
      <w:r w:rsidRPr="00CE3517">
        <w:rPr>
          <w:rFonts w:ascii="Times New Roman" w:hAnsi="Times New Roman" w:cs="Times New Roman"/>
          <w:sz w:val="28"/>
          <w:szCs w:val="28"/>
        </w:rPr>
        <w:t>Eagle</w:t>
      </w:r>
      <w:proofErr w:type="spellEnd"/>
      <w:r w:rsidRPr="00CE3517">
        <w:rPr>
          <w:rFonts w:ascii="Times New Roman" w:hAnsi="Times New Roman" w:cs="Times New Roman"/>
          <w:sz w:val="28"/>
          <w:szCs w:val="28"/>
        </w:rPr>
        <w:t xml:space="preserve"> має обмеження в безкоштовній версії за розмірами плати й кількістю шарів. Сфера використання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прототипування</w:t>
      </w:r>
      <w:proofErr w:type="spellEnd"/>
      <w:r w:rsidRPr="00CE3517">
        <w:rPr>
          <w:rFonts w:ascii="Times New Roman" w:hAnsi="Times New Roman" w:cs="Times New Roman"/>
          <w:sz w:val="28"/>
          <w:szCs w:val="28"/>
        </w:rPr>
        <w:t xml:space="preserve">, малі проєкти, хобі. Ліцензування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обмежена безкоштовна версія, комерційна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за підпискою.</w:t>
      </w:r>
    </w:p>
    <w:p w14:paraId="30B4A6FC" w14:textId="4EABEC6B" w:rsidR="006D61C3" w:rsidRPr="00CE3517" w:rsidRDefault="006D61C3" w:rsidP="006617F5">
      <w:pPr>
        <w:spacing w:after="0" w:line="25" w:lineRule="atLeast"/>
        <w:ind w:firstLine="567"/>
        <w:jc w:val="both"/>
        <w:rPr>
          <w:rFonts w:ascii="Times New Roman" w:hAnsi="Times New Roman" w:cs="Times New Roman"/>
          <w:sz w:val="28"/>
          <w:szCs w:val="28"/>
        </w:rPr>
      </w:pPr>
      <w:proofErr w:type="spellStart"/>
      <w:r w:rsidRPr="00CE3517">
        <w:rPr>
          <w:rFonts w:ascii="Times New Roman" w:hAnsi="Times New Roman" w:cs="Times New Roman"/>
          <w:sz w:val="28"/>
          <w:szCs w:val="28"/>
        </w:rPr>
        <w:t>OrCAD</w:t>
      </w:r>
      <w:proofErr w:type="spellEnd"/>
      <w:r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це система професійного рівня, яка входить до пакету </w:t>
      </w:r>
      <w:proofErr w:type="spellStart"/>
      <w:r w:rsidRPr="00CE3517">
        <w:rPr>
          <w:rFonts w:ascii="Times New Roman" w:hAnsi="Times New Roman" w:cs="Times New Roman"/>
          <w:sz w:val="28"/>
          <w:szCs w:val="28"/>
        </w:rPr>
        <w:t>Cadence</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Design</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Systems</w:t>
      </w:r>
      <w:proofErr w:type="spellEnd"/>
      <w:r w:rsidRPr="00CE3517">
        <w:rPr>
          <w:rFonts w:ascii="Times New Roman" w:hAnsi="Times New Roman" w:cs="Times New Roman"/>
          <w:sz w:val="28"/>
          <w:szCs w:val="28"/>
        </w:rPr>
        <w:t xml:space="preserve">. Вона широко використовується в промисловості та великих компаніях. Основна перевага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гнучкість, масштабованість, інтеграція з засобами моделювання (</w:t>
      </w:r>
      <w:proofErr w:type="spellStart"/>
      <w:r w:rsidRPr="00CE3517">
        <w:rPr>
          <w:rFonts w:ascii="Times New Roman" w:hAnsi="Times New Roman" w:cs="Times New Roman"/>
          <w:sz w:val="28"/>
          <w:szCs w:val="28"/>
        </w:rPr>
        <w:t>PSpice</w:t>
      </w:r>
      <w:proofErr w:type="spellEnd"/>
      <w:r w:rsidRPr="00CE3517">
        <w:rPr>
          <w:rFonts w:ascii="Times New Roman" w:hAnsi="Times New Roman" w:cs="Times New Roman"/>
          <w:sz w:val="28"/>
          <w:szCs w:val="28"/>
        </w:rPr>
        <w:t xml:space="preserve">) та системами аналізу сигналів. </w:t>
      </w:r>
      <w:proofErr w:type="spellStart"/>
      <w:r w:rsidRPr="00CE3517">
        <w:rPr>
          <w:rFonts w:ascii="Times New Roman" w:hAnsi="Times New Roman" w:cs="Times New Roman"/>
          <w:sz w:val="28"/>
          <w:szCs w:val="28"/>
        </w:rPr>
        <w:t>ОрCAD</w:t>
      </w:r>
      <w:proofErr w:type="spellEnd"/>
      <w:r w:rsidRPr="00CE3517">
        <w:rPr>
          <w:rFonts w:ascii="Times New Roman" w:hAnsi="Times New Roman" w:cs="Times New Roman"/>
          <w:sz w:val="28"/>
          <w:szCs w:val="28"/>
        </w:rPr>
        <w:t xml:space="preserve"> має складніший інтерфейс і вищий поріг входу порівняно з іншими системами, але забезпечує високоточне проєктування. Сфера використання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великі інженерні проєкти, </w:t>
      </w:r>
      <w:proofErr w:type="spellStart"/>
      <w:r w:rsidRPr="00CE3517">
        <w:rPr>
          <w:rFonts w:ascii="Times New Roman" w:hAnsi="Times New Roman" w:cs="Times New Roman"/>
          <w:sz w:val="28"/>
          <w:szCs w:val="28"/>
        </w:rPr>
        <w:t>аналогово</w:t>
      </w:r>
      <w:proofErr w:type="spellEnd"/>
      <w:r w:rsidRPr="00CE3517">
        <w:rPr>
          <w:rFonts w:ascii="Times New Roman" w:hAnsi="Times New Roman" w:cs="Times New Roman"/>
          <w:sz w:val="28"/>
          <w:szCs w:val="28"/>
        </w:rPr>
        <w:t xml:space="preserve">-цифрові системи, симуляція. Ліцензування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комерційне, модульне.</w:t>
      </w:r>
    </w:p>
    <w:p w14:paraId="54189950" w14:textId="77777777" w:rsidR="000B6E4B" w:rsidRPr="009141D7" w:rsidRDefault="000B6E4B" w:rsidP="006617F5">
      <w:pPr>
        <w:spacing w:after="0" w:line="25" w:lineRule="atLeast"/>
        <w:ind w:firstLine="567"/>
        <w:jc w:val="both"/>
        <w:rPr>
          <w:rFonts w:ascii="Times New Roman" w:hAnsi="Times New Roman" w:cs="Times New Roman"/>
          <w:b/>
          <w:bCs/>
          <w:sz w:val="28"/>
          <w:szCs w:val="28"/>
        </w:rPr>
      </w:pPr>
      <w:r w:rsidRPr="009141D7">
        <w:rPr>
          <w:rFonts w:ascii="Times New Roman" w:hAnsi="Times New Roman" w:cs="Times New Roman"/>
          <w:b/>
          <w:bCs/>
          <w:sz w:val="28"/>
          <w:szCs w:val="28"/>
        </w:rPr>
        <w:t>Базові компоненти САПР</w:t>
      </w:r>
    </w:p>
    <w:p w14:paraId="4EBE7006"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Типова структура і функціональні можливості програм САПР для електроніки</w:t>
      </w:r>
    </w:p>
    <w:p w14:paraId="7ADC6779" w14:textId="04565EB3"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Системи автоматизованого проєктування (САПР) для електроніки є комплексними програмними засобами, призначеними для підтримки повного циклу розробки електронних пристроїв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від створення принципової схеми до виготовлення друкованої плати (ДП) і тестування її роботи. Основна ідея таких систем полягає в наскрізному </w:t>
      </w:r>
      <w:proofErr w:type="spellStart"/>
      <w:r w:rsidRPr="00CE3517">
        <w:rPr>
          <w:rFonts w:ascii="Times New Roman" w:hAnsi="Times New Roman" w:cs="Times New Roman"/>
          <w:sz w:val="28"/>
          <w:szCs w:val="28"/>
        </w:rPr>
        <w:t>проєктуванні</w:t>
      </w:r>
      <w:proofErr w:type="spellEnd"/>
      <w:r w:rsidRPr="00CE3517">
        <w:rPr>
          <w:rFonts w:ascii="Times New Roman" w:hAnsi="Times New Roman" w:cs="Times New Roman"/>
          <w:sz w:val="28"/>
          <w:szCs w:val="28"/>
        </w:rPr>
        <w:t>, яке забезпечує тісну інтеграцію всіх етапів розробки та узгодженість між ними.</w:t>
      </w:r>
    </w:p>
    <w:p w14:paraId="747A903B"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Типова програмна платформа САПР включає такі основні компоненти:</w:t>
      </w:r>
    </w:p>
    <w:p w14:paraId="1CFC0A44"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Редактор електричних схем, що дозволяє створювати багаторівневі і багатоканальні схеми будь-якої складності.</w:t>
      </w:r>
    </w:p>
    <w:p w14:paraId="0C229CA9"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Редактор друкованих плат, що забезпечує трасування з'єднань, розміщення компонентів та перевірку конструктивних обмежень.</w:t>
      </w:r>
    </w:p>
    <w:p w14:paraId="26E0BD96"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Інструменти для створення та керування бібліотеками компонентів , включаючи моделі для симуляції (SPICE, IBIS) та 3D-моделі корпусів.</w:t>
      </w:r>
    </w:p>
    <w:p w14:paraId="16D5F431"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Система моделювання і аналізу, що дозволяє проводити цифрове, аналогове та змішане моделювання електричних характеристик схеми ще до її фізичної реалізації.</w:t>
      </w:r>
    </w:p>
    <w:p w14:paraId="2905C755"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Модулі роботи з програмованою логікою (наприклад, опис мовою VHDL та синтез логіки для ПЛІС).</w:t>
      </w:r>
    </w:p>
    <w:p w14:paraId="5DBCBEF3"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Інтерфейси для імпорту/експорту даних з інших САПР, що дозволяє інтегрувати проєкти з різних джерел.</w:t>
      </w:r>
    </w:p>
    <w:p w14:paraId="2CF65D86"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Можливості налаштування інтерфейсу для одночасного перегляду схеми, плати, моделі корпусу тощо.</w:t>
      </w:r>
    </w:p>
    <w:p w14:paraId="026EB114"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САПР електроніки підтримують широкий спектр видів аналізу:</w:t>
      </w:r>
    </w:p>
    <w:p w14:paraId="6B8C061C"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Аналіз перехідних процесів.</w:t>
      </w:r>
    </w:p>
    <w:p w14:paraId="75D342B4"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Частотний аналіз у режимі малого сигналу.</w:t>
      </w:r>
    </w:p>
    <w:p w14:paraId="44B2DEC3"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Розрахунок шумових характеристик.</w:t>
      </w:r>
    </w:p>
    <w:p w14:paraId="1D18C3EC"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 Аналіз температурної стабільності.</w:t>
      </w:r>
    </w:p>
    <w:p w14:paraId="5A20E97C"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Розрахунки з урахуванням статистичних варіацій (наприклад, Монте-Карло аналіз).</w:t>
      </w:r>
    </w:p>
    <w:p w14:paraId="3BAA0F17"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Фур'є-аналіз і математична обробка сигналів.</w:t>
      </w:r>
    </w:p>
    <w:p w14:paraId="0611C56B"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Більшість сучасних САПР надають також гнучкі інструменти для розширення функціоналу, зокрема через SDK (</w:t>
      </w:r>
      <w:proofErr w:type="spellStart"/>
      <w:r w:rsidRPr="00CE3517">
        <w:rPr>
          <w:rFonts w:ascii="Times New Roman" w:hAnsi="Times New Roman" w:cs="Times New Roman"/>
          <w:sz w:val="28"/>
          <w:szCs w:val="28"/>
        </w:rPr>
        <w:t>Software</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Development</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Kit</w:t>
      </w:r>
      <w:proofErr w:type="spellEnd"/>
      <w:r w:rsidRPr="00CE3517">
        <w:rPr>
          <w:rFonts w:ascii="Times New Roman" w:hAnsi="Times New Roman" w:cs="Times New Roman"/>
          <w:sz w:val="28"/>
          <w:szCs w:val="28"/>
        </w:rPr>
        <w:t>), що дозволяє створювати додаткові модулі або автоматизувати рутинні завдання.</w:t>
      </w:r>
    </w:p>
    <w:p w14:paraId="72CF4819"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Особливо важливою є візуалізація тривимірної моделі друкованої плати, що дає змогу розробнику перевірити конструктивну відповідність ще до виготовлення.</w:t>
      </w:r>
    </w:p>
    <w:p w14:paraId="150DEA0F"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Користувачі таких САПР мають доступ до потужної системи довідки та підтримки, а також спільноти розробників, що дозволяє швидко знаходити рішення технічних питань і обмінюватися досвідом.</w:t>
      </w:r>
    </w:p>
    <w:p w14:paraId="51D90868" w14:textId="388B0F45" w:rsidR="000B6E4B" w:rsidRPr="008F4144" w:rsidRDefault="000B6E4B" w:rsidP="006617F5">
      <w:pPr>
        <w:spacing w:after="0" w:line="25" w:lineRule="atLeast"/>
        <w:ind w:firstLine="567"/>
        <w:jc w:val="both"/>
        <w:rPr>
          <w:rFonts w:ascii="Times New Roman" w:hAnsi="Times New Roman" w:cs="Times New Roman"/>
          <w:b/>
          <w:bCs/>
          <w:sz w:val="28"/>
          <w:szCs w:val="28"/>
        </w:rPr>
      </w:pPr>
      <w:r w:rsidRPr="009141D7">
        <w:rPr>
          <w:rFonts w:ascii="Times New Roman" w:hAnsi="Times New Roman" w:cs="Times New Roman"/>
          <w:b/>
          <w:bCs/>
          <w:sz w:val="28"/>
          <w:szCs w:val="28"/>
        </w:rPr>
        <w:t>Робота з бібліотеками електронних компонентів у системах автоматизованого проєктування</w:t>
      </w:r>
      <w:r w:rsidR="008F4144">
        <w:rPr>
          <w:rFonts w:ascii="Times New Roman" w:hAnsi="Times New Roman" w:cs="Times New Roman"/>
          <w:b/>
          <w:bCs/>
          <w:sz w:val="28"/>
          <w:szCs w:val="28"/>
        </w:rPr>
        <w:t xml:space="preserve"> </w:t>
      </w:r>
      <w:r w:rsidR="008F4144" w:rsidRPr="008F4144">
        <w:rPr>
          <w:rFonts w:ascii="Times New Roman" w:hAnsi="Times New Roman" w:cs="Times New Roman"/>
          <w:b/>
          <w:bCs/>
          <w:sz w:val="28"/>
          <w:szCs w:val="28"/>
        </w:rPr>
        <w:t>[</w:t>
      </w:r>
      <w:r w:rsidR="0070758F" w:rsidRPr="008D7132">
        <w:rPr>
          <w:rFonts w:ascii="Times New Roman" w:hAnsi="Times New Roman" w:cs="Times New Roman"/>
          <w:b/>
          <w:bCs/>
          <w:sz w:val="28"/>
          <w:szCs w:val="28"/>
        </w:rPr>
        <w:t>2</w:t>
      </w:r>
      <w:r w:rsidR="008F4144" w:rsidRPr="008F4144">
        <w:rPr>
          <w:rFonts w:ascii="Times New Roman" w:hAnsi="Times New Roman" w:cs="Times New Roman"/>
          <w:b/>
          <w:bCs/>
          <w:sz w:val="28"/>
          <w:szCs w:val="28"/>
        </w:rPr>
        <w:t>]</w:t>
      </w:r>
    </w:p>
    <w:p w14:paraId="0E245826" w14:textId="221753BD"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Бібліотеки електронних компонентів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це ключовий елемент будь-якої САПР для проєктування електронних пристроїв. Вони містять усю інформацію, необхідну для створення принципових схем, розведення друкованих плат (ДП) і підготовки технічної документації. </w:t>
      </w:r>
    </w:p>
    <w:p w14:paraId="23565F88"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У більшості САПР (</w:t>
      </w:r>
      <w:proofErr w:type="spellStart"/>
      <w:r w:rsidRPr="00CE3517">
        <w:rPr>
          <w:rFonts w:ascii="Times New Roman" w:hAnsi="Times New Roman" w:cs="Times New Roman"/>
          <w:sz w:val="28"/>
          <w:szCs w:val="28"/>
        </w:rPr>
        <w:t>Altium</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Designer</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KiCad</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Eagle</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OrCAD</w:t>
      </w:r>
      <w:proofErr w:type="spellEnd"/>
      <w:r w:rsidRPr="00CE3517">
        <w:rPr>
          <w:rFonts w:ascii="Times New Roman" w:hAnsi="Times New Roman" w:cs="Times New Roman"/>
          <w:sz w:val="28"/>
          <w:szCs w:val="28"/>
        </w:rPr>
        <w:t xml:space="preserve"> тощо) бібліотеки включають такі типи моделей:</w:t>
      </w:r>
    </w:p>
    <w:p w14:paraId="439BA0F3" w14:textId="7B09C2A6"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Умовне графічне позначення (УГП)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логічне представлення компонента на електричній схемі;</w:t>
      </w:r>
    </w:p>
    <w:p w14:paraId="447A5B20" w14:textId="25536FF9"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Посадкове місце (</w:t>
      </w:r>
      <w:proofErr w:type="spellStart"/>
      <w:r w:rsidRPr="00CE3517">
        <w:rPr>
          <w:rFonts w:ascii="Times New Roman" w:hAnsi="Times New Roman" w:cs="Times New Roman"/>
          <w:sz w:val="28"/>
          <w:szCs w:val="28"/>
        </w:rPr>
        <w:t>footprint</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land</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pattern</w:t>
      </w:r>
      <w:proofErr w:type="spellEnd"/>
      <w:r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геометричне розташування контактних майданчиків на друкованій платі;</w:t>
      </w:r>
    </w:p>
    <w:p w14:paraId="2506B417" w14:textId="2556518D"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Тривимірна модель (3D </w:t>
      </w:r>
      <w:proofErr w:type="spellStart"/>
      <w:r w:rsidRPr="00CE3517">
        <w:rPr>
          <w:rFonts w:ascii="Times New Roman" w:hAnsi="Times New Roman" w:cs="Times New Roman"/>
          <w:sz w:val="28"/>
          <w:szCs w:val="28"/>
        </w:rPr>
        <w:t>Model</w:t>
      </w:r>
      <w:proofErr w:type="spellEnd"/>
      <w:r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використовується для візуалізації та контролю взаємного розміщення компонентів у складі готового виробу;</w:t>
      </w:r>
    </w:p>
    <w:p w14:paraId="0D37AB8D" w14:textId="7B335FDE"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Електричні та механічні параметри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номінали, корпуси, потужність, виробники, специфікації тощо.</w:t>
      </w:r>
    </w:p>
    <w:p w14:paraId="2BBD07DB"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Типи бібліотек</w:t>
      </w:r>
    </w:p>
    <w:p w14:paraId="0DE328EA"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Існують такі основні типи бібліотек:</w:t>
      </w:r>
    </w:p>
    <w:p w14:paraId="5EA55001" w14:textId="6458B340"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1. Вбудовані (стандартні)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постачаються разом із САПР або доступні онлайн через спеціальні сервіси;</w:t>
      </w:r>
    </w:p>
    <w:p w14:paraId="06FB1CA5" w14:textId="19B1DD11"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2. Користувацькі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створюються інженером для реалізації унікальних рішень або для нестандартних компонентів;</w:t>
      </w:r>
    </w:p>
    <w:p w14:paraId="6A869718" w14:textId="11F90A6E"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3. Онлайн-бібліотеки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бібліотеки, що завантажуються з хмарних платформ (</w:t>
      </w:r>
      <w:proofErr w:type="spellStart"/>
      <w:r w:rsidRPr="00CE3517">
        <w:rPr>
          <w:rFonts w:ascii="Times New Roman" w:hAnsi="Times New Roman" w:cs="Times New Roman"/>
          <w:sz w:val="28"/>
          <w:szCs w:val="28"/>
        </w:rPr>
        <w:t>SnapEDA</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Ultra</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Librarian</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SamacSys</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Octopart</w:t>
      </w:r>
      <w:proofErr w:type="spellEnd"/>
      <w:r w:rsidRPr="00CE3517">
        <w:rPr>
          <w:rFonts w:ascii="Times New Roman" w:hAnsi="Times New Roman" w:cs="Times New Roman"/>
          <w:sz w:val="28"/>
          <w:szCs w:val="28"/>
        </w:rPr>
        <w:t xml:space="preserve"> тощо).</w:t>
      </w:r>
    </w:p>
    <w:p w14:paraId="485F538D"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Створення власної бібліотеки</w:t>
      </w:r>
    </w:p>
    <w:p w14:paraId="0C152E47"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Процес створення бібліотеки зазвичай включає:</w:t>
      </w:r>
    </w:p>
    <w:p w14:paraId="239D1C68"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1. Створення УГП : за допомогою графічних примітивів (ліній, тексту, виводів тощо) створюється логічне представлення компонента.</w:t>
      </w:r>
    </w:p>
    <w:p w14:paraId="5D57879D"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2. Формування посадкового місця : </w:t>
      </w:r>
      <w:proofErr w:type="spellStart"/>
      <w:r w:rsidRPr="00CE3517">
        <w:rPr>
          <w:rFonts w:ascii="Times New Roman" w:hAnsi="Times New Roman" w:cs="Times New Roman"/>
          <w:sz w:val="28"/>
          <w:szCs w:val="28"/>
        </w:rPr>
        <w:t>креслиться</w:t>
      </w:r>
      <w:proofErr w:type="spellEnd"/>
      <w:r w:rsidRPr="00CE3517">
        <w:rPr>
          <w:rFonts w:ascii="Times New Roman" w:hAnsi="Times New Roman" w:cs="Times New Roman"/>
          <w:sz w:val="28"/>
          <w:szCs w:val="28"/>
        </w:rPr>
        <w:t xml:space="preserve"> точна геометрія контактних майданчиків для пайки.</w:t>
      </w:r>
    </w:p>
    <w:p w14:paraId="01FA76F8"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3. Додавання 3D-моделі : для перевірки взаємного розміщення елементів і візуалізації майбутнього виробу.</w:t>
      </w:r>
    </w:p>
    <w:p w14:paraId="00B2AEE9"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4. Налаштування атрибутів : номінали, опис, параметри, посилання на документацію.</w:t>
      </w:r>
    </w:p>
    <w:p w14:paraId="61ECD791"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 xml:space="preserve">У деяких САПР (наприклад, </w:t>
      </w:r>
      <w:proofErr w:type="spellStart"/>
      <w:r w:rsidRPr="00CE3517">
        <w:rPr>
          <w:rFonts w:ascii="Times New Roman" w:hAnsi="Times New Roman" w:cs="Times New Roman"/>
          <w:sz w:val="28"/>
          <w:szCs w:val="28"/>
        </w:rPr>
        <w:t>Altium</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Designer</w:t>
      </w:r>
      <w:proofErr w:type="spellEnd"/>
      <w:r w:rsidRPr="00CE3517">
        <w:rPr>
          <w:rFonts w:ascii="Times New Roman" w:hAnsi="Times New Roman" w:cs="Times New Roman"/>
          <w:sz w:val="28"/>
          <w:szCs w:val="28"/>
        </w:rPr>
        <w:t>) користувацькі бібліотеки об'єднуються у інтегровану бібліотеку , яка включає всі типи моделей в одному файлі. Це спрощує управління компонентами та зменшує ризик помилок.</w:t>
      </w:r>
    </w:p>
    <w:p w14:paraId="5616CBFB"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Для зручності роботи сучасні САПР мають панелі або менеджери бібліотек, які дозволяють:</w:t>
      </w:r>
    </w:p>
    <w:p w14:paraId="439C4203"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швидко перемикатися між локальними та онлайн-бібліотеками;</w:t>
      </w:r>
    </w:p>
    <w:p w14:paraId="5C9D4128"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виконувати пошук за назвою компонента або його параметрами (тип, номінал, корпус, виробник);</w:t>
      </w:r>
    </w:p>
    <w:p w14:paraId="17D99418"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попередньо переглядати всі моделі, пов’язані з компонентом;</w:t>
      </w:r>
    </w:p>
    <w:p w14:paraId="11131A2A"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автоматично оновлювати компоненти, якщо з’явилися нові версії.</w:t>
      </w:r>
    </w:p>
    <w:p w14:paraId="24DF6EA3"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Під час створення бібліотек у САПР системах важливо дотримуватися відповідних галузевих стандартів, які регламентують вимоги до графічного оформлення, позначення, розмірів, допусків, структури бібліотечних елементів, а також вимоги до їх зручності в читанні й подальшій інтеграції у виробництво. Найбільш поширеними стандартами, які застосовуються в електронному </w:t>
      </w:r>
      <w:proofErr w:type="spellStart"/>
      <w:r w:rsidRPr="00CE3517">
        <w:rPr>
          <w:rFonts w:ascii="Times New Roman" w:hAnsi="Times New Roman" w:cs="Times New Roman"/>
          <w:sz w:val="28"/>
          <w:szCs w:val="28"/>
        </w:rPr>
        <w:t>проєктуванні</w:t>
      </w:r>
      <w:proofErr w:type="spellEnd"/>
      <w:r w:rsidRPr="00CE3517">
        <w:rPr>
          <w:rFonts w:ascii="Times New Roman" w:hAnsi="Times New Roman" w:cs="Times New Roman"/>
          <w:sz w:val="28"/>
          <w:szCs w:val="28"/>
        </w:rPr>
        <w:t>, є ГОСТ (ДСТУ), IPC та IEC.</w:t>
      </w:r>
    </w:p>
    <w:p w14:paraId="2AA43197"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ГОСТ (державні стандарти, які застосовуються в країнах СНД) надає вичерпні вимоги до створення умовних графічних позначень для елементів електронних схем. Ці вимоги визначають форму, розміри, розташування виводів, позиційні позначення, а також особливості оформлення креслень і специфікацій. Дотримання ГОСТ є обов’язковим у багатьох державних та оборонних </w:t>
      </w:r>
      <w:proofErr w:type="spellStart"/>
      <w:r w:rsidRPr="00CE3517">
        <w:rPr>
          <w:rFonts w:ascii="Times New Roman" w:hAnsi="Times New Roman" w:cs="Times New Roman"/>
          <w:sz w:val="28"/>
          <w:szCs w:val="28"/>
        </w:rPr>
        <w:t>проєктах</w:t>
      </w:r>
      <w:proofErr w:type="spellEnd"/>
      <w:r w:rsidRPr="00CE3517">
        <w:rPr>
          <w:rFonts w:ascii="Times New Roman" w:hAnsi="Times New Roman" w:cs="Times New Roman"/>
          <w:sz w:val="28"/>
          <w:szCs w:val="28"/>
        </w:rPr>
        <w:t>, а також у навчальному процесі в технічних закладах.</w:t>
      </w:r>
    </w:p>
    <w:p w14:paraId="780F478B"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Стандарти IPC (зокрема, IPC-7351 для посадкових місць) визначають правила створення та перевірки компонентів друкованих плат, включаючи параметри контактних майданчиків, припусків, відстаней, зон паяння та обмежень для монтажу. Вони широко застосовуються у промисловому середовищі, орієнтовані на виробничу сумісність та автоматизацію процесів розміщення компонентів.</w:t>
      </w:r>
    </w:p>
    <w:p w14:paraId="7D388997"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Міжнародні стандарти IEC охоплюють вимоги до електронних схем, систем керування та графічного оформлення символів і діаграм. Вони є основою для уніфікації та сумісності компонентів і креслень у міжнародних </w:t>
      </w:r>
      <w:proofErr w:type="spellStart"/>
      <w:r w:rsidRPr="00CE3517">
        <w:rPr>
          <w:rFonts w:ascii="Times New Roman" w:hAnsi="Times New Roman" w:cs="Times New Roman"/>
          <w:sz w:val="28"/>
          <w:szCs w:val="28"/>
        </w:rPr>
        <w:t>проєктах</w:t>
      </w:r>
      <w:proofErr w:type="spellEnd"/>
      <w:r w:rsidRPr="00CE3517">
        <w:rPr>
          <w:rFonts w:ascii="Times New Roman" w:hAnsi="Times New Roman" w:cs="Times New Roman"/>
          <w:sz w:val="28"/>
          <w:szCs w:val="28"/>
        </w:rPr>
        <w:t>.</w:t>
      </w:r>
    </w:p>
    <w:p w14:paraId="7D036DD9" w14:textId="738B9191" w:rsidR="000B6E4B" w:rsidRPr="009141D7" w:rsidRDefault="000B6E4B" w:rsidP="006617F5">
      <w:pPr>
        <w:spacing w:after="0" w:line="25" w:lineRule="atLeast"/>
        <w:ind w:firstLine="567"/>
        <w:jc w:val="both"/>
        <w:rPr>
          <w:rFonts w:ascii="Times New Roman" w:hAnsi="Times New Roman" w:cs="Times New Roman"/>
          <w:b/>
          <w:bCs/>
          <w:sz w:val="28"/>
          <w:szCs w:val="28"/>
        </w:rPr>
      </w:pPr>
      <w:r w:rsidRPr="009141D7">
        <w:rPr>
          <w:rFonts w:ascii="Times New Roman" w:hAnsi="Times New Roman" w:cs="Times New Roman"/>
          <w:b/>
          <w:bCs/>
          <w:sz w:val="28"/>
          <w:szCs w:val="28"/>
        </w:rPr>
        <w:t>Редактор схем</w:t>
      </w:r>
      <w:r w:rsidR="009141D7">
        <w:rPr>
          <w:rFonts w:ascii="Times New Roman" w:hAnsi="Times New Roman" w:cs="Times New Roman"/>
          <w:b/>
          <w:bCs/>
          <w:sz w:val="28"/>
          <w:szCs w:val="28"/>
        </w:rPr>
        <w:t>.</w:t>
      </w:r>
      <w:r w:rsidRPr="009141D7">
        <w:rPr>
          <w:rFonts w:ascii="Times New Roman" w:hAnsi="Times New Roman" w:cs="Times New Roman"/>
          <w:b/>
          <w:bCs/>
          <w:sz w:val="28"/>
          <w:szCs w:val="28"/>
        </w:rPr>
        <w:t xml:space="preserve"> </w:t>
      </w:r>
    </w:p>
    <w:p w14:paraId="0D22F445" w14:textId="77777777" w:rsidR="009141D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Для створення принципових схем використовується редактор схем. Редактор схем дозволяє </w:t>
      </w:r>
      <w:proofErr w:type="spellStart"/>
      <w:r w:rsidRPr="00CE3517">
        <w:rPr>
          <w:rFonts w:ascii="Times New Roman" w:hAnsi="Times New Roman" w:cs="Times New Roman"/>
          <w:sz w:val="28"/>
          <w:szCs w:val="28"/>
        </w:rPr>
        <w:t>проєктувати</w:t>
      </w:r>
      <w:proofErr w:type="spellEnd"/>
      <w:r w:rsidRPr="00CE3517">
        <w:rPr>
          <w:rFonts w:ascii="Times New Roman" w:hAnsi="Times New Roman" w:cs="Times New Roman"/>
          <w:sz w:val="28"/>
          <w:szCs w:val="28"/>
        </w:rPr>
        <w:t xml:space="preserve"> принципові схеми будь-якої складності. Він є не просто графічним редактором, в якому створюється кресленик схеми, але й додатково містить інструменти для аналізу та налагодження схеми, групового редагування, синхронізації із Редактором плат тощо. Процес створення схеми у Редакторі схем зазвичай складається з наступних ключових етапів: </w:t>
      </w:r>
    </w:p>
    <w:p w14:paraId="079A11C0" w14:textId="726C4EA7" w:rsidR="000B6E4B" w:rsidRPr="00CE3517" w:rsidRDefault="000B6E4B" w:rsidP="006617F5">
      <w:pPr>
        <w:numPr>
          <w:ilvl w:val="0"/>
          <w:numId w:val="6"/>
        </w:numPr>
        <w:tabs>
          <w:tab w:val="left" w:pos="851"/>
        </w:tabs>
        <w:spacing w:after="0" w:line="25" w:lineRule="atLeast"/>
        <w:ind w:left="0" w:firstLine="567"/>
        <w:jc w:val="both"/>
        <w:rPr>
          <w:rFonts w:ascii="Times New Roman" w:hAnsi="Times New Roman" w:cs="Times New Roman"/>
          <w:sz w:val="28"/>
          <w:szCs w:val="28"/>
        </w:rPr>
      </w:pPr>
      <w:r w:rsidRPr="00CE3517">
        <w:rPr>
          <w:rFonts w:ascii="Times New Roman" w:hAnsi="Times New Roman" w:cs="Times New Roman"/>
          <w:sz w:val="28"/>
          <w:szCs w:val="28"/>
        </w:rPr>
        <w:t>розміщення УГП електронних компонентів на схемі;</w:t>
      </w:r>
    </w:p>
    <w:p w14:paraId="07332BF3" w14:textId="7D2170F9" w:rsidR="009141D7" w:rsidRDefault="000B6E4B" w:rsidP="006617F5">
      <w:pPr>
        <w:numPr>
          <w:ilvl w:val="0"/>
          <w:numId w:val="6"/>
        </w:numPr>
        <w:tabs>
          <w:tab w:val="left" w:pos="851"/>
        </w:tabs>
        <w:spacing w:after="0" w:line="25" w:lineRule="atLeast"/>
        <w:ind w:left="0" w:firstLine="567"/>
        <w:jc w:val="both"/>
        <w:rPr>
          <w:rFonts w:ascii="Times New Roman" w:hAnsi="Times New Roman" w:cs="Times New Roman"/>
          <w:sz w:val="28"/>
          <w:szCs w:val="28"/>
        </w:rPr>
      </w:pPr>
      <w:r w:rsidRPr="00CE3517">
        <w:rPr>
          <w:rFonts w:ascii="Times New Roman" w:hAnsi="Times New Roman" w:cs="Times New Roman"/>
          <w:sz w:val="28"/>
          <w:szCs w:val="28"/>
        </w:rPr>
        <w:t>з’єднання компонентів шляхом додавання ліній зв’язку12 (електричних ланцюгів) між виводами або шляхом розміщення ідентифікаторів ланцюгів для підключення виводів;</w:t>
      </w:r>
    </w:p>
    <w:p w14:paraId="3CA7A63A" w14:textId="2627182A" w:rsidR="000B6E4B" w:rsidRPr="00CE3517" w:rsidRDefault="000B6E4B" w:rsidP="006617F5">
      <w:pPr>
        <w:numPr>
          <w:ilvl w:val="0"/>
          <w:numId w:val="6"/>
        </w:numPr>
        <w:tabs>
          <w:tab w:val="left" w:pos="851"/>
        </w:tabs>
        <w:spacing w:after="0" w:line="25" w:lineRule="atLeast"/>
        <w:ind w:left="0" w:firstLine="567"/>
        <w:jc w:val="both"/>
        <w:rPr>
          <w:rFonts w:ascii="Times New Roman" w:hAnsi="Times New Roman" w:cs="Times New Roman"/>
          <w:sz w:val="28"/>
          <w:szCs w:val="28"/>
        </w:rPr>
      </w:pPr>
      <w:r w:rsidRPr="00CE3517">
        <w:rPr>
          <w:rFonts w:ascii="Times New Roman" w:hAnsi="Times New Roman" w:cs="Times New Roman"/>
          <w:sz w:val="28"/>
          <w:szCs w:val="28"/>
        </w:rPr>
        <w:t>пошуку помилок, аналіз та виправлення схеми, якщо це потрібно.</w:t>
      </w:r>
    </w:p>
    <w:p w14:paraId="06A0D0BF" w14:textId="4C5C4A81" w:rsidR="000B6E4B" w:rsidRPr="009141D7" w:rsidRDefault="000B6E4B" w:rsidP="006617F5">
      <w:pPr>
        <w:spacing w:after="0" w:line="25" w:lineRule="atLeast"/>
        <w:ind w:firstLine="567"/>
        <w:jc w:val="both"/>
        <w:rPr>
          <w:rFonts w:ascii="Times New Roman" w:hAnsi="Times New Roman" w:cs="Times New Roman"/>
          <w:b/>
          <w:bCs/>
          <w:sz w:val="28"/>
          <w:szCs w:val="28"/>
        </w:rPr>
      </w:pPr>
      <w:r w:rsidRPr="009141D7">
        <w:rPr>
          <w:rFonts w:ascii="Times New Roman" w:hAnsi="Times New Roman" w:cs="Times New Roman"/>
          <w:b/>
          <w:bCs/>
          <w:sz w:val="28"/>
          <w:szCs w:val="28"/>
        </w:rPr>
        <w:t>Редактор плат</w:t>
      </w:r>
      <w:r w:rsidR="009141D7">
        <w:rPr>
          <w:rFonts w:ascii="Times New Roman" w:hAnsi="Times New Roman" w:cs="Times New Roman"/>
          <w:b/>
          <w:bCs/>
          <w:sz w:val="28"/>
          <w:szCs w:val="28"/>
        </w:rPr>
        <w:t>.</w:t>
      </w:r>
      <w:r w:rsidRPr="009141D7">
        <w:rPr>
          <w:rFonts w:ascii="Times New Roman" w:hAnsi="Times New Roman" w:cs="Times New Roman"/>
          <w:b/>
          <w:bCs/>
          <w:sz w:val="28"/>
          <w:szCs w:val="28"/>
        </w:rPr>
        <w:t xml:space="preserve"> </w:t>
      </w:r>
    </w:p>
    <w:p w14:paraId="6274E269"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Для створення топології ДП використовується редактор плат, що має інтуїтивно зрозумілий інтерфейс та містить потужні інструменти як для ручного, </w:t>
      </w:r>
      <w:r w:rsidRPr="00CE3517">
        <w:rPr>
          <w:rFonts w:ascii="Times New Roman" w:hAnsi="Times New Roman" w:cs="Times New Roman"/>
          <w:sz w:val="28"/>
          <w:szCs w:val="28"/>
        </w:rPr>
        <w:lastRenderedPageBreak/>
        <w:t>так і автоматичного трасування. Процес створення плати у Редакторі плат зазвичай складається з наступних ключових етапів: • створення контуру плати; • розміщення ПМ електронних компонентів на платі; • трасування (інтерактивне ручне, автоматичне або змішане); • пошук та виправлення помилок.</w:t>
      </w:r>
    </w:p>
    <w:p w14:paraId="391ECABC"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За допомогою Редактора плат ви можете як створити окремий </w:t>
      </w:r>
      <w:proofErr w:type="spellStart"/>
      <w:r w:rsidRPr="00CE3517">
        <w:rPr>
          <w:rFonts w:ascii="Times New Roman" w:hAnsi="Times New Roman" w:cs="Times New Roman"/>
          <w:sz w:val="28"/>
          <w:szCs w:val="28"/>
        </w:rPr>
        <w:t>проєкт</w:t>
      </w:r>
      <w:proofErr w:type="spellEnd"/>
      <w:r w:rsidRPr="00CE3517">
        <w:rPr>
          <w:rFonts w:ascii="Times New Roman" w:hAnsi="Times New Roman" w:cs="Times New Roman"/>
          <w:sz w:val="28"/>
          <w:szCs w:val="28"/>
        </w:rPr>
        <w:t xml:space="preserve"> плати без прив’язки до принципової схеми, так і редагувати плату, дані в яку передаються із існуючої принципової схеми. Загалом, перший варіант зручно використовувати, коли вам потрібно швидко створити маленьку та дуже просту плату. Проте, якщо ви працюєте над великим </w:t>
      </w:r>
      <w:proofErr w:type="spellStart"/>
      <w:r w:rsidRPr="00CE3517">
        <w:rPr>
          <w:rFonts w:ascii="Times New Roman" w:hAnsi="Times New Roman" w:cs="Times New Roman"/>
          <w:sz w:val="28"/>
          <w:szCs w:val="28"/>
        </w:rPr>
        <w:t>проєктом</w:t>
      </w:r>
      <w:proofErr w:type="spellEnd"/>
      <w:r w:rsidRPr="00CE3517">
        <w:rPr>
          <w:rFonts w:ascii="Times New Roman" w:hAnsi="Times New Roman" w:cs="Times New Roman"/>
          <w:sz w:val="28"/>
          <w:szCs w:val="28"/>
        </w:rPr>
        <w:t>, то другий варіант є невід’ємною частиною процесу розробки.</w:t>
      </w:r>
    </w:p>
    <w:p w14:paraId="087FED4F" w14:textId="77777777" w:rsidR="006D61C3" w:rsidRPr="00CE3517" w:rsidRDefault="006D61C3" w:rsidP="006617F5">
      <w:pPr>
        <w:spacing w:after="0" w:line="25" w:lineRule="atLeast"/>
        <w:ind w:firstLine="567"/>
        <w:jc w:val="both"/>
        <w:rPr>
          <w:rFonts w:ascii="Times New Roman" w:hAnsi="Times New Roman" w:cs="Times New Roman"/>
          <w:sz w:val="28"/>
          <w:szCs w:val="28"/>
        </w:rPr>
      </w:pPr>
    </w:p>
    <w:p w14:paraId="749981FC" w14:textId="60CC9C8B" w:rsidR="002C0D86" w:rsidRDefault="00536A36" w:rsidP="006617F5">
      <w:pPr>
        <w:spacing w:after="0" w:line="25" w:lineRule="atLeast"/>
        <w:ind w:firstLine="567"/>
        <w:jc w:val="both"/>
        <w:rPr>
          <w:rFonts w:ascii="Times New Roman" w:hAnsi="Times New Roman" w:cs="Times New Roman"/>
          <w:b/>
          <w:bCs/>
          <w:sz w:val="28"/>
          <w:szCs w:val="28"/>
        </w:rPr>
      </w:pPr>
      <w:bookmarkStart w:id="17" w:name="_Hlk195778716"/>
      <w:r>
        <w:rPr>
          <w:rFonts w:ascii="Times New Roman" w:hAnsi="Times New Roman" w:cs="Times New Roman"/>
          <w:b/>
          <w:bCs/>
          <w:sz w:val="28"/>
          <w:szCs w:val="28"/>
        </w:rPr>
        <w:t>7</w:t>
      </w:r>
      <w:r w:rsidR="004477D0" w:rsidRPr="004477D0">
        <w:rPr>
          <w:rFonts w:ascii="Times New Roman" w:hAnsi="Times New Roman" w:cs="Times New Roman"/>
          <w:b/>
          <w:bCs/>
          <w:sz w:val="28"/>
          <w:szCs w:val="28"/>
        </w:rPr>
        <w:t>.</w:t>
      </w:r>
      <w:r w:rsidR="006617F5">
        <w:rPr>
          <w:rFonts w:ascii="Times New Roman" w:hAnsi="Times New Roman" w:cs="Times New Roman"/>
          <w:b/>
          <w:bCs/>
          <w:sz w:val="28"/>
          <w:szCs w:val="28"/>
        </w:rPr>
        <w:t>3</w:t>
      </w:r>
      <w:r w:rsidR="004477D0" w:rsidRPr="004477D0">
        <w:rPr>
          <w:rFonts w:ascii="Times New Roman" w:hAnsi="Times New Roman" w:cs="Times New Roman"/>
          <w:b/>
          <w:bCs/>
          <w:sz w:val="28"/>
          <w:szCs w:val="28"/>
        </w:rPr>
        <w:t xml:space="preserve"> </w:t>
      </w:r>
      <w:r w:rsidR="002C0D86" w:rsidRPr="004477D0">
        <w:rPr>
          <w:rFonts w:ascii="Times New Roman" w:hAnsi="Times New Roman" w:cs="Times New Roman"/>
          <w:b/>
          <w:bCs/>
          <w:sz w:val="28"/>
          <w:szCs w:val="28"/>
        </w:rPr>
        <w:t>Основні принципи розробки компонентних модулів</w:t>
      </w:r>
    </w:p>
    <w:p w14:paraId="2F9E40F1" w14:textId="77777777" w:rsidR="009141D7" w:rsidRPr="004477D0" w:rsidRDefault="009141D7" w:rsidP="006617F5">
      <w:pPr>
        <w:spacing w:after="0" w:line="25" w:lineRule="atLeast"/>
        <w:ind w:firstLine="567"/>
        <w:jc w:val="both"/>
        <w:rPr>
          <w:rFonts w:ascii="Times New Roman" w:hAnsi="Times New Roman" w:cs="Times New Roman"/>
          <w:b/>
          <w:bCs/>
          <w:sz w:val="28"/>
          <w:szCs w:val="28"/>
        </w:rPr>
      </w:pPr>
    </w:p>
    <w:bookmarkEnd w:id="17"/>
    <w:p w14:paraId="401C8D91" w14:textId="41DE0758" w:rsidR="002C0D86" w:rsidRPr="00CE3517" w:rsidRDefault="002C0D8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Електронним компонентом називається складова частина електронного пристрою, що має вигляд закінченого виробу (рис. </w:t>
      </w:r>
      <w:r w:rsidR="00A77FEA">
        <w:rPr>
          <w:rFonts w:ascii="Times New Roman" w:hAnsi="Times New Roman" w:cs="Times New Roman"/>
          <w:sz w:val="28"/>
          <w:szCs w:val="28"/>
        </w:rPr>
        <w:t>7</w:t>
      </w:r>
      <w:r w:rsidR="009141D7">
        <w:rPr>
          <w:rFonts w:ascii="Times New Roman" w:hAnsi="Times New Roman" w:cs="Times New Roman"/>
          <w:sz w:val="28"/>
          <w:szCs w:val="28"/>
        </w:rPr>
        <w:t>.1</w:t>
      </w:r>
      <w:r w:rsidRPr="00CE3517">
        <w:rPr>
          <w:rFonts w:ascii="Times New Roman" w:hAnsi="Times New Roman" w:cs="Times New Roman"/>
          <w:sz w:val="28"/>
          <w:szCs w:val="28"/>
        </w:rPr>
        <w:t>). По-суті, електронні компоненти є базовими будівельними блоками електронного пристрою та мінімальною одиницею заміни.</w:t>
      </w:r>
    </w:p>
    <w:p w14:paraId="226FD89B" w14:textId="77777777" w:rsidR="002C0D86" w:rsidRPr="00CE3517" w:rsidRDefault="002C0D8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Електронні компоненти діляться за функціональними ознаками (пасивні та активні), інтеграцією (дискретні та інтегральні), технологією монтажу (для поверхневого монтажу, для монтажу в отвори тощо), типом і розташуванням виводів (аксіальні, радіальні, з матричним розташуванням виводів тощо), типом і матеріалом корпусу та іншими ознаками.</w:t>
      </w:r>
    </w:p>
    <w:p w14:paraId="09C2ED55" w14:textId="4A36CC51" w:rsidR="002C0D86" w:rsidRPr="00CE3517" w:rsidRDefault="002C0D86" w:rsidP="006617F5">
      <w:pPr>
        <w:spacing w:after="0" w:line="25" w:lineRule="atLeast"/>
        <w:ind w:firstLine="567"/>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40E8FF62" wp14:editId="03B5FCDF">
            <wp:extent cx="5327263" cy="3451055"/>
            <wp:effectExtent l="0" t="0" r="6985" b="0"/>
            <wp:docPr id="6237739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5329451" cy="3452472"/>
                    </a:xfrm>
                    <a:prstGeom prst="rect">
                      <a:avLst/>
                    </a:prstGeom>
                    <a:noFill/>
                    <a:ln>
                      <a:noFill/>
                    </a:ln>
                  </pic:spPr>
                </pic:pic>
              </a:graphicData>
            </a:graphic>
          </wp:inline>
        </w:drawing>
      </w:r>
    </w:p>
    <w:p w14:paraId="37D57F7C" w14:textId="28CDD586" w:rsidR="002C0D86" w:rsidRPr="008D7132" w:rsidRDefault="002C0D86" w:rsidP="006617F5">
      <w:pPr>
        <w:spacing w:after="0" w:line="25" w:lineRule="atLeast"/>
        <w:ind w:firstLine="567"/>
        <w:jc w:val="center"/>
        <w:rPr>
          <w:rFonts w:ascii="Times New Roman" w:hAnsi="Times New Roman" w:cs="Times New Roman"/>
          <w:sz w:val="28"/>
          <w:szCs w:val="28"/>
        </w:rPr>
      </w:pPr>
      <w:r w:rsidRPr="00CE3517">
        <w:rPr>
          <w:rFonts w:ascii="Times New Roman" w:hAnsi="Times New Roman" w:cs="Times New Roman"/>
          <w:sz w:val="28"/>
          <w:szCs w:val="28"/>
        </w:rPr>
        <w:t>Рис</w:t>
      </w:r>
      <w:r w:rsidR="009141D7">
        <w:rPr>
          <w:rFonts w:ascii="Times New Roman" w:hAnsi="Times New Roman" w:cs="Times New Roman"/>
          <w:sz w:val="28"/>
          <w:szCs w:val="28"/>
        </w:rPr>
        <w:t xml:space="preserve">унок </w:t>
      </w:r>
      <w:r w:rsidR="00A77FEA">
        <w:rPr>
          <w:rFonts w:ascii="Times New Roman" w:hAnsi="Times New Roman" w:cs="Times New Roman"/>
          <w:sz w:val="28"/>
          <w:szCs w:val="28"/>
        </w:rPr>
        <w:t>7</w:t>
      </w:r>
      <w:r w:rsidR="009141D7">
        <w:rPr>
          <w:rFonts w:ascii="Times New Roman" w:hAnsi="Times New Roman" w:cs="Times New Roman"/>
          <w:sz w:val="28"/>
          <w:szCs w:val="28"/>
        </w:rPr>
        <w:t xml:space="preserve">.1 – </w:t>
      </w:r>
      <w:r w:rsidRPr="00CE3517">
        <w:rPr>
          <w:rFonts w:ascii="Times New Roman" w:hAnsi="Times New Roman" w:cs="Times New Roman"/>
          <w:sz w:val="28"/>
          <w:szCs w:val="28"/>
        </w:rPr>
        <w:t xml:space="preserve"> Зображення різних електронних компонентів</w:t>
      </w:r>
      <w:r w:rsidR="008D7132" w:rsidRPr="008D7132">
        <w:rPr>
          <w:rFonts w:ascii="Times New Roman" w:hAnsi="Times New Roman" w:cs="Times New Roman"/>
          <w:sz w:val="28"/>
          <w:szCs w:val="28"/>
        </w:rPr>
        <w:t xml:space="preserve"> [2]</w:t>
      </w:r>
    </w:p>
    <w:p w14:paraId="788536B9" w14:textId="77777777" w:rsidR="002F7A21" w:rsidRPr="00CE3517" w:rsidRDefault="002F7A21" w:rsidP="006617F5">
      <w:pPr>
        <w:spacing w:after="0" w:line="25" w:lineRule="atLeast"/>
        <w:ind w:firstLine="567"/>
        <w:jc w:val="both"/>
        <w:rPr>
          <w:rFonts w:ascii="Times New Roman" w:hAnsi="Times New Roman" w:cs="Times New Roman"/>
          <w:sz w:val="28"/>
          <w:szCs w:val="28"/>
        </w:rPr>
      </w:pPr>
    </w:p>
    <w:p w14:paraId="60C7B613" w14:textId="29915F94" w:rsidR="002C0D86" w:rsidRPr="00CE3517" w:rsidRDefault="002C0D8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У реальному світі електронний компонент є матеріальним об’єктом, який має явну форму. Однак, під час проєктування електронних схем та друкованих плат за допомогою САПР із використанням комп’ютерів, електронні компоненти абстрагуються у віртуальному світі у набір моделей, які по-різному представляють компонент у різних областях проєктування: на схемі – це умовне графічне позначення (або символ), на платі – посадкове місце тощо.</w:t>
      </w:r>
    </w:p>
    <w:p w14:paraId="68A0D65C" w14:textId="77777777" w:rsidR="002C0D86" w:rsidRPr="00CE3517" w:rsidRDefault="002C0D8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 xml:space="preserve">Тому під час роботи із САПР електронних компонентів </w:t>
      </w:r>
      <w:proofErr w:type="spellStart"/>
      <w:r w:rsidRPr="00CE3517">
        <w:rPr>
          <w:rFonts w:ascii="Times New Roman" w:hAnsi="Times New Roman" w:cs="Times New Roman"/>
          <w:sz w:val="28"/>
          <w:szCs w:val="28"/>
        </w:rPr>
        <w:t>проєктують</w:t>
      </w:r>
      <w:proofErr w:type="spellEnd"/>
      <w:r w:rsidRPr="00CE3517">
        <w:rPr>
          <w:rFonts w:ascii="Times New Roman" w:hAnsi="Times New Roman" w:cs="Times New Roman"/>
          <w:sz w:val="28"/>
          <w:szCs w:val="28"/>
        </w:rPr>
        <w:t xml:space="preserve"> не самі електронні компоненти, а так звані компонентні модулі (або бібліотечні компоненти). Компонентний модуль – це набір взаємопов’язаної конструкторської, технологічної та </w:t>
      </w:r>
      <w:proofErr w:type="spellStart"/>
      <w:r w:rsidRPr="00CE3517">
        <w:rPr>
          <w:rFonts w:ascii="Times New Roman" w:hAnsi="Times New Roman" w:cs="Times New Roman"/>
          <w:sz w:val="28"/>
          <w:szCs w:val="28"/>
        </w:rPr>
        <w:t>схемотехнічної</w:t>
      </w:r>
      <w:proofErr w:type="spellEnd"/>
      <w:r w:rsidRPr="00CE3517">
        <w:rPr>
          <w:rFonts w:ascii="Times New Roman" w:hAnsi="Times New Roman" w:cs="Times New Roman"/>
          <w:sz w:val="28"/>
          <w:szCs w:val="28"/>
        </w:rPr>
        <w:t xml:space="preserve"> інформації про електронний компонент, що монтується на друковану плату. Зазвичай типовий компонентний модуль містить:</w:t>
      </w:r>
    </w:p>
    <w:p w14:paraId="7D4C70FE" w14:textId="50B8E88E" w:rsidR="002C0D86" w:rsidRPr="00CE3517" w:rsidRDefault="002C0D86" w:rsidP="006617F5">
      <w:pPr>
        <w:numPr>
          <w:ilvl w:val="0"/>
          <w:numId w:val="10"/>
        </w:numPr>
        <w:tabs>
          <w:tab w:val="left" w:pos="851"/>
        </w:tabs>
        <w:spacing w:after="0" w:line="25" w:lineRule="atLeast"/>
        <w:ind w:left="0" w:firstLine="567"/>
        <w:jc w:val="both"/>
        <w:rPr>
          <w:rFonts w:ascii="Times New Roman" w:hAnsi="Times New Roman" w:cs="Times New Roman"/>
          <w:sz w:val="28"/>
          <w:szCs w:val="28"/>
        </w:rPr>
      </w:pPr>
      <w:r w:rsidRPr="00CE3517">
        <w:rPr>
          <w:rFonts w:ascii="Times New Roman" w:hAnsi="Times New Roman" w:cs="Times New Roman"/>
          <w:sz w:val="28"/>
          <w:szCs w:val="28"/>
        </w:rPr>
        <w:t>умовне графічне позначення електронного компонента, яке складається з набору графічних символів (примітивів), виводів та додаткової інформації (позиційне позначення, тип, номінал тощо);</w:t>
      </w:r>
    </w:p>
    <w:p w14:paraId="7897BDDA" w14:textId="280F05DE" w:rsidR="002C0D86" w:rsidRPr="00CE3517" w:rsidRDefault="002C0D86" w:rsidP="006617F5">
      <w:pPr>
        <w:numPr>
          <w:ilvl w:val="0"/>
          <w:numId w:val="10"/>
        </w:numPr>
        <w:tabs>
          <w:tab w:val="left" w:pos="851"/>
        </w:tabs>
        <w:spacing w:after="0" w:line="25" w:lineRule="atLeast"/>
        <w:ind w:left="0" w:firstLine="567"/>
        <w:jc w:val="both"/>
        <w:rPr>
          <w:rFonts w:ascii="Times New Roman" w:hAnsi="Times New Roman" w:cs="Times New Roman"/>
          <w:sz w:val="28"/>
          <w:szCs w:val="28"/>
        </w:rPr>
      </w:pPr>
      <w:r w:rsidRPr="00CE3517">
        <w:rPr>
          <w:rFonts w:ascii="Times New Roman" w:hAnsi="Times New Roman" w:cs="Times New Roman"/>
          <w:sz w:val="28"/>
          <w:szCs w:val="28"/>
        </w:rPr>
        <w:t>посадкове місце компоненту, яке є фрагментом друкованої плати і містить дані, що відносяться до конструкції та технології виготовлення друкованої плати, зокрема: параметри отворів, форми КМ тощо;</w:t>
      </w:r>
    </w:p>
    <w:p w14:paraId="705B3E84" w14:textId="6360D09D" w:rsidR="002C0D86" w:rsidRPr="00CE3517" w:rsidRDefault="002C0D86" w:rsidP="006617F5">
      <w:pPr>
        <w:numPr>
          <w:ilvl w:val="0"/>
          <w:numId w:val="10"/>
        </w:numPr>
        <w:tabs>
          <w:tab w:val="left" w:pos="851"/>
        </w:tabs>
        <w:spacing w:after="0" w:line="25" w:lineRule="atLeast"/>
        <w:ind w:left="0" w:firstLine="567"/>
        <w:jc w:val="both"/>
        <w:rPr>
          <w:rFonts w:ascii="Times New Roman" w:hAnsi="Times New Roman" w:cs="Times New Roman"/>
          <w:sz w:val="28"/>
          <w:szCs w:val="28"/>
        </w:rPr>
      </w:pPr>
      <w:r w:rsidRPr="00CE3517">
        <w:rPr>
          <w:rFonts w:ascii="Times New Roman" w:hAnsi="Times New Roman" w:cs="Times New Roman"/>
          <w:sz w:val="28"/>
          <w:szCs w:val="28"/>
        </w:rPr>
        <w:t>дані про маркування, яке наноситься на друковану плату (може містити текстову і графічну інформацію, зокрема контури або умовні зображення електронних компонентів);</w:t>
      </w:r>
    </w:p>
    <w:p w14:paraId="777A4490" w14:textId="1430155E" w:rsidR="002C0D86" w:rsidRPr="00CE3517" w:rsidRDefault="002C0D86" w:rsidP="006617F5">
      <w:pPr>
        <w:numPr>
          <w:ilvl w:val="0"/>
          <w:numId w:val="10"/>
        </w:numPr>
        <w:tabs>
          <w:tab w:val="left" w:pos="851"/>
        </w:tabs>
        <w:spacing w:after="0" w:line="25" w:lineRule="atLeast"/>
        <w:ind w:left="0" w:firstLine="567"/>
        <w:jc w:val="both"/>
        <w:rPr>
          <w:rFonts w:ascii="Times New Roman" w:hAnsi="Times New Roman" w:cs="Times New Roman"/>
          <w:sz w:val="28"/>
          <w:szCs w:val="28"/>
        </w:rPr>
      </w:pPr>
      <w:r w:rsidRPr="00CE3517">
        <w:rPr>
          <w:rFonts w:ascii="Times New Roman" w:hAnsi="Times New Roman" w:cs="Times New Roman"/>
          <w:sz w:val="28"/>
          <w:szCs w:val="28"/>
        </w:rPr>
        <w:t>текстову і довідкову інформацію, що використовується під час проєктування, а також формування специфікацій, переліків та інших документів, що входять до складу конструкторської документації на виріб;</w:t>
      </w:r>
    </w:p>
    <w:p w14:paraId="28A536D5" w14:textId="13B07411" w:rsidR="002C0D86" w:rsidRPr="00CE3517" w:rsidRDefault="002C0D86" w:rsidP="006617F5">
      <w:pPr>
        <w:numPr>
          <w:ilvl w:val="0"/>
          <w:numId w:val="10"/>
        </w:numPr>
        <w:tabs>
          <w:tab w:val="left" w:pos="851"/>
        </w:tabs>
        <w:spacing w:after="0" w:line="25" w:lineRule="atLeast"/>
        <w:ind w:left="0" w:firstLine="567"/>
        <w:jc w:val="both"/>
        <w:rPr>
          <w:rFonts w:ascii="Times New Roman" w:hAnsi="Times New Roman" w:cs="Times New Roman"/>
          <w:sz w:val="28"/>
          <w:szCs w:val="28"/>
        </w:rPr>
      </w:pPr>
      <w:r w:rsidRPr="00CE3517">
        <w:rPr>
          <w:rFonts w:ascii="Times New Roman" w:hAnsi="Times New Roman" w:cs="Times New Roman"/>
          <w:sz w:val="28"/>
          <w:szCs w:val="28"/>
        </w:rPr>
        <w:t>модель SPICE та/або IBIS для віртуального моделювання;</w:t>
      </w:r>
    </w:p>
    <w:p w14:paraId="65356038" w14:textId="73617D80" w:rsidR="002C0D86" w:rsidRPr="00CE3517" w:rsidRDefault="002C0D86" w:rsidP="006617F5">
      <w:pPr>
        <w:numPr>
          <w:ilvl w:val="0"/>
          <w:numId w:val="10"/>
        </w:numPr>
        <w:tabs>
          <w:tab w:val="left" w:pos="851"/>
        </w:tabs>
        <w:spacing w:after="0" w:line="25" w:lineRule="atLeast"/>
        <w:ind w:left="0" w:firstLine="567"/>
        <w:jc w:val="both"/>
        <w:rPr>
          <w:rFonts w:ascii="Times New Roman" w:hAnsi="Times New Roman" w:cs="Times New Roman"/>
          <w:sz w:val="28"/>
          <w:szCs w:val="28"/>
        </w:rPr>
      </w:pPr>
      <w:r w:rsidRPr="00CE3517">
        <w:rPr>
          <w:rFonts w:ascii="Times New Roman" w:hAnsi="Times New Roman" w:cs="Times New Roman"/>
          <w:sz w:val="28"/>
          <w:szCs w:val="28"/>
        </w:rPr>
        <w:t>тривимірна модель корпусу для візуалізації.</w:t>
      </w:r>
    </w:p>
    <w:p w14:paraId="4BB93230" w14:textId="77777777" w:rsidR="002C0D86" w:rsidRPr="00CE3517" w:rsidRDefault="002C0D8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Перелік складових компонентного модуля може відрізнятися від наведеного вище і визначається конкретними вимогами </w:t>
      </w:r>
      <w:proofErr w:type="spellStart"/>
      <w:r w:rsidRPr="00CE3517">
        <w:rPr>
          <w:rFonts w:ascii="Times New Roman" w:hAnsi="Times New Roman" w:cs="Times New Roman"/>
          <w:sz w:val="28"/>
          <w:szCs w:val="28"/>
        </w:rPr>
        <w:t>проєкту</w:t>
      </w:r>
      <w:proofErr w:type="spellEnd"/>
      <w:r w:rsidRPr="00CE3517">
        <w:rPr>
          <w:rFonts w:ascii="Times New Roman" w:hAnsi="Times New Roman" w:cs="Times New Roman"/>
          <w:sz w:val="28"/>
          <w:szCs w:val="28"/>
        </w:rPr>
        <w:t>, проте компонентний модуль має містити як мінімум УГП та графічне зображення ПМ. Під час комплексного проєктування пристрою використовуються усі перераховані складові частини.</w:t>
      </w:r>
    </w:p>
    <w:p w14:paraId="75B430A7" w14:textId="7CCF097C" w:rsidR="002C0D86" w:rsidRDefault="002C0D8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 рис. </w:t>
      </w:r>
      <w:r w:rsidR="00DE6F1B">
        <w:rPr>
          <w:rFonts w:ascii="Times New Roman" w:hAnsi="Times New Roman" w:cs="Times New Roman"/>
          <w:sz w:val="28"/>
          <w:szCs w:val="28"/>
        </w:rPr>
        <w:t>7</w:t>
      </w:r>
      <w:r w:rsidR="009141D7">
        <w:rPr>
          <w:rFonts w:ascii="Times New Roman" w:hAnsi="Times New Roman" w:cs="Times New Roman"/>
          <w:sz w:val="28"/>
          <w:szCs w:val="28"/>
        </w:rPr>
        <w:t>.2</w:t>
      </w:r>
      <w:r w:rsidRPr="00CE3517">
        <w:rPr>
          <w:rFonts w:ascii="Times New Roman" w:hAnsi="Times New Roman" w:cs="Times New Roman"/>
          <w:sz w:val="28"/>
          <w:szCs w:val="28"/>
        </w:rPr>
        <w:t xml:space="preserve"> на прикладі транзистора показано, який взаємозв’язок існує між поняттям «електронний компонент» та «компонентний модуль». На принциповій схемі електронний компонент представляється його УГП, а на друкованій платі – зображенням ПМ для заданого типу корпусу.</w:t>
      </w:r>
    </w:p>
    <w:p w14:paraId="7B681B34" w14:textId="77777777" w:rsidR="009141D7" w:rsidRPr="00CE3517" w:rsidRDefault="009141D7" w:rsidP="006617F5">
      <w:pPr>
        <w:spacing w:after="0" w:line="25" w:lineRule="atLeast"/>
        <w:ind w:firstLine="567"/>
        <w:jc w:val="both"/>
        <w:rPr>
          <w:rFonts w:ascii="Times New Roman" w:hAnsi="Times New Roman" w:cs="Times New Roman"/>
          <w:sz w:val="28"/>
          <w:szCs w:val="28"/>
        </w:rPr>
      </w:pPr>
    </w:p>
    <w:p w14:paraId="1A4685FA" w14:textId="3282249C" w:rsidR="002C0D86" w:rsidRPr="00CE3517" w:rsidRDefault="002C0D86" w:rsidP="006617F5">
      <w:pPr>
        <w:spacing w:after="0"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7585A47D" wp14:editId="23208B06">
            <wp:extent cx="6010910" cy="3300095"/>
            <wp:effectExtent l="0" t="0" r="8890" b="0"/>
            <wp:docPr id="20641035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6010910" cy="3300095"/>
                    </a:xfrm>
                    <a:prstGeom prst="rect">
                      <a:avLst/>
                    </a:prstGeom>
                    <a:noFill/>
                    <a:ln>
                      <a:noFill/>
                    </a:ln>
                  </pic:spPr>
                </pic:pic>
              </a:graphicData>
            </a:graphic>
          </wp:inline>
        </w:drawing>
      </w:r>
    </w:p>
    <w:p w14:paraId="1CBB7B98" w14:textId="072CE7B0" w:rsidR="002C0D86" w:rsidRPr="008D7132" w:rsidRDefault="002C0D86" w:rsidP="006617F5">
      <w:pPr>
        <w:spacing w:after="0" w:line="25" w:lineRule="atLeast"/>
        <w:jc w:val="center"/>
        <w:rPr>
          <w:rFonts w:ascii="Times New Roman" w:hAnsi="Times New Roman" w:cs="Times New Roman"/>
          <w:sz w:val="28"/>
          <w:szCs w:val="28"/>
        </w:rPr>
      </w:pPr>
      <w:r w:rsidRPr="00CE3517">
        <w:rPr>
          <w:rFonts w:ascii="Times New Roman" w:hAnsi="Times New Roman" w:cs="Times New Roman"/>
          <w:sz w:val="28"/>
          <w:szCs w:val="28"/>
        </w:rPr>
        <w:t>Рис</w:t>
      </w:r>
      <w:r w:rsidR="009141D7">
        <w:rPr>
          <w:rFonts w:ascii="Times New Roman" w:hAnsi="Times New Roman" w:cs="Times New Roman"/>
          <w:sz w:val="28"/>
          <w:szCs w:val="28"/>
        </w:rPr>
        <w:t xml:space="preserve">унок </w:t>
      </w:r>
      <w:r w:rsidR="00DE6F1B">
        <w:rPr>
          <w:rFonts w:ascii="Times New Roman" w:hAnsi="Times New Roman" w:cs="Times New Roman"/>
          <w:sz w:val="28"/>
          <w:szCs w:val="28"/>
        </w:rPr>
        <w:t>7</w:t>
      </w:r>
      <w:r w:rsidR="009141D7">
        <w:rPr>
          <w:rFonts w:ascii="Times New Roman" w:hAnsi="Times New Roman" w:cs="Times New Roman"/>
          <w:sz w:val="28"/>
          <w:szCs w:val="28"/>
        </w:rPr>
        <w:t xml:space="preserve">.2 – </w:t>
      </w:r>
      <w:r w:rsidRPr="00CE3517">
        <w:rPr>
          <w:rFonts w:ascii="Times New Roman" w:hAnsi="Times New Roman" w:cs="Times New Roman"/>
          <w:sz w:val="28"/>
          <w:szCs w:val="28"/>
        </w:rPr>
        <w:t xml:space="preserve"> Представлення електронного компонента на схемі та платі</w:t>
      </w:r>
      <w:r w:rsidR="008D7132" w:rsidRPr="008D7132">
        <w:rPr>
          <w:rFonts w:ascii="Times New Roman" w:hAnsi="Times New Roman" w:cs="Times New Roman"/>
          <w:sz w:val="28"/>
          <w:szCs w:val="28"/>
        </w:rPr>
        <w:t xml:space="preserve"> [2]</w:t>
      </w:r>
    </w:p>
    <w:p w14:paraId="1249E9DF" w14:textId="77777777" w:rsidR="009141D7" w:rsidRPr="00CE3517" w:rsidRDefault="009141D7" w:rsidP="006617F5">
      <w:pPr>
        <w:spacing w:after="0" w:line="25" w:lineRule="atLeast"/>
        <w:ind w:firstLine="567"/>
        <w:jc w:val="both"/>
        <w:rPr>
          <w:rFonts w:ascii="Times New Roman" w:hAnsi="Times New Roman" w:cs="Times New Roman"/>
          <w:sz w:val="28"/>
          <w:szCs w:val="28"/>
        </w:rPr>
      </w:pPr>
    </w:p>
    <w:p w14:paraId="5F8132AF" w14:textId="77777777" w:rsidR="002C0D86" w:rsidRPr="00CE3517" w:rsidRDefault="002C0D8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Таким чином, електронний компонент – це те, що фізично монтується на плату. А компонентний модуль – це результат об’єднання УГП та ПМ (а також за потреби й іншої інформації, наприклад, тривимірної моделі корпусу, допоміжної текстової інформації, математичних моделей для моделювання тощо), що зберігається у бібліотеці. Саме тому його ще називають бібліотечним компонентом.</w:t>
      </w:r>
    </w:p>
    <w:p w14:paraId="25B9BBEC" w14:textId="7A8253D0" w:rsidR="002C0D86" w:rsidRPr="00CE3517" w:rsidRDefault="002C0D86"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Під час розробки компонентного модуля важливою задачею є вміння об’єднувати УГП електронного компонента, зображення його ПМ та інших моделей, що в майбутньому значно спростить поетапну реалізацію </w:t>
      </w:r>
      <w:proofErr w:type="spellStart"/>
      <w:r w:rsidRPr="00CE3517">
        <w:rPr>
          <w:rFonts w:ascii="Times New Roman" w:hAnsi="Times New Roman" w:cs="Times New Roman"/>
          <w:sz w:val="28"/>
          <w:szCs w:val="28"/>
        </w:rPr>
        <w:t>проєкту</w:t>
      </w:r>
      <w:proofErr w:type="spellEnd"/>
      <w:r w:rsidRPr="00CE3517">
        <w:rPr>
          <w:rFonts w:ascii="Times New Roman" w:hAnsi="Times New Roman" w:cs="Times New Roman"/>
          <w:sz w:val="28"/>
          <w:szCs w:val="28"/>
        </w:rPr>
        <w:t xml:space="preserve"> електронного пристрою, у якому буде використовуватись цей компонентний модуль.</w:t>
      </w:r>
    </w:p>
    <w:p w14:paraId="096546BC" w14:textId="58B472E0" w:rsidR="000B6E4B" w:rsidRPr="009141D7" w:rsidRDefault="000B6E4B" w:rsidP="006617F5">
      <w:pPr>
        <w:spacing w:after="0" w:line="25" w:lineRule="atLeast"/>
        <w:ind w:firstLine="567"/>
        <w:jc w:val="both"/>
        <w:rPr>
          <w:rFonts w:ascii="Times New Roman" w:hAnsi="Times New Roman" w:cs="Times New Roman"/>
          <w:b/>
          <w:bCs/>
          <w:sz w:val="28"/>
          <w:szCs w:val="28"/>
        </w:rPr>
      </w:pPr>
      <w:r w:rsidRPr="009141D7">
        <w:rPr>
          <w:rFonts w:ascii="Times New Roman" w:hAnsi="Times New Roman" w:cs="Times New Roman"/>
          <w:b/>
          <w:bCs/>
          <w:sz w:val="28"/>
          <w:szCs w:val="28"/>
        </w:rPr>
        <w:t>Поняття «шару» в САПР</w:t>
      </w:r>
      <w:r w:rsidR="009141D7">
        <w:rPr>
          <w:rFonts w:ascii="Times New Roman" w:hAnsi="Times New Roman" w:cs="Times New Roman"/>
          <w:b/>
          <w:bCs/>
          <w:sz w:val="28"/>
          <w:szCs w:val="28"/>
        </w:rPr>
        <w:t>.</w:t>
      </w:r>
    </w:p>
    <w:p w14:paraId="0D573E57"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У системах автоматизованого проєктування (САПР) друкованих плат (ДП) важливе значення має поняття шару ( </w:t>
      </w:r>
      <w:proofErr w:type="spellStart"/>
      <w:r w:rsidRPr="00CE3517">
        <w:rPr>
          <w:rFonts w:ascii="Times New Roman" w:hAnsi="Times New Roman" w:cs="Times New Roman"/>
          <w:sz w:val="28"/>
          <w:szCs w:val="28"/>
        </w:rPr>
        <w:t>англ</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layer</w:t>
      </w:r>
      <w:proofErr w:type="spellEnd"/>
      <w:r w:rsidRPr="00CE3517">
        <w:rPr>
          <w:rFonts w:ascii="Times New Roman" w:hAnsi="Times New Roman" w:cs="Times New Roman"/>
          <w:sz w:val="28"/>
          <w:szCs w:val="28"/>
        </w:rPr>
        <w:t xml:space="preserve"> ). На відміну від традиційного уявлення про шар як фізичну сторону пластини діелектрика з нанесеним провідним малюнком, у середовищі CAD-програм шар трактується значно ширше.</w:t>
      </w:r>
    </w:p>
    <w:p w14:paraId="66FF513E"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Фізичне та логічне розуміння шару </w:t>
      </w:r>
    </w:p>
    <w:p w14:paraId="6BDC95DB" w14:textId="3AB8EF0C"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У фізичному сенсі шар друкованої плати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це реальна частина структури багатошарової плати, яка складається з кількох шарів діелектрика, на кожному з яких нанесено індивідуальний провідний малюнок. Виробники об'єднують ці шари в єдину конструкцію шляхом використання різноманітних хімічних та механічних процесів (наприклад, пресування, травлення, свердління тощо).</w:t>
      </w:r>
    </w:p>
    <w:p w14:paraId="086DE6B4"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У CAD-середовищі, зокрема в Редакторі плат , термін шар охоплює не лише конструктивні (реальні) шари, а й велику кількість допоміжних логічних шарів, що використовуються на етапі проєктування, візуалізації, документації та виготовлення.</w:t>
      </w:r>
    </w:p>
    <w:p w14:paraId="7B38297B"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CAD-програми, як-от </w:t>
      </w:r>
      <w:proofErr w:type="spellStart"/>
      <w:r w:rsidRPr="00CE3517">
        <w:rPr>
          <w:rFonts w:ascii="Times New Roman" w:hAnsi="Times New Roman" w:cs="Times New Roman"/>
          <w:sz w:val="28"/>
          <w:szCs w:val="28"/>
        </w:rPr>
        <w:t>Altium</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Designer</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KiCad</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OrCAD</w:t>
      </w:r>
      <w:proofErr w:type="spellEnd"/>
      <w:r w:rsidRPr="00CE3517">
        <w:rPr>
          <w:rFonts w:ascii="Times New Roman" w:hAnsi="Times New Roman" w:cs="Times New Roman"/>
          <w:sz w:val="28"/>
          <w:szCs w:val="28"/>
        </w:rPr>
        <w:t xml:space="preserve"> та інші, дозволяють керувати великою кількістю шарів </w:t>
      </w:r>
      <w:proofErr w:type="spellStart"/>
      <w:r w:rsidRPr="00CE3517">
        <w:rPr>
          <w:rFonts w:ascii="Times New Roman" w:hAnsi="Times New Roman" w:cs="Times New Roman"/>
          <w:sz w:val="28"/>
          <w:szCs w:val="28"/>
        </w:rPr>
        <w:t>проєкту</w:t>
      </w:r>
      <w:proofErr w:type="spellEnd"/>
      <w:r w:rsidRPr="00CE3517">
        <w:rPr>
          <w:rFonts w:ascii="Times New Roman" w:hAnsi="Times New Roman" w:cs="Times New Roman"/>
          <w:sz w:val="28"/>
          <w:szCs w:val="28"/>
        </w:rPr>
        <w:t>, серед яких лише частина потрапляє у фінальну структуру фізичної плати. Інші виконують службові функції: допомагають при трасуванні, розміщенні компонентів, створенні монтажної документації тощо.</w:t>
      </w:r>
    </w:p>
    <w:p w14:paraId="349C4653" w14:textId="0B38E208" w:rsidR="000B6E4B" w:rsidRPr="00937715"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Типи шарів у CAD-системах </w:t>
      </w:r>
      <w:r w:rsidR="00937715" w:rsidRPr="00937715">
        <w:rPr>
          <w:rFonts w:ascii="Times New Roman" w:hAnsi="Times New Roman" w:cs="Times New Roman"/>
          <w:sz w:val="28"/>
          <w:szCs w:val="28"/>
        </w:rPr>
        <w:t>[2]</w:t>
      </w:r>
    </w:p>
    <w:p w14:paraId="6A42B4B1"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Шари в </w:t>
      </w:r>
      <w:proofErr w:type="spellStart"/>
      <w:r w:rsidRPr="00CE3517">
        <w:rPr>
          <w:rFonts w:ascii="Times New Roman" w:hAnsi="Times New Roman" w:cs="Times New Roman"/>
          <w:sz w:val="28"/>
          <w:szCs w:val="28"/>
        </w:rPr>
        <w:t>проєкті</w:t>
      </w:r>
      <w:proofErr w:type="spellEnd"/>
      <w:r w:rsidRPr="00CE3517">
        <w:rPr>
          <w:rFonts w:ascii="Times New Roman" w:hAnsi="Times New Roman" w:cs="Times New Roman"/>
          <w:sz w:val="28"/>
          <w:szCs w:val="28"/>
        </w:rPr>
        <w:t xml:space="preserve"> умовно поділяються на дві великі групи:</w:t>
      </w:r>
    </w:p>
    <w:p w14:paraId="1C1AE2A3" w14:textId="4B1E6B7B"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1. Електричні шари</w:t>
      </w:r>
      <w:r w:rsidR="009141D7">
        <w:rPr>
          <w:rFonts w:ascii="Times New Roman" w:hAnsi="Times New Roman" w:cs="Times New Roman"/>
          <w:sz w:val="28"/>
          <w:szCs w:val="28"/>
        </w:rPr>
        <w:t>.</w:t>
      </w:r>
    </w:p>
    <w:p w14:paraId="4E75561D"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Ці шари безпосередньо використовуються для формування провідних елементів:</w:t>
      </w:r>
    </w:p>
    <w:p w14:paraId="06757AA5" w14:textId="0F80B8E9"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Сигнальні шари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призначені для трасування доріжок, що з'єднують електронні компоненти.</w:t>
      </w:r>
    </w:p>
    <w:p w14:paraId="63EEB2D4" w14:textId="0AE23C1B"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Шари живлення і заземлення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використовуються для розподілу напруги живлення і створення загального потенціалу (GND-площини).</w:t>
      </w:r>
    </w:p>
    <w:p w14:paraId="574F5345"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2. Неелектричні шари </w:t>
      </w:r>
    </w:p>
    <w:p w14:paraId="193A5942"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До цієї категорії входять:</w:t>
      </w:r>
    </w:p>
    <w:p w14:paraId="6E7EEE9F" w14:textId="448AE923"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Механічні шари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містять розміри плати, монтажні отвори, технічні примітки, контури корпусів, інструкції для складання та інше.</w:t>
      </w:r>
    </w:p>
    <w:p w14:paraId="16954C11"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Спеціальні шари , серед яких:</w:t>
      </w:r>
    </w:p>
    <w:p w14:paraId="7893D6DA" w14:textId="566641BD"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 xml:space="preserve"> - </w:t>
      </w:r>
      <w:proofErr w:type="spellStart"/>
      <w:r w:rsidRPr="00CE3517">
        <w:rPr>
          <w:rFonts w:ascii="Times New Roman" w:hAnsi="Times New Roman" w:cs="Times New Roman"/>
          <w:sz w:val="28"/>
          <w:szCs w:val="28"/>
        </w:rPr>
        <w:t>Шовкографія</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Top</w:t>
      </w:r>
      <w:proofErr w:type="spellEnd"/>
      <w:r w:rsidRPr="00CE3517">
        <w:rPr>
          <w:rFonts w:ascii="Times New Roman" w:hAnsi="Times New Roman" w:cs="Times New Roman"/>
          <w:sz w:val="28"/>
          <w:szCs w:val="28"/>
        </w:rPr>
        <w:t>/</w:t>
      </w:r>
      <w:proofErr w:type="spellStart"/>
      <w:r w:rsidRPr="00CE3517">
        <w:rPr>
          <w:rFonts w:ascii="Times New Roman" w:hAnsi="Times New Roman" w:cs="Times New Roman"/>
          <w:sz w:val="28"/>
          <w:szCs w:val="28"/>
        </w:rPr>
        <w:t>Bottom</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Overlay</w:t>
      </w:r>
      <w:proofErr w:type="spellEnd"/>
      <w:r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текст та позначення компонентів на поверхні плати.</w:t>
      </w:r>
    </w:p>
    <w:p w14:paraId="5AA66F9E" w14:textId="6C19202F"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 Паяльні пасти та маски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використовуються для виготовлення трафаретів і нанесення захисних покриттів.</w:t>
      </w:r>
    </w:p>
    <w:p w14:paraId="3E14D525" w14:textId="3322C52B"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 Свердлильні шари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Drill</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Drawing</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Drill</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Guide</w:t>
      </w:r>
      <w:proofErr w:type="spellEnd"/>
      <w:r w:rsidRPr="00CE3517">
        <w:rPr>
          <w:rFonts w:ascii="Times New Roman" w:hAnsi="Times New Roman" w:cs="Times New Roman"/>
          <w:sz w:val="28"/>
          <w:szCs w:val="28"/>
        </w:rPr>
        <w:t>, які визначають місця отворів.</w:t>
      </w:r>
    </w:p>
    <w:p w14:paraId="4041B0A0" w14:textId="1879A9A4"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 </w:t>
      </w:r>
      <w:proofErr w:type="spellStart"/>
      <w:r w:rsidRPr="00CE3517">
        <w:rPr>
          <w:rFonts w:ascii="Times New Roman" w:hAnsi="Times New Roman" w:cs="Times New Roman"/>
          <w:sz w:val="28"/>
          <w:szCs w:val="28"/>
        </w:rPr>
        <w:t>Keep-Out</w:t>
      </w:r>
      <w:proofErr w:type="spellEnd"/>
      <w:r w:rsidRPr="00CE3517">
        <w:rPr>
          <w:rFonts w:ascii="Times New Roman" w:hAnsi="Times New Roman" w:cs="Times New Roman"/>
          <w:sz w:val="28"/>
          <w:szCs w:val="28"/>
        </w:rPr>
        <w:t xml:space="preserve"> шари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зони, заборонені для розміщення компонентів чи доріжок.</w:t>
      </w:r>
    </w:p>
    <w:p w14:paraId="3321CF34" w14:textId="21573C49"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 </w:t>
      </w:r>
      <w:proofErr w:type="spellStart"/>
      <w:r w:rsidRPr="00CE3517">
        <w:rPr>
          <w:rFonts w:ascii="Times New Roman" w:hAnsi="Times New Roman" w:cs="Times New Roman"/>
          <w:sz w:val="28"/>
          <w:szCs w:val="28"/>
        </w:rPr>
        <w:t>Multi-Layer</w:t>
      </w:r>
      <w:proofErr w:type="spellEnd"/>
      <w:r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вказують на наскрізні перехідні отвори (</w:t>
      </w:r>
      <w:proofErr w:type="spellStart"/>
      <w:r w:rsidRPr="00CE3517">
        <w:rPr>
          <w:rFonts w:ascii="Times New Roman" w:hAnsi="Times New Roman" w:cs="Times New Roman"/>
          <w:sz w:val="28"/>
          <w:szCs w:val="28"/>
        </w:rPr>
        <w:t>віа</w:t>
      </w:r>
      <w:proofErr w:type="spellEnd"/>
      <w:r w:rsidRPr="00CE3517">
        <w:rPr>
          <w:rFonts w:ascii="Times New Roman" w:hAnsi="Times New Roman" w:cs="Times New Roman"/>
          <w:sz w:val="28"/>
          <w:szCs w:val="28"/>
        </w:rPr>
        <w:t>) для багатошарових плат.</w:t>
      </w:r>
    </w:p>
    <w:p w14:paraId="3316D901" w14:textId="4F6BE84C"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 Технологічні шари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наприклад, для позначення помилок, шаблонів сіток, тестових точок тощо.</w:t>
      </w:r>
    </w:p>
    <w:p w14:paraId="161E146D" w14:textId="0E8FD069" w:rsidR="005C4A61"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Коли компонент розміщується на нижньому боці плати, Редактор автоматично </w:t>
      </w:r>
      <w:proofErr w:type="spellStart"/>
      <w:r w:rsidRPr="00CE3517">
        <w:rPr>
          <w:rFonts w:ascii="Times New Roman" w:hAnsi="Times New Roman" w:cs="Times New Roman"/>
          <w:sz w:val="28"/>
          <w:szCs w:val="28"/>
        </w:rPr>
        <w:t>переносить</w:t>
      </w:r>
      <w:proofErr w:type="spellEnd"/>
      <w:r w:rsidRPr="00CE3517">
        <w:rPr>
          <w:rFonts w:ascii="Times New Roman" w:hAnsi="Times New Roman" w:cs="Times New Roman"/>
          <w:sz w:val="28"/>
          <w:szCs w:val="28"/>
        </w:rPr>
        <w:t xml:space="preserve"> відповідні елементи </w:t>
      </w:r>
      <w:proofErr w:type="spellStart"/>
      <w:r w:rsidRPr="00CE3517">
        <w:rPr>
          <w:rFonts w:ascii="Times New Roman" w:hAnsi="Times New Roman" w:cs="Times New Roman"/>
          <w:sz w:val="28"/>
          <w:szCs w:val="28"/>
        </w:rPr>
        <w:t>шовкографії</w:t>
      </w:r>
      <w:proofErr w:type="spellEnd"/>
      <w:r w:rsidRPr="00CE3517">
        <w:rPr>
          <w:rFonts w:ascii="Times New Roman" w:hAnsi="Times New Roman" w:cs="Times New Roman"/>
          <w:sz w:val="28"/>
          <w:szCs w:val="28"/>
        </w:rPr>
        <w:t xml:space="preserve"> на нижній шар, зберігаючи правильне відображення всіх маркувань.</w:t>
      </w:r>
    </w:p>
    <w:p w14:paraId="574BC402" w14:textId="5016216D" w:rsidR="00503ABB" w:rsidRDefault="00503ABB" w:rsidP="006617F5">
      <w:pPr>
        <w:spacing w:line="25" w:lineRule="atLeast"/>
        <w:rPr>
          <w:rFonts w:ascii="Times New Roman" w:hAnsi="Times New Roman" w:cs="Times New Roman"/>
          <w:sz w:val="28"/>
          <w:szCs w:val="28"/>
        </w:rPr>
      </w:pPr>
      <w:r>
        <w:rPr>
          <w:rFonts w:ascii="Times New Roman" w:hAnsi="Times New Roman" w:cs="Times New Roman"/>
          <w:sz w:val="28"/>
          <w:szCs w:val="28"/>
        </w:rPr>
        <w:br w:type="page"/>
      </w:r>
    </w:p>
    <w:p w14:paraId="18B4AB9A" w14:textId="3B298EA6" w:rsidR="000B6E4B" w:rsidRPr="004477D0" w:rsidRDefault="00503ABB" w:rsidP="006617F5">
      <w:pPr>
        <w:spacing w:after="0" w:line="25" w:lineRule="atLeast"/>
        <w:ind w:firstLine="567"/>
        <w:jc w:val="center"/>
        <w:rPr>
          <w:rFonts w:ascii="Times New Roman" w:hAnsi="Times New Roman" w:cs="Times New Roman"/>
          <w:b/>
          <w:bCs/>
          <w:sz w:val="28"/>
          <w:szCs w:val="28"/>
        </w:rPr>
      </w:pPr>
      <w:bookmarkStart w:id="18" w:name="_Hlk195778752"/>
      <w:r>
        <w:rPr>
          <w:rFonts w:ascii="Times New Roman" w:hAnsi="Times New Roman" w:cs="Times New Roman"/>
          <w:b/>
          <w:bCs/>
          <w:sz w:val="28"/>
          <w:szCs w:val="28"/>
        </w:rPr>
        <w:lastRenderedPageBreak/>
        <w:t>8</w:t>
      </w:r>
      <w:r w:rsidR="004477D0" w:rsidRPr="004477D0">
        <w:rPr>
          <w:rFonts w:ascii="Times New Roman" w:hAnsi="Times New Roman" w:cs="Times New Roman"/>
          <w:b/>
          <w:bCs/>
          <w:sz w:val="28"/>
          <w:szCs w:val="28"/>
        </w:rPr>
        <w:t xml:space="preserve"> ОСНОВНІ ЕТАПИ КОМП’ЮТЕРНОГО ПРОЕКТУВАННЯ</w:t>
      </w:r>
    </w:p>
    <w:p w14:paraId="45A9E2FB" w14:textId="641E8DCA" w:rsidR="000B6E4B" w:rsidRDefault="00F04A77" w:rsidP="006617F5">
      <w:pPr>
        <w:spacing w:after="0" w:line="25" w:lineRule="atLeast"/>
        <w:ind w:firstLine="567"/>
        <w:jc w:val="both"/>
        <w:rPr>
          <w:rFonts w:ascii="Times New Roman" w:hAnsi="Times New Roman" w:cs="Times New Roman"/>
          <w:b/>
          <w:bCs/>
          <w:sz w:val="28"/>
          <w:szCs w:val="28"/>
        </w:rPr>
      </w:pPr>
      <w:bookmarkStart w:id="19" w:name="_Hlk195779166"/>
      <w:r>
        <w:rPr>
          <w:rFonts w:ascii="Times New Roman" w:hAnsi="Times New Roman" w:cs="Times New Roman"/>
          <w:b/>
          <w:bCs/>
          <w:sz w:val="28"/>
          <w:szCs w:val="28"/>
        </w:rPr>
        <w:t>8</w:t>
      </w:r>
      <w:r w:rsidR="004477D0" w:rsidRPr="004477D0">
        <w:rPr>
          <w:rFonts w:ascii="Times New Roman" w:hAnsi="Times New Roman" w:cs="Times New Roman"/>
          <w:b/>
          <w:bCs/>
          <w:sz w:val="28"/>
          <w:szCs w:val="28"/>
        </w:rPr>
        <w:t xml:space="preserve">.1 </w:t>
      </w:r>
      <w:r w:rsidR="000B6E4B" w:rsidRPr="004477D0">
        <w:rPr>
          <w:rFonts w:ascii="Times New Roman" w:hAnsi="Times New Roman" w:cs="Times New Roman"/>
          <w:b/>
          <w:bCs/>
          <w:sz w:val="28"/>
          <w:szCs w:val="28"/>
        </w:rPr>
        <w:t xml:space="preserve">Створення </w:t>
      </w:r>
      <w:r w:rsidR="00F91818">
        <w:rPr>
          <w:rFonts w:ascii="Times New Roman" w:hAnsi="Times New Roman" w:cs="Times New Roman"/>
          <w:b/>
          <w:bCs/>
          <w:sz w:val="28"/>
          <w:szCs w:val="28"/>
        </w:rPr>
        <w:t xml:space="preserve">та трасування </w:t>
      </w:r>
      <w:r w:rsidR="000B6E4B" w:rsidRPr="004477D0">
        <w:rPr>
          <w:rFonts w:ascii="Times New Roman" w:hAnsi="Times New Roman" w:cs="Times New Roman"/>
          <w:b/>
          <w:bCs/>
          <w:sz w:val="28"/>
          <w:szCs w:val="28"/>
        </w:rPr>
        <w:t>електронн</w:t>
      </w:r>
      <w:r w:rsidR="00F91818">
        <w:rPr>
          <w:rFonts w:ascii="Times New Roman" w:hAnsi="Times New Roman" w:cs="Times New Roman"/>
          <w:b/>
          <w:bCs/>
          <w:sz w:val="28"/>
          <w:szCs w:val="28"/>
        </w:rPr>
        <w:t>их</w:t>
      </w:r>
      <w:r w:rsidR="000B6E4B" w:rsidRPr="004477D0">
        <w:rPr>
          <w:rFonts w:ascii="Times New Roman" w:hAnsi="Times New Roman" w:cs="Times New Roman"/>
          <w:b/>
          <w:bCs/>
          <w:sz w:val="28"/>
          <w:szCs w:val="28"/>
        </w:rPr>
        <w:t xml:space="preserve"> компонент</w:t>
      </w:r>
      <w:r w:rsidR="00F91818">
        <w:rPr>
          <w:rFonts w:ascii="Times New Roman" w:hAnsi="Times New Roman" w:cs="Times New Roman"/>
          <w:b/>
          <w:bCs/>
          <w:sz w:val="28"/>
          <w:szCs w:val="28"/>
        </w:rPr>
        <w:t>ів</w:t>
      </w:r>
    </w:p>
    <w:p w14:paraId="5D48E5C9" w14:textId="77777777" w:rsidR="009141D7" w:rsidRDefault="009141D7" w:rsidP="006617F5">
      <w:pPr>
        <w:spacing w:after="0" w:line="25" w:lineRule="atLeast"/>
        <w:ind w:firstLine="567"/>
        <w:jc w:val="both"/>
        <w:rPr>
          <w:rFonts w:ascii="Times New Roman" w:hAnsi="Times New Roman" w:cs="Times New Roman"/>
          <w:b/>
          <w:bCs/>
          <w:sz w:val="28"/>
          <w:szCs w:val="28"/>
        </w:rPr>
      </w:pPr>
    </w:p>
    <w:bookmarkEnd w:id="19"/>
    <w:p w14:paraId="53D3033C" w14:textId="5C91EA2A" w:rsidR="00F91818" w:rsidRPr="009141D7" w:rsidRDefault="00F91818" w:rsidP="006617F5">
      <w:pPr>
        <w:spacing w:after="0" w:line="25" w:lineRule="atLeast"/>
        <w:ind w:firstLine="567"/>
        <w:jc w:val="both"/>
        <w:rPr>
          <w:rFonts w:ascii="Times New Roman" w:hAnsi="Times New Roman" w:cs="Times New Roman"/>
          <w:b/>
          <w:bCs/>
          <w:sz w:val="28"/>
          <w:szCs w:val="28"/>
        </w:rPr>
      </w:pPr>
      <w:r w:rsidRPr="009141D7">
        <w:rPr>
          <w:rFonts w:ascii="Times New Roman" w:hAnsi="Times New Roman" w:cs="Times New Roman"/>
          <w:b/>
          <w:bCs/>
          <w:sz w:val="28"/>
          <w:szCs w:val="28"/>
        </w:rPr>
        <w:t>Створення УГП електронного компонента</w:t>
      </w:r>
    </w:p>
    <w:bookmarkEnd w:id="18"/>
    <w:p w14:paraId="21758676" w14:textId="3B5CADEE"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Умовне графічне позначення, або УГП</w:t>
      </w:r>
      <w:r w:rsidR="00426D39">
        <w:rPr>
          <w:rFonts w:ascii="Times New Roman" w:hAnsi="Times New Roman" w:cs="Times New Roman"/>
          <w:sz w:val="28"/>
          <w:szCs w:val="28"/>
        </w:rPr>
        <w:t xml:space="preserve"> (рис. 8.1)</w:t>
      </w:r>
      <w:r w:rsidRPr="00CE3517">
        <w:rPr>
          <w:rFonts w:ascii="Times New Roman" w:hAnsi="Times New Roman" w:cs="Times New Roman"/>
          <w:sz w:val="28"/>
          <w:szCs w:val="28"/>
        </w:rPr>
        <w:t xml:space="preserve">, є одним із базових елементів при створенні принципових електричних схем у середовищах автоматизованого проєктування. Воно являє собою стандартизоване графічне зображення, яке візуально представляє електронний компонент і забезпечує зручність для сприйняття, інтерпретації та подальшого з’єднання в межах електричної схеми. </w:t>
      </w:r>
    </w:p>
    <w:p w14:paraId="1FA2FBFF" w14:textId="77777777" w:rsidR="009141D7" w:rsidRPr="00CE3517" w:rsidRDefault="009141D7"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Процес створення УГП в середовищі САПР, як правило, починається з формування його графічного образу </w:t>
      </w:r>
      <w:r>
        <w:rPr>
          <w:rFonts w:ascii="Times New Roman" w:hAnsi="Times New Roman" w:cs="Times New Roman"/>
          <w:sz w:val="28"/>
          <w:szCs w:val="28"/>
        </w:rPr>
        <w:t>–</w:t>
      </w:r>
      <w:r w:rsidRPr="00CE3517">
        <w:rPr>
          <w:rFonts w:ascii="Times New Roman" w:hAnsi="Times New Roman" w:cs="Times New Roman"/>
          <w:sz w:val="28"/>
          <w:szCs w:val="28"/>
        </w:rPr>
        <w:t xml:space="preserve"> умовного контуру компонента, що виконується за допомогою базових геометричних елементів. Цей етап важливий для досягнення стандартизованого вигляду символу, що відповідає вимогам обраної системи позначень, наприклад ГОСТ, IEC або ANSI.</w:t>
      </w:r>
    </w:p>
    <w:p w14:paraId="7BE685FF" w14:textId="77777777" w:rsidR="000B6E4B" w:rsidRPr="00CE3517" w:rsidRDefault="000B6E4B" w:rsidP="006617F5">
      <w:pPr>
        <w:spacing w:after="0" w:line="25" w:lineRule="atLeast"/>
        <w:ind w:firstLine="567"/>
        <w:jc w:val="both"/>
        <w:rPr>
          <w:rFonts w:ascii="Times New Roman" w:hAnsi="Times New Roman" w:cs="Times New Roman"/>
          <w:sz w:val="28"/>
          <w:szCs w:val="28"/>
        </w:rPr>
      </w:pPr>
    </w:p>
    <w:p w14:paraId="55AF9420" w14:textId="77777777" w:rsidR="000B6E4B" w:rsidRPr="00CE3517" w:rsidRDefault="000B6E4B" w:rsidP="006617F5">
      <w:pPr>
        <w:spacing w:after="0"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75A7C643" wp14:editId="406DDF4B">
            <wp:extent cx="5478145" cy="4237990"/>
            <wp:effectExtent l="0" t="0" r="8255" b="0"/>
            <wp:docPr id="147113838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478145" cy="4237990"/>
                    </a:xfrm>
                    <a:prstGeom prst="rect">
                      <a:avLst/>
                    </a:prstGeom>
                    <a:noFill/>
                    <a:ln>
                      <a:noFill/>
                    </a:ln>
                  </pic:spPr>
                </pic:pic>
              </a:graphicData>
            </a:graphic>
          </wp:inline>
        </w:drawing>
      </w:r>
    </w:p>
    <w:p w14:paraId="4BD27FA4" w14:textId="6771BBC8" w:rsidR="000B6E4B" w:rsidRPr="00937715" w:rsidRDefault="000B6E4B" w:rsidP="006617F5">
      <w:pPr>
        <w:spacing w:after="0" w:line="25" w:lineRule="atLeast"/>
        <w:jc w:val="center"/>
        <w:rPr>
          <w:rFonts w:ascii="Times New Roman" w:hAnsi="Times New Roman" w:cs="Times New Roman"/>
          <w:sz w:val="28"/>
          <w:szCs w:val="28"/>
        </w:rPr>
      </w:pPr>
      <w:r w:rsidRPr="00CE3517">
        <w:rPr>
          <w:rFonts w:ascii="Times New Roman" w:hAnsi="Times New Roman" w:cs="Times New Roman"/>
          <w:sz w:val="28"/>
          <w:szCs w:val="28"/>
        </w:rPr>
        <w:t>Рис</w:t>
      </w:r>
      <w:r w:rsidR="009141D7">
        <w:rPr>
          <w:rFonts w:ascii="Times New Roman" w:hAnsi="Times New Roman" w:cs="Times New Roman"/>
          <w:sz w:val="28"/>
          <w:szCs w:val="28"/>
        </w:rPr>
        <w:t xml:space="preserve">унок </w:t>
      </w:r>
      <w:r w:rsidR="00426D39">
        <w:rPr>
          <w:rFonts w:ascii="Times New Roman" w:hAnsi="Times New Roman" w:cs="Times New Roman"/>
          <w:sz w:val="28"/>
          <w:szCs w:val="28"/>
        </w:rPr>
        <w:t>8</w:t>
      </w:r>
      <w:r w:rsidR="009141D7">
        <w:rPr>
          <w:rFonts w:ascii="Times New Roman" w:hAnsi="Times New Roman" w:cs="Times New Roman"/>
          <w:sz w:val="28"/>
          <w:szCs w:val="28"/>
        </w:rPr>
        <w:t xml:space="preserve">.1 – </w:t>
      </w:r>
      <w:r w:rsidRPr="00CE3517">
        <w:rPr>
          <w:rFonts w:ascii="Times New Roman" w:hAnsi="Times New Roman" w:cs="Times New Roman"/>
          <w:sz w:val="28"/>
          <w:szCs w:val="28"/>
        </w:rPr>
        <w:t xml:space="preserve"> Приклади умовних графічних позначень</w:t>
      </w:r>
      <w:r w:rsidR="00937715" w:rsidRPr="00937715">
        <w:rPr>
          <w:rFonts w:ascii="Times New Roman" w:hAnsi="Times New Roman" w:cs="Times New Roman"/>
          <w:sz w:val="28"/>
          <w:szCs w:val="28"/>
        </w:rPr>
        <w:t xml:space="preserve"> [2]</w:t>
      </w:r>
    </w:p>
    <w:p w14:paraId="6577A59F" w14:textId="77777777" w:rsidR="000B6E4B" w:rsidRPr="00CE3517" w:rsidRDefault="000B6E4B" w:rsidP="006617F5">
      <w:pPr>
        <w:spacing w:after="0" w:line="25" w:lineRule="atLeast"/>
        <w:ind w:firstLine="567"/>
        <w:jc w:val="both"/>
        <w:rPr>
          <w:rFonts w:ascii="Times New Roman" w:hAnsi="Times New Roman" w:cs="Times New Roman"/>
          <w:sz w:val="28"/>
          <w:szCs w:val="28"/>
        </w:rPr>
      </w:pPr>
    </w:p>
    <w:p w14:paraId="6D8958BA" w14:textId="77777777" w:rsidR="00426D39" w:rsidRPr="00CE3517" w:rsidRDefault="00426D39"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Наступним кроком є розміщення виводів, через які компонент буде приєднуватися до інших елементів на схемі. Виводи повинні бути розташовані чітко по межах графічного зображення, дотримуючись точного позиціонування, яке уможливлює коректне автоматичне з'єднання провідників у процесі трасування. Саме ці точки визначають топологічну структуру схеми, тож навіть незначні відхилення можуть ускладнити подальшу роботу з </w:t>
      </w:r>
      <w:proofErr w:type="spellStart"/>
      <w:r w:rsidRPr="00CE3517">
        <w:rPr>
          <w:rFonts w:ascii="Times New Roman" w:hAnsi="Times New Roman" w:cs="Times New Roman"/>
          <w:sz w:val="28"/>
          <w:szCs w:val="28"/>
        </w:rPr>
        <w:t>проєктом</w:t>
      </w:r>
      <w:proofErr w:type="spellEnd"/>
      <w:r w:rsidRPr="00CE3517">
        <w:rPr>
          <w:rFonts w:ascii="Times New Roman" w:hAnsi="Times New Roman" w:cs="Times New Roman"/>
          <w:sz w:val="28"/>
          <w:szCs w:val="28"/>
        </w:rPr>
        <w:t>.</w:t>
      </w:r>
    </w:p>
    <w:p w14:paraId="30BA587B"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Крім графіки та виводів, велике значення мають текстові атрибути. Одним із них є позиційне позначення компонента, що використовується для його </w:t>
      </w:r>
      <w:r w:rsidRPr="00CE3517">
        <w:rPr>
          <w:rFonts w:ascii="Times New Roman" w:hAnsi="Times New Roman" w:cs="Times New Roman"/>
          <w:sz w:val="28"/>
          <w:szCs w:val="28"/>
        </w:rPr>
        <w:lastRenderedPageBreak/>
        <w:t xml:space="preserve">ідентифікації на схемі. Зазвичай воно поєднує буквене маркування типу елемента (наприклад, «R» для резисторів або «C» для конденсаторів) та числовий індекс, який вказує на порядок розміщення елементів у </w:t>
      </w:r>
      <w:proofErr w:type="spellStart"/>
      <w:r w:rsidRPr="00CE3517">
        <w:rPr>
          <w:rFonts w:ascii="Times New Roman" w:hAnsi="Times New Roman" w:cs="Times New Roman"/>
          <w:sz w:val="28"/>
          <w:szCs w:val="28"/>
        </w:rPr>
        <w:t>проєкті</w:t>
      </w:r>
      <w:proofErr w:type="spellEnd"/>
      <w:r w:rsidRPr="00CE3517">
        <w:rPr>
          <w:rFonts w:ascii="Times New Roman" w:hAnsi="Times New Roman" w:cs="Times New Roman"/>
          <w:sz w:val="28"/>
          <w:szCs w:val="28"/>
        </w:rPr>
        <w:t>. Окрім цього, до УГП додаються технічні дані, які можуть включати номінальні параметри, тип корпусу, назву виробника та іншу інформацію, корисну для подальшої розробки, закупівлі або виробництва.</w:t>
      </w:r>
    </w:p>
    <w:p w14:paraId="77E132BC"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У сучасних CAD-системах, таких як </w:t>
      </w:r>
      <w:proofErr w:type="spellStart"/>
      <w:r w:rsidRPr="00CE3517">
        <w:rPr>
          <w:rFonts w:ascii="Times New Roman" w:hAnsi="Times New Roman" w:cs="Times New Roman"/>
          <w:sz w:val="28"/>
          <w:szCs w:val="28"/>
        </w:rPr>
        <w:t>Altium</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Designer</w:t>
      </w:r>
      <w:proofErr w:type="spellEnd"/>
      <w:r w:rsidRPr="00CE3517">
        <w:rPr>
          <w:rFonts w:ascii="Times New Roman" w:hAnsi="Times New Roman" w:cs="Times New Roman"/>
          <w:sz w:val="28"/>
          <w:szCs w:val="28"/>
        </w:rPr>
        <w:t xml:space="preserve">, створення УГП є частиною </w:t>
      </w:r>
      <w:proofErr w:type="spellStart"/>
      <w:r w:rsidRPr="00CE3517">
        <w:rPr>
          <w:rFonts w:ascii="Times New Roman" w:hAnsi="Times New Roman" w:cs="Times New Roman"/>
          <w:sz w:val="28"/>
          <w:szCs w:val="28"/>
        </w:rPr>
        <w:t>гнучко</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настроюваного</w:t>
      </w:r>
      <w:proofErr w:type="spellEnd"/>
      <w:r w:rsidRPr="00CE3517">
        <w:rPr>
          <w:rFonts w:ascii="Times New Roman" w:hAnsi="Times New Roman" w:cs="Times New Roman"/>
          <w:sz w:val="28"/>
          <w:szCs w:val="28"/>
        </w:rPr>
        <w:t xml:space="preserve"> процесу, що дозволяє зберігати графічні символи у бібліотеках, використовувати їх повторно, автоматично експортувати пов’язані дані до документації та специфікацій. Такий підхід забезпечує послідовність у </w:t>
      </w:r>
      <w:proofErr w:type="spellStart"/>
      <w:r w:rsidRPr="00CE3517">
        <w:rPr>
          <w:rFonts w:ascii="Times New Roman" w:hAnsi="Times New Roman" w:cs="Times New Roman"/>
          <w:sz w:val="28"/>
          <w:szCs w:val="28"/>
        </w:rPr>
        <w:t>проєктах</w:t>
      </w:r>
      <w:proofErr w:type="spellEnd"/>
      <w:r w:rsidRPr="00CE3517">
        <w:rPr>
          <w:rFonts w:ascii="Times New Roman" w:hAnsi="Times New Roman" w:cs="Times New Roman"/>
          <w:sz w:val="28"/>
          <w:szCs w:val="28"/>
        </w:rPr>
        <w:t xml:space="preserve"> і значно підвищує ефективність роботи над складними електронними системами.</w:t>
      </w:r>
    </w:p>
    <w:p w14:paraId="15643E27"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Знання принципів створення УГП дозволяє студентам не тільки розуміти логіку побудови схем, а й формувати власні бібліотеки компонентів, що особливо важливо у випадках, коли необхідні елементи відсутні в базових наборах програмного забезпечення.</w:t>
      </w:r>
    </w:p>
    <w:p w14:paraId="3F9A48A6" w14:textId="040AF99C" w:rsidR="000B6E4B" w:rsidRPr="009141D7" w:rsidRDefault="000B6E4B" w:rsidP="006617F5">
      <w:pPr>
        <w:spacing w:after="0" w:line="25" w:lineRule="atLeast"/>
        <w:ind w:firstLine="567"/>
        <w:jc w:val="both"/>
        <w:rPr>
          <w:rFonts w:ascii="Times New Roman" w:hAnsi="Times New Roman" w:cs="Times New Roman"/>
          <w:b/>
          <w:bCs/>
          <w:sz w:val="28"/>
          <w:szCs w:val="28"/>
        </w:rPr>
      </w:pPr>
      <w:bookmarkStart w:id="20" w:name="_Hlk195778770"/>
      <w:r w:rsidRPr="009141D7">
        <w:rPr>
          <w:rFonts w:ascii="Times New Roman" w:hAnsi="Times New Roman" w:cs="Times New Roman"/>
          <w:b/>
          <w:bCs/>
          <w:sz w:val="28"/>
          <w:szCs w:val="28"/>
        </w:rPr>
        <w:t>Створення посадкового місця електронного компонента в САПР</w:t>
      </w:r>
      <w:r w:rsidR="00426D39">
        <w:rPr>
          <w:rFonts w:ascii="Times New Roman" w:hAnsi="Times New Roman" w:cs="Times New Roman"/>
          <w:b/>
          <w:bCs/>
          <w:sz w:val="28"/>
          <w:szCs w:val="28"/>
        </w:rPr>
        <w:t>.</w:t>
      </w:r>
    </w:p>
    <w:bookmarkEnd w:id="20"/>
    <w:p w14:paraId="1CE1EDFC" w14:textId="51DCC8D9"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Посадкове місце електронного компонента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це один із ключових об'єктів у </w:t>
      </w:r>
      <w:proofErr w:type="spellStart"/>
      <w:r w:rsidRPr="00CE3517">
        <w:rPr>
          <w:rFonts w:ascii="Times New Roman" w:hAnsi="Times New Roman" w:cs="Times New Roman"/>
          <w:sz w:val="28"/>
          <w:szCs w:val="28"/>
        </w:rPr>
        <w:t>проєкті</w:t>
      </w:r>
      <w:proofErr w:type="spellEnd"/>
      <w:r w:rsidRPr="00CE3517">
        <w:rPr>
          <w:rFonts w:ascii="Times New Roman" w:hAnsi="Times New Roman" w:cs="Times New Roman"/>
          <w:sz w:val="28"/>
          <w:szCs w:val="28"/>
        </w:rPr>
        <w:t xml:space="preserve"> друкованої плати, що забезпечує точне фізичне розміщення елемента на платі. У міжнародній практиці воно часто називається </w:t>
      </w:r>
      <w:r w:rsidR="009141D7">
        <w:rPr>
          <w:rFonts w:ascii="Times New Roman" w:hAnsi="Times New Roman" w:cs="Times New Roman"/>
          <w:sz w:val="28"/>
          <w:szCs w:val="28"/>
        </w:rPr>
        <w:t>«</w:t>
      </w:r>
      <w:proofErr w:type="spellStart"/>
      <w:r w:rsidRPr="00CE3517">
        <w:rPr>
          <w:rFonts w:ascii="Times New Roman" w:hAnsi="Times New Roman" w:cs="Times New Roman"/>
          <w:sz w:val="28"/>
          <w:szCs w:val="28"/>
        </w:rPr>
        <w:t>footprint</w:t>
      </w:r>
      <w:proofErr w:type="spellEnd"/>
      <w:r w:rsidR="009141D7">
        <w:rPr>
          <w:rFonts w:ascii="Times New Roman" w:hAnsi="Times New Roman" w:cs="Times New Roman"/>
          <w:sz w:val="28"/>
          <w:szCs w:val="28"/>
        </w:rPr>
        <w:t>»</w:t>
      </w:r>
      <w:r w:rsidRPr="00CE3517">
        <w:rPr>
          <w:rFonts w:ascii="Times New Roman" w:hAnsi="Times New Roman" w:cs="Times New Roman"/>
          <w:sz w:val="28"/>
          <w:szCs w:val="28"/>
        </w:rPr>
        <w:t xml:space="preserve"> або </w:t>
      </w:r>
      <w:r w:rsidR="009141D7">
        <w:rPr>
          <w:rFonts w:ascii="Times New Roman" w:hAnsi="Times New Roman" w:cs="Times New Roman"/>
          <w:sz w:val="28"/>
          <w:szCs w:val="28"/>
        </w:rPr>
        <w:t>«</w:t>
      </w:r>
      <w:proofErr w:type="spellStart"/>
      <w:r w:rsidRPr="00CE3517">
        <w:rPr>
          <w:rFonts w:ascii="Times New Roman" w:hAnsi="Times New Roman" w:cs="Times New Roman"/>
          <w:sz w:val="28"/>
          <w:szCs w:val="28"/>
        </w:rPr>
        <w:t>land</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pattern</w:t>
      </w:r>
      <w:proofErr w:type="spellEnd"/>
      <w:r w:rsidR="009141D7">
        <w:rPr>
          <w:rFonts w:ascii="Times New Roman" w:hAnsi="Times New Roman" w:cs="Times New Roman"/>
          <w:sz w:val="28"/>
          <w:szCs w:val="28"/>
        </w:rPr>
        <w:t>»</w:t>
      </w:r>
      <w:r w:rsidRPr="00CE3517">
        <w:rPr>
          <w:rFonts w:ascii="Times New Roman" w:hAnsi="Times New Roman" w:cs="Times New Roman"/>
          <w:sz w:val="28"/>
          <w:szCs w:val="28"/>
        </w:rPr>
        <w:t>. Основу цього об’єкта становлять контактні майданчики, які слугують для паяння та електричного з’єднання виводів компонента з провідниками плати. Однак окрім КМ, посадкове місце зазвичай включає низку допоміжних графічних і текстових елементів, які полегшують орієнтацію, монтаж і візуальний контроль елемента як на етапі виробництва, так і під час експлуатації.</w:t>
      </w:r>
    </w:p>
    <w:p w14:paraId="2273A2AF"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Процес створення посадкового місця у системі САПР починається з уважного аналізу технічної документації на корпус компонента. На основі цієї інформації визначаються координати й форма кожного контактного майданчика, після чого здійснюється їх точне позиціонування у відповідності до вимог </w:t>
      </w:r>
      <w:proofErr w:type="spellStart"/>
      <w:r w:rsidRPr="00CE3517">
        <w:rPr>
          <w:rFonts w:ascii="Times New Roman" w:hAnsi="Times New Roman" w:cs="Times New Roman"/>
          <w:sz w:val="28"/>
          <w:szCs w:val="28"/>
        </w:rPr>
        <w:t>проєкту</w:t>
      </w:r>
      <w:proofErr w:type="spellEnd"/>
      <w:r w:rsidRPr="00CE3517">
        <w:rPr>
          <w:rFonts w:ascii="Times New Roman" w:hAnsi="Times New Roman" w:cs="Times New Roman"/>
          <w:sz w:val="28"/>
          <w:szCs w:val="28"/>
        </w:rPr>
        <w:t>. Важливо, щоб кожен контакт мав унікальний номер, який співвідноситься з відповідним виводом у логічній (принциповій) схемі, що забезпечує правильну прив’язку під час подальшої синхронізації схеми з платою.</w:t>
      </w:r>
    </w:p>
    <w:p w14:paraId="4934C7A6"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Після цього до посадкового місця додаються графічні елементи, які візуалізують контури корпусу компонента, обмеження для трасування, зони заборони розміщення інших елементів, а також текстові поля, зокрема позиційне позначення. Ці елементи не впливають на електричну поведінку схеми, але відіграють важливу роль у створенні наочності, оптимізації виробничого процесу й усуненні помилок при монтажі.</w:t>
      </w:r>
    </w:p>
    <w:p w14:paraId="08DC0E5D"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У більшості сучасних САПР додатково підтримується інтеграція тривимірної моделі корпусу компонента. Завдяки цьому інженер може не лише побачити, як виглядатиме компонент на платі, а й перевірити, чи не виникне механічних конфліктів між сусідніми елементами, чи буде забезпечено потрібний повітряний зазор, і чи впишеться компонент у габарити корпусу пристрою загалом.</w:t>
      </w:r>
    </w:p>
    <w:p w14:paraId="7D1FBE34" w14:textId="3E9618FB"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Проєктування посадкових місць зазвичай виконується у спеціалізованому редакторі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бібліотеці друкованих плат, яка надає зручні інструменти для високоточного створення і редагування елементів. Наприклад, у програмному </w:t>
      </w:r>
      <w:r w:rsidRPr="00CE3517">
        <w:rPr>
          <w:rFonts w:ascii="Times New Roman" w:hAnsi="Times New Roman" w:cs="Times New Roman"/>
          <w:sz w:val="28"/>
          <w:szCs w:val="28"/>
        </w:rPr>
        <w:lastRenderedPageBreak/>
        <w:t xml:space="preserve">середовищі </w:t>
      </w:r>
      <w:proofErr w:type="spellStart"/>
      <w:r w:rsidRPr="00CE3517">
        <w:rPr>
          <w:rFonts w:ascii="Times New Roman" w:hAnsi="Times New Roman" w:cs="Times New Roman"/>
          <w:sz w:val="28"/>
          <w:szCs w:val="28"/>
        </w:rPr>
        <w:t>Altium</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Designer</w:t>
      </w:r>
      <w:proofErr w:type="spellEnd"/>
      <w:r w:rsidRPr="00CE3517">
        <w:rPr>
          <w:rFonts w:ascii="Times New Roman" w:hAnsi="Times New Roman" w:cs="Times New Roman"/>
          <w:sz w:val="28"/>
          <w:szCs w:val="28"/>
        </w:rPr>
        <w:t xml:space="preserve"> для цього передбачено окреме вікно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PCB </w:t>
      </w:r>
      <w:proofErr w:type="spellStart"/>
      <w:r w:rsidRPr="00CE3517">
        <w:rPr>
          <w:rFonts w:ascii="Times New Roman" w:hAnsi="Times New Roman" w:cs="Times New Roman"/>
          <w:sz w:val="28"/>
          <w:szCs w:val="28"/>
        </w:rPr>
        <w:t>Library</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Editor</w:t>
      </w:r>
      <w:proofErr w:type="spellEnd"/>
      <w:r w:rsidRPr="00CE3517">
        <w:rPr>
          <w:rFonts w:ascii="Times New Roman" w:hAnsi="Times New Roman" w:cs="Times New Roman"/>
          <w:sz w:val="28"/>
          <w:szCs w:val="28"/>
        </w:rPr>
        <w:t xml:space="preserve">, де можна не лише створити нове посадкове місце, а й перевірити його відповідність стандартам, імпортувати 3D-моделі, налаштувати параметри виводів і зберегти об’єкт до бібліотеки для багаторазового використання в інших </w:t>
      </w:r>
      <w:proofErr w:type="spellStart"/>
      <w:r w:rsidRPr="00CE3517">
        <w:rPr>
          <w:rFonts w:ascii="Times New Roman" w:hAnsi="Times New Roman" w:cs="Times New Roman"/>
          <w:sz w:val="28"/>
          <w:szCs w:val="28"/>
        </w:rPr>
        <w:t>проєктах</w:t>
      </w:r>
      <w:proofErr w:type="spellEnd"/>
      <w:r w:rsidRPr="00CE3517">
        <w:rPr>
          <w:rFonts w:ascii="Times New Roman" w:hAnsi="Times New Roman" w:cs="Times New Roman"/>
          <w:sz w:val="28"/>
          <w:szCs w:val="28"/>
        </w:rPr>
        <w:t>.</w:t>
      </w:r>
    </w:p>
    <w:p w14:paraId="45D0C87A" w14:textId="77777777" w:rsidR="000B6E4B" w:rsidRPr="00CE3517" w:rsidRDefault="000B6E4B"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Правильне створення посадкового місця має критичне значення. Воно впливає не лише на точність фізичного розміщення компонента, але й на подальші етапи автоматизованої розкладки, трасування, формування </w:t>
      </w:r>
      <w:proofErr w:type="spellStart"/>
      <w:r w:rsidRPr="00CE3517">
        <w:rPr>
          <w:rFonts w:ascii="Times New Roman" w:hAnsi="Times New Roman" w:cs="Times New Roman"/>
          <w:sz w:val="28"/>
          <w:szCs w:val="28"/>
        </w:rPr>
        <w:t>Gerber</w:t>
      </w:r>
      <w:proofErr w:type="spellEnd"/>
      <w:r w:rsidRPr="00CE3517">
        <w:rPr>
          <w:rFonts w:ascii="Times New Roman" w:hAnsi="Times New Roman" w:cs="Times New Roman"/>
          <w:sz w:val="28"/>
          <w:szCs w:val="28"/>
        </w:rPr>
        <w:t xml:space="preserve">-файлів і підготовки всієї виробничої документації. </w:t>
      </w:r>
    </w:p>
    <w:p w14:paraId="6B77C4EE" w14:textId="60504033" w:rsidR="002C4EE5" w:rsidRPr="009141D7" w:rsidRDefault="002C4EE5" w:rsidP="006617F5">
      <w:pPr>
        <w:spacing w:after="0" w:line="25" w:lineRule="atLeast"/>
        <w:ind w:firstLine="567"/>
        <w:jc w:val="both"/>
        <w:rPr>
          <w:rFonts w:ascii="Times New Roman" w:hAnsi="Times New Roman" w:cs="Times New Roman"/>
          <w:b/>
          <w:bCs/>
          <w:sz w:val="28"/>
          <w:szCs w:val="28"/>
        </w:rPr>
      </w:pPr>
      <w:r w:rsidRPr="009141D7">
        <w:rPr>
          <w:rFonts w:ascii="Times New Roman" w:hAnsi="Times New Roman" w:cs="Times New Roman"/>
          <w:b/>
          <w:bCs/>
          <w:sz w:val="28"/>
          <w:szCs w:val="28"/>
        </w:rPr>
        <w:t>Основні способи трасування</w:t>
      </w:r>
      <w:r w:rsidR="00426D39">
        <w:rPr>
          <w:rFonts w:ascii="Times New Roman" w:hAnsi="Times New Roman" w:cs="Times New Roman"/>
          <w:b/>
          <w:bCs/>
          <w:sz w:val="28"/>
          <w:szCs w:val="28"/>
        </w:rPr>
        <w:t>.</w:t>
      </w:r>
    </w:p>
    <w:p w14:paraId="6CCADC90" w14:textId="77777777" w:rsidR="002C4EE5" w:rsidRPr="00CE3517" w:rsidRDefault="002C4EE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Процес прокладання провідників, який ще називають трасуванням, є одним з найважливіших під час проєктування плати. Трасування полягає у визначенні шляху, який з’єднує виводи електронних компонентів на платі. Створення цього шляху виконується за допомогою розміщення на провідних шарах плати таких об’єктів, як траси, дуги та перехідні отвори, які спільно формують неперервне електричне з’єднання між виводами електронних компонентів на ДП.</w:t>
      </w:r>
    </w:p>
    <w:p w14:paraId="3D7C7520" w14:textId="1B4F87A9" w:rsidR="002C4EE5" w:rsidRPr="00CE3517" w:rsidRDefault="002C4EE5" w:rsidP="006617F5">
      <w:pPr>
        <w:spacing w:after="0" w:line="25" w:lineRule="atLeast"/>
        <w:ind w:firstLine="567"/>
        <w:jc w:val="both"/>
        <w:rPr>
          <w:rFonts w:ascii="Times New Roman" w:hAnsi="Times New Roman" w:cs="Times New Roman"/>
          <w:sz w:val="28"/>
          <w:szCs w:val="28"/>
        </w:rPr>
      </w:pPr>
      <w:proofErr w:type="spellStart"/>
      <w:r w:rsidRPr="00CE3517">
        <w:rPr>
          <w:rFonts w:ascii="Times New Roman" w:hAnsi="Times New Roman" w:cs="Times New Roman"/>
          <w:sz w:val="28"/>
          <w:szCs w:val="28"/>
        </w:rPr>
        <w:t>Типово</w:t>
      </w:r>
      <w:proofErr w:type="spellEnd"/>
      <w:r w:rsidRPr="00CE3517">
        <w:rPr>
          <w:rFonts w:ascii="Times New Roman" w:hAnsi="Times New Roman" w:cs="Times New Roman"/>
          <w:sz w:val="28"/>
          <w:szCs w:val="28"/>
        </w:rPr>
        <w:t xml:space="preserve"> застосовуються два режими трасування: інтерактивне ручне та автоматичне із використанням </w:t>
      </w:r>
      <w:proofErr w:type="spellStart"/>
      <w:r w:rsidRPr="00CE3517">
        <w:rPr>
          <w:rFonts w:ascii="Times New Roman" w:hAnsi="Times New Roman" w:cs="Times New Roman"/>
          <w:sz w:val="28"/>
          <w:szCs w:val="28"/>
        </w:rPr>
        <w:t>автотрасувальника</w:t>
      </w:r>
      <w:proofErr w:type="spellEnd"/>
      <w:r w:rsidRPr="00CE3517">
        <w:rPr>
          <w:rFonts w:ascii="Times New Roman" w:hAnsi="Times New Roman" w:cs="Times New Roman"/>
          <w:sz w:val="28"/>
          <w:szCs w:val="28"/>
        </w:rPr>
        <w:t>.</w:t>
      </w:r>
    </w:p>
    <w:p w14:paraId="56E3BC9D" w14:textId="5F6DB911" w:rsidR="002C4EE5" w:rsidRPr="00CE3517" w:rsidRDefault="002C4EE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Автоматичне трасування Для автоматичного трасування використовується вбудований топологічний </w:t>
      </w:r>
      <w:proofErr w:type="spellStart"/>
      <w:r w:rsidRPr="00CE3517">
        <w:rPr>
          <w:rFonts w:ascii="Times New Roman" w:hAnsi="Times New Roman" w:cs="Times New Roman"/>
          <w:sz w:val="28"/>
          <w:szCs w:val="28"/>
        </w:rPr>
        <w:t>автотрасувальник</w:t>
      </w:r>
      <w:proofErr w:type="spellEnd"/>
      <w:r w:rsidRPr="00CE3517">
        <w:rPr>
          <w:rFonts w:ascii="Times New Roman" w:hAnsi="Times New Roman" w:cs="Times New Roman"/>
          <w:sz w:val="28"/>
          <w:szCs w:val="28"/>
        </w:rPr>
        <w:t xml:space="preserve">, який використовує прогресивні алгоритми створення топології плати. Він дозволяє виконати оптимальне трасування всієї плати або її частини. Однак для того, щоб отримати якісні результати роботи </w:t>
      </w:r>
      <w:proofErr w:type="spellStart"/>
      <w:r w:rsidRPr="00CE3517">
        <w:rPr>
          <w:rFonts w:ascii="Times New Roman" w:hAnsi="Times New Roman" w:cs="Times New Roman"/>
          <w:sz w:val="28"/>
          <w:szCs w:val="28"/>
        </w:rPr>
        <w:t>автотрасувальника</w:t>
      </w:r>
      <w:proofErr w:type="spellEnd"/>
      <w:r w:rsidRPr="00CE3517">
        <w:rPr>
          <w:rFonts w:ascii="Times New Roman" w:hAnsi="Times New Roman" w:cs="Times New Roman"/>
          <w:sz w:val="28"/>
          <w:szCs w:val="28"/>
        </w:rPr>
        <w:t>, розробник спочатку повинен налаштувати правила трасування згідно необхідних йому вимог.</w:t>
      </w:r>
    </w:p>
    <w:p w14:paraId="30E05EF8" w14:textId="7C0A704D" w:rsidR="002C4EE5" w:rsidRPr="00CE3517" w:rsidRDefault="002C4EE5"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За усіх переваг автоматичного трасування бувають ситуації, коли його недостатньо. У деяких випадках вам буде необхідно повністю контролювати розміщення провідних доріжок на платі. З цією метою ви можете виконати трасування усієї плати або її частини вручну.</w:t>
      </w:r>
    </w:p>
    <w:p w14:paraId="1E565342" w14:textId="01BBC2B7" w:rsidR="002A6CAF" w:rsidRPr="009141D7" w:rsidRDefault="002A6CAF" w:rsidP="006617F5">
      <w:pPr>
        <w:spacing w:after="0" w:line="25" w:lineRule="atLeast"/>
        <w:ind w:firstLine="567"/>
        <w:jc w:val="both"/>
        <w:rPr>
          <w:rFonts w:ascii="Times New Roman" w:hAnsi="Times New Roman" w:cs="Times New Roman"/>
          <w:b/>
          <w:bCs/>
          <w:sz w:val="28"/>
          <w:szCs w:val="28"/>
        </w:rPr>
      </w:pPr>
      <w:r w:rsidRPr="009141D7">
        <w:rPr>
          <w:rFonts w:ascii="Times New Roman" w:hAnsi="Times New Roman" w:cs="Times New Roman"/>
          <w:b/>
          <w:bCs/>
          <w:sz w:val="28"/>
          <w:szCs w:val="28"/>
        </w:rPr>
        <w:t>Вибір ширини провідника на друкованій платі</w:t>
      </w:r>
      <w:r w:rsidR="00426D39">
        <w:rPr>
          <w:rFonts w:ascii="Times New Roman" w:hAnsi="Times New Roman" w:cs="Times New Roman"/>
          <w:b/>
          <w:bCs/>
          <w:sz w:val="28"/>
          <w:szCs w:val="28"/>
        </w:rPr>
        <w:t>.</w:t>
      </w:r>
    </w:p>
    <w:p w14:paraId="4ACD6BA5" w14:textId="53E8DE82" w:rsidR="002A6CAF" w:rsidRPr="00CE3517" w:rsidRDefault="002A6CAF"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У системах автоматизованого проєктування (САПР) зазвичай встановлено</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значення ширини друкованої траси за замовчуванням</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 xml:space="preserve">. Наприклад, у </w:t>
      </w:r>
      <w:proofErr w:type="spellStart"/>
      <w:r w:rsidRPr="00CE3517">
        <w:rPr>
          <w:rFonts w:ascii="Times New Roman" w:hAnsi="Times New Roman" w:cs="Times New Roman"/>
          <w:sz w:val="28"/>
          <w:szCs w:val="28"/>
        </w:rPr>
        <w:t>Altium</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Designer</w:t>
      </w:r>
      <w:proofErr w:type="spellEnd"/>
      <w:r w:rsidRPr="00CE3517">
        <w:rPr>
          <w:rFonts w:ascii="Times New Roman" w:hAnsi="Times New Roman" w:cs="Times New Roman"/>
          <w:sz w:val="28"/>
          <w:szCs w:val="28"/>
        </w:rPr>
        <w:t xml:space="preserve"> це може бути 0.254 мм (10 </w:t>
      </w:r>
      <w:proofErr w:type="spellStart"/>
      <w:r w:rsidRPr="00CE3517">
        <w:rPr>
          <w:rFonts w:ascii="Times New Roman" w:hAnsi="Times New Roman" w:cs="Times New Roman"/>
          <w:sz w:val="28"/>
          <w:szCs w:val="28"/>
        </w:rPr>
        <w:t>mil</w:t>
      </w:r>
      <w:proofErr w:type="spellEnd"/>
      <w:r w:rsidRPr="00CE3517">
        <w:rPr>
          <w:rFonts w:ascii="Times New Roman" w:hAnsi="Times New Roman" w:cs="Times New Roman"/>
          <w:sz w:val="28"/>
          <w:szCs w:val="28"/>
        </w:rPr>
        <w:t xml:space="preserve">), у </w:t>
      </w:r>
      <w:proofErr w:type="spellStart"/>
      <w:r w:rsidRPr="00CE3517">
        <w:rPr>
          <w:rFonts w:ascii="Times New Roman" w:hAnsi="Times New Roman" w:cs="Times New Roman"/>
          <w:sz w:val="28"/>
          <w:szCs w:val="28"/>
        </w:rPr>
        <w:t>KiCad</w:t>
      </w:r>
      <w:proofErr w:type="spellEnd"/>
      <w:r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0.25 мм, тощо. Проте це лише загальне значення для зручності, яке не враховує реальних умов експлуатації плати.</w:t>
      </w:r>
      <w:r w:rsidR="002F7A21" w:rsidRPr="00CE3517">
        <w:rPr>
          <w:rFonts w:ascii="Times New Roman" w:hAnsi="Times New Roman" w:cs="Times New Roman"/>
          <w:sz w:val="28"/>
          <w:szCs w:val="28"/>
        </w:rPr>
        <w:t xml:space="preserve"> </w:t>
      </w:r>
    </w:p>
    <w:p w14:paraId="41DA4C20" w14:textId="5D7B093C" w:rsidR="002A6CAF" w:rsidRPr="00CE3517" w:rsidRDefault="002A6CAF"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Насправді</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ширина провідника (траси)</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має бути</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розрахована інженером</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і відповідати фізичним, електричним і конструктивним вимогам.</w:t>
      </w:r>
    </w:p>
    <w:p w14:paraId="201D1433" w14:textId="3A4927A0" w:rsidR="002A6CAF" w:rsidRPr="00CE3517" w:rsidRDefault="002A6CAF"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Основні чинники, які впливають на вибір ширини</w:t>
      </w:r>
    </w:p>
    <w:p w14:paraId="141C0161" w14:textId="77777777" w:rsidR="002A6CAF" w:rsidRPr="00CE3517" w:rsidRDefault="002A6CAF"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Під час визначення ширини провідника потрібно враховувати:</w:t>
      </w:r>
    </w:p>
    <w:p w14:paraId="35D405F6" w14:textId="33FA37E6" w:rsidR="002A6CAF" w:rsidRPr="00CE3517" w:rsidRDefault="002A6CAF"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Матеріал провідника</w:t>
      </w:r>
      <w:r w:rsidR="002F7A21"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зазвичай це мідь, але її електричний опір залежить від температури.</w:t>
      </w:r>
    </w:p>
    <w:p w14:paraId="21F58968" w14:textId="12012BC9" w:rsidR="002A6CAF" w:rsidRPr="00CE3517" w:rsidRDefault="002A6CAF"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Товщина мідного шару</w:t>
      </w:r>
      <w:r w:rsidR="002F7A21"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наприклад, 1 </w:t>
      </w:r>
      <w:proofErr w:type="spellStart"/>
      <w:r w:rsidRPr="00CE3517">
        <w:rPr>
          <w:rFonts w:ascii="Times New Roman" w:hAnsi="Times New Roman" w:cs="Times New Roman"/>
          <w:sz w:val="28"/>
          <w:szCs w:val="28"/>
        </w:rPr>
        <w:t>oz</w:t>
      </w:r>
      <w:proofErr w:type="spellEnd"/>
      <w:r w:rsidRPr="00CE3517">
        <w:rPr>
          <w:rFonts w:ascii="Times New Roman" w:hAnsi="Times New Roman" w:cs="Times New Roman"/>
          <w:sz w:val="28"/>
          <w:szCs w:val="28"/>
        </w:rPr>
        <w:t xml:space="preserve">/ft² (35 </w:t>
      </w:r>
      <w:proofErr w:type="spellStart"/>
      <w:r w:rsidRPr="00CE3517">
        <w:rPr>
          <w:rFonts w:ascii="Times New Roman" w:hAnsi="Times New Roman" w:cs="Times New Roman"/>
          <w:sz w:val="28"/>
          <w:szCs w:val="28"/>
        </w:rPr>
        <w:t>мкм</w:t>
      </w:r>
      <w:proofErr w:type="spellEnd"/>
      <w:r w:rsidRPr="00CE3517">
        <w:rPr>
          <w:rFonts w:ascii="Times New Roman" w:hAnsi="Times New Roman" w:cs="Times New Roman"/>
          <w:sz w:val="28"/>
          <w:szCs w:val="28"/>
        </w:rPr>
        <w:t xml:space="preserve">) або 2 </w:t>
      </w:r>
      <w:proofErr w:type="spellStart"/>
      <w:r w:rsidRPr="00CE3517">
        <w:rPr>
          <w:rFonts w:ascii="Times New Roman" w:hAnsi="Times New Roman" w:cs="Times New Roman"/>
          <w:sz w:val="28"/>
          <w:szCs w:val="28"/>
        </w:rPr>
        <w:t>oz</w:t>
      </w:r>
      <w:proofErr w:type="spellEnd"/>
      <w:r w:rsidRPr="00CE3517">
        <w:rPr>
          <w:rFonts w:ascii="Times New Roman" w:hAnsi="Times New Roman" w:cs="Times New Roman"/>
          <w:sz w:val="28"/>
          <w:szCs w:val="28"/>
        </w:rPr>
        <w:t xml:space="preserve">/ft² (70 </w:t>
      </w:r>
      <w:proofErr w:type="spellStart"/>
      <w:r w:rsidRPr="00CE3517">
        <w:rPr>
          <w:rFonts w:ascii="Times New Roman" w:hAnsi="Times New Roman" w:cs="Times New Roman"/>
          <w:sz w:val="28"/>
          <w:szCs w:val="28"/>
        </w:rPr>
        <w:t>мкм</w:t>
      </w:r>
      <w:proofErr w:type="spellEnd"/>
      <w:r w:rsidRPr="00CE3517">
        <w:rPr>
          <w:rFonts w:ascii="Times New Roman" w:hAnsi="Times New Roman" w:cs="Times New Roman"/>
          <w:sz w:val="28"/>
          <w:szCs w:val="28"/>
        </w:rPr>
        <w:t>).</w:t>
      </w:r>
    </w:p>
    <w:p w14:paraId="63A528DB" w14:textId="68253696" w:rsidR="002A6CAF" w:rsidRPr="00CE3517" w:rsidRDefault="002A6CAF"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Довжина провідника</w:t>
      </w:r>
      <w:r w:rsidR="002F7A21"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довші провідники мають більший опір.</w:t>
      </w:r>
    </w:p>
    <w:p w14:paraId="521D3DBD" w14:textId="3E067258" w:rsidR="002A6CAF" w:rsidRPr="00CE3517" w:rsidRDefault="002A6CAF"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Робочий струм</w:t>
      </w:r>
      <w:r w:rsidR="002F7A21"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чим вищий струм, тим ширшою має бути траса, щоб уникнути перегріву.</w:t>
      </w:r>
    </w:p>
    <w:p w14:paraId="46D64FE1" w14:textId="533F28BC" w:rsidR="002A6CAF" w:rsidRPr="00CE3517" w:rsidRDefault="002A6CAF"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Допустиме нагрівання</w:t>
      </w:r>
      <w:r w:rsidR="002F7A21"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зазвичай не більше +10..+20 °C від температури навколишнього середовища.</w:t>
      </w:r>
    </w:p>
    <w:p w14:paraId="26C34AE0" w14:textId="650CE59C" w:rsidR="002A6CAF" w:rsidRPr="00CE3517" w:rsidRDefault="002A6CAF"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Шар плати</w:t>
      </w:r>
      <w:r w:rsidR="002F7A21"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внутрішні шари мають гірше тепловідведення, тому траси на них зазвичай ширші.</w:t>
      </w:r>
    </w:p>
    <w:p w14:paraId="2D1C2893" w14:textId="11103B81" w:rsidR="002A6CAF" w:rsidRPr="00CE3517" w:rsidRDefault="002A6CAF"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Мінімальні зазори</w:t>
      </w:r>
      <w:r w:rsidR="002F7A21"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залежить від технології виробництва і може обмежувати ширину провідника.</w:t>
      </w:r>
    </w:p>
    <w:p w14:paraId="5F911DDB" w14:textId="11BE96AB" w:rsidR="002A6CAF" w:rsidRPr="00CE3517" w:rsidRDefault="002A6CAF"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Для обґрунтованого вибору ширини траси існують</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міжнародні стандарти</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 Найбільш поширеним серед них є</w:t>
      </w:r>
      <w:r w:rsidR="009141D7">
        <w:rPr>
          <w:rFonts w:ascii="Times New Roman" w:hAnsi="Times New Roman" w:cs="Times New Roman"/>
          <w:sz w:val="28"/>
          <w:szCs w:val="28"/>
        </w:rPr>
        <w:t xml:space="preserve"> </w:t>
      </w:r>
      <w:r w:rsidRPr="00CE3517">
        <w:rPr>
          <w:rFonts w:ascii="Times New Roman" w:hAnsi="Times New Roman" w:cs="Times New Roman"/>
          <w:sz w:val="28"/>
          <w:szCs w:val="28"/>
        </w:rPr>
        <w:t xml:space="preserve">IPC-2221A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Generic</w:t>
      </w:r>
      <w:proofErr w:type="spellEnd"/>
      <w:r w:rsidRPr="00CE3517">
        <w:rPr>
          <w:rFonts w:ascii="Times New Roman" w:hAnsi="Times New Roman" w:cs="Times New Roman"/>
          <w:sz w:val="28"/>
          <w:szCs w:val="28"/>
        </w:rPr>
        <w:t xml:space="preserve"> Standard </w:t>
      </w:r>
      <w:proofErr w:type="spellStart"/>
      <w:r w:rsidRPr="00CE3517">
        <w:rPr>
          <w:rFonts w:ascii="Times New Roman" w:hAnsi="Times New Roman" w:cs="Times New Roman"/>
          <w:sz w:val="28"/>
          <w:szCs w:val="28"/>
        </w:rPr>
        <w:t>on</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Printed</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Board</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Design</w:t>
      </w:r>
      <w:proofErr w:type="spellEnd"/>
      <w:r w:rsidR="009141D7">
        <w:rPr>
          <w:rFonts w:ascii="Times New Roman" w:hAnsi="Times New Roman" w:cs="Times New Roman"/>
          <w:sz w:val="28"/>
          <w:szCs w:val="28"/>
        </w:rPr>
        <w:t xml:space="preserve">. </w:t>
      </w:r>
      <w:r w:rsidRPr="00CE3517">
        <w:rPr>
          <w:rFonts w:ascii="Times New Roman" w:hAnsi="Times New Roman" w:cs="Times New Roman"/>
          <w:sz w:val="28"/>
          <w:szCs w:val="28"/>
        </w:rPr>
        <w:t>У ньому наведені</w:t>
      </w:r>
      <w:r w:rsidR="00DE7EF8" w:rsidRPr="00CE3517">
        <w:rPr>
          <w:rFonts w:ascii="Times New Roman" w:hAnsi="Times New Roman" w:cs="Times New Roman"/>
          <w:sz w:val="28"/>
          <w:szCs w:val="28"/>
        </w:rPr>
        <w:t xml:space="preserve"> </w:t>
      </w:r>
      <w:r w:rsidRPr="00CE3517">
        <w:rPr>
          <w:rFonts w:ascii="Times New Roman" w:hAnsi="Times New Roman" w:cs="Times New Roman"/>
          <w:sz w:val="28"/>
          <w:szCs w:val="28"/>
        </w:rPr>
        <w:t>аналітичні формули,</w:t>
      </w:r>
      <w:r w:rsidR="00DE7EF8" w:rsidRPr="00CE3517">
        <w:rPr>
          <w:rFonts w:ascii="Times New Roman" w:hAnsi="Times New Roman" w:cs="Times New Roman"/>
          <w:sz w:val="28"/>
          <w:szCs w:val="28"/>
        </w:rPr>
        <w:t xml:space="preserve"> </w:t>
      </w:r>
      <w:r w:rsidRPr="00CE3517">
        <w:rPr>
          <w:rFonts w:ascii="Times New Roman" w:hAnsi="Times New Roman" w:cs="Times New Roman"/>
          <w:sz w:val="28"/>
          <w:szCs w:val="28"/>
        </w:rPr>
        <w:t>таблиці,</w:t>
      </w:r>
      <w:r w:rsidR="00DE7EF8" w:rsidRPr="00CE3517">
        <w:rPr>
          <w:rFonts w:ascii="Times New Roman" w:hAnsi="Times New Roman" w:cs="Times New Roman"/>
          <w:sz w:val="28"/>
          <w:szCs w:val="28"/>
        </w:rPr>
        <w:t xml:space="preserve"> </w:t>
      </w:r>
      <w:r w:rsidRPr="00CE3517">
        <w:rPr>
          <w:rFonts w:ascii="Times New Roman" w:hAnsi="Times New Roman" w:cs="Times New Roman"/>
          <w:sz w:val="28"/>
          <w:szCs w:val="28"/>
        </w:rPr>
        <w:t>графіки залежності ширини провідника від струму, товщини міді та температури.</w:t>
      </w:r>
      <w:r w:rsidR="00DE7EF8" w:rsidRPr="00CE3517">
        <w:rPr>
          <w:rFonts w:ascii="Times New Roman" w:hAnsi="Times New Roman" w:cs="Times New Roman"/>
          <w:sz w:val="28"/>
          <w:szCs w:val="28"/>
        </w:rPr>
        <w:t xml:space="preserve"> </w:t>
      </w:r>
      <w:r w:rsidRPr="00CE3517">
        <w:rPr>
          <w:rFonts w:ascii="Times New Roman" w:hAnsi="Times New Roman" w:cs="Times New Roman"/>
          <w:sz w:val="28"/>
          <w:szCs w:val="28"/>
        </w:rPr>
        <w:t>На основі цього стандарту створено багато</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онлайн-калькуляторів, які доступні безкоштовно</w:t>
      </w:r>
      <w:r w:rsidR="009141D7">
        <w:rPr>
          <w:rFonts w:ascii="Times New Roman" w:hAnsi="Times New Roman" w:cs="Times New Roman"/>
          <w:sz w:val="28"/>
          <w:szCs w:val="28"/>
        </w:rPr>
        <w:t>.</w:t>
      </w:r>
    </w:p>
    <w:p w14:paraId="049A1F33" w14:textId="1B29A652" w:rsidR="00185068" w:rsidRPr="009141D7" w:rsidRDefault="00185068" w:rsidP="006617F5">
      <w:pPr>
        <w:spacing w:after="0" w:line="25" w:lineRule="atLeast"/>
        <w:ind w:firstLine="567"/>
        <w:jc w:val="both"/>
        <w:rPr>
          <w:rFonts w:ascii="Times New Roman" w:hAnsi="Times New Roman" w:cs="Times New Roman"/>
          <w:b/>
          <w:bCs/>
          <w:sz w:val="28"/>
          <w:szCs w:val="28"/>
        </w:rPr>
      </w:pPr>
      <w:r w:rsidRPr="009141D7">
        <w:rPr>
          <w:rFonts w:ascii="Times New Roman" w:hAnsi="Times New Roman" w:cs="Times New Roman"/>
          <w:b/>
          <w:bCs/>
          <w:sz w:val="28"/>
          <w:szCs w:val="28"/>
        </w:rPr>
        <w:t>Створення областей металізації в САПР</w:t>
      </w:r>
      <w:r w:rsidR="00426D39">
        <w:rPr>
          <w:rFonts w:ascii="Times New Roman" w:hAnsi="Times New Roman" w:cs="Times New Roman"/>
          <w:b/>
          <w:bCs/>
          <w:sz w:val="28"/>
          <w:szCs w:val="28"/>
        </w:rPr>
        <w:t>.</w:t>
      </w:r>
    </w:p>
    <w:p w14:paraId="32114041" w14:textId="49FDCF8C" w:rsidR="00185068" w:rsidRPr="00CE3517" w:rsidRDefault="0018506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У сучасному </w:t>
      </w:r>
      <w:proofErr w:type="spellStart"/>
      <w:r w:rsidRPr="00CE3517">
        <w:rPr>
          <w:rFonts w:ascii="Times New Roman" w:hAnsi="Times New Roman" w:cs="Times New Roman"/>
          <w:sz w:val="28"/>
          <w:szCs w:val="28"/>
        </w:rPr>
        <w:t>проєктуванні</w:t>
      </w:r>
      <w:proofErr w:type="spellEnd"/>
      <w:r w:rsidRPr="00CE3517">
        <w:rPr>
          <w:rFonts w:ascii="Times New Roman" w:hAnsi="Times New Roman" w:cs="Times New Roman"/>
          <w:sz w:val="28"/>
          <w:szCs w:val="28"/>
        </w:rPr>
        <w:t xml:space="preserve"> друкованих плат (ДП) важливу роль відіграють</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області металізації</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w:t>
      </w:r>
      <w:proofErr w:type="spellStart"/>
      <w:r w:rsidRPr="00CE3517">
        <w:rPr>
          <w:rFonts w:ascii="Times New Roman" w:hAnsi="Times New Roman" w:cs="Times New Roman"/>
          <w:sz w:val="28"/>
          <w:szCs w:val="28"/>
        </w:rPr>
        <w:t>англ</w:t>
      </w:r>
      <w:proofErr w:type="spellEnd"/>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copper</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pour</w:t>
      </w:r>
      <w:proofErr w:type="spellEnd"/>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або</w:t>
      </w:r>
      <w:r w:rsidR="002F7A21"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polygon</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pour</w:t>
      </w:r>
      <w:proofErr w:type="spellEnd"/>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це спеціальні ділянки, які автоматично або вручну заповнюються металом (зазвичай міддю) у межах певного контуру на друкованій платі</w:t>
      </w:r>
      <w:r w:rsidR="009141D7">
        <w:rPr>
          <w:rFonts w:ascii="Times New Roman" w:hAnsi="Times New Roman" w:cs="Times New Roman"/>
          <w:sz w:val="28"/>
          <w:szCs w:val="28"/>
        </w:rPr>
        <w:t xml:space="preserve"> – «</w:t>
      </w:r>
      <w:r w:rsidRPr="00CE3517">
        <w:rPr>
          <w:rFonts w:ascii="Times New Roman" w:hAnsi="Times New Roman" w:cs="Times New Roman"/>
          <w:sz w:val="28"/>
          <w:szCs w:val="28"/>
        </w:rPr>
        <w:t>мідна заливка</w:t>
      </w:r>
      <w:r w:rsidR="009141D7">
        <w:rPr>
          <w:rFonts w:ascii="Times New Roman" w:hAnsi="Times New Roman" w:cs="Times New Roman"/>
          <w:sz w:val="28"/>
          <w:szCs w:val="28"/>
        </w:rPr>
        <w:t xml:space="preserve">». </w:t>
      </w:r>
      <w:r w:rsidRPr="00CE3517">
        <w:rPr>
          <w:rFonts w:ascii="Times New Roman" w:hAnsi="Times New Roman" w:cs="Times New Roman"/>
          <w:sz w:val="28"/>
          <w:szCs w:val="28"/>
        </w:rPr>
        <w:t>Назва походить від того, що саме</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мідь</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є основним матеріалом, з якого створюються провідні шари на ДП. Області мідної заливки можна використовувати для кількох цілей:</w:t>
      </w:r>
    </w:p>
    <w:p w14:paraId="1862F07F" w14:textId="24980E5D" w:rsidR="00185068" w:rsidRPr="00CE3517" w:rsidRDefault="0018506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Заземлення (GND)</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 xml:space="preserve">: найчастіше такі області підключаються до загального провідника «земля»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це знижує електричні шуми, зменшує паразитні </w:t>
      </w:r>
      <w:proofErr w:type="spellStart"/>
      <w:r w:rsidRPr="00CE3517">
        <w:rPr>
          <w:rFonts w:ascii="Times New Roman" w:hAnsi="Times New Roman" w:cs="Times New Roman"/>
          <w:sz w:val="28"/>
          <w:szCs w:val="28"/>
        </w:rPr>
        <w:t>імпеданси</w:t>
      </w:r>
      <w:proofErr w:type="spellEnd"/>
      <w:r w:rsidRPr="00CE3517">
        <w:rPr>
          <w:rFonts w:ascii="Times New Roman" w:hAnsi="Times New Roman" w:cs="Times New Roman"/>
          <w:sz w:val="28"/>
          <w:szCs w:val="28"/>
        </w:rPr>
        <w:t xml:space="preserve"> та забезпечує електромагнітне екранування.</w:t>
      </w:r>
    </w:p>
    <w:p w14:paraId="26B0FA60" w14:textId="5F4240C6" w:rsidR="00185068" w:rsidRPr="00CE3517" w:rsidRDefault="0018506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Живлення</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 якщо через якийсь провідник має протікати значний струм (наприклад, лінії +12V, +5V тощо), то мідна площа зменшує опір і нагрівання.</w:t>
      </w:r>
    </w:p>
    <w:p w14:paraId="6E81FE3A" w14:textId="113DD069" w:rsidR="00185068" w:rsidRPr="00CE3517" w:rsidRDefault="0018506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Тепловідведення: заливка сприяє кращому розсіюванню тепла від елементів, які сильно нагріваються (наприклад, потужні транзистори або стабілізатори напруги).</w:t>
      </w:r>
    </w:p>
    <w:p w14:paraId="0C02F09C" w14:textId="0339E015" w:rsidR="00185068" w:rsidRPr="00CE3517" w:rsidRDefault="0018506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Технологічна ефективність</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 заливка мінімізує витравлювання міді під час виготовлення плат, а отже, зменшується використання хімікатів і знижується собівартість виробництва.</w:t>
      </w:r>
    </w:p>
    <w:p w14:paraId="797C504E" w14:textId="68DC2102" w:rsidR="00185068" w:rsidRPr="00CE3517" w:rsidRDefault="0018506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Види областей металізації</w:t>
      </w:r>
      <w:r w:rsidR="001D0060">
        <w:rPr>
          <w:rFonts w:ascii="Times New Roman" w:hAnsi="Times New Roman" w:cs="Times New Roman"/>
          <w:sz w:val="28"/>
          <w:szCs w:val="28"/>
        </w:rPr>
        <w:t>:</w:t>
      </w:r>
    </w:p>
    <w:p w14:paraId="74AB197C" w14:textId="72DF09DD" w:rsidR="00185068" w:rsidRPr="00CE3517" w:rsidRDefault="0018506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1.</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Суцільні (</w:t>
      </w:r>
      <w:proofErr w:type="spellStart"/>
      <w:r w:rsidRPr="00CE3517">
        <w:rPr>
          <w:rFonts w:ascii="Times New Roman" w:hAnsi="Times New Roman" w:cs="Times New Roman"/>
          <w:sz w:val="28"/>
          <w:szCs w:val="28"/>
        </w:rPr>
        <w:t>solid</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fill</w:t>
      </w:r>
      <w:proofErr w:type="spellEnd"/>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 заповнені повністю міддю. Використовуються переважно у цифрових схемах або там, де потрібна висока провідність або екранування.</w:t>
      </w:r>
    </w:p>
    <w:p w14:paraId="62FD94BE" w14:textId="2C203540" w:rsidR="00185068" w:rsidRPr="00CE3517" w:rsidRDefault="0018506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2.</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Сітчасті (</w:t>
      </w:r>
      <w:proofErr w:type="spellStart"/>
      <w:r w:rsidRPr="00CE3517">
        <w:rPr>
          <w:rFonts w:ascii="Times New Roman" w:hAnsi="Times New Roman" w:cs="Times New Roman"/>
          <w:sz w:val="28"/>
          <w:szCs w:val="28"/>
        </w:rPr>
        <w:t>hatched</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fill</w:t>
      </w:r>
      <w:proofErr w:type="spellEnd"/>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 область заповнена тонкими лініями у вигляді сітки. Застосовуються в аналогових схемах для зменшення паразитної ємності та впливу високочастотних завад.</w:t>
      </w:r>
    </w:p>
    <w:p w14:paraId="7A7FC280" w14:textId="07D97E46" w:rsidR="00185068" w:rsidRPr="00CE3517" w:rsidRDefault="0018506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 Технічні особливості</w:t>
      </w:r>
      <w:r w:rsidR="001D0060">
        <w:rPr>
          <w:rFonts w:ascii="Times New Roman" w:hAnsi="Times New Roman" w:cs="Times New Roman"/>
          <w:sz w:val="28"/>
          <w:szCs w:val="28"/>
        </w:rPr>
        <w:t xml:space="preserve"> областей металізації:</w:t>
      </w:r>
    </w:p>
    <w:p w14:paraId="7A9A9A1E" w14:textId="6B9BD196" w:rsidR="00185068" w:rsidRPr="00CE3517" w:rsidRDefault="0018506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Відступ (</w:t>
      </w:r>
      <w:proofErr w:type="spellStart"/>
      <w:r w:rsidRPr="00CE3517">
        <w:rPr>
          <w:rFonts w:ascii="Times New Roman" w:hAnsi="Times New Roman" w:cs="Times New Roman"/>
          <w:sz w:val="28"/>
          <w:szCs w:val="28"/>
        </w:rPr>
        <w:t>clearance</w:t>
      </w:r>
      <w:proofErr w:type="spellEnd"/>
      <w:r w:rsidRPr="00CE3517">
        <w:rPr>
          <w:rFonts w:ascii="Times New Roman" w:hAnsi="Times New Roman" w:cs="Times New Roman"/>
          <w:sz w:val="28"/>
          <w:szCs w:val="28"/>
        </w:rPr>
        <w:t xml:space="preserve"> або </w:t>
      </w:r>
      <w:proofErr w:type="spellStart"/>
      <w:r w:rsidRPr="00CE3517">
        <w:rPr>
          <w:rFonts w:ascii="Times New Roman" w:hAnsi="Times New Roman" w:cs="Times New Roman"/>
          <w:sz w:val="28"/>
          <w:szCs w:val="28"/>
        </w:rPr>
        <w:t>stand-off</w:t>
      </w:r>
      <w:proofErr w:type="spellEnd"/>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 це мінімальна відстань між краєм області металізації та іншими елементами (доріжками, майданчиками). Цей проміжок залишається вільним від міді, щоб запобігти коротким замиканням.</w:t>
      </w:r>
    </w:p>
    <w:p w14:paraId="18176FFB" w14:textId="57D18F75" w:rsidR="00185068" w:rsidRPr="00CE3517" w:rsidRDefault="0018506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Теплові перемички (</w:t>
      </w:r>
      <w:proofErr w:type="spellStart"/>
      <w:r w:rsidRPr="00CE3517">
        <w:rPr>
          <w:rFonts w:ascii="Times New Roman" w:hAnsi="Times New Roman" w:cs="Times New Roman"/>
          <w:sz w:val="28"/>
          <w:szCs w:val="28"/>
        </w:rPr>
        <w:t>thermal</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relief</w:t>
      </w:r>
      <w:proofErr w:type="spellEnd"/>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 xml:space="preserve">– спеціальні вузькі доріжки, які з'єднують посадковий майданчик компонента з заливкою. Це дозволяє зберегти термічну ізоляцію під час пайки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щоб не «витягувався» тепло по всій площі.</w:t>
      </w:r>
    </w:p>
    <w:p w14:paraId="76CC7C76" w14:textId="7D5AD666" w:rsidR="00185068" w:rsidRPr="00CE3517" w:rsidRDefault="0018506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У таких САПР як</w:t>
      </w:r>
      <w:r w:rsidR="002F7A21"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Altium</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Designer</w:t>
      </w:r>
      <w:proofErr w:type="spellEnd"/>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KiCad</w:t>
      </w:r>
      <w:proofErr w:type="spellEnd"/>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чи</w:t>
      </w:r>
      <w:r w:rsidR="002F7A21"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Eagle</w:t>
      </w:r>
      <w:proofErr w:type="spellEnd"/>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 xml:space="preserve">, область металізації створюється на шарі мідної провідності (наприклад, </w:t>
      </w:r>
      <w:proofErr w:type="spellStart"/>
      <w:r w:rsidRPr="00CE3517">
        <w:rPr>
          <w:rFonts w:ascii="Times New Roman" w:hAnsi="Times New Roman" w:cs="Times New Roman"/>
          <w:sz w:val="28"/>
          <w:szCs w:val="28"/>
        </w:rPr>
        <w:t>Top</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Layer</w:t>
      </w:r>
      <w:proofErr w:type="spellEnd"/>
      <w:r w:rsidRPr="00CE3517">
        <w:rPr>
          <w:rFonts w:ascii="Times New Roman" w:hAnsi="Times New Roman" w:cs="Times New Roman"/>
          <w:sz w:val="28"/>
          <w:szCs w:val="28"/>
        </w:rPr>
        <w:t xml:space="preserve"> або </w:t>
      </w:r>
      <w:proofErr w:type="spellStart"/>
      <w:r w:rsidRPr="00CE3517">
        <w:rPr>
          <w:rFonts w:ascii="Times New Roman" w:hAnsi="Times New Roman" w:cs="Times New Roman"/>
          <w:sz w:val="28"/>
          <w:szCs w:val="28"/>
        </w:rPr>
        <w:t>Bottom</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Layer</w:t>
      </w:r>
      <w:proofErr w:type="spellEnd"/>
      <w:r w:rsidRPr="00CE3517">
        <w:rPr>
          <w:rFonts w:ascii="Times New Roman" w:hAnsi="Times New Roman" w:cs="Times New Roman"/>
          <w:sz w:val="28"/>
          <w:szCs w:val="28"/>
        </w:rPr>
        <w:t>) за допомогою відповідного інструмента, наприклад:</w:t>
      </w:r>
    </w:p>
    <w:p w14:paraId="44935B5C" w14:textId="56D6B415" w:rsidR="00185068" w:rsidRPr="00CE3517" w:rsidRDefault="0018506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У</w:t>
      </w:r>
      <w:r w:rsidR="002F7A21"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Altium</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Designer</w:t>
      </w:r>
      <w:proofErr w:type="spellEnd"/>
      <w:r w:rsidR="002F7A21"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Place</w:t>
      </w:r>
      <w:proofErr w:type="spellEnd"/>
      <w:r w:rsidRPr="00CE3517">
        <w:rPr>
          <w:rFonts w:ascii="Times New Roman" w:hAnsi="Times New Roman" w:cs="Times New Roman"/>
          <w:sz w:val="28"/>
          <w:szCs w:val="28"/>
        </w:rPr>
        <w:t xml:space="preserve"> → </w:t>
      </w:r>
      <w:proofErr w:type="spellStart"/>
      <w:r w:rsidRPr="00CE3517">
        <w:rPr>
          <w:rFonts w:ascii="Times New Roman" w:hAnsi="Times New Roman" w:cs="Times New Roman"/>
          <w:sz w:val="28"/>
          <w:szCs w:val="28"/>
        </w:rPr>
        <w:t>Polygon</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Pour</w:t>
      </w:r>
      <w:proofErr w:type="spellEnd"/>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або</w:t>
      </w:r>
      <w:r w:rsidR="002F7A21"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Tools</w:t>
      </w:r>
      <w:proofErr w:type="spellEnd"/>
      <w:r w:rsidRPr="00CE3517">
        <w:rPr>
          <w:rFonts w:ascii="Times New Roman" w:hAnsi="Times New Roman" w:cs="Times New Roman"/>
          <w:sz w:val="28"/>
          <w:szCs w:val="28"/>
        </w:rPr>
        <w:t xml:space="preserve"> → </w:t>
      </w:r>
      <w:proofErr w:type="spellStart"/>
      <w:r w:rsidRPr="00CE3517">
        <w:rPr>
          <w:rFonts w:ascii="Times New Roman" w:hAnsi="Times New Roman" w:cs="Times New Roman"/>
          <w:sz w:val="28"/>
          <w:szCs w:val="28"/>
        </w:rPr>
        <w:t>Polygon</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Manager</w:t>
      </w:r>
      <w:proofErr w:type="spellEnd"/>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w:t>
      </w:r>
    </w:p>
    <w:p w14:paraId="6424A8E5" w14:textId="4F116F50" w:rsidR="00185068" w:rsidRPr="00CE3517" w:rsidRDefault="0018506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У</w:t>
      </w:r>
      <w:r w:rsidR="002F7A21"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KiCad</w:t>
      </w:r>
      <w:proofErr w:type="spellEnd"/>
      <w:r w:rsidR="002F7A21"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Add</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filled</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zones</w:t>
      </w:r>
      <w:proofErr w:type="spellEnd"/>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(гаряча клавіша "</w:t>
      </w:r>
      <w:proofErr w:type="spellStart"/>
      <w:r w:rsidRPr="00CE3517">
        <w:rPr>
          <w:rFonts w:ascii="Times New Roman" w:hAnsi="Times New Roman" w:cs="Times New Roman"/>
          <w:sz w:val="28"/>
          <w:szCs w:val="28"/>
        </w:rPr>
        <w:t>Shift+Z</w:t>
      </w:r>
      <w:proofErr w:type="spellEnd"/>
      <w:r w:rsidRPr="00CE3517">
        <w:rPr>
          <w:rFonts w:ascii="Times New Roman" w:hAnsi="Times New Roman" w:cs="Times New Roman"/>
          <w:sz w:val="28"/>
          <w:szCs w:val="28"/>
        </w:rPr>
        <w:t>").</w:t>
      </w:r>
    </w:p>
    <w:p w14:paraId="6D70362D" w14:textId="6AFAADCA" w:rsidR="00185068" w:rsidRPr="00CE3517" w:rsidRDefault="0018506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У</w:t>
      </w:r>
      <w:r w:rsidR="002F7A21"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Eagle</w:t>
      </w:r>
      <w:proofErr w:type="spellEnd"/>
      <w:r w:rsidR="002F7A21"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команда</w:t>
      </w:r>
      <w:r w:rsidR="002F7A21"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polygon</w:t>
      </w:r>
      <w:proofErr w:type="spellEnd"/>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у командному рядку.</w:t>
      </w:r>
    </w:p>
    <w:p w14:paraId="6B1EE590" w14:textId="77777777" w:rsidR="00185068" w:rsidRPr="00CE3517" w:rsidRDefault="0018506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lastRenderedPageBreak/>
        <w:t>Після створення контурної області потрібно задати:</w:t>
      </w:r>
    </w:p>
    <w:p w14:paraId="58D985E0" w14:textId="18AE82E1" w:rsidR="00185068" w:rsidRPr="00CE3517" w:rsidRDefault="0018506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мережу (</w:t>
      </w:r>
      <w:proofErr w:type="spellStart"/>
      <w:r w:rsidRPr="00CE3517">
        <w:rPr>
          <w:rFonts w:ascii="Times New Roman" w:hAnsi="Times New Roman" w:cs="Times New Roman"/>
          <w:sz w:val="28"/>
          <w:szCs w:val="28"/>
        </w:rPr>
        <w:t>net</w:t>
      </w:r>
      <w:proofErr w:type="spellEnd"/>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 до якої вона підключається (GND, VCC тощо);</w:t>
      </w:r>
    </w:p>
    <w:p w14:paraId="2BF1CD39" w14:textId="084B41C3" w:rsidR="00185068" w:rsidRPr="00CE3517" w:rsidRDefault="0018506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тип заповнення</w:t>
      </w:r>
      <w:r w:rsidR="002F7A21"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суцільний чи сітчастий;</w:t>
      </w:r>
    </w:p>
    <w:p w14:paraId="765ADE4B" w14:textId="7392E187" w:rsidR="00185068" w:rsidRPr="00CE3517" w:rsidRDefault="0018506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величину відступу</w:t>
      </w:r>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w:t>
      </w:r>
      <w:proofErr w:type="spellStart"/>
      <w:r w:rsidRPr="00CE3517">
        <w:rPr>
          <w:rFonts w:ascii="Times New Roman" w:hAnsi="Times New Roman" w:cs="Times New Roman"/>
          <w:sz w:val="28"/>
          <w:szCs w:val="28"/>
        </w:rPr>
        <w:t>clearance</w:t>
      </w:r>
      <w:proofErr w:type="spellEnd"/>
      <w:r w:rsidRPr="00CE3517">
        <w:rPr>
          <w:rFonts w:ascii="Times New Roman" w:hAnsi="Times New Roman" w:cs="Times New Roman"/>
          <w:sz w:val="28"/>
          <w:szCs w:val="28"/>
        </w:rPr>
        <w:t>) і параметри теплових перемичок (</w:t>
      </w:r>
      <w:proofErr w:type="spellStart"/>
      <w:r w:rsidRPr="00CE3517">
        <w:rPr>
          <w:rFonts w:ascii="Times New Roman" w:hAnsi="Times New Roman" w:cs="Times New Roman"/>
          <w:sz w:val="28"/>
          <w:szCs w:val="28"/>
        </w:rPr>
        <w:t>thermal</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spokes</w:t>
      </w:r>
      <w:proofErr w:type="spellEnd"/>
      <w:r w:rsidRPr="00CE3517">
        <w:rPr>
          <w:rFonts w:ascii="Times New Roman" w:hAnsi="Times New Roman" w:cs="Times New Roman"/>
          <w:sz w:val="28"/>
          <w:szCs w:val="28"/>
        </w:rPr>
        <w:t>).</w:t>
      </w:r>
    </w:p>
    <w:p w14:paraId="3D7BC334" w14:textId="1A55A634" w:rsidR="002C4EE5" w:rsidRDefault="00185068"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О</w:t>
      </w:r>
      <w:r w:rsidR="002C4EE5" w:rsidRPr="00CE3517">
        <w:rPr>
          <w:rFonts w:ascii="Times New Roman" w:hAnsi="Times New Roman" w:cs="Times New Roman"/>
          <w:sz w:val="28"/>
          <w:szCs w:val="28"/>
        </w:rPr>
        <w:t xml:space="preserve">бласть металізації виглядає так, ніби вона обтікає інші компоненти, проте містить невеликі теплові з’єднання із тими КМ, які належать до одного із нею ланцюга (рис. </w:t>
      </w:r>
      <w:r w:rsidR="00426D39">
        <w:rPr>
          <w:rFonts w:ascii="Times New Roman" w:hAnsi="Times New Roman" w:cs="Times New Roman"/>
          <w:sz w:val="28"/>
          <w:szCs w:val="28"/>
        </w:rPr>
        <w:t>8</w:t>
      </w:r>
      <w:r w:rsidR="001D0060">
        <w:rPr>
          <w:rFonts w:ascii="Times New Roman" w:hAnsi="Times New Roman" w:cs="Times New Roman"/>
          <w:sz w:val="28"/>
          <w:szCs w:val="28"/>
        </w:rPr>
        <w:t>.2</w:t>
      </w:r>
      <w:r w:rsidR="002C4EE5" w:rsidRPr="00CE3517">
        <w:rPr>
          <w:rFonts w:ascii="Times New Roman" w:hAnsi="Times New Roman" w:cs="Times New Roman"/>
          <w:sz w:val="28"/>
          <w:szCs w:val="28"/>
        </w:rPr>
        <w:t>).</w:t>
      </w:r>
    </w:p>
    <w:p w14:paraId="0A3643F8" w14:textId="77777777" w:rsidR="001D0060" w:rsidRPr="00CE3517" w:rsidRDefault="001D0060" w:rsidP="006617F5">
      <w:pPr>
        <w:spacing w:after="0" w:line="25" w:lineRule="atLeast"/>
        <w:ind w:firstLine="567"/>
        <w:jc w:val="both"/>
        <w:rPr>
          <w:rFonts w:ascii="Times New Roman" w:hAnsi="Times New Roman" w:cs="Times New Roman"/>
          <w:sz w:val="28"/>
          <w:szCs w:val="28"/>
        </w:rPr>
      </w:pPr>
    </w:p>
    <w:p w14:paraId="2824D64D" w14:textId="5CBAE030" w:rsidR="002C4EE5" w:rsidRPr="00CE3517" w:rsidRDefault="002C4EE5" w:rsidP="006617F5">
      <w:pPr>
        <w:spacing w:after="0" w:line="25" w:lineRule="atLeast"/>
        <w:jc w:val="center"/>
        <w:rPr>
          <w:rFonts w:ascii="Times New Roman" w:hAnsi="Times New Roman" w:cs="Times New Roman"/>
          <w:sz w:val="28"/>
          <w:szCs w:val="28"/>
        </w:rPr>
      </w:pPr>
      <w:r w:rsidRPr="00CE3517">
        <w:rPr>
          <w:rFonts w:ascii="Times New Roman" w:hAnsi="Times New Roman" w:cs="Times New Roman"/>
          <w:noProof/>
          <w:sz w:val="28"/>
          <w:szCs w:val="28"/>
        </w:rPr>
        <w:drawing>
          <wp:inline distT="0" distB="0" distL="0" distR="0" wp14:anchorId="2381F344" wp14:editId="203D840E">
            <wp:extent cx="5378903" cy="2598752"/>
            <wp:effectExtent l="0" t="0" r="0" b="0"/>
            <wp:docPr id="28037697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5381851" cy="2600176"/>
                    </a:xfrm>
                    <a:prstGeom prst="rect">
                      <a:avLst/>
                    </a:prstGeom>
                    <a:noFill/>
                    <a:ln>
                      <a:noFill/>
                    </a:ln>
                  </pic:spPr>
                </pic:pic>
              </a:graphicData>
            </a:graphic>
          </wp:inline>
        </w:drawing>
      </w:r>
    </w:p>
    <w:p w14:paraId="5825F1B2" w14:textId="0B00CAD1" w:rsidR="002C4EE5" w:rsidRPr="00937715" w:rsidRDefault="001D0060" w:rsidP="006617F5">
      <w:pPr>
        <w:spacing w:after="0" w:line="25" w:lineRule="atLeast"/>
        <w:jc w:val="center"/>
        <w:rPr>
          <w:rFonts w:ascii="Times New Roman" w:hAnsi="Times New Roman" w:cs="Times New Roman"/>
          <w:sz w:val="28"/>
          <w:szCs w:val="28"/>
        </w:rPr>
      </w:pPr>
      <w:r w:rsidRPr="00CE3517">
        <w:rPr>
          <w:rFonts w:ascii="Times New Roman" w:hAnsi="Times New Roman" w:cs="Times New Roman"/>
          <w:sz w:val="28"/>
          <w:szCs w:val="28"/>
        </w:rPr>
        <w:t>Рис</w:t>
      </w:r>
      <w:r>
        <w:rPr>
          <w:rFonts w:ascii="Times New Roman" w:hAnsi="Times New Roman" w:cs="Times New Roman"/>
          <w:sz w:val="28"/>
          <w:szCs w:val="28"/>
        </w:rPr>
        <w:t xml:space="preserve">унок </w:t>
      </w:r>
      <w:r w:rsidR="00426D39">
        <w:rPr>
          <w:rFonts w:ascii="Times New Roman" w:hAnsi="Times New Roman" w:cs="Times New Roman"/>
          <w:sz w:val="28"/>
          <w:szCs w:val="28"/>
        </w:rPr>
        <w:t>8</w:t>
      </w:r>
      <w:r>
        <w:rPr>
          <w:rFonts w:ascii="Times New Roman" w:hAnsi="Times New Roman" w:cs="Times New Roman"/>
          <w:sz w:val="28"/>
          <w:szCs w:val="28"/>
        </w:rPr>
        <w:t xml:space="preserve">.2 – </w:t>
      </w:r>
      <w:r w:rsidRPr="00CE3517">
        <w:rPr>
          <w:rFonts w:ascii="Times New Roman" w:hAnsi="Times New Roman" w:cs="Times New Roman"/>
          <w:sz w:val="28"/>
          <w:szCs w:val="28"/>
        </w:rPr>
        <w:t xml:space="preserve"> </w:t>
      </w:r>
      <w:r w:rsidR="002C4EE5" w:rsidRPr="00CE3517">
        <w:rPr>
          <w:rFonts w:ascii="Times New Roman" w:hAnsi="Times New Roman" w:cs="Times New Roman"/>
          <w:sz w:val="28"/>
          <w:szCs w:val="28"/>
        </w:rPr>
        <w:t>Приклад верхнього шару плати з областю металізації</w:t>
      </w:r>
      <w:r w:rsidR="00937715" w:rsidRPr="00937715">
        <w:rPr>
          <w:rFonts w:ascii="Times New Roman" w:hAnsi="Times New Roman" w:cs="Times New Roman"/>
          <w:sz w:val="28"/>
          <w:szCs w:val="28"/>
        </w:rPr>
        <w:t xml:space="preserve"> [2]</w:t>
      </w:r>
    </w:p>
    <w:p w14:paraId="159981B0" w14:textId="77777777" w:rsidR="001D0060" w:rsidRPr="00CE3517" w:rsidRDefault="001D0060" w:rsidP="006617F5">
      <w:pPr>
        <w:spacing w:after="0" w:line="25" w:lineRule="atLeast"/>
        <w:ind w:firstLine="567"/>
        <w:jc w:val="both"/>
        <w:rPr>
          <w:rFonts w:ascii="Times New Roman" w:hAnsi="Times New Roman" w:cs="Times New Roman"/>
          <w:sz w:val="28"/>
          <w:szCs w:val="28"/>
        </w:rPr>
      </w:pPr>
    </w:p>
    <w:p w14:paraId="41DD85F3" w14:textId="1F8540F1" w:rsidR="004477D0" w:rsidRDefault="00426D39" w:rsidP="006617F5">
      <w:pPr>
        <w:spacing w:after="0" w:line="25" w:lineRule="atLeast"/>
        <w:ind w:firstLine="567"/>
        <w:jc w:val="both"/>
        <w:rPr>
          <w:rFonts w:ascii="Times New Roman" w:hAnsi="Times New Roman" w:cs="Times New Roman"/>
          <w:b/>
          <w:bCs/>
          <w:sz w:val="28"/>
          <w:szCs w:val="28"/>
        </w:rPr>
      </w:pPr>
      <w:bookmarkStart w:id="21" w:name="_Hlk195778870"/>
      <w:r>
        <w:rPr>
          <w:rFonts w:ascii="Times New Roman" w:hAnsi="Times New Roman" w:cs="Times New Roman"/>
          <w:b/>
          <w:bCs/>
          <w:sz w:val="28"/>
          <w:szCs w:val="28"/>
        </w:rPr>
        <w:t>8</w:t>
      </w:r>
      <w:r w:rsidR="004477D0" w:rsidRPr="004477D0">
        <w:rPr>
          <w:rFonts w:ascii="Times New Roman" w:hAnsi="Times New Roman" w:cs="Times New Roman"/>
          <w:b/>
          <w:bCs/>
          <w:sz w:val="28"/>
          <w:szCs w:val="28"/>
        </w:rPr>
        <w:t xml:space="preserve">.2 Тривимірні моделі у САПР: значення для проєктування друкованих плат </w:t>
      </w:r>
    </w:p>
    <w:p w14:paraId="72B846E0" w14:textId="77777777" w:rsidR="001D0060" w:rsidRPr="004477D0" w:rsidRDefault="001D0060" w:rsidP="006617F5">
      <w:pPr>
        <w:spacing w:after="0" w:line="25" w:lineRule="atLeast"/>
        <w:ind w:firstLine="567"/>
        <w:jc w:val="both"/>
        <w:rPr>
          <w:rFonts w:ascii="Times New Roman" w:hAnsi="Times New Roman" w:cs="Times New Roman"/>
          <w:b/>
          <w:bCs/>
          <w:sz w:val="28"/>
          <w:szCs w:val="28"/>
        </w:rPr>
      </w:pPr>
    </w:p>
    <w:bookmarkEnd w:id="21"/>
    <w:p w14:paraId="6A6898EF" w14:textId="4F570417" w:rsidR="004477D0" w:rsidRPr="00CE3517" w:rsidRDefault="004477D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У процесі проєктування друкованих плат важливо пам’ятати, що плата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це лише одна зі складових електронного пристрою. Поряд із нею в конструкції передбачаються корпус, зовнішні роз’єми, монтажні отвори та інші елементи, які формують повноцінний функціональний виріб. Для того щоб уся система працювала </w:t>
      </w:r>
      <w:proofErr w:type="spellStart"/>
      <w:r w:rsidRPr="00CE3517">
        <w:rPr>
          <w:rFonts w:ascii="Times New Roman" w:hAnsi="Times New Roman" w:cs="Times New Roman"/>
          <w:sz w:val="28"/>
          <w:szCs w:val="28"/>
        </w:rPr>
        <w:t>коректно</w:t>
      </w:r>
      <w:proofErr w:type="spellEnd"/>
      <w:r w:rsidRPr="00CE3517">
        <w:rPr>
          <w:rFonts w:ascii="Times New Roman" w:hAnsi="Times New Roman" w:cs="Times New Roman"/>
          <w:sz w:val="28"/>
          <w:szCs w:val="28"/>
        </w:rPr>
        <w:t xml:space="preserve"> й відповідала заданим механічним параметрам, розробник має заздалегідь ураховувати геометричні характеристики плати в контексті всієї конструкції</w:t>
      </w:r>
      <w:r w:rsidR="00361E6D" w:rsidRPr="00361E6D">
        <w:rPr>
          <w:rFonts w:ascii="Times New Roman" w:hAnsi="Times New Roman" w:cs="Times New Roman"/>
          <w:sz w:val="28"/>
          <w:szCs w:val="28"/>
        </w:rPr>
        <w:t xml:space="preserve"> [9]</w:t>
      </w:r>
      <w:r w:rsidRPr="00CE3517">
        <w:rPr>
          <w:rFonts w:ascii="Times New Roman" w:hAnsi="Times New Roman" w:cs="Times New Roman"/>
          <w:sz w:val="28"/>
          <w:szCs w:val="28"/>
        </w:rPr>
        <w:t>.</w:t>
      </w:r>
    </w:p>
    <w:p w14:paraId="49C00AF9" w14:textId="77777777" w:rsidR="004477D0" w:rsidRPr="00CE3517" w:rsidRDefault="004477D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Основні розміри плати, зокрема довжина та ширина, зазвичай визначаються ще на початковому етапі проєктування. Вони залежать від форм-</w:t>
      </w:r>
      <w:proofErr w:type="spellStart"/>
      <w:r w:rsidRPr="00CE3517">
        <w:rPr>
          <w:rFonts w:ascii="Times New Roman" w:hAnsi="Times New Roman" w:cs="Times New Roman"/>
          <w:sz w:val="28"/>
          <w:szCs w:val="28"/>
        </w:rPr>
        <w:t>фактора</w:t>
      </w:r>
      <w:proofErr w:type="spellEnd"/>
      <w:r w:rsidRPr="00CE3517">
        <w:rPr>
          <w:rFonts w:ascii="Times New Roman" w:hAnsi="Times New Roman" w:cs="Times New Roman"/>
          <w:sz w:val="28"/>
          <w:szCs w:val="28"/>
        </w:rPr>
        <w:t xml:space="preserve"> корпусу або вимог до розміщення пристрою у системі. Проте одним із найменш очевидних, але критично важливих параметрів є висота. Саме вона визначається не формою самої плати, а конфігурацією встановлених на ній електронних компонентів. Висота плати виявляється повною мірою лише після того, як компоненти будуть змонтовані. Це створює ризик, що загальна висота зібраної плати може перевищити внутрішній об’єм корпусу пристрою. У такому разі розробник змушений або переглядати компонентну базу, обираючи нижчі корпуси мікросхем, або змінювати параметри корпусу, що не завжди можливо через стандартизацію чи жорсткі вимоги замовника.</w:t>
      </w:r>
    </w:p>
    <w:p w14:paraId="6771DFDA" w14:textId="77777777" w:rsidR="004477D0" w:rsidRPr="00CE3517" w:rsidRDefault="004477D0"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Щоб уникнути таких ситуацій, сучасні САПР-системи надають можливість працювати з тривимірними моделями компонентів. Це дозволяє ще на етапі </w:t>
      </w:r>
      <w:r w:rsidRPr="00CE3517">
        <w:rPr>
          <w:rFonts w:ascii="Times New Roman" w:hAnsi="Times New Roman" w:cs="Times New Roman"/>
          <w:sz w:val="28"/>
          <w:szCs w:val="28"/>
        </w:rPr>
        <w:lastRenderedPageBreak/>
        <w:t xml:space="preserve">проєктування оцінити висоту кожного з елементів та загальний габарит плати у вертикальному напрямку. Завдяки цьому розробник може переконатися, що вся плата зі змонтованими елементами без проблем поміститься у заданий корпус. Більше того, тривимірна візуалізація допомагає уникнути конфліктів між компонентами, роз’ємами, елементами кріплення та іншими механічними деталями. Візуальний контроль у 3D-просторі також сприяє підвищенню якості документації, полегшує спілкування з конструкторами та виробниками корпусів і в цілому робить процес розробки надійнішим і </w:t>
      </w:r>
      <w:proofErr w:type="spellStart"/>
      <w:r w:rsidRPr="00CE3517">
        <w:rPr>
          <w:rFonts w:ascii="Times New Roman" w:hAnsi="Times New Roman" w:cs="Times New Roman"/>
          <w:sz w:val="28"/>
          <w:szCs w:val="28"/>
        </w:rPr>
        <w:t>передбачуванішим</w:t>
      </w:r>
      <w:proofErr w:type="spellEnd"/>
      <w:r w:rsidRPr="00CE3517">
        <w:rPr>
          <w:rFonts w:ascii="Times New Roman" w:hAnsi="Times New Roman" w:cs="Times New Roman"/>
          <w:sz w:val="28"/>
          <w:szCs w:val="28"/>
        </w:rPr>
        <w:t>.</w:t>
      </w:r>
    </w:p>
    <w:p w14:paraId="4651BD1C" w14:textId="77777777" w:rsidR="000808D4" w:rsidRDefault="000808D4" w:rsidP="006617F5">
      <w:pPr>
        <w:spacing w:after="0" w:line="25" w:lineRule="atLeast"/>
        <w:ind w:firstLine="567"/>
        <w:jc w:val="both"/>
        <w:rPr>
          <w:rFonts w:ascii="Times New Roman" w:hAnsi="Times New Roman" w:cs="Times New Roman"/>
          <w:sz w:val="28"/>
          <w:szCs w:val="28"/>
        </w:rPr>
      </w:pPr>
      <w:r w:rsidRPr="000808D4">
        <w:rPr>
          <w:rFonts w:ascii="Times New Roman" w:hAnsi="Times New Roman" w:cs="Times New Roman"/>
          <w:sz w:val="28"/>
          <w:szCs w:val="28"/>
        </w:rPr>
        <w:t>Створення 3D-моделей включає параметризацію елементів, їхнє матеріальне наповнення, а також опис контактних зон, механічних кріплень і роз'ємів. У результаті формується цифровий двійник реального пристрою, який може використовуватись для подальшого аналізу функціональних, електричних і теплових характеристик</w:t>
      </w:r>
      <w:r>
        <w:rPr>
          <w:rFonts w:ascii="Times New Roman" w:hAnsi="Times New Roman" w:cs="Times New Roman"/>
          <w:sz w:val="28"/>
          <w:szCs w:val="28"/>
        </w:rPr>
        <w:t>. З</w:t>
      </w:r>
      <w:r w:rsidRPr="000808D4">
        <w:rPr>
          <w:rFonts w:ascii="Times New Roman" w:hAnsi="Times New Roman" w:cs="Times New Roman"/>
          <w:sz w:val="28"/>
          <w:szCs w:val="28"/>
        </w:rPr>
        <w:t>агальні принципи створення тривимірних моделей передбачають модульність, повторне використання елементів, точність відповідності стандартам і допускам, а також орієнтацію на кінцеву інтеграцію у виробничий цикл.</w:t>
      </w:r>
    </w:p>
    <w:p w14:paraId="654A7FCA" w14:textId="77777777" w:rsidR="008B4839" w:rsidRPr="008B4839" w:rsidRDefault="008B4839" w:rsidP="006617F5">
      <w:pPr>
        <w:spacing w:after="0" w:line="25" w:lineRule="atLeast"/>
        <w:ind w:firstLine="567"/>
        <w:jc w:val="both"/>
        <w:rPr>
          <w:rFonts w:ascii="Times New Roman" w:hAnsi="Times New Roman" w:cs="Times New Roman"/>
          <w:sz w:val="28"/>
          <w:szCs w:val="28"/>
        </w:rPr>
      </w:pPr>
      <w:r w:rsidRPr="008B4839">
        <w:rPr>
          <w:rFonts w:ascii="Times New Roman" w:hAnsi="Times New Roman" w:cs="Times New Roman"/>
          <w:sz w:val="28"/>
          <w:szCs w:val="28"/>
        </w:rPr>
        <w:t xml:space="preserve">У сучасному електронному </w:t>
      </w:r>
      <w:proofErr w:type="spellStart"/>
      <w:r w:rsidRPr="008B4839">
        <w:rPr>
          <w:rFonts w:ascii="Times New Roman" w:hAnsi="Times New Roman" w:cs="Times New Roman"/>
          <w:sz w:val="28"/>
          <w:szCs w:val="28"/>
        </w:rPr>
        <w:t>проєктуванні</w:t>
      </w:r>
      <w:proofErr w:type="spellEnd"/>
      <w:r w:rsidRPr="008B4839">
        <w:rPr>
          <w:rFonts w:ascii="Times New Roman" w:hAnsi="Times New Roman" w:cs="Times New Roman"/>
          <w:sz w:val="28"/>
          <w:szCs w:val="28"/>
        </w:rPr>
        <w:t xml:space="preserve"> тривимірне моделювання дедалі частіше використовується не лише як засіб візуалізації конструкції, а як ключовий інструмент для багаторівневого інженерного аналізу. Завдяки використанню об’ємних моделей відкриваються можливості для проведення симуляцій різних фізичних процесів, що впливають на надійність, стабільність та ефективність роботи електронних пристроїв. Такий підхід дозволяє перейти від традиційного методу «проектування через тестування» до передбачуваного, віртуального аналізу, що мінімізує кількість фізичних прототипів і прискорює цикл розробки.</w:t>
      </w:r>
    </w:p>
    <w:p w14:paraId="4820FE16" w14:textId="77777777" w:rsidR="008B4839" w:rsidRDefault="008B4839"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У зв’язку зі збільшенням рівня складності та щільності монтажу сучасних електронних пристроїв розробнику ДП необхідно не тільки контролювати розташування компонентів в площині плати, а й враховувати вимоги до їх розташування у просторі. Можливість перегляду конструкції плати у тривимірному режимі дає змогу виконати віртуальну збірку пристрою і перевірити повне компонування вже на стадії розробки.</w:t>
      </w:r>
    </w:p>
    <w:p w14:paraId="24EF65D0" w14:textId="77777777" w:rsidR="008B4839" w:rsidRPr="008B4839" w:rsidRDefault="008B4839" w:rsidP="006617F5">
      <w:pPr>
        <w:spacing w:after="0" w:line="25" w:lineRule="atLeast"/>
        <w:ind w:firstLine="567"/>
        <w:jc w:val="both"/>
        <w:rPr>
          <w:rFonts w:ascii="Times New Roman" w:hAnsi="Times New Roman" w:cs="Times New Roman"/>
          <w:sz w:val="28"/>
          <w:szCs w:val="28"/>
        </w:rPr>
      </w:pPr>
      <w:r w:rsidRPr="008B4839">
        <w:rPr>
          <w:rFonts w:ascii="Times New Roman" w:hAnsi="Times New Roman" w:cs="Times New Roman"/>
          <w:sz w:val="28"/>
          <w:szCs w:val="28"/>
        </w:rPr>
        <w:t>Одним із важливих напрямів є тепловий аналіз. Тривимірна модель дозволяє точно визначити теплові потоки в межах пристрою, ідентифікувати зони перегріву та виявити потенційно критичні області. З урахуванням матеріалів корпусу, монтажної плати й елементної бази можливо моделювати розсіяння тепла і оцінити ефективність різних рішень щодо охолодження, таких як радіатори, теплові трубки або вентиляційні прорізи. Таким чином, можна ще на етапі проєктування забезпечити дотримання теплових меж, установлених виробником компонентів.</w:t>
      </w:r>
    </w:p>
    <w:p w14:paraId="1682B717" w14:textId="77777777" w:rsidR="008B4839" w:rsidRPr="008B4839" w:rsidRDefault="008B4839" w:rsidP="006617F5">
      <w:pPr>
        <w:spacing w:after="0" w:line="25" w:lineRule="atLeast"/>
        <w:ind w:firstLine="567"/>
        <w:jc w:val="both"/>
        <w:rPr>
          <w:rFonts w:ascii="Times New Roman" w:hAnsi="Times New Roman" w:cs="Times New Roman"/>
          <w:sz w:val="28"/>
          <w:szCs w:val="28"/>
        </w:rPr>
      </w:pPr>
      <w:r w:rsidRPr="008B4839">
        <w:rPr>
          <w:rFonts w:ascii="Times New Roman" w:hAnsi="Times New Roman" w:cs="Times New Roman"/>
          <w:sz w:val="28"/>
          <w:szCs w:val="28"/>
        </w:rPr>
        <w:t xml:space="preserve">Також тривимірне моделювання активно використовується для проведення електромагнітного аналізу. В умовах високочастотної роботи пристроїв надзвичайно важливо оцінити вплив просторового розташування компонентів на поширення сигналу, наявність паразитних зв’язків, взаємні перешкоди або наведення. Тривимірні моделі дозволяють здійснювати повноцінну симуляцію електромагнітного поля з урахуванням провідників, заземлення, елементів екранізації, а також матеріалів плати та корпусу. У такий спосіб можна знизити </w:t>
      </w:r>
      <w:r w:rsidRPr="008B4839">
        <w:rPr>
          <w:rFonts w:ascii="Times New Roman" w:hAnsi="Times New Roman" w:cs="Times New Roman"/>
          <w:sz w:val="28"/>
          <w:szCs w:val="28"/>
        </w:rPr>
        <w:lastRenderedPageBreak/>
        <w:t>рівень випромінювання, запобігти резонансним явищам або уникнути небажаних перешкод у сигнальних лініях.</w:t>
      </w:r>
    </w:p>
    <w:p w14:paraId="0F279BD1" w14:textId="0BDF60AC" w:rsidR="008B4839" w:rsidRPr="008B4839" w:rsidRDefault="008B4839" w:rsidP="006617F5">
      <w:pPr>
        <w:spacing w:after="0" w:line="25" w:lineRule="atLeast"/>
        <w:ind w:firstLine="567"/>
        <w:jc w:val="both"/>
        <w:rPr>
          <w:rFonts w:ascii="Times New Roman" w:hAnsi="Times New Roman" w:cs="Times New Roman"/>
          <w:sz w:val="28"/>
          <w:szCs w:val="28"/>
        </w:rPr>
      </w:pPr>
      <w:r w:rsidRPr="008B4839">
        <w:rPr>
          <w:rFonts w:ascii="Times New Roman" w:hAnsi="Times New Roman" w:cs="Times New Roman"/>
          <w:sz w:val="28"/>
          <w:szCs w:val="28"/>
        </w:rPr>
        <w:t xml:space="preserve">Не менш важливою є можливість механічного аналізу, зокрема моделювання деформацій, вібрацій та впливу навантажень. У пристроях, що працюють у складних умовах експлуатації </w:t>
      </w:r>
      <w:r w:rsidR="002558EE">
        <w:rPr>
          <w:rFonts w:ascii="Times New Roman" w:hAnsi="Times New Roman" w:cs="Times New Roman"/>
          <w:sz w:val="28"/>
          <w:szCs w:val="28"/>
        </w:rPr>
        <w:t>–</w:t>
      </w:r>
      <w:r w:rsidRPr="008B4839">
        <w:rPr>
          <w:rFonts w:ascii="Times New Roman" w:hAnsi="Times New Roman" w:cs="Times New Roman"/>
          <w:sz w:val="28"/>
          <w:szCs w:val="28"/>
        </w:rPr>
        <w:t xml:space="preserve"> наприклад, у транспорті або промисловості </w:t>
      </w:r>
      <w:r w:rsidR="002558EE">
        <w:rPr>
          <w:rFonts w:ascii="Times New Roman" w:hAnsi="Times New Roman" w:cs="Times New Roman"/>
          <w:sz w:val="28"/>
          <w:szCs w:val="28"/>
        </w:rPr>
        <w:t>–</w:t>
      </w:r>
      <w:r w:rsidRPr="008B4839">
        <w:rPr>
          <w:rFonts w:ascii="Times New Roman" w:hAnsi="Times New Roman" w:cs="Times New Roman"/>
          <w:sz w:val="28"/>
          <w:szCs w:val="28"/>
        </w:rPr>
        <w:t xml:space="preserve"> потрібно враховувати вплив динамічних сил і механічного стресу. Тривимірна модель у цьому випадку дозволяє точно визначити точки концентрації напружень, оцінити жорсткість конструкції або перевірити стійкість до ударних навантажень. Це є особливо актуальним під час створення корпусів і кріплень, що мають не лише функціональне, а й захисне призначення.</w:t>
      </w:r>
    </w:p>
    <w:p w14:paraId="4D904BDF" w14:textId="08503BF8" w:rsidR="008B4839" w:rsidRPr="008B4839" w:rsidRDefault="008B4839" w:rsidP="006617F5">
      <w:pPr>
        <w:spacing w:after="0" w:line="25" w:lineRule="atLeast"/>
        <w:ind w:firstLine="567"/>
        <w:jc w:val="both"/>
        <w:rPr>
          <w:rFonts w:ascii="Times New Roman" w:hAnsi="Times New Roman" w:cs="Times New Roman"/>
          <w:sz w:val="28"/>
          <w:szCs w:val="28"/>
        </w:rPr>
      </w:pPr>
      <w:r w:rsidRPr="008B4839">
        <w:rPr>
          <w:rFonts w:ascii="Times New Roman" w:hAnsi="Times New Roman" w:cs="Times New Roman"/>
          <w:sz w:val="28"/>
          <w:szCs w:val="28"/>
        </w:rPr>
        <w:t xml:space="preserve">Окрему роль відіграє можливість комплексного аналізу з урахуванням кількох фізичних факторів одночасно </w:t>
      </w:r>
      <w:r w:rsidR="002558EE">
        <w:rPr>
          <w:rFonts w:ascii="Times New Roman" w:hAnsi="Times New Roman" w:cs="Times New Roman"/>
          <w:sz w:val="28"/>
          <w:szCs w:val="28"/>
        </w:rPr>
        <w:t>–</w:t>
      </w:r>
      <w:r w:rsidRPr="008B4839">
        <w:rPr>
          <w:rFonts w:ascii="Times New Roman" w:hAnsi="Times New Roman" w:cs="Times New Roman"/>
          <w:sz w:val="28"/>
          <w:szCs w:val="28"/>
        </w:rPr>
        <w:t xml:space="preserve"> </w:t>
      </w:r>
      <w:proofErr w:type="spellStart"/>
      <w:r w:rsidRPr="008B4839">
        <w:rPr>
          <w:rFonts w:ascii="Times New Roman" w:hAnsi="Times New Roman" w:cs="Times New Roman"/>
          <w:sz w:val="28"/>
          <w:szCs w:val="28"/>
        </w:rPr>
        <w:t>мультифізичного</w:t>
      </w:r>
      <w:proofErr w:type="spellEnd"/>
      <w:r w:rsidRPr="008B4839">
        <w:rPr>
          <w:rFonts w:ascii="Times New Roman" w:hAnsi="Times New Roman" w:cs="Times New Roman"/>
          <w:sz w:val="28"/>
          <w:szCs w:val="28"/>
        </w:rPr>
        <w:t xml:space="preserve"> моделювання. Завдяки цьому інженер отримує цілісне уявлення про поведінку пристрою в реальних умовах: поєднання теплових, механічних та електромагнітних впливів, які можуть взаємно підсилювати або компенсувати один одного. Результатом такого аналізу є більш точна оцінка ресурсу пристрою, його стабільності в часі, а також виявлення слабких місць конструкції ще до запуску у виробництво.</w:t>
      </w:r>
    </w:p>
    <w:p w14:paraId="4C421C36" w14:textId="12638CEC" w:rsidR="008B4839" w:rsidRPr="00CE3517" w:rsidRDefault="008B4839"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Таким чином, підтримка тривимірного проєктування в CAD-середовищі є не просто додатковою функцією, а необхідним інструментом для ефективної інтеграції електроніки у готовий виріб.</w:t>
      </w:r>
      <w:r w:rsidRPr="008B4839">
        <w:rPr>
          <w:rFonts w:ascii="Times New Roman" w:hAnsi="Times New Roman" w:cs="Times New Roman"/>
          <w:sz w:val="28"/>
          <w:szCs w:val="28"/>
        </w:rPr>
        <w:t xml:space="preserve"> Воно дозволяє приймати обґрунтовані інженерні рішення на ранніх етапах розробки, мінімізуючи ризики помилок і забезпечуючи високий рівень надійності й ефективності кінцевого продукту.</w:t>
      </w:r>
    </w:p>
    <w:p w14:paraId="0E639366" w14:textId="77777777" w:rsidR="00DE7EF8" w:rsidRDefault="00DE7EF8" w:rsidP="006617F5">
      <w:pPr>
        <w:spacing w:after="0" w:line="25" w:lineRule="atLeast"/>
        <w:ind w:firstLine="567"/>
        <w:jc w:val="both"/>
        <w:rPr>
          <w:rFonts w:ascii="Times New Roman" w:hAnsi="Times New Roman" w:cs="Times New Roman"/>
          <w:sz w:val="28"/>
          <w:szCs w:val="28"/>
        </w:rPr>
      </w:pPr>
    </w:p>
    <w:p w14:paraId="3A121016" w14:textId="77777777" w:rsidR="004E46B7" w:rsidRPr="00CE3517" w:rsidRDefault="004E46B7" w:rsidP="006617F5">
      <w:pPr>
        <w:spacing w:after="0" w:line="25" w:lineRule="atLeast"/>
        <w:ind w:firstLine="567"/>
        <w:jc w:val="both"/>
        <w:rPr>
          <w:rFonts w:ascii="Times New Roman" w:hAnsi="Times New Roman" w:cs="Times New Roman"/>
          <w:sz w:val="28"/>
          <w:szCs w:val="28"/>
        </w:rPr>
      </w:pPr>
    </w:p>
    <w:p w14:paraId="6E1B94E4" w14:textId="5C5AEBDC" w:rsidR="00E14A1C" w:rsidRDefault="004E46B7" w:rsidP="006617F5">
      <w:pPr>
        <w:spacing w:after="0" w:line="25" w:lineRule="atLeast"/>
        <w:ind w:firstLine="567"/>
        <w:jc w:val="both"/>
        <w:rPr>
          <w:rFonts w:ascii="Times New Roman" w:hAnsi="Times New Roman" w:cs="Times New Roman"/>
          <w:b/>
          <w:bCs/>
          <w:sz w:val="28"/>
          <w:szCs w:val="28"/>
        </w:rPr>
      </w:pPr>
      <w:bookmarkStart w:id="22" w:name="_Hlk195778804"/>
      <w:r>
        <w:rPr>
          <w:rFonts w:ascii="Times New Roman" w:hAnsi="Times New Roman" w:cs="Times New Roman"/>
          <w:b/>
          <w:bCs/>
          <w:sz w:val="28"/>
          <w:szCs w:val="28"/>
        </w:rPr>
        <w:t>8.3</w:t>
      </w:r>
      <w:r w:rsidR="004477D0" w:rsidRPr="004477D0">
        <w:rPr>
          <w:rFonts w:ascii="Times New Roman" w:hAnsi="Times New Roman" w:cs="Times New Roman"/>
          <w:b/>
          <w:bCs/>
          <w:sz w:val="28"/>
          <w:szCs w:val="28"/>
        </w:rPr>
        <w:t xml:space="preserve"> </w:t>
      </w:r>
      <w:r w:rsidR="006617F5">
        <w:rPr>
          <w:rFonts w:ascii="Times New Roman" w:hAnsi="Times New Roman" w:cs="Times New Roman"/>
          <w:b/>
          <w:bCs/>
          <w:sz w:val="28"/>
          <w:szCs w:val="28"/>
        </w:rPr>
        <w:t>Н</w:t>
      </w:r>
      <w:r w:rsidRPr="004477D0">
        <w:rPr>
          <w:rFonts w:ascii="Times New Roman" w:hAnsi="Times New Roman" w:cs="Times New Roman"/>
          <w:b/>
          <w:bCs/>
          <w:sz w:val="28"/>
          <w:szCs w:val="28"/>
        </w:rPr>
        <w:t xml:space="preserve">алаштування перевірки та компіляція </w:t>
      </w:r>
      <w:proofErr w:type="spellStart"/>
      <w:r w:rsidRPr="004477D0">
        <w:rPr>
          <w:rFonts w:ascii="Times New Roman" w:hAnsi="Times New Roman" w:cs="Times New Roman"/>
          <w:b/>
          <w:bCs/>
          <w:sz w:val="28"/>
          <w:szCs w:val="28"/>
        </w:rPr>
        <w:t>проєкту</w:t>
      </w:r>
      <w:proofErr w:type="spellEnd"/>
      <w:r w:rsidRPr="004477D0">
        <w:rPr>
          <w:rFonts w:ascii="Times New Roman" w:hAnsi="Times New Roman" w:cs="Times New Roman"/>
          <w:b/>
          <w:bCs/>
          <w:sz w:val="28"/>
          <w:szCs w:val="28"/>
        </w:rPr>
        <w:t xml:space="preserve"> у </w:t>
      </w:r>
      <w:r>
        <w:rPr>
          <w:rFonts w:ascii="Times New Roman" w:hAnsi="Times New Roman" w:cs="Times New Roman"/>
          <w:b/>
          <w:bCs/>
          <w:sz w:val="28"/>
          <w:szCs w:val="28"/>
        </w:rPr>
        <w:t>САПР</w:t>
      </w:r>
    </w:p>
    <w:p w14:paraId="19E0461D" w14:textId="77777777" w:rsidR="001D0060" w:rsidRPr="004477D0" w:rsidRDefault="001D0060" w:rsidP="006617F5">
      <w:pPr>
        <w:spacing w:after="0" w:line="25" w:lineRule="atLeast"/>
        <w:ind w:firstLine="567"/>
        <w:jc w:val="center"/>
        <w:rPr>
          <w:rFonts w:ascii="Times New Roman" w:hAnsi="Times New Roman" w:cs="Times New Roman"/>
          <w:b/>
          <w:bCs/>
          <w:sz w:val="28"/>
          <w:szCs w:val="28"/>
        </w:rPr>
      </w:pPr>
    </w:p>
    <w:bookmarkEnd w:id="22"/>
    <w:p w14:paraId="199E0834" w14:textId="77777777" w:rsidR="00A5256C" w:rsidRPr="00A5256C" w:rsidRDefault="00A5256C" w:rsidP="006617F5">
      <w:pPr>
        <w:spacing w:after="0" w:line="25" w:lineRule="atLeast"/>
        <w:ind w:firstLine="567"/>
        <w:jc w:val="both"/>
        <w:rPr>
          <w:rFonts w:ascii="Times New Roman" w:hAnsi="Times New Roman" w:cs="Times New Roman"/>
          <w:sz w:val="28"/>
          <w:szCs w:val="28"/>
        </w:rPr>
      </w:pPr>
      <w:r w:rsidRPr="00A5256C">
        <w:rPr>
          <w:rFonts w:ascii="Times New Roman" w:hAnsi="Times New Roman" w:cs="Times New Roman"/>
          <w:sz w:val="28"/>
          <w:szCs w:val="28"/>
        </w:rPr>
        <w:t xml:space="preserve">У процесі розробки електронних пристроїв за допомогою сучасних систем автоматизованого проєктування (САПР) важливим етапом є налаштування середовища розробки, перевірка коректності розробленої схеми та її компіляція. Ці дії забезпечують підготовку </w:t>
      </w:r>
      <w:proofErr w:type="spellStart"/>
      <w:r w:rsidRPr="00A5256C">
        <w:rPr>
          <w:rFonts w:ascii="Times New Roman" w:hAnsi="Times New Roman" w:cs="Times New Roman"/>
          <w:sz w:val="28"/>
          <w:szCs w:val="28"/>
        </w:rPr>
        <w:t>проєкту</w:t>
      </w:r>
      <w:proofErr w:type="spellEnd"/>
      <w:r w:rsidRPr="00A5256C">
        <w:rPr>
          <w:rFonts w:ascii="Times New Roman" w:hAnsi="Times New Roman" w:cs="Times New Roman"/>
          <w:sz w:val="28"/>
          <w:szCs w:val="28"/>
        </w:rPr>
        <w:t xml:space="preserve"> до моделювання, виготовлення або подальшого вдосконалення. На цьому етапі інженер переходить від етапу схематичного проєктування до етапу аналізу функціональності та технічної реалізації системи.</w:t>
      </w:r>
    </w:p>
    <w:p w14:paraId="3F733C58" w14:textId="77777777" w:rsidR="00A5256C" w:rsidRPr="00A5256C" w:rsidRDefault="00A5256C" w:rsidP="006617F5">
      <w:pPr>
        <w:spacing w:after="0" w:line="25" w:lineRule="atLeast"/>
        <w:ind w:firstLine="567"/>
        <w:jc w:val="both"/>
        <w:rPr>
          <w:rFonts w:ascii="Times New Roman" w:hAnsi="Times New Roman" w:cs="Times New Roman"/>
          <w:sz w:val="28"/>
          <w:szCs w:val="28"/>
        </w:rPr>
      </w:pPr>
      <w:r w:rsidRPr="00A5256C">
        <w:rPr>
          <w:rFonts w:ascii="Times New Roman" w:hAnsi="Times New Roman" w:cs="Times New Roman"/>
          <w:sz w:val="28"/>
          <w:szCs w:val="28"/>
        </w:rPr>
        <w:t xml:space="preserve">Налаштування </w:t>
      </w:r>
      <w:proofErr w:type="spellStart"/>
      <w:r w:rsidRPr="00A5256C">
        <w:rPr>
          <w:rFonts w:ascii="Times New Roman" w:hAnsi="Times New Roman" w:cs="Times New Roman"/>
          <w:sz w:val="28"/>
          <w:szCs w:val="28"/>
        </w:rPr>
        <w:t>проєкту</w:t>
      </w:r>
      <w:proofErr w:type="spellEnd"/>
      <w:r w:rsidRPr="00A5256C">
        <w:rPr>
          <w:rFonts w:ascii="Times New Roman" w:hAnsi="Times New Roman" w:cs="Times New Roman"/>
          <w:sz w:val="28"/>
          <w:szCs w:val="28"/>
        </w:rPr>
        <w:t xml:space="preserve"> в САПР включає визначення основних параметрів, які впливають на процес компіляції та перевірки. До таких параметрів належать вибір типу моделювання (аналогове, цифрове або змішане), вибір режиму симуляції (транзисторний рівень, логічний, часовий), визначення моделі живлення, часових характеристик, температурного режиму та допусків елементів. Користувач також вказує специфікації компонентів, бібліотеки моделей, параметри сигналів керування, а також визначає середовище виведення результатів, таких як графіки, таблиці або </w:t>
      </w:r>
      <w:proofErr w:type="spellStart"/>
      <w:r w:rsidRPr="00A5256C">
        <w:rPr>
          <w:rFonts w:ascii="Times New Roman" w:hAnsi="Times New Roman" w:cs="Times New Roman"/>
          <w:sz w:val="28"/>
          <w:szCs w:val="28"/>
        </w:rPr>
        <w:t>лог</w:t>
      </w:r>
      <w:proofErr w:type="spellEnd"/>
      <w:r w:rsidRPr="00A5256C">
        <w:rPr>
          <w:rFonts w:ascii="Times New Roman" w:hAnsi="Times New Roman" w:cs="Times New Roman"/>
          <w:sz w:val="28"/>
          <w:szCs w:val="28"/>
        </w:rPr>
        <w:t xml:space="preserve">-файли. Належна увага до цього етапу дозволяє уникнути помилок, пов’язаних із невідповідністю середовища розрахунку до вимог </w:t>
      </w:r>
      <w:proofErr w:type="spellStart"/>
      <w:r w:rsidRPr="00A5256C">
        <w:rPr>
          <w:rFonts w:ascii="Times New Roman" w:hAnsi="Times New Roman" w:cs="Times New Roman"/>
          <w:sz w:val="28"/>
          <w:szCs w:val="28"/>
        </w:rPr>
        <w:t>проєкту</w:t>
      </w:r>
      <w:proofErr w:type="spellEnd"/>
      <w:r w:rsidRPr="00A5256C">
        <w:rPr>
          <w:rFonts w:ascii="Times New Roman" w:hAnsi="Times New Roman" w:cs="Times New Roman"/>
          <w:sz w:val="28"/>
          <w:szCs w:val="28"/>
        </w:rPr>
        <w:t>.</w:t>
      </w:r>
    </w:p>
    <w:p w14:paraId="78BD6361" w14:textId="77777777" w:rsidR="00A5256C" w:rsidRPr="00A5256C" w:rsidRDefault="00A5256C" w:rsidP="006617F5">
      <w:pPr>
        <w:spacing w:after="0" w:line="25" w:lineRule="atLeast"/>
        <w:ind w:firstLine="567"/>
        <w:jc w:val="both"/>
        <w:rPr>
          <w:rFonts w:ascii="Times New Roman" w:hAnsi="Times New Roman" w:cs="Times New Roman"/>
          <w:sz w:val="28"/>
          <w:szCs w:val="28"/>
        </w:rPr>
      </w:pPr>
      <w:r w:rsidRPr="00A5256C">
        <w:rPr>
          <w:rFonts w:ascii="Times New Roman" w:hAnsi="Times New Roman" w:cs="Times New Roman"/>
          <w:sz w:val="28"/>
          <w:szCs w:val="28"/>
        </w:rPr>
        <w:t xml:space="preserve">Під перевіркою розуміють процес автоматичного аналізу створеної схеми з метою виявлення помилок, які можуть вплинути на коректність подальшого функціонування </w:t>
      </w:r>
      <w:proofErr w:type="spellStart"/>
      <w:r w:rsidRPr="00A5256C">
        <w:rPr>
          <w:rFonts w:ascii="Times New Roman" w:hAnsi="Times New Roman" w:cs="Times New Roman"/>
          <w:sz w:val="28"/>
          <w:szCs w:val="28"/>
        </w:rPr>
        <w:t>проєкту</w:t>
      </w:r>
      <w:proofErr w:type="spellEnd"/>
      <w:r w:rsidRPr="00A5256C">
        <w:rPr>
          <w:rFonts w:ascii="Times New Roman" w:hAnsi="Times New Roman" w:cs="Times New Roman"/>
          <w:sz w:val="28"/>
          <w:szCs w:val="28"/>
        </w:rPr>
        <w:t xml:space="preserve">. Перевірка може охоплювати як електричні, так і логічні аспекти схеми. Зокрема, аналізується правильність з'єднань між компонентами, </w:t>
      </w:r>
      <w:r w:rsidRPr="00A5256C">
        <w:rPr>
          <w:rFonts w:ascii="Times New Roman" w:hAnsi="Times New Roman" w:cs="Times New Roman"/>
          <w:sz w:val="28"/>
          <w:szCs w:val="28"/>
        </w:rPr>
        <w:lastRenderedPageBreak/>
        <w:t xml:space="preserve">наявність заземлення, живлення, конфліктів сигналів або коротких замикань. Також можуть виконуватись перевірки на відповідність </w:t>
      </w:r>
      <w:proofErr w:type="spellStart"/>
      <w:r w:rsidRPr="00A5256C">
        <w:rPr>
          <w:rFonts w:ascii="Times New Roman" w:hAnsi="Times New Roman" w:cs="Times New Roman"/>
          <w:sz w:val="28"/>
          <w:szCs w:val="28"/>
        </w:rPr>
        <w:t>схемотехнічним</w:t>
      </w:r>
      <w:proofErr w:type="spellEnd"/>
      <w:r w:rsidRPr="00A5256C">
        <w:rPr>
          <w:rFonts w:ascii="Times New Roman" w:hAnsi="Times New Roman" w:cs="Times New Roman"/>
          <w:sz w:val="28"/>
          <w:szCs w:val="28"/>
        </w:rPr>
        <w:t xml:space="preserve"> стандартам, таким як SPICE-моделі, IBIS-моделі чи інші. У деяких САПР реалізовано функції статичного аналізу часових характеристик, перевірку на статичну електричну сумісність або моделювання за сценаріями навантаження. Результати перевірки зазвичай виводяться у вигляді повідомлень про помилки або попередження, які дозволяють швидко локалізувати й виправити недоліки.</w:t>
      </w:r>
    </w:p>
    <w:p w14:paraId="22C7DEBF" w14:textId="629A9A58" w:rsidR="00A5256C" w:rsidRDefault="00A5256C" w:rsidP="006617F5">
      <w:pPr>
        <w:spacing w:after="0" w:line="25" w:lineRule="atLeast"/>
        <w:ind w:firstLine="567"/>
        <w:jc w:val="both"/>
        <w:rPr>
          <w:rFonts w:ascii="Times New Roman" w:hAnsi="Times New Roman" w:cs="Times New Roman"/>
          <w:sz w:val="28"/>
          <w:szCs w:val="28"/>
        </w:rPr>
      </w:pPr>
      <w:r w:rsidRPr="00A5256C">
        <w:rPr>
          <w:rFonts w:ascii="Times New Roman" w:hAnsi="Times New Roman" w:cs="Times New Roman"/>
          <w:sz w:val="28"/>
          <w:szCs w:val="28"/>
        </w:rPr>
        <w:t xml:space="preserve">Компіляція </w:t>
      </w:r>
      <w:proofErr w:type="spellStart"/>
      <w:r w:rsidRPr="00A5256C">
        <w:rPr>
          <w:rFonts w:ascii="Times New Roman" w:hAnsi="Times New Roman" w:cs="Times New Roman"/>
          <w:sz w:val="28"/>
          <w:szCs w:val="28"/>
        </w:rPr>
        <w:t>проєкту</w:t>
      </w:r>
      <w:proofErr w:type="spellEnd"/>
      <w:r w:rsidRPr="00A5256C">
        <w:rPr>
          <w:rFonts w:ascii="Times New Roman" w:hAnsi="Times New Roman" w:cs="Times New Roman"/>
          <w:sz w:val="28"/>
          <w:szCs w:val="28"/>
        </w:rPr>
        <w:t xml:space="preserve"> </w:t>
      </w:r>
      <w:r w:rsidR="002558EE">
        <w:rPr>
          <w:rFonts w:ascii="Times New Roman" w:hAnsi="Times New Roman" w:cs="Times New Roman"/>
          <w:sz w:val="28"/>
          <w:szCs w:val="28"/>
        </w:rPr>
        <w:t>–</w:t>
      </w:r>
      <w:r w:rsidRPr="00A5256C">
        <w:rPr>
          <w:rFonts w:ascii="Times New Roman" w:hAnsi="Times New Roman" w:cs="Times New Roman"/>
          <w:sz w:val="28"/>
          <w:szCs w:val="28"/>
        </w:rPr>
        <w:t xml:space="preserve"> це процес, під час якого САПР об’єднує всі вхідні дані про схему, бібліотеки компонентів і параметри середовища для побудови цілісної внутрішньої моделі системи</w:t>
      </w:r>
      <w:r w:rsidR="00361E6D" w:rsidRPr="00361E6D">
        <w:rPr>
          <w:rFonts w:ascii="Times New Roman" w:hAnsi="Times New Roman" w:cs="Times New Roman"/>
          <w:sz w:val="28"/>
          <w:szCs w:val="28"/>
        </w:rPr>
        <w:t xml:space="preserve"> [9</w:t>
      </w:r>
      <w:r w:rsidR="00361E6D" w:rsidRPr="008018AC">
        <w:rPr>
          <w:rFonts w:ascii="Times New Roman" w:hAnsi="Times New Roman" w:cs="Times New Roman"/>
          <w:sz w:val="28"/>
          <w:szCs w:val="28"/>
        </w:rPr>
        <w:t>]</w:t>
      </w:r>
      <w:r w:rsidRPr="00A5256C">
        <w:rPr>
          <w:rFonts w:ascii="Times New Roman" w:hAnsi="Times New Roman" w:cs="Times New Roman"/>
          <w:sz w:val="28"/>
          <w:szCs w:val="28"/>
        </w:rPr>
        <w:t xml:space="preserve">. Ця модель є основою для подальшої симуляції або синтезу схеми. В електронних САПР компіляція виконує низку дій: створення </w:t>
      </w:r>
      <w:proofErr w:type="spellStart"/>
      <w:r w:rsidRPr="00A5256C">
        <w:rPr>
          <w:rFonts w:ascii="Times New Roman" w:hAnsi="Times New Roman" w:cs="Times New Roman"/>
          <w:sz w:val="28"/>
          <w:szCs w:val="28"/>
        </w:rPr>
        <w:t>нетлістів</w:t>
      </w:r>
      <w:proofErr w:type="spellEnd"/>
      <w:r w:rsidRPr="00A5256C">
        <w:rPr>
          <w:rFonts w:ascii="Times New Roman" w:hAnsi="Times New Roman" w:cs="Times New Roman"/>
          <w:sz w:val="28"/>
          <w:szCs w:val="28"/>
        </w:rPr>
        <w:t xml:space="preserve"> (переліків з'єднань), генерація електричних моделей, оптимізація логіки, а також підготовка </w:t>
      </w:r>
      <w:proofErr w:type="spellStart"/>
      <w:r w:rsidRPr="00A5256C">
        <w:rPr>
          <w:rFonts w:ascii="Times New Roman" w:hAnsi="Times New Roman" w:cs="Times New Roman"/>
          <w:sz w:val="28"/>
          <w:szCs w:val="28"/>
        </w:rPr>
        <w:t>симуляційного</w:t>
      </w:r>
      <w:proofErr w:type="spellEnd"/>
      <w:r w:rsidRPr="00A5256C">
        <w:rPr>
          <w:rFonts w:ascii="Times New Roman" w:hAnsi="Times New Roman" w:cs="Times New Roman"/>
          <w:sz w:val="28"/>
          <w:szCs w:val="28"/>
        </w:rPr>
        <w:t xml:space="preserve"> ядра. У деяких середовищах компіляція може також включати генерацію прошивки або кодів програм для програмованих логічних пристроїв, таких як ПЛІС.</w:t>
      </w:r>
    </w:p>
    <w:p w14:paraId="34FFB45D" w14:textId="66E281CF" w:rsidR="00E14A1C" w:rsidRPr="00CE3517" w:rsidRDefault="00E14A1C"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Компіляція є ключовим етапом у процесі розробки друкованих плат, оскільки вона забезпечує зв’язок між логічною частиною </w:t>
      </w:r>
      <w:proofErr w:type="spellStart"/>
      <w:r w:rsidRPr="00CE3517">
        <w:rPr>
          <w:rFonts w:ascii="Times New Roman" w:hAnsi="Times New Roman" w:cs="Times New Roman"/>
          <w:sz w:val="28"/>
          <w:szCs w:val="28"/>
        </w:rPr>
        <w:t>проєкту</w:t>
      </w:r>
      <w:proofErr w:type="spellEnd"/>
      <w:r w:rsidRPr="00CE3517">
        <w:rPr>
          <w:rFonts w:ascii="Times New Roman" w:hAnsi="Times New Roman" w:cs="Times New Roman"/>
          <w:sz w:val="28"/>
          <w:szCs w:val="28"/>
        </w:rPr>
        <w:t xml:space="preserve">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принциповою схемою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та фізичним її втіленням у вигляді друкованої плати. У типових CAD-системах цей процес базується на спеціальному механізмі порівняння, який автоматично виявляє відмінності між схемою та макетом плати. Це дозволяє не тільки уникати ручного створення проміжного списку з’єднань, а й оперативно синхронізувати ці дві частини </w:t>
      </w:r>
      <w:proofErr w:type="spellStart"/>
      <w:r w:rsidRPr="00CE3517">
        <w:rPr>
          <w:rFonts w:ascii="Times New Roman" w:hAnsi="Times New Roman" w:cs="Times New Roman"/>
          <w:sz w:val="28"/>
          <w:szCs w:val="28"/>
        </w:rPr>
        <w:t>проєкту</w:t>
      </w:r>
      <w:proofErr w:type="spellEnd"/>
      <w:r w:rsidRPr="00CE3517">
        <w:rPr>
          <w:rFonts w:ascii="Times New Roman" w:hAnsi="Times New Roman" w:cs="Times New Roman"/>
          <w:sz w:val="28"/>
          <w:szCs w:val="28"/>
        </w:rPr>
        <w:t xml:space="preserve"> на будь-якому етапі розробки.</w:t>
      </w:r>
    </w:p>
    <w:p w14:paraId="1E7803A3" w14:textId="77777777" w:rsidR="00E14A1C" w:rsidRPr="00CE3517" w:rsidRDefault="00E14A1C"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Важливо розуміти, що такий підхід забезпечує двосторонню взаємодію: зміни можуть бути внесені як з боку схеми, так і з боку плати, а результати порівняння дадуть змогу швидко оновити структуру </w:t>
      </w:r>
      <w:proofErr w:type="spellStart"/>
      <w:r w:rsidRPr="00CE3517">
        <w:rPr>
          <w:rFonts w:ascii="Times New Roman" w:hAnsi="Times New Roman" w:cs="Times New Roman"/>
          <w:sz w:val="28"/>
          <w:szCs w:val="28"/>
        </w:rPr>
        <w:t>проєкту</w:t>
      </w:r>
      <w:proofErr w:type="spellEnd"/>
      <w:r w:rsidRPr="00CE3517">
        <w:rPr>
          <w:rFonts w:ascii="Times New Roman" w:hAnsi="Times New Roman" w:cs="Times New Roman"/>
          <w:sz w:val="28"/>
          <w:szCs w:val="28"/>
        </w:rPr>
        <w:t xml:space="preserve"> в обраному напрямку. Таким чином досягається гнучкість і контроль над узгодженістю між логічним і фізичним представленням системи.</w:t>
      </w:r>
    </w:p>
    <w:p w14:paraId="3DF4F18D" w14:textId="77777777" w:rsidR="00E14A1C" w:rsidRPr="00CE3517" w:rsidRDefault="00E14A1C"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У процесі компіляції активуються правила перевірки, які контролюють дотримання електричних з’єднань, коректність параметрів компонентів, відповідність живлення, захист від коротких замикань та інші критичні параметри. Окрім електричних перевірок, використовуються також загальні правила проєктування, що дозволяють оцінити правильність розміщення та трасування з урахуванням технологічних обмежень.</w:t>
      </w:r>
    </w:p>
    <w:p w14:paraId="4ACDEC28" w14:textId="414E6DB7" w:rsidR="00E14A1C" w:rsidRPr="00CE3517" w:rsidRDefault="00E14A1C" w:rsidP="006617F5">
      <w:pPr>
        <w:spacing w:after="0" w:line="25" w:lineRule="atLeast"/>
        <w:ind w:firstLine="567"/>
        <w:jc w:val="both"/>
        <w:rPr>
          <w:rFonts w:ascii="Times New Roman" w:hAnsi="Times New Roman" w:cs="Times New Roman"/>
          <w:sz w:val="28"/>
          <w:szCs w:val="28"/>
        </w:rPr>
      </w:pPr>
      <w:r w:rsidRPr="00CE3517">
        <w:rPr>
          <w:rFonts w:ascii="Times New Roman" w:hAnsi="Times New Roman" w:cs="Times New Roman"/>
          <w:sz w:val="28"/>
          <w:szCs w:val="28"/>
        </w:rPr>
        <w:t xml:space="preserve">Після завершення компіляції, коли всі виявлені помилки </w:t>
      </w:r>
      <w:proofErr w:type="spellStart"/>
      <w:r w:rsidRPr="00CE3517">
        <w:rPr>
          <w:rFonts w:ascii="Times New Roman" w:hAnsi="Times New Roman" w:cs="Times New Roman"/>
          <w:sz w:val="28"/>
          <w:szCs w:val="28"/>
        </w:rPr>
        <w:t>усунено</w:t>
      </w:r>
      <w:proofErr w:type="spellEnd"/>
      <w:r w:rsidRPr="00CE3517">
        <w:rPr>
          <w:rFonts w:ascii="Times New Roman" w:hAnsi="Times New Roman" w:cs="Times New Roman"/>
          <w:sz w:val="28"/>
          <w:szCs w:val="28"/>
        </w:rPr>
        <w:t xml:space="preserve">, схема вважається скомпільованою і готовою до передачі на наступний етап </w:t>
      </w:r>
      <w:r w:rsidR="002558EE">
        <w:rPr>
          <w:rFonts w:ascii="Times New Roman" w:hAnsi="Times New Roman" w:cs="Times New Roman"/>
          <w:sz w:val="28"/>
          <w:szCs w:val="28"/>
        </w:rPr>
        <w:t>–</w:t>
      </w:r>
      <w:r w:rsidRPr="00CE3517">
        <w:rPr>
          <w:rFonts w:ascii="Times New Roman" w:hAnsi="Times New Roman" w:cs="Times New Roman"/>
          <w:sz w:val="28"/>
          <w:szCs w:val="28"/>
        </w:rPr>
        <w:t xml:space="preserve"> формування документації друкованої плати. На цьому етапі створюється набір спеціальних запитів на зміну, які мають назву</w:t>
      </w:r>
      <w:r w:rsidR="002F7A21"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Engineering</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Change</w:t>
      </w:r>
      <w:proofErr w:type="spellEnd"/>
      <w:r w:rsidRPr="00CE3517">
        <w:rPr>
          <w:rFonts w:ascii="Times New Roman" w:hAnsi="Times New Roman" w:cs="Times New Roman"/>
          <w:sz w:val="28"/>
          <w:szCs w:val="28"/>
        </w:rPr>
        <w:t xml:space="preserve"> </w:t>
      </w:r>
      <w:proofErr w:type="spellStart"/>
      <w:r w:rsidRPr="00CE3517">
        <w:rPr>
          <w:rFonts w:ascii="Times New Roman" w:hAnsi="Times New Roman" w:cs="Times New Roman"/>
          <w:sz w:val="28"/>
          <w:szCs w:val="28"/>
        </w:rPr>
        <w:t>Order</w:t>
      </w:r>
      <w:proofErr w:type="spellEnd"/>
      <w:r w:rsidR="002F7A21" w:rsidRPr="00CE3517">
        <w:rPr>
          <w:rFonts w:ascii="Times New Roman" w:hAnsi="Times New Roman" w:cs="Times New Roman"/>
          <w:sz w:val="28"/>
          <w:szCs w:val="28"/>
        </w:rPr>
        <w:t xml:space="preserve"> </w:t>
      </w:r>
      <w:r w:rsidRPr="00CE3517">
        <w:rPr>
          <w:rFonts w:ascii="Times New Roman" w:hAnsi="Times New Roman" w:cs="Times New Roman"/>
          <w:sz w:val="28"/>
          <w:szCs w:val="28"/>
        </w:rPr>
        <w:t>(ECO). Ці запити автоматично фіксують, які саме зміни потрібно внести в макет плати, щоб привести його у відповідність до актуального стану принципової схеми.</w:t>
      </w:r>
    </w:p>
    <w:p w14:paraId="16E4B00B" w14:textId="4353E49C" w:rsidR="00E14A1C" w:rsidRDefault="00A5256C" w:rsidP="006617F5">
      <w:pPr>
        <w:spacing w:after="0" w:line="25" w:lineRule="atLeast"/>
        <w:ind w:firstLine="567"/>
        <w:jc w:val="both"/>
        <w:rPr>
          <w:rFonts w:ascii="Times New Roman" w:hAnsi="Times New Roman" w:cs="Times New Roman"/>
          <w:sz w:val="28"/>
          <w:szCs w:val="28"/>
        </w:rPr>
      </w:pPr>
      <w:r w:rsidRPr="00A5256C">
        <w:rPr>
          <w:rFonts w:ascii="Times New Roman" w:hAnsi="Times New Roman" w:cs="Times New Roman"/>
          <w:sz w:val="28"/>
          <w:szCs w:val="28"/>
        </w:rPr>
        <w:t xml:space="preserve">Правильно налаштований та скомпільований </w:t>
      </w:r>
      <w:proofErr w:type="spellStart"/>
      <w:r w:rsidRPr="00A5256C">
        <w:rPr>
          <w:rFonts w:ascii="Times New Roman" w:hAnsi="Times New Roman" w:cs="Times New Roman"/>
          <w:sz w:val="28"/>
          <w:szCs w:val="28"/>
        </w:rPr>
        <w:t>проєкт</w:t>
      </w:r>
      <w:proofErr w:type="spellEnd"/>
      <w:r w:rsidRPr="00A5256C">
        <w:rPr>
          <w:rFonts w:ascii="Times New Roman" w:hAnsi="Times New Roman" w:cs="Times New Roman"/>
          <w:sz w:val="28"/>
          <w:szCs w:val="28"/>
        </w:rPr>
        <w:t xml:space="preserve"> є основою для ефективного моделювання, фізичного синтезу плати, аналізу помилок та подальшої інтеграції. Від якості цього етапу залежить достовірність усіх подальших розрахунків та можливість виготовлення надійного електронного пристрою. </w:t>
      </w:r>
      <w:r w:rsidR="00E14A1C" w:rsidRPr="00CE3517">
        <w:rPr>
          <w:rFonts w:ascii="Times New Roman" w:hAnsi="Times New Roman" w:cs="Times New Roman"/>
          <w:sz w:val="28"/>
          <w:szCs w:val="28"/>
        </w:rPr>
        <w:t>Такий інтегрований підхід до перевірки, компіляції та оновлення значно підвищує ефективність проєктування, дозволяє швидко реагувати на зміни та знижує ймовірність помилок при виготовленні плати.</w:t>
      </w:r>
    </w:p>
    <w:p w14:paraId="7D9D1E47" w14:textId="6F9DB921" w:rsidR="004E46B7" w:rsidRDefault="004E46B7" w:rsidP="006617F5">
      <w:pPr>
        <w:spacing w:line="25" w:lineRule="atLeast"/>
        <w:jc w:val="center"/>
        <w:rPr>
          <w:rFonts w:ascii="Times New Roman" w:hAnsi="Times New Roman" w:cs="Times New Roman"/>
          <w:sz w:val="28"/>
          <w:szCs w:val="28"/>
        </w:rPr>
      </w:pPr>
      <w:r>
        <w:rPr>
          <w:rFonts w:ascii="Times New Roman" w:hAnsi="Times New Roman" w:cs="Times New Roman"/>
          <w:sz w:val="28"/>
          <w:szCs w:val="28"/>
        </w:rPr>
        <w:br w:type="page"/>
      </w:r>
      <w:r w:rsidR="00E2773D">
        <w:rPr>
          <w:rFonts w:ascii="Times New Roman" w:hAnsi="Times New Roman" w:cs="Times New Roman"/>
          <w:sz w:val="28"/>
          <w:szCs w:val="28"/>
        </w:rPr>
        <w:lastRenderedPageBreak/>
        <w:t>СПИСОК ВИКОРИСТАНИХ ДЖЕРЕЛ</w:t>
      </w:r>
    </w:p>
    <w:p w14:paraId="4A2E0F1B" w14:textId="77777777" w:rsidR="00E2773D" w:rsidRPr="00064787" w:rsidRDefault="00E2773D" w:rsidP="006617F5">
      <w:pPr>
        <w:spacing w:after="0" w:line="25" w:lineRule="atLeast"/>
        <w:ind w:firstLine="567"/>
        <w:jc w:val="both"/>
        <w:rPr>
          <w:rFonts w:ascii="Times New Roman" w:hAnsi="Times New Roman" w:cs="Times New Roman"/>
          <w:sz w:val="28"/>
          <w:szCs w:val="28"/>
        </w:rPr>
      </w:pPr>
    </w:p>
    <w:p w14:paraId="54FED634" w14:textId="77777777" w:rsidR="008018AC" w:rsidRPr="008018AC" w:rsidRDefault="008018AC" w:rsidP="006617F5">
      <w:pPr>
        <w:pStyle w:val="a9"/>
        <w:numPr>
          <w:ilvl w:val="0"/>
          <w:numId w:val="12"/>
        </w:numPr>
        <w:pBdr>
          <w:top w:val="nil"/>
          <w:left w:val="nil"/>
          <w:bottom w:val="nil"/>
          <w:right w:val="nil"/>
          <w:between w:val="nil"/>
        </w:pBdr>
        <w:tabs>
          <w:tab w:val="left" w:pos="851"/>
          <w:tab w:val="left" w:pos="1276"/>
        </w:tabs>
        <w:suppressAutoHyphens/>
        <w:spacing w:after="0" w:line="25" w:lineRule="atLeast"/>
        <w:ind w:left="0" w:firstLine="567"/>
        <w:jc w:val="both"/>
        <w:textDirection w:val="btLr"/>
        <w:textAlignment w:val="top"/>
        <w:outlineLvl w:val="0"/>
        <w:rPr>
          <w:rFonts w:ascii="Times New Roman" w:hAnsi="Times New Roman" w:cs="Times New Roman"/>
          <w:color w:val="000000"/>
          <w:spacing w:val="-4"/>
          <w:sz w:val="28"/>
          <w:szCs w:val="28"/>
        </w:rPr>
      </w:pPr>
      <w:proofErr w:type="spellStart"/>
      <w:r w:rsidRPr="008018AC">
        <w:rPr>
          <w:rFonts w:ascii="Times New Roman" w:hAnsi="Times New Roman" w:cs="Times New Roman"/>
          <w:color w:val="000000"/>
          <w:spacing w:val="-4"/>
          <w:sz w:val="28"/>
          <w:szCs w:val="28"/>
        </w:rPr>
        <w:t>Волонтир</w:t>
      </w:r>
      <w:proofErr w:type="spellEnd"/>
      <w:r w:rsidRPr="008018AC">
        <w:rPr>
          <w:rFonts w:ascii="Times New Roman" w:hAnsi="Times New Roman" w:cs="Times New Roman"/>
          <w:color w:val="000000"/>
          <w:spacing w:val="-4"/>
          <w:sz w:val="28"/>
          <w:szCs w:val="28"/>
        </w:rPr>
        <w:t xml:space="preserve"> Л. О., Зелінська Л. В., Потапова Н. А., </w:t>
      </w:r>
      <w:proofErr w:type="spellStart"/>
      <w:r w:rsidRPr="008018AC">
        <w:rPr>
          <w:rFonts w:ascii="Times New Roman" w:hAnsi="Times New Roman" w:cs="Times New Roman"/>
          <w:color w:val="000000"/>
          <w:spacing w:val="-4"/>
          <w:sz w:val="28"/>
          <w:szCs w:val="28"/>
        </w:rPr>
        <w:t>Чіков</w:t>
      </w:r>
      <w:proofErr w:type="spellEnd"/>
      <w:r w:rsidRPr="008018AC">
        <w:rPr>
          <w:rFonts w:ascii="Times New Roman" w:hAnsi="Times New Roman" w:cs="Times New Roman"/>
          <w:color w:val="000000"/>
          <w:spacing w:val="-4"/>
          <w:sz w:val="28"/>
          <w:szCs w:val="28"/>
        </w:rPr>
        <w:t xml:space="preserve"> І. А. Чисельні методи: навчальний посібник. Вінниця: ВНАУ, 2020. 322 с.</w:t>
      </w:r>
    </w:p>
    <w:p w14:paraId="4F6C5D56" w14:textId="77777777" w:rsidR="008018AC" w:rsidRPr="008018AC" w:rsidRDefault="008018AC" w:rsidP="006617F5">
      <w:pPr>
        <w:pStyle w:val="a9"/>
        <w:numPr>
          <w:ilvl w:val="0"/>
          <w:numId w:val="12"/>
        </w:numPr>
        <w:pBdr>
          <w:top w:val="nil"/>
          <w:left w:val="nil"/>
          <w:bottom w:val="nil"/>
          <w:right w:val="nil"/>
          <w:between w:val="nil"/>
        </w:pBdr>
        <w:tabs>
          <w:tab w:val="left" w:pos="851"/>
          <w:tab w:val="left" w:pos="1276"/>
        </w:tabs>
        <w:suppressAutoHyphens/>
        <w:spacing w:after="0" w:line="25" w:lineRule="atLeast"/>
        <w:ind w:left="0" w:firstLine="567"/>
        <w:jc w:val="both"/>
        <w:textDirection w:val="btLr"/>
        <w:textAlignment w:val="top"/>
        <w:outlineLvl w:val="0"/>
        <w:rPr>
          <w:rFonts w:ascii="Times New Roman" w:hAnsi="Times New Roman" w:cs="Times New Roman"/>
          <w:color w:val="000000"/>
          <w:spacing w:val="-4"/>
          <w:sz w:val="28"/>
          <w:szCs w:val="28"/>
        </w:rPr>
      </w:pPr>
      <w:r w:rsidRPr="008018AC">
        <w:rPr>
          <w:rFonts w:ascii="Times New Roman" w:hAnsi="Times New Roman" w:cs="Times New Roman"/>
          <w:color w:val="000000"/>
          <w:spacing w:val="-4"/>
          <w:sz w:val="28"/>
          <w:szCs w:val="28"/>
        </w:rPr>
        <w:t xml:space="preserve">Галаган Р. М. Комп’ютерне проєктування електронних схем : </w:t>
      </w:r>
      <w:proofErr w:type="spellStart"/>
      <w:r w:rsidRPr="008018AC">
        <w:rPr>
          <w:rFonts w:ascii="Times New Roman" w:hAnsi="Times New Roman" w:cs="Times New Roman"/>
          <w:color w:val="000000"/>
          <w:spacing w:val="-4"/>
          <w:sz w:val="28"/>
          <w:szCs w:val="28"/>
        </w:rPr>
        <w:t>навч</w:t>
      </w:r>
      <w:proofErr w:type="spellEnd"/>
      <w:r w:rsidRPr="008018AC">
        <w:rPr>
          <w:rFonts w:ascii="Times New Roman" w:hAnsi="Times New Roman" w:cs="Times New Roman"/>
          <w:color w:val="000000"/>
          <w:spacing w:val="-4"/>
          <w:sz w:val="28"/>
          <w:szCs w:val="28"/>
        </w:rPr>
        <w:t xml:space="preserve">. </w:t>
      </w:r>
      <w:proofErr w:type="spellStart"/>
      <w:r w:rsidRPr="008018AC">
        <w:rPr>
          <w:rFonts w:ascii="Times New Roman" w:hAnsi="Times New Roman" w:cs="Times New Roman"/>
          <w:color w:val="000000"/>
          <w:spacing w:val="-4"/>
          <w:sz w:val="28"/>
          <w:szCs w:val="28"/>
        </w:rPr>
        <w:t>посіб</w:t>
      </w:r>
      <w:proofErr w:type="spellEnd"/>
      <w:r w:rsidRPr="008018AC">
        <w:rPr>
          <w:rFonts w:ascii="Times New Roman" w:hAnsi="Times New Roman" w:cs="Times New Roman"/>
          <w:color w:val="000000"/>
          <w:spacing w:val="-4"/>
          <w:sz w:val="28"/>
          <w:szCs w:val="28"/>
        </w:rPr>
        <w:t xml:space="preserve">. Київ: КПІ ім. Ігоря Сікорського, 2023. 170 с. </w:t>
      </w:r>
    </w:p>
    <w:p w14:paraId="0B457AEC" w14:textId="77777777" w:rsidR="008018AC" w:rsidRPr="008018AC" w:rsidRDefault="008018AC" w:rsidP="006617F5">
      <w:pPr>
        <w:pStyle w:val="a9"/>
        <w:numPr>
          <w:ilvl w:val="0"/>
          <w:numId w:val="12"/>
        </w:numPr>
        <w:pBdr>
          <w:top w:val="nil"/>
          <w:left w:val="nil"/>
          <w:bottom w:val="nil"/>
          <w:right w:val="nil"/>
          <w:between w:val="nil"/>
        </w:pBdr>
        <w:tabs>
          <w:tab w:val="left" w:pos="851"/>
          <w:tab w:val="left" w:pos="1276"/>
        </w:tabs>
        <w:suppressAutoHyphens/>
        <w:spacing w:after="0" w:line="25" w:lineRule="atLeast"/>
        <w:ind w:left="0" w:firstLine="567"/>
        <w:jc w:val="both"/>
        <w:textDirection w:val="btLr"/>
        <w:textAlignment w:val="top"/>
        <w:outlineLvl w:val="0"/>
        <w:rPr>
          <w:rFonts w:ascii="Times New Roman" w:hAnsi="Times New Roman" w:cs="Times New Roman"/>
          <w:color w:val="000000"/>
          <w:spacing w:val="-4"/>
          <w:sz w:val="28"/>
          <w:szCs w:val="28"/>
        </w:rPr>
      </w:pPr>
      <w:proofErr w:type="spellStart"/>
      <w:r w:rsidRPr="008018AC">
        <w:rPr>
          <w:rFonts w:ascii="Times New Roman" w:hAnsi="Times New Roman" w:cs="Times New Roman"/>
          <w:color w:val="000000"/>
          <w:spacing w:val="-4"/>
          <w:sz w:val="28"/>
          <w:szCs w:val="28"/>
        </w:rPr>
        <w:t>Дзісь</w:t>
      </w:r>
      <w:proofErr w:type="spellEnd"/>
      <w:r w:rsidRPr="008018AC">
        <w:rPr>
          <w:rFonts w:ascii="Times New Roman" w:hAnsi="Times New Roman" w:cs="Times New Roman"/>
          <w:color w:val="000000"/>
          <w:spacing w:val="-4"/>
          <w:sz w:val="28"/>
          <w:szCs w:val="28"/>
        </w:rPr>
        <w:t xml:space="preserve"> В. Г., Левчук О. В., </w:t>
      </w:r>
      <w:proofErr w:type="spellStart"/>
      <w:r w:rsidRPr="008018AC">
        <w:rPr>
          <w:rFonts w:ascii="Times New Roman" w:hAnsi="Times New Roman" w:cs="Times New Roman"/>
          <w:color w:val="000000"/>
          <w:spacing w:val="-4"/>
          <w:sz w:val="28"/>
          <w:szCs w:val="28"/>
        </w:rPr>
        <w:t>Дячинська</w:t>
      </w:r>
      <w:proofErr w:type="spellEnd"/>
      <w:r w:rsidRPr="008018AC">
        <w:rPr>
          <w:rFonts w:ascii="Times New Roman" w:hAnsi="Times New Roman" w:cs="Times New Roman"/>
          <w:color w:val="000000"/>
          <w:spacing w:val="-4"/>
          <w:sz w:val="28"/>
          <w:szCs w:val="28"/>
        </w:rPr>
        <w:t xml:space="preserve"> О. М. Прикладна математика на основі MathCAD: навчальний посібник. Вінниця: ВНАУ, 2020. 378 с.</w:t>
      </w:r>
    </w:p>
    <w:p w14:paraId="03895893" w14:textId="77777777" w:rsidR="008018AC" w:rsidRPr="008018AC" w:rsidRDefault="008018AC" w:rsidP="006617F5">
      <w:pPr>
        <w:pStyle w:val="a9"/>
        <w:numPr>
          <w:ilvl w:val="0"/>
          <w:numId w:val="12"/>
        </w:numPr>
        <w:pBdr>
          <w:top w:val="nil"/>
          <w:left w:val="nil"/>
          <w:bottom w:val="nil"/>
          <w:right w:val="nil"/>
          <w:between w:val="nil"/>
        </w:pBdr>
        <w:tabs>
          <w:tab w:val="left" w:pos="851"/>
          <w:tab w:val="left" w:pos="1276"/>
        </w:tabs>
        <w:suppressAutoHyphens/>
        <w:spacing w:after="0" w:line="25" w:lineRule="atLeast"/>
        <w:ind w:left="0" w:firstLine="567"/>
        <w:jc w:val="both"/>
        <w:textDirection w:val="btLr"/>
        <w:textAlignment w:val="top"/>
        <w:outlineLvl w:val="0"/>
        <w:rPr>
          <w:rFonts w:ascii="Times New Roman" w:hAnsi="Times New Roman" w:cs="Times New Roman"/>
          <w:color w:val="000000"/>
          <w:spacing w:val="-4"/>
          <w:sz w:val="28"/>
          <w:szCs w:val="28"/>
        </w:rPr>
      </w:pPr>
      <w:r w:rsidRPr="008018AC">
        <w:rPr>
          <w:rFonts w:ascii="Times New Roman" w:hAnsi="Times New Roman" w:cs="Times New Roman"/>
          <w:color w:val="000000"/>
          <w:spacing w:val="-4"/>
          <w:sz w:val="28"/>
          <w:szCs w:val="28"/>
        </w:rPr>
        <w:t xml:space="preserve">Жученко А. І., </w:t>
      </w:r>
      <w:proofErr w:type="spellStart"/>
      <w:r w:rsidRPr="008018AC">
        <w:rPr>
          <w:rFonts w:ascii="Times New Roman" w:hAnsi="Times New Roman" w:cs="Times New Roman"/>
          <w:color w:val="000000"/>
          <w:spacing w:val="-4"/>
          <w:sz w:val="28"/>
          <w:szCs w:val="28"/>
        </w:rPr>
        <w:t>Ладієва</w:t>
      </w:r>
      <w:proofErr w:type="spellEnd"/>
      <w:r w:rsidRPr="008018AC">
        <w:rPr>
          <w:rFonts w:ascii="Times New Roman" w:hAnsi="Times New Roman" w:cs="Times New Roman"/>
          <w:color w:val="000000"/>
          <w:spacing w:val="-4"/>
          <w:sz w:val="28"/>
          <w:szCs w:val="28"/>
        </w:rPr>
        <w:t xml:space="preserve"> Л. Р., </w:t>
      </w:r>
      <w:proofErr w:type="spellStart"/>
      <w:r w:rsidRPr="008018AC">
        <w:rPr>
          <w:rFonts w:ascii="Times New Roman" w:hAnsi="Times New Roman" w:cs="Times New Roman"/>
          <w:color w:val="000000"/>
          <w:spacing w:val="-4"/>
          <w:sz w:val="28"/>
          <w:szCs w:val="28"/>
        </w:rPr>
        <w:t>Піргач</w:t>
      </w:r>
      <w:proofErr w:type="spellEnd"/>
      <w:r w:rsidRPr="008018AC">
        <w:rPr>
          <w:rFonts w:ascii="Times New Roman" w:hAnsi="Times New Roman" w:cs="Times New Roman"/>
          <w:color w:val="000000"/>
          <w:spacing w:val="-4"/>
          <w:sz w:val="28"/>
          <w:szCs w:val="28"/>
        </w:rPr>
        <w:t xml:space="preserve"> М. С., </w:t>
      </w:r>
      <w:proofErr w:type="spellStart"/>
      <w:r w:rsidRPr="008018AC">
        <w:rPr>
          <w:rFonts w:ascii="Times New Roman" w:hAnsi="Times New Roman" w:cs="Times New Roman"/>
          <w:color w:val="000000"/>
          <w:spacing w:val="-4"/>
          <w:sz w:val="28"/>
          <w:szCs w:val="28"/>
        </w:rPr>
        <w:t>Жураковський</w:t>
      </w:r>
      <w:proofErr w:type="spellEnd"/>
      <w:r w:rsidRPr="008018AC">
        <w:rPr>
          <w:rFonts w:ascii="Times New Roman" w:hAnsi="Times New Roman" w:cs="Times New Roman"/>
          <w:color w:val="000000"/>
          <w:spacing w:val="-4"/>
          <w:sz w:val="28"/>
          <w:szCs w:val="28"/>
        </w:rPr>
        <w:t xml:space="preserve"> Я. Ю. Математичне моделювання процесів і систем. </w:t>
      </w:r>
      <w:proofErr w:type="spellStart"/>
      <w:r w:rsidRPr="008018AC">
        <w:rPr>
          <w:rFonts w:ascii="Times New Roman" w:hAnsi="Times New Roman" w:cs="Times New Roman"/>
          <w:color w:val="000000"/>
          <w:spacing w:val="-4"/>
          <w:sz w:val="28"/>
          <w:szCs w:val="28"/>
        </w:rPr>
        <w:t>Навч</w:t>
      </w:r>
      <w:proofErr w:type="spellEnd"/>
      <w:r w:rsidRPr="008018AC">
        <w:rPr>
          <w:rFonts w:ascii="Times New Roman" w:hAnsi="Times New Roman" w:cs="Times New Roman"/>
          <w:color w:val="000000"/>
          <w:spacing w:val="-4"/>
          <w:sz w:val="28"/>
          <w:szCs w:val="28"/>
        </w:rPr>
        <w:t xml:space="preserve">. </w:t>
      </w:r>
      <w:proofErr w:type="spellStart"/>
      <w:r w:rsidRPr="008018AC">
        <w:rPr>
          <w:rFonts w:ascii="Times New Roman" w:hAnsi="Times New Roman" w:cs="Times New Roman"/>
          <w:color w:val="000000"/>
          <w:spacing w:val="-4"/>
          <w:sz w:val="28"/>
          <w:szCs w:val="28"/>
        </w:rPr>
        <w:t>посіб</w:t>
      </w:r>
      <w:proofErr w:type="spellEnd"/>
      <w:r w:rsidRPr="008018AC">
        <w:rPr>
          <w:rFonts w:ascii="Times New Roman" w:hAnsi="Times New Roman" w:cs="Times New Roman"/>
          <w:color w:val="000000"/>
          <w:spacing w:val="-4"/>
          <w:sz w:val="28"/>
          <w:szCs w:val="28"/>
        </w:rPr>
        <w:t xml:space="preserve">. Київ: КПІ ім. Ігоря Сікорського, 2021. 351 с. </w:t>
      </w:r>
    </w:p>
    <w:p w14:paraId="4717B2A7" w14:textId="77777777" w:rsidR="008018AC" w:rsidRPr="008018AC" w:rsidRDefault="008018AC" w:rsidP="006617F5">
      <w:pPr>
        <w:pStyle w:val="a9"/>
        <w:numPr>
          <w:ilvl w:val="0"/>
          <w:numId w:val="12"/>
        </w:numPr>
        <w:pBdr>
          <w:top w:val="nil"/>
          <w:left w:val="nil"/>
          <w:bottom w:val="nil"/>
          <w:right w:val="nil"/>
          <w:between w:val="nil"/>
        </w:pBdr>
        <w:tabs>
          <w:tab w:val="left" w:pos="851"/>
          <w:tab w:val="left" w:pos="1276"/>
        </w:tabs>
        <w:suppressAutoHyphens/>
        <w:spacing w:after="0" w:line="25" w:lineRule="atLeast"/>
        <w:ind w:left="0" w:firstLine="567"/>
        <w:jc w:val="both"/>
        <w:textDirection w:val="btLr"/>
        <w:textAlignment w:val="top"/>
        <w:outlineLvl w:val="0"/>
        <w:rPr>
          <w:rFonts w:ascii="Times New Roman" w:hAnsi="Times New Roman" w:cs="Times New Roman"/>
          <w:color w:val="000000"/>
          <w:spacing w:val="-4"/>
          <w:sz w:val="28"/>
          <w:szCs w:val="28"/>
        </w:rPr>
      </w:pPr>
      <w:r w:rsidRPr="008018AC">
        <w:rPr>
          <w:rFonts w:ascii="Times New Roman" w:hAnsi="Times New Roman" w:cs="Times New Roman"/>
          <w:color w:val="000000"/>
          <w:spacing w:val="-4"/>
          <w:sz w:val="28"/>
          <w:szCs w:val="28"/>
        </w:rPr>
        <w:t>Конспект лекцій з дисципліни «Обчислювальні методи»: методичні вказівки / уклад. В. В. Пастернак. Луцьк: ВНУ ім. Лесі Українки, 2023. 95 с.</w:t>
      </w:r>
    </w:p>
    <w:p w14:paraId="732D93CC" w14:textId="77777777" w:rsidR="008018AC" w:rsidRPr="008018AC" w:rsidRDefault="008018AC" w:rsidP="006617F5">
      <w:pPr>
        <w:pStyle w:val="a9"/>
        <w:numPr>
          <w:ilvl w:val="0"/>
          <w:numId w:val="12"/>
        </w:numPr>
        <w:pBdr>
          <w:top w:val="nil"/>
          <w:left w:val="nil"/>
          <w:bottom w:val="nil"/>
          <w:right w:val="nil"/>
          <w:between w:val="nil"/>
        </w:pBdr>
        <w:tabs>
          <w:tab w:val="left" w:pos="851"/>
          <w:tab w:val="left" w:pos="1276"/>
        </w:tabs>
        <w:suppressAutoHyphens/>
        <w:spacing w:after="0" w:line="25" w:lineRule="atLeast"/>
        <w:ind w:left="0" w:firstLine="567"/>
        <w:jc w:val="both"/>
        <w:textDirection w:val="btLr"/>
        <w:textAlignment w:val="top"/>
        <w:outlineLvl w:val="0"/>
        <w:rPr>
          <w:rFonts w:ascii="Times New Roman" w:hAnsi="Times New Roman" w:cs="Times New Roman"/>
          <w:color w:val="000000"/>
          <w:spacing w:val="-4"/>
          <w:sz w:val="28"/>
          <w:szCs w:val="28"/>
        </w:rPr>
      </w:pPr>
      <w:r w:rsidRPr="008018AC">
        <w:rPr>
          <w:rFonts w:ascii="Times New Roman" w:hAnsi="Times New Roman" w:cs="Times New Roman"/>
          <w:color w:val="000000"/>
          <w:spacing w:val="-4"/>
          <w:sz w:val="28"/>
          <w:szCs w:val="28"/>
        </w:rPr>
        <w:t xml:space="preserve">Матвійчук В. А., </w:t>
      </w:r>
      <w:proofErr w:type="spellStart"/>
      <w:r w:rsidRPr="008018AC">
        <w:rPr>
          <w:rFonts w:ascii="Times New Roman" w:hAnsi="Times New Roman" w:cs="Times New Roman"/>
          <w:color w:val="000000"/>
          <w:spacing w:val="-4"/>
          <w:sz w:val="28"/>
          <w:szCs w:val="28"/>
        </w:rPr>
        <w:t>Веселовська</w:t>
      </w:r>
      <w:proofErr w:type="spellEnd"/>
      <w:r w:rsidRPr="008018AC">
        <w:rPr>
          <w:rFonts w:ascii="Times New Roman" w:hAnsi="Times New Roman" w:cs="Times New Roman"/>
          <w:color w:val="000000"/>
          <w:spacing w:val="-4"/>
          <w:sz w:val="28"/>
          <w:szCs w:val="28"/>
        </w:rPr>
        <w:t xml:space="preserve"> Н. Р., </w:t>
      </w:r>
      <w:proofErr w:type="spellStart"/>
      <w:r w:rsidRPr="008018AC">
        <w:rPr>
          <w:rFonts w:ascii="Times New Roman" w:hAnsi="Times New Roman" w:cs="Times New Roman"/>
          <w:color w:val="000000"/>
          <w:spacing w:val="-4"/>
          <w:sz w:val="28"/>
          <w:szCs w:val="28"/>
        </w:rPr>
        <w:t>Шаргородський</w:t>
      </w:r>
      <w:proofErr w:type="spellEnd"/>
      <w:r w:rsidRPr="008018AC">
        <w:rPr>
          <w:rFonts w:ascii="Times New Roman" w:hAnsi="Times New Roman" w:cs="Times New Roman"/>
          <w:color w:val="000000"/>
          <w:spacing w:val="-4"/>
          <w:sz w:val="28"/>
          <w:szCs w:val="28"/>
        </w:rPr>
        <w:t xml:space="preserve"> С. А. Математичне моделювання новітніх технологічних систем. Монографія. Вінниця, 2021. 193 с.</w:t>
      </w:r>
    </w:p>
    <w:p w14:paraId="368BDEDD" w14:textId="77777777" w:rsidR="008018AC" w:rsidRPr="008018AC" w:rsidRDefault="008018AC" w:rsidP="006617F5">
      <w:pPr>
        <w:pStyle w:val="a9"/>
        <w:numPr>
          <w:ilvl w:val="0"/>
          <w:numId w:val="12"/>
        </w:numPr>
        <w:pBdr>
          <w:top w:val="nil"/>
          <w:left w:val="nil"/>
          <w:bottom w:val="nil"/>
          <w:right w:val="nil"/>
          <w:between w:val="nil"/>
        </w:pBdr>
        <w:tabs>
          <w:tab w:val="left" w:pos="851"/>
          <w:tab w:val="left" w:pos="1276"/>
        </w:tabs>
        <w:suppressAutoHyphens/>
        <w:spacing w:after="0" w:line="25" w:lineRule="atLeast"/>
        <w:ind w:left="0" w:firstLine="567"/>
        <w:jc w:val="both"/>
        <w:textDirection w:val="btLr"/>
        <w:textAlignment w:val="top"/>
        <w:outlineLvl w:val="0"/>
        <w:rPr>
          <w:rFonts w:ascii="Times New Roman" w:hAnsi="Times New Roman" w:cs="Times New Roman"/>
          <w:color w:val="000000"/>
          <w:spacing w:val="-4"/>
          <w:sz w:val="28"/>
          <w:szCs w:val="28"/>
        </w:rPr>
      </w:pPr>
      <w:r w:rsidRPr="008018AC">
        <w:rPr>
          <w:rFonts w:ascii="Times New Roman" w:hAnsi="Times New Roman" w:cs="Times New Roman"/>
          <w:color w:val="000000"/>
          <w:spacing w:val="-4"/>
          <w:sz w:val="28"/>
          <w:szCs w:val="28"/>
        </w:rPr>
        <w:t xml:space="preserve">Математичне моделювання технічних і технологічних процесів на ПЕОМ. Конспект лекцій / уклад.: О. В. </w:t>
      </w:r>
      <w:proofErr w:type="spellStart"/>
      <w:r w:rsidRPr="008018AC">
        <w:rPr>
          <w:rFonts w:ascii="Times New Roman" w:hAnsi="Times New Roman" w:cs="Times New Roman"/>
          <w:color w:val="000000"/>
          <w:spacing w:val="-4"/>
          <w:sz w:val="28"/>
          <w:szCs w:val="28"/>
        </w:rPr>
        <w:t>Шебаніна</w:t>
      </w:r>
      <w:proofErr w:type="spellEnd"/>
      <w:r w:rsidRPr="008018AC">
        <w:rPr>
          <w:rFonts w:ascii="Times New Roman" w:hAnsi="Times New Roman" w:cs="Times New Roman"/>
          <w:color w:val="000000"/>
          <w:spacing w:val="-4"/>
          <w:sz w:val="28"/>
          <w:szCs w:val="28"/>
        </w:rPr>
        <w:t xml:space="preserve">, А. М. Могильницька, В. П. </w:t>
      </w:r>
      <w:proofErr w:type="spellStart"/>
      <w:r w:rsidRPr="008018AC">
        <w:rPr>
          <w:rFonts w:ascii="Times New Roman" w:hAnsi="Times New Roman" w:cs="Times New Roman"/>
          <w:color w:val="000000"/>
          <w:spacing w:val="-4"/>
          <w:sz w:val="28"/>
          <w:szCs w:val="28"/>
        </w:rPr>
        <w:t>Клочан</w:t>
      </w:r>
      <w:proofErr w:type="spellEnd"/>
      <w:r w:rsidRPr="008018AC">
        <w:rPr>
          <w:rFonts w:ascii="Times New Roman" w:hAnsi="Times New Roman" w:cs="Times New Roman"/>
          <w:color w:val="000000"/>
          <w:spacing w:val="-4"/>
          <w:sz w:val="28"/>
          <w:szCs w:val="28"/>
        </w:rPr>
        <w:t xml:space="preserve">, І. В. </w:t>
      </w:r>
      <w:proofErr w:type="spellStart"/>
      <w:r w:rsidRPr="008018AC">
        <w:rPr>
          <w:rFonts w:ascii="Times New Roman" w:hAnsi="Times New Roman" w:cs="Times New Roman"/>
          <w:color w:val="000000"/>
          <w:spacing w:val="-4"/>
          <w:sz w:val="28"/>
          <w:szCs w:val="28"/>
        </w:rPr>
        <w:t>Клочан</w:t>
      </w:r>
      <w:proofErr w:type="spellEnd"/>
      <w:r w:rsidRPr="008018AC">
        <w:rPr>
          <w:rFonts w:ascii="Times New Roman" w:hAnsi="Times New Roman" w:cs="Times New Roman"/>
          <w:color w:val="000000"/>
          <w:spacing w:val="-4"/>
          <w:sz w:val="28"/>
          <w:szCs w:val="28"/>
        </w:rPr>
        <w:t xml:space="preserve">, С. І. Тищенко, І. І. </w:t>
      </w:r>
      <w:proofErr w:type="spellStart"/>
      <w:r w:rsidRPr="008018AC">
        <w:rPr>
          <w:rFonts w:ascii="Times New Roman" w:hAnsi="Times New Roman" w:cs="Times New Roman"/>
          <w:color w:val="000000"/>
          <w:spacing w:val="-4"/>
          <w:sz w:val="28"/>
          <w:szCs w:val="28"/>
        </w:rPr>
        <w:t>Хилько</w:t>
      </w:r>
      <w:proofErr w:type="spellEnd"/>
      <w:r w:rsidRPr="008018AC">
        <w:rPr>
          <w:rFonts w:ascii="Times New Roman" w:hAnsi="Times New Roman" w:cs="Times New Roman"/>
          <w:color w:val="000000"/>
          <w:spacing w:val="-4"/>
          <w:sz w:val="28"/>
          <w:szCs w:val="28"/>
        </w:rPr>
        <w:t>, В. О. Крайній. Миколаїв, 2020. 105с.</w:t>
      </w:r>
    </w:p>
    <w:p w14:paraId="2EF1918A" w14:textId="77777777" w:rsidR="008018AC" w:rsidRPr="008018AC" w:rsidRDefault="008018AC" w:rsidP="006617F5">
      <w:pPr>
        <w:pStyle w:val="a9"/>
        <w:numPr>
          <w:ilvl w:val="0"/>
          <w:numId w:val="12"/>
        </w:numPr>
        <w:pBdr>
          <w:top w:val="nil"/>
          <w:left w:val="nil"/>
          <w:bottom w:val="nil"/>
          <w:right w:val="nil"/>
          <w:between w:val="nil"/>
        </w:pBdr>
        <w:tabs>
          <w:tab w:val="left" w:pos="851"/>
          <w:tab w:val="left" w:pos="1276"/>
        </w:tabs>
        <w:suppressAutoHyphens/>
        <w:spacing w:after="0" w:line="25" w:lineRule="atLeast"/>
        <w:ind w:left="0" w:firstLine="567"/>
        <w:jc w:val="both"/>
        <w:textDirection w:val="btLr"/>
        <w:textAlignment w:val="top"/>
        <w:outlineLvl w:val="0"/>
        <w:rPr>
          <w:rFonts w:ascii="Times New Roman" w:hAnsi="Times New Roman" w:cs="Times New Roman"/>
          <w:color w:val="000000"/>
          <w:spacing w:val="-4"/>
          <w:sz w:val="28"/>
          <w:szCs w:val="28"/>
        </w:rPr>
      </w:pPr>
      <w:r w:rsidRPr="008018AC">
        <w:rPr>
          <w:rFonts w:ascii="Times New Roman" w:hAnsi="Times New Roman" w:cs="Times New Roman"/>
          <w:color w:val="000000"/>
          <w:spacing w:val="-4"/>
          <w:sz w:val="28"/>
          <w:szCs w:val="28"/>
        </w:rPr>
        <w:t xml:space="preserve">Методичні вказівки до самостійної роботи з дисципліни «Математичне  моделювання систем і процесів» для здобувачів вищої освіти другого (магістерського) рівня зі спеціальності 172 «Електронні комунікації та радіотехніка» / уклад.: О. М. </w:t>
      </w:r>
      <w:proofErr w:type="spellStart"/>
      <w:r w:rsidRPr="008018AC">
        <w:rPr>
          <w:rFonts w:ascii="Times New Roman" w:hAnsi="Times New Roman" w:cs="Times New Roman"/>
          <w:color w:val="000000"/>
          <w:spacing w:val="-4"/>
          <w:sz w:val="28"/>
          <w:szCs w:val="28"/>
        </w:rPr>
        <w:t>С’янов</w:t>
      </w:r>
      <w:proofErr w:type="spellEnd"/>
      <w:r w:rsidRPr="008018AC">
        <w:rPr>
          <w:rFonts w:ascii="Times New Roman" w:hAnsi="Times New Roman" w:cs="Times New Roman"/>
          <w:color w:val="000000"/>
          <w:spacing w:val="-4"/>
          <w:sz w:val="28"/>
          <w:szCs w:val="28"/>
        </w:rPr>
        <w:t xml:space="preserve">, М. С. </w:t>
      </w:r>
      <w:proofErr w:type="spellStart"/>
      <w:r w:rsidRPr="008018AC">
        <w:rPr>
          <w:rFonts w:ascii="Times New Roman" w:hAnsi="Times New Roman" w:cs="Times New Roman"/>
          <w:color w:val="000000"/>
          <w:spacing w:val="-4"/>
          <w:sz w:val="28"/>
          <w:szCs w:val="28"/>
        </w:rPr>
        <w:t>Загребаєв</w:t>
      </w:r>
      <w:proofErr w:type="spellEnd"/>
      <w:r w:rsidRPr="008018AC">
        <w:rPr>
          <w:rFonts w:ascii="Times New Roman" w:hAnsi="Times New Roman" w:cs="Times New Roman"/>
          <w:color w:val="000000"/>
          <w:spacing w:val="-4"/>
          <w:sz w:val="28"/>
          <w:szCs w:val="28"/>
        </w:rPr>
        <w:t xml:space="preserve">. </w:t>
      </w:r>
      <w:proofErr w:type="spellStart"/>
      <w:r w:rsidRPr="008018AC">
        <w:rPr>
          <w:rFonts w:ascii="Times New Roman" w:hAnsi="Times New Roman" w:cs="Times New Roman"/>
          <w:color w:val="000000"/>
          <w:spacing w:val="-4"/>
          <w:sz w:val="28"/>
          <w:szCs w:val="28"/>
        </w:rPr>
        <w:t>Кам’янське</w:t>
      </w:r>
      <w:proofErr w:type="spellEnd"/>
      <w:r w:rsidRPr="008018AC">
        <w:rPr>
          <w:rFonts w:ascii="Times New Roman" w:hAnsi="Times New Roman" w:cs="Times New Roman"/>
          <w:color w:val="000000"/>
          <w:spacing w:val="-4"/>
          <w:sz w:val="28"/>
          <w:szCs w:val="28"/>
        </w:rPr>
        <w:t xml:space="preserve">; ДДТУ, 2024. 93с. </w:t>
      </w:r>
    </w:p>
    <w:p w14:paraId="04691907" w14:textId="77777777" w:rsidR="008018AC" w:rsidRPr="008018AC" w:rsidRDefault="008018AC" w:rsidP="006617F5">
      <w:pPr>
        <w:pStyle w:val="a9"/>
        <w:numPr>
          <w:ilvl w:val="0"/>
          <w:numId w:val="12"/>
        </w:numPr>
        <w:pBdr>
          <w:top w:val="nil"/>
          <w:left w:val="nil"/>
          <w:bottom w:val="nil"/>
          <w:right w:val="nil"/>
          <w:between w:val="nil"/>
        </w:pBdr>
        <w:tabs>
          <w:tab w:val="left" w:pos="851"/>
          <w:tab w:val="left" w:pos="1276"/>
        </w:tabs>
        <w:suppressAutoHyphens/>
        <w:spacing w:after="0" w:line="25" w:lineRule="atLeast"/>
        <w:ind w:left="0" w:firstLine="567"/>
        <w:jc w:val="both"/>
        <w:textDirection w:val="btLr"/>
        <w:textAlignment w:val="top"/>
        <w:outlineLvl w:val="0"/>
        <w:rPr>
          <w:rFonts w:ascii="Times New Roman" w:hAnsi="Times New Roman" w:cs="Times New Roman"/>
          <w:color w:val="000000"/>
          <w:spacing w:val="-4"/>
          <w:sz w:val="28"/>
          <w:szCs w:val="28"/>
        </w:rPr>
      </w:pPr>
      <w:proofErr w:type="spellStart"/>
      <w:r w:rsidRPr="008018AC">
        <w:rPr>
          <w:rFonts w:ascii="Times New Roman" w:hAnsi="Times New Roman" w:cs="Times New Roman"/>
          <w:color w:val="000000"/>
          <w:spacing w:val="-4"/>
          <w:sz w:val="28"/>
          <w:szCs w:val="28"/>
        </w:rPr>
        <w:t>Минайленко</w:t>
      </w:r>
      <w:proofErr w:type="spellEnd"/>
      <w:r w:rsidRPr="008018AC">
        <w:rPr>
          <w:rFonts w:ascii="Times New Roman" w:hAnsi="Times New Roman" w:cs="Times New Roman"/>
          <w:color w:val="000000"/>
          <w:spacing w:val="-4"/>
          <w:sz w:val="28"/>
          <w:szCs w:val="28"/>
        </w:rPr>
        <w:t xml:space="preserve"> Р. М., </w:t>
      </w:r>
      <w:proofErr w:type="spellStart"/>
      <w:r w:rsidRPr="008018AC">
        <w:rPr>
          <w:rFonts w:ascii="Times New Roman" w:hAnsi="Times New Roman" w:cs="Times New Roman"/>
          <w:color w:val="000000"/>
          <w:spacing w:val="-4"/>
          <w:sz w:val="28"/>
          <w:szCs w:val="28"/>
        </w:rPr>
        <w:t>Конопліцька</w:t>
      </w:r>
      <w:proofErr w:type="spellEnd"/>
      <w:r w:rsidRPr="008018AC">
        <w:rPr>
          <w:rFonts w:ascii="Times New Roman" w:hAnsi="Times New Roman" w:cs="Times New Roman"/>
          <w:color w:val="000000"/>
          <w:spacing w:val="-4"/>
          <w:sz w:val="28"/>
          <w:szCs w:val="28"/>
        </w:rPr>
        <w:t xml:space="preserve">-Слободенюк О. К. Цифрова схемотехніка : </w:t>
      </w:r>
      <w:proofErr w:type="spellStart"/>
      <w:r w:rsidRPr="008018AC">
        <w:rPr>
          <w:rFonts w:ascii="Times New Roman" w:hAnsi="Times New Roman" w:cs="Times New Roman"/>
          <w:color w:val="000000"/>
          <w:spacing w:val="-4"/>
          <w:sz w:val="28"/>
          <w:szCs w:val="28"/>
        </w:rPr>
        <w:t>навч</w:t>
      </w:r>
      <w:proofErr w:type="spellEnd"/>
      <w:r w:rsidRPr="008018AC">
        <w:rPr>
          <w:rFonts w:ascii="Times New Roman" w:hAnsi="Times New Roman" w:cs="Times New Roman"/>
          <w:color w:val="000000"/>
          <w:spacing w:val="-4"/>
          <w:sz w:val="28"/>
          <w:szCs w:val="28"/>
        </w:rPr>
        <w:t xml:space="preserve">. </w:t>
      </w:r>
      <w:proofErr w:type="spellStart"/>
      <w:r w:rsidRPr="008018AC">
        <w:rPr>
          <w:rFonts w:ascii="Times New Roman" w:hAnsi="Times New Roman" w:cs="Times New Roman"/>
          <w:color w:val="000000"/>
          <w:spacing w:val="-4"/>
          <w:sz w:val="28"/>
          <w:szCs w:val="28"/>
        </w:rPr>
        <w:t>посіб</w:t>
      </w:r>
      <w:proofErr w:type="spellEnd"/>
      <w:r w:rsidRPr="008018AC">
        <w:rPr>
          <w:rFonts w:ascii="Times New Roman" w:hAnsi="Times New Roman" w:cs="Times New Roman"/>
          <w:color w:val="000000"/>
          <w:spacing w:val="-4"/>
          <w:sz w:val="28"/>
          <w:szCs w:val="28"/>
        </w:rPr>
        <w:t xml:space="preserve">. Кропивницький : ЦНТУ, 2024. 100 с. </w:t>
      </w:r>
    </w:p>
    <w:p w14:paraId="4EF1D65E" w14:textId="77777777" w:rsidR="008018AC" w:rsidRPr="008018AC" w:rsidRDefault="008018AC" w:rsidP="006617F5">
      <w:pPr>
        <w:pStyle w:val="a9"/>
        <w:numPr>
          <w:ilvl w:val="0"/>
          <w:numId w:val="12"/>
        </w:numPr>
        <w:pBdr>
          <w:top w:val="nil"/>
          <w:left w:val="nil"/>
          <w:bottom w:val="nil"/>
          <w:right w:val="nil"/>
          <w:between w:val="nil"/>
        </w:pBdr>
        <w:tabs>
          <w:tab w:val="left" w:pos="851"/>
          <w:tab w:val="left" w:pos="1276"/>
        </w:tabs>
        <w:suppressAutoHyphens/>
        <w:spacing w:after="0" w:line="25" w:lineRule="atLeast"/>
        <w:ind w:left="0" w:firstLine="567"/>
        <w:jc w:val="both"/>
        <w:textDirection w:val="btLr"/>
        <w:textAlignment w:val="top"/>
        <w:outlineLvl w:val="0"/>
        <w:rPr>
          <w:rFonts w:ascii="Times New Roman" w:hAnsi="Times New Roman" w:cs="Times New Roman"/>
          <w:color w:val="000000"/>
          <w:spacing w:val="-4"/>
          <w:sz w:val="28"/>
          <w:szCs w:val="28"/>
        </w:rPr>
      </w:pPr>
      <w:proofErr w:type="spellStart"/>
      <w:r w:rsidRPr="008018AC">
        <w:rPr>
          <w:rFonts w:ascii="Times New Roman" w:hAnsi="Times New Roman" w:cs="Times New Roman"/>
          <w:color w:val="000000"/>
          <w:spacing w:val="-4"/>
          <w:sz w:val="28"/>
          <w:szCs w:val="28"/>
        </w:rPr>
        <w:t>Найко</w:t>
      </w:r>
      <w:proofErr w:type="spellEnd"/>
      <w:r w:rsidRPr="008018AC">
        <w:rPr>
          <w:rFonts w:ascii="Times New Roman" w:hAnsi="Times New Roman" w:cs="Times New Roman"/>
          <w:color w:val="000000"/>
          <w:spacing w:val="-4"/>
          <w:sz w:val="28"/>
          <w:szCs w:val="28"/>
        </w:rPr>
        <w:t xml:space="preserve"> Д. А, Шевчук О. Ф. Теорія ймовірностей та математична статистика: навчальний посібник. Вінниця: ВНАУ, 2020. 382 с.</w:t>
      </w:r>
    </w:p>
    <w:p w14:paraId="25B5B2C1" w14:textId="5B6E823D" w:rsidR="00A17D84" w:rsidRDefault="00A17D84" w:rsidP="006617F5">
      <w:pPr>
        <w:spacing w:line="25" w:lineRule="atLeast"/>
        <w:rPr>
          <w:rFonts w:ascii="Times New Roman" w:hAnsi="Times New Roman" w:cs="Times New Roman"/>
          <w:sz w:val="28"/>
          <w:szCs w:val="28"/>
        </w:rPr>
      </w:pPr>
      <w:r>
        <w:rPr>
          <w:rFonts w:ascii="Times New Roman" w:hAnsi="Times New Roman" w:cs="Times New Roman"/>
          <w:sz w:val="28"/>
          <w:szCs w:val="28"/>
        </w:rPr>
        <w:br w:type="page"/>
      </w:r>
    </w:p>
    <w:p w14:paraId="17AF394F" w14:textId="77777777" w:rsidR="00A17D84" w:rsidRPr="00A17D84" w:rsidRDefault="00A17D84" w:rsidP="006617F5">
      <w:pPr>
        <w:spacing w:after="0" w:line="25" w:lineRule="atLeast"/>
        <w:ind w:left="284" w:hanging="284"/>
        <w:jc w:val="both"/>
        <w:rPr>
          <w:rFonts w:ascii="Times New Roman" w:hAnsi="Times New Roman" w:cs="Times New Roman"/>
          <w:bCs/>
          <w:sz w:val="28"/>
          <w:szCs w:val="28"/>
        </w:rPr>
      </w:pPr>
    </w:p>
    <w:tbl>
      <w:tblPr>
        <w:tblW w:w="5000" w:type="pct"/>
        <w:tblLook w:val="0400" w:firstRow="0" w:lastRow="0" w:firstColumn="0" w:lastColumn="0" w:noHBand="0" w:noVBand="1"/>
      </w:tblPr>
      <w:tblGrid>
        <w:gridCol w:w="979"/>
        <w:gridCol w:w="8658"/>
      </w:tblGrid>
      <w:tr w:rsidR="00A17D84" w:rsidRPr="00A17D84" w14:paraId="42108C03" w14:textId="77777777" w:rsidTr="006617F5">
        <w:trPr>
          <w:trHeight w:val="870"/>
        </w:trPr>
        <w:tc>
          <w:tcPr>
            <w:tcW w:w="508" w:type="pct"/>
          </w:tcPr>
          <w:p w14:paraId="383637FC" w14:textId="77777777" w:rsidR="00A17D84" w:rsidRPr="00A17D84" w:rsidRDefault="00A17D84" w:rsidP="006617F5">
            <w:pPr>
              <w:tabs>
                <w:tab w:val="left" w:pos="1080"/>
              </w:tabs>
              <w:spacing w:after="0" w:line="25" w:lineRule="atLeast"/>
              <w:jc w:val="both"/>
              <w:rPr>
                <w:rFonts w:ascii="Times New Roman" w:hAnsi="Times New Roman" w:cs="Times New Roman"/>
                <w:b/>
                <w:sz w:val="28"/>
                <w:szCs w:val="28"/>
              </w:rPr>
            </w:pPr>
          </w:p>
          <w:p w14:paraId="130E7F70" w14:textId="77777777" w:rsidR="00A17D84" w:rsidRPr="00A17D84" w:rsidRDefault="00A17D84" w:rsidP="006617F5">
            <w:pPr>
              <w:tabs>
                <w:tab w:val="left" w:pos="1080"/>
              </w:tabs>
              <w:spacing w:after="0" w:line="25" w:lineRule="atLeast"/>
              <w:ind w:hanging="100"/>
              <w:jc w:val="both"/>
              <w:rPr>
                <w:rFonts w:ascii="Times New Roman" w:hAnsi="Times New Roman" w:cs="Times New Roman"/>
                <w:sz w:val="28"/>
                <w:szCs w:val="28"/>
              </w:rPr>
            </w:pPr>
            <w:r w:rsidRPr="00A17D84">
              <w:rPr>
                <w:rFonts w:ascii="Times New Roman" w:hAnsi="Times New Roman" w:cs="Times New Roman"/>
                <w:sz w:val="28"/>
                <w:szCs w:val="28"/>
              </w:rPr>
              <w:t>М – 74</w:t>
            </w:r>
          </w:p>
        </w:tc>
        <w:tc>
          <w:tcPr>
            <w:tcW w:w="4492" w:type="pct"/>
          </w:tcPr>
          <w:p w14:paraId="2E3BAAB4" w14:textId="79A9CB8C" w:rsidR="00A17D84" w:rsidRPr="00A17D84" w:rsidRDefault="00A17D84" w:rsidP="006617F5">
            <w:pPr>
              <w:spacing w:after="0" w:line="25" w:lineRule="atLeast"/>
              <w:jc w:val="both"/>
              <w:rPr>
                <w:rFonts w:ascii="Times New Roman" w:hAnsi="Times New Roman" w:cs="Times New Roman"/>
                <w:sz w:val="28"/>
                <w:szCs w:val="28"/>
              </w:rPr>
            </w:pPr>
            <w:r w:rsidRPr="00A17D84">
              <w:rPr>
                <w:rFonts w:ascii="Times New Roman" w:hAnsi="Times New Roman" w:cs="Times New Roman"/>
                <w:sz w:val="28"/>
                <w:szCs w:val="28"/>
              </w:rPr>
              <w:t>Математичне та комп’ютерне моделювання</w:t>
            </w:r>
            <w:r w:rsidR="00A06381">
              <w:rPr>
                <w:rFonts w:ascii="Times New Roman" w:hAnsi="Times New Roman" w:cs="Times New Roman"/>
                <w:sz w:val="28"/>
                <w:szCs w:val="28"/>
              </w:rPr>
              <w:t xml:space="preserve"> та проектування</w:t>
            </w:r>
            <w:r w:rsidRPr="00A17D84">
              <w:rPr>
                <w:rFonts w:ascii="Times New Roman" w:hAnsi="Times New Roman" w:cs="Times New Roman"/>
                <w:sz w:val="28"/>
                <w:szCs w:val="28"/>
              </w:rPr>
              <w:t xml:space="preserve">. </w:t>
            </w:r>
            <w:r>
              <w:rPr>
                <w:rFonts w:ascii="Times New Roman" w:hAnsi="Times New Roman" w:cs="Times New Roman"/>
                <w:sz w:val="28"/>
                <w:szCs w:val="28"/>
              </w:rPr>
              <w:t>Конспект лекцій</w:t>
            </w:r>
            <w:r w:rsidRPr="00A17D84">
              <w:rPr>
                <w:rFonts w:ascii="Times New Roman" w:hAnsi="Times New Roman" w:cs="Times New Roman"/>
                <w:sz w:val="28"/>
                <w:szCs w:val="28"/>
              </w:rPr>
              <w:t xml:space="preserve"> для здобувачів першого (бакалаврського) рівня вищої освіти освітніх програм «Електроніка», «Автомобільна електроніка» галузі знань 17 Електроніка, автоматизація та електронні комунікації, спеціальності 171 Електроніка, всіх форм навчання / уклад. Н. М. Якимчук. Луцьк: ЛНТУ, 2025. </w:t>
            </w:r>
            <w:r w:rsidR="00CD2061">
              <w:rPr>
                <w:rFonts w:ascii="Times New Roman" w:hAnsi="Times New Roman" w:cs="Times New Roman"/>
                <w:sz w:val="28"/>
                <w:szCs w:val="28"/>
              </w:rPr>
              <w:t>86</w:t>
            </w:r>
            <w:r w:rsidRPr="00A17D84">
              <w:rPr>
                <w:rFonts w:ascii="Times New Roman" w:hAnsi="Times New Roman" w:cs="Times New Roman"/>
                <w:sz w:val="28"/>
                <w:szCs w:val="28"/>
              </w:rPr>
              <w:t xml:space="preserve"> с.</w:t>
            </w:r>
          </w:p>
        </w:tc>
      </w:tr>
    </w:tbl>
    <w:p w14:paraId="0FD83A04" w14:textId="77777777" w:rsidR="00A17D84" w:rsidRPr="00A17D84" w:rsidRDefault="00A17D84" w:rsidP="006617F5">
      <w:pPr>
        <w:spacing w:after="0" w:line="25" w:lineRule="atLeast"/>
        <w:ind w:left="284" w:hanging="284"/>
        <w:jc w:val="both"/>
        <w:rPr>
          <w:rFonts w:ascii="Times New Roman" w:hAnsi="Times New Roman" w:cs="Times New Roman"/>
          <w:bCs/>
          <w:sz w:val="28"/>
          <w:szCs w:val="28"/>
        </w:rPr>
      </w:pPr>
    </w:p>
    <w:p w14:paraId="753666A5" w14:textId="77777777" w:rsidR="00A17D84" w:rsidRPr="00A17D84" w:rsidRDefault="00A17D84" w:rsidP="006617F5">
      <w:pPr>
        <w:spacing w:after="0" w:line="25" w:lineRule="atLeast"/>
        <w:ind w:left="284" w:hanging="284"/>
        <w:jc w:val="both"/>
        <w:rPr>
          <w:rFonts w:ascii="Times New Roman" w:hAnsi="Times New Roman" w:cs="Times New Roman"/>
          <w:bCs/>
          <w:sz w:val="28"/>
          <w:szCs w:val="28"/>
        </w:rPr>
      </w:pPr>
    </w:p>
    <w:p w14:paraId="430CB4D0" w14:textId="77777777" w:rsidR="00A17D84" w:rsidRPr="00A17D84" w:rsidRDefault="00A17D84" w:rsidP="006617F5">
      <w:pPr>
        <w:spacing w:after="0" w:line="25" w:lineRule="atLeast"/>
        <w:ind w:left="284" w:hanging="284"/>
        <w:jc w:val="both"/>
        <w:rPr>
          <w:rFonts w:ascii="Times New Roman" w:hAnsi="Times New Roman" w:cs="Times New Roman"/>
          <w:bCs/>
          <w:sz w:val="28"/>
          <w:szCs w:val="28"/>
        </w:rPr>
      </w:pPr>
    </w:p>
    <w:p w14:paraId="36415F77" w14:textId="77777777" w:rsidR="00A17D84" w:rsidRPr="00A17D84" w:rsidRDefault="00A17D84" w:rsidP="006617F5">
      <w:pPr>
        <w:spacing w:after="0" w:line="25" w:lineRule="atLeast"/>
        <w:ind w:left="284" w:hanging="284"/>
        <w:jc w:val="both"/>
        <w:rPr>
          <w:rFonts w:ascii="Times New Roman" w:hAnsi="Times New Roman" w:cs="Times New Roman"/>
          <w:bCs/>
          <w:sz w:val="28"/>
          <w:szCs w:val="28"/>
        </w:rPr>
      </w:pPr>
    </w:p>
    <w:p w14:paraId="3EAEA4D8" w14:textId="77777777" w:rsidR="00A17D84" w:rsidRPr="00A17D84" w:rsidRDefault="00A17D84" w:rsidP="006617F5">
      <w:pPr>
        <w:spacing w:after="0" w:line="25" w:lineRule="atLeast"/>
        <w:ind w:left="284" w:hanging="284"/>
        <w:jc w:val="both"/>
        <w:rPr>
          <w:rFonts w:ascii="Times New Roman" w:hAnsi="Times New Roman" w:cs="Times New Roman"/>
          <w:bCs/>
          <w:sz w:val="28"/>
          <w:szCs w:val="28"/>
        </w:rPr>
      </w:pPr>
    </w:p>
    <w:p w14:paraId="31CF7278" w14:textId="77777777" w:rsidR="00A17D84" w:rsidRPr="00A17D84" w:rsidRDefault="00A17D84" w:rsidP="006617F5">
      <w:pPr>
        <w:spacing w:after="0" w:line="25" w:lineRule="atLeast"/>
        <w:ind w:left="284" w:hanging="284"/>
        <w:jc w:val="both"/>
        <w:rPr>
          <w:rFonts w:ascii="Times New Roman" w:hAnsi="Times New Roman" w:cs="Times New Roman"/>
          <w:bCs/>
          <w:sz w:val="28"/>
          <w:szCs w:val="28"/>
        </w:rPr>
      </w:pPr>
    </w:p>
    <w:p w14:paraId="583BCB0A" w14:textId="77777777" w:rsidR="00A17D84" w:rsidRPr="00A17D84" w:rsidRDefault="00A17D84" w:rsidP="006617F5">
      <w:pPr>
        <w:spacing w:after="0" w:line="25" w:lineRule="atLeast"/>
        <w:ind w:left="284" w:hanging="284"/>
        <w:jc w:val="both"/>
        <w:rPr>
          <w:rFonts w:ascii="Times New Roman" w:hAnsi="Times New Roman" w:cs="Times New Roman"/>
          <w:bCs/>
          <w:sz w:val="28"/>
          <w:szCs w:val="28"/>
        </w:rPr>
      </w:pPr>
    </w:p>
    <w:p w14:paraId="750B8135" w14:textId="77777777" w:rsidR="00A17D84" w:rsidRPr="00A17D84" w:rsidRDefault="00A17D84" w:rsidP="006617F5">
      <w:pPr>
        <w:spacing w:after="0" w:line="25" w:lineRule="atLeast"/>
        <w:ind w:left="284" w:hanging="284"/>
        <w:jc w:val="both"/>
        <w:rPr>
          <w:rFonts w:ascii="Times New Roman" w:hAnsi="Times New Roman" w:cs="Times New Roman"/>
          <w:bCs/>
          <w:sz w:val="28"/>
          <w:szCs w:val="28"/>
        </w:rPr>
      </w:pPr>
    </w:p>
    <w:p w14:paraId="2F5B008C" w14:textId="77777777" w:rsidR="00A17D84" w:rsidRPr="00A17D84" w:rsidRDefault="00A17D84" w:rsidP="006617F5">
      <w:pPr>
        <w:spacing w:after="0" w:line="25" w:lineRule="atLeast"/>
        <w:ind w:left="284" w:hanging="284"/>
        <w:jc w:val="both"/>
        <w:rPr>
          <w:rFonts w:ascii="Times New Roman" w:hAnsi="Times New Roman" w:cs="Times New Roman"/>
          <w:bCs/>
          <w:sz w:val="28"/>
          <w:szCs w:val="28"/>
        </w:rPr>
      </w:pPr>
    </w:p>
    <w:p w14:paraId="5981668E" w14:textId="77777777" w:rsidR="00A17D84" w:rsidRPr="00A17D84" w:rsidRDefault="00A17D84" w:rsidP="006617F5">
      <w:pPr>
        <w:spacing w:after="0" w:line="25" w:lineRule="atLeast"/>
        <w:ind w:left="284" w:hanging="284"/>
        <w:jc w:val="both"/>
        <w:rPr>
          <w:rFonts w:ascii="Times New Roman" w:hAnsi="Times New Roman" w:cs="Times New Roman"/>
          <w:bCs/>
          <w:sz w:val="28"/>
          <w:szCs w:val="28"/>
        </w:rPr>
      </w:pPr>
    </w:p>
    <w:p w14:paraId="669DDAE8" w14:textId="77777777" w:rsidR="00A17D84" w:rsidRPr="00A17D84" w:rsidRDefault="00A17D84" w:rsidP="006617F5">
      <w:pPr>
        <w:spacing w:after="0" w:line="25" w:lineRule="atLeast"/>
        <w:ind w:left="284" w:hanging="284"/>
        <w:jc w:val="both"/>
        <w:rPr>
          <w:rFonts w:ascii="Times New Roman" w:hAnsi="Times New Roman" w:cs="Times New Roman"/>
          <w:bCs/>
          <w:sz w:val="28"/>
          <w:szCs w:val="28"/>
        </w:rPr>
      </w:pPr>
    </w:p>
    <w:p w14:paraId="50E3D4EA" w14:textId="77777777" w:rsidR="00A17D84" w:rsidRPr="00A17D84" w:rsidRDefault="00A17D84" w:rsidP="006617F5">
      <w:pPr>
        <w:spacing w:after="0" w:line="25" w:lineRule="atLeast"/>
        <w:ind w:left="284" w:firstLine="567"/>
        <w:jc w:val="both"/>
        <w:rPr>
          <w:rFonts w:ascii="Times New Roman" w:hAnsi="Times New Roman" w:cs="Times New Roman"/>
          <w:bCs/>
          <w:sz w:val="28"/>
          <w:szCs w:val="28"/>
        </w:rPr>
      </w:pPr>
      <w:r w:rsidRPr="00A17D84">
        <w:rPr>
          <w:rFonts w:ascii="Times New Roman" w:hAnsi="Times New Roman" w:cs="Times New Roman"/>
          <w:bCs/>
          <w:sz w:val="28"/>
          <w:szCs w:val="28"/>
        </w:rPr>
        <w:t>Комп’ютерний набір</w:t>
      </w:r>
      <w:r w:rsidRPr="00A17D84">
        <w:rPr>
          <w:rFonts w:ascii="Times New Roman" w:hAnsi="Times New Roman" w:cs="Times New Roman"/>
          <w:bCs/>
          <w:sz w:val="28"/>
          <w:szCs w:val="28"/>
        </w:rPr>
        <w:tab/>
      </w:r>
      <w:r w:rsidRPr="00A17D84">
        <w:rPr>
          <w:rFonts w:ascii="Times New Roman" w:hAnsi="Times New Roman" w:cs="Times New Roman"/>
          <w:bCs/>
          <w:sz w:val="28"/>
          <w:szCs w:val="28"/>
        </w:rPr>
        <w:tab/>
      </w:r>
      <w:r w:rsidRPr="00A17D84">
        <w:rPr>
          <w:rFonts w:ascii="Times New Roman" w:hAnsi="Times New Roman" w:cs="Times New Roman"/>
          <w:bCs/>
          <w:sz w:val="28"/>
          <w:szCs w:val="28"/>
        </w:rPr>
        <w:tab/>
        <w:t xml:space="preserve"> Наталія ЯКИМЧУК</w:t>
      </w:r>
    </w:p>
    <w:p w14:paraId="4F6BFEA8" w14:textId="77777777" w:rsidR="00A17D84" w:rsidRPr="00A17D84" w:rsidRDefault="00A17D84" w:rsidP="006617F5">
      <w:pPr>
        <w:spacing w:after="0" w:line="25" w:lineRule="atLeast"/>
        <w:ind w:left="284" w:firstLine="567"/>
        <w:jc w:val="both"/>
        <w:rPr>
          <w:rFonts w:ascii="Times New Roman" w:hAnsi="Times New Roman" w:cs="Times New Roman"/>
          <w:bCs/>
          <w:sz w:val="28"/>
          <w:szCs w:val="28"/>
        </w:rPr>
      </w:pPr>
      <w:r w:rsidRPr="00A17D84">
        <w:rPr>
          <w:rFonts w:ascii="Times New Roman" w:hAnsi="Times New Roman" w:cs="Times New Roman"/>
          <w:bCs/>
          <w:sz w:val="28"/>
          <w:szCs w:val="28"/>
        </w:rPr>
        <w:t>Редактор</w:t>
      </w:r>
      <w:r w:rsidRPr="00A17D84">
        <w:rPr>
          <w:rFonts w:ascii="Times New Roman" w:hAnsi="Times New Roman" w:cs="Times New Roman"/>
          <w:bCs/>
          <w:sz w:val="28"/>
          <w:szCs w:val="28"/>
        </w:rPr>
        <w:tab/>
      </w:r>
      <w:r w:rsidRPr="00A17D84">
        <w:rPr>
          <w:rFonts w:ascii="Times New Roman" w:hAnsi="Times New Roman" w:cs="Times New Roman"/>
          <w:bCs/>
          <w:sz w:val="28"/>
          <w:szCs w:val="28"/>
        </w:rPr>
        <w:tab/>
      </w:r>
      <w:r w:rsidRPr="00A17D84">
        <w:rPr>
          <w:rFonts w:ascii="Times New Roman" w:hAnsi="Times New Roman" w:cs="Times New Roman"/>
          <w:bCs/>
          <w:sz w:val="28"/>
          <w:szCs w:val="28"/>
        </w:rPr>
        <w:tab/>
        <w:t xml:space="preserve">                     Наталія ЯКИМЧУК</w:t>
      </w:r>
    </w:p>
    <w:p w14:paraId="7D155136" w14:textId="77777777" w:rsidR="00A17D84" w:rsidRPr="00A17D84" w:rsidRDefault="00A17D84" w:rsidP="006617F5">
      <w:pPr>
        <w:spacing w:after="0" w:line="25" w:lineRule="atLeast"/>
        <w:ind w:left="284" w:firstLine="567"/>
        <w:jc w:val="both"/>
        <w:rPr>
          <w:rFonts w:ascii="Times New Roman" w:hAnsi="Times New Roman" w:cs="Times New Roman"/>
          <w:bCs/>
          <w:sz w:val="28"/>
          <w:szCs w:val="28"/>
        </w:rPr>
      </w:pPr>
      <w:r w:rsidRPr="00A17D84">
        <w:rPr>
          <w:rFonts w:ascii="Times New Roman" w:hAnsi="Times New Roman" w:cs="Times New Roman"/>
          <w:bCs/>
          <w:sz w:val="28"/>
          <w:szCs w:val="28"/>
        </w:rPr>
        <w:tab/>
        <w:t xml:space="preserve"> </w:t>
      </w:r>
    </w:p>
    <w:p w14:paraId="35D9912F" w14:textId="77777777" w:rsidR="00A17D84" w:rsidRPr="00A17D84" w:rsidRDefault="00A17D84" w:rsidP="006617F5">
      <w:pPr>
        <w:spacing w:after="0" w:line="25" w:lineRule="atLeast"/>
        <w:ind w:left="284" w:firstLine="567"/>
        <w:jc w:val="both"/>
        <w:rPr>
          <w:rFonts w:ascii="Times New Roman" w:hAnsi="Times New Roman" w:cs="Times New Roman"/>
          <w:bCs/>
          <w:sz w:val="28"/>
          <w:szCs w:val="28"/>
        </w:rPr>
      </w:pPr>
    </w:p>
    <w:p w14:paraId="7ABD1FB6" w14:textId="77777777" w:rsidR="00A17D84" w:rsidRDefault="00A17D84" w:rsidP="006617F5">
      <w:pPr>
        <w:spacing w:after="0" w:line="25" w:lineRule="atLeast"/>
        <w:ind w:left="284" w:hanging="284"/>
        <w:jc w:val="both"/>
        <w:rPr>
          <w:rFonts w:ascii="Times New Roman" w:hAnsi="Times New Roman" w:cs="Times New Roman"/>
          <w:bCs/>
          <w:sz w:val="28"/>
          <w:szCs w:val="28"/>
          <w:lang w:val="en-US"/>
        </w:rPr>
      </w:pPr>
    </w:p>
    <w:p w14:paraId="57AA9C3A" w14:textId="77777777" w:rsidR="00A17D84" w:rsidRDefault="00A17D84" w:rsidP="006617F5">
      <w:pPr>
        <w:spacing w:after="0" w:line="25" w:lineRule="atLeast"/>
        <w:ind w:left="284" w:hanging="284"/>
        <w:jc w:val="both"/>
        <w:rPr>
          <w:rFonts w:ascii="Times New Roman" w:hAnsi="Times New Roman" w:cs="Times New Roman"/>
          <w:bCs/>
          <w:sz w:val="28"/>
          <w:szCs w:val="28"/>
          <w:lang w:val="en-US"/>
        </w:rPr>
      </w:pPr>
    </w:p>
    <w:p w14:paraId="53D2EC7A" w14:textId="77777777" w:rsidR="00A17D84" w:rsidRDefault="00A17D84" w:rsidP="006617F5">
      <w:pPr>
        <w:spacing w:after="0" w:line="25" w:lineRule="atLeast"/>
        <w:ind w:left="284" w:hanging="284"/>
        <w:jc w:val="both"/>
        <w:rPr>
          <w:rFonts w:ascii="Times New Roman" w:hAnsi="Times New Roman" w:cs="Times New Roman"/>
          <w:bCs/>
          <w:sz w:val="28"/>
          <w:szCs w:val="28"/>
          <w:lang w:val="en-US"/>
        </w:rPr>
      </w:pPr>
    </w:p>
    <w:p w14:paraId="341CDBD9" w14:textId="77777777" w:rsidR="00A17D84" w:rsidRDefault="00A17D84" w:rsidP="006617F5">
      <w:pPr>
        <w:spacing w:after="0" w:line="25" w:lineRule="atLeast"/>
        <w:ind w:left="284" w:hanging="284"/>
        <w:jc w:val="both"/>
        <w:rPr>
          <w:rFonts w:ascii="Times New Roman" w:hAnsi="Times New Roman" w:cs="Times New Roman"/>
          <w:bCs/>
          <w:sz w:val="28"/>
          <w:szCs w:val="28"/>
          <w:lang w:val="en-US"/>
        </w:rPr>
      </w:pPr>
    </w:p>
    <w:p w14:paraId="52D5DDB3" w14:textId="77777777" w:rsidR="00A17D84" w:rsidRDefault="00A17D84" w:rsidP="006617F5">
      <w:pPr>
        <w:spacing w:after="0" w:line="25" w:lineRule="atLeast"/>
        <w:ind w:left="284" w:hanging="284"/>
        <w:jc w:val="both"/>
        <w:rPr>
          <w:rFonts w:ascii="Times New Roman" w:hAnsi="Times New Roman" w:cs="Times New Roman"/>
          <w:bCs/>
          <w:sz w:val="28"/>
          <w:szCs w:val="28"/>
          <w:lang w:val="en-US"/>
        </w:rPr>
      </w:pPr>
    </w:p>
    <w:p w14:paraId="2F8BDC4B" w14:textId="77777777" w:rsidR="00A17D84" w:rsidRDefault="00A17D84" w:rsidP="006617F5">
      <w:pPr>
        <w:spacing w:after="0" w:line="25" w:lineRule="atLeast"/>
        <w:ind w:left="284" w:hanging="284"/>
        <w:jc w:val="both"/>
        <w:rPr>
          <w:rFonts w:ascii="Times New Roman" w:hAnsi="Times New Roman" w:cs="Times New Roman"/>
          <w:bCs/>
          <w:sz w:val="28"/>
          <w:szCs w:val="28"/>
          <w:lang w:val="en-US"/>
        </w:rPr>
      </w:pPr>
    </w:p>
    <w:p w14:paraId="3DCFD32F" w14:textId="77777777" w:rsidR="00A17D84" w:rsidRDefault="00A17D84" w:rsidP="006617F5">
      <w:pPr>
        <w:spacing w:after="0" w:line="25" w:lineRule="atLeast"/>
        <w:ind w:left="284" w:hanging="284"/>
        <w:jc w:val="both"/>
        <w:rPr>
          <w:rFonts w:ascii="Times New Roman" w:hAnsi="Times New Roman" w:cs="Times New Roman"/>
          <w:bCs/>
          <w:sz w:val="28"/>
          <w:szCs w:val="28"/>
          <w:lang w:val="en-US"/>
        </w:rPr>
      </w:pPr>
    </w:p>
    <w:p w14:paraId="3FB44A74" w14:textId="77777777" w:rsidR="00A17D84" w:rsidRPr="00A17D84" w:rsidRDefault="00A17D84" w:rsidP="006617F5">
      <w:pPr>
        <w:spacing w:after="0" w:line="25" w:lineRule="atLeast"/>
        <w:ind w:left="284" w:hanging="284"/>
        <w:jc w:val="both"/>
        <w:rPr>
          <w:rFonts w:ascii="Times New Roman" w:hAnsi="Times New Roman" w:cs="Times New Roman"/>
          <w:bCs/>
          <w:sz w:val="28"/>
          <w:szCs w:val="28"/>
          <w:lang w:val="en-US"/>
        </w:rPr>
      </w:pPr>
    </w:p>
    <w:p w14:paraId="4476954F" w14:textId="77777777" w:rsidR="00A17D84" w:rsidRPr="00A17D84" w:rsidRDefault="00A17D84" w:rsidP="006617F5">
      <w:pPr>
        <w:spacing w:after="0" w:line="25" w:lineRule="atLeast"/>
        <w:ind w:left="284" w:hanging="284"/>
        <w:jc w:val="both"/>
        <w:rPr>
          <w:rFonts w:ascii="Times New Roman" w:hAnsi="Times New Roman" w:cs="Times New Roman"/>
          <w:bCs/>
          <w:sz w:val="28"/>
          <w:szCs w:val="28"/>
        </w:rPr>
      </w:pPr>
    </w:p>
    <w:p w14:paraId="254AC395" w14:textId="77777777" w:rsidR="00A17D84" w:rsidRPr="00A17D84" w:rsidRDefault="00A17D84" w:rsidP="006617F5">
      <w:pPr>
        <w:spacing w:after="0" w:line="25" w:lineRule="atLeast"/>
        <w:ind w:left="284" w:hanging="284"/>
        <w:jc w:val="center"/>
        <w:rPr>
          <w:rFonts w:ascii="Times New Roman" w:hAnsi="Times New Roman" w:cs="Times New Roman"/>
          <w:bCs/>
          <w:sz w:val="28"/>
          <w:szCs w:val="28"/>
        </w:rPr>
      </w:pPr>
      <w:proofErr w:type="spellStart"/>
      <w:r w:rsidRPr="00A17D84">
        <w:rPr>
          <w:rFonts w:ascii="Times New Roman" w:hAnsi="Times New Roman" w:cs="Times New Roman"/>
          <w:bCs/>
          <w:sz w:val="28"/>
          <w:szCs w:val="28"/>
        </w:rPr>
        <w:t>Підп</w:t>
      </w:r>
      <w:proofErr w:type="spellEnd"/>
      <w:r w:rsidRPr="00A17D84">
        <w:rPr>
          <w:rFonts w:ascii="Times New Roman" w:hAnsi="Times New Roman" w:cs="Times New Roman"/>
          <w:bCs/>
          <w:sz w:val="28"/>
          <w:szCs w:val="28"/>
        </w:rPr>
        <w:t>. до друку «__»________2025 р.</w:t>
      </w:r>
    </w:p>
    <w:p w14:paraId="403DE0EE" w14:textId="77777777" w:rsidR="00A17D84" w:rsidRPr="00A17D84" w:rsidRDefault="00A17D84" w:rsidP="006617F5">
      <w:pPr>
        <w:spacing w:after="0" w:line="25" w:lineRule="atLeast"/>
        <w:ind w:left="284" w:hanging="284"/>
        <w:jc w:val="center"/>
        <w:rPr>
          <w:rFonts w:ascii="Times New Roman" w:hAnsi="Times New Roman" w:cs="Times New Roman"/>
          <w:bCs/>
          <w:sz w:val="28"/>
          <w:szCs w:val="28"/>
        </w:rPr>
      </w:pPr>
      <w:r w:rsidRPr="00A17D84">
        <w:rPr>
          <w:rFonts w:ascii="Times New Roman" w:hAnsi="Times New Roman" w:cs="Times New Roman"/>
          <w:bCs/>
          <w:sz w:val="28"/>
          <w:szCs w:val="28"/>
        </w:rPr>
        <w:t xml:space="preserve">Формат 60х84/16. Папір </w:t>
      </w:r>
      <w:proofErr w:type="spellStart"/>
      <w:r w:rsidRPr="00A17D84">
        <w:rPr>
          <w:rFonts w:ascii="Times New Roman" w:hAnsi="Times New Roman" w:cs="Times New Roman"/>
          <w:bCs/>
          <w:sz w:val="28"/>
          <w:szCs w:val="28"/>
        </w:rPr>
        <w:t>офс</w:t>
      </w:r>
      <w:proofErr w:type="spellEnd"/>
      <w:r w:rsidRPr="00A17D84">
        <w:rPr>
          <w:rFonts w:ascii="Times New Roman" w:hAnsi="Times New Roman" w:cs="Times New Roman"/>
          <w:bCs/>
          <w:sz w:val="28"/>
          <w:szCs w:val="28"/>
        </w:rPr>
        <w:t>.</w:t>
      </w:r>
    </w:p>
    <w:p w14:paraId="20EACDF9" w14:textId="043D996D" w:rsidR="00A17D84" w:rsidRPr="00A17D84" w:rsidRDefault="00A17D84" w:rsidP="006617F5">
      <w:pPr>
        <w:spacing w:after="0" w:line="25" w:lineRule="atLeast"/>
        <w:ind w:left="284" w:hanging="284"/>
        <w:jc w:val="center"/>
        <w:rPr>
          <w:rFonts w:ascii="Times New Roman" w:hAnsi="Times New Roman" w:cs="Times New Roman"/>
          <w:bCs/>
          <w:sz w:val="28"/>
          <w:szCs w:val="28"/>
        </w:rPr>
      </w:pPr>
      <w:proofErr w:type="spellStart"/>
      <w:r w:rsidRPr="00A17D84">
        <w:rPr>
          <w:rFonts w:ascii="Times New Roman" w:hAnsi="Times New Roman" w:cs="Times New Roman"/>
          <w:bCs/>
          <w:sz w:val="28"/>
          <w:szCs w:val="28"/>
        </w:rPr>
        <w:t>Гарн</w:t>
      </w:r>
      <w:proofErr w:type="spellEnd"/>
      <w:r w:rsidRPr="00A17D84">
        <w:rPr>
          <w:rFonts w:ascii="Times New Roman" w:hAnsi="Times New Roman" w:cs="Times New Roman"/>
          <w:bCs/>
          <w:sz w:val="28"/>
          <w:szCs w:val="28"/>
        </w:rPr>
        <w:t xml:space="preserve">. </w:t>
      </w:r>
      <w:proofErr w:type="spellStart"/>
      <w:r w:rsidRPr="00A17D84">
        <w:rPr>
          <w:rFonts w:ascii="Times New Roman" w:hAnsi="Times New Roman" w:cs="Times New Roman"/>
          <w:bCs/>
          <w:sz w:val="28"/>
          <w:szCs w:val="28"/>
        </w:rPr>
        <w:t>Таймс</w:t>
      </w:r>
      <w:proofErr w:type="spellEnd"/>
      <w:r w:rsidRPr="00A17D84">
        <w:rPr>
          <w:rFonts w:ascii="Times New Roman" w:hAnsi="Times New Roman" w:cs="Times New Roman"/>
          <w:bCs/>
          <w:sz w:val="28"/>
          <w:szCs w:val="28"/>
        </w:rPr>
        <w:t xml:space="preserve">.  Ум. друк. </w:t>
      </w:r>
      <w:proofErr w:type="spellStart"/>
      <w:r w:rsidRPr="00A17D84">
        <w:rPr>
          <w:rFonts w:ascii="Times New Roman" w:hAnsi="Times New Roman" w:cs="Times New Roman"/>
          <w:bCs/>
          <w:sz w:val="28"/>
          <w:szCs w:val="28"/>
        </w:rPr>
        <w:t>арк</w:t>
      </w:r>
      <w:proofErr w:type="spellEnd"/>
      <w:r w:rsidRPr="00A17D84">
        <w:rPr>
          <w:rFonts w:ascii="Times New Roman" w:hAnsi="Times New Roman" w:cs="Times New Roman"/>
          <w:bCs/>
          <w:sz w:val="28"/>
          <w:szCs w:val="28"/>
        </w:rPr>
        <w:t xml:space="preserve">. </w:t>
      </w:r>
      <w:r w:rsidR="00084AB5">
        <w:rPr>
          <w:rFonts w:ascii="Times New Roman" w:hAnsi="Times New Roman" w:cs="Times New Roman"/>
          <w:bCs/>
          <w:sz w:val="28"/>
          <w:szCs w:val="28"/>
        </w:rPr>
        <w:t>2</w:t>
      </w:r>
      <w:r w:rsidRPr="00A17D84">
        <w:rPr>
          <w:rFonts w:ascii="Times New Roman" w:hAnsi="Times New Roman" w:cs="Times New Roman"/>
          <w:bCs/>
          <w:sz w:val="28"/>
          <w:szCs w:val="28"/>
        </w:rPr>
        <w:t>.</w:t>
      </w:r>
    </w:p>
    <w:p w14:paraId="6AEC962E" w14:textId="77777777" w:rsidR="00A17D84" w:rsidRPr="00A17D84" w:rsidRDefault="00A17D84" w:rsidP="006617F5">
      <w:pPr>
        <w:spacing w:after="0" w:line="25" w:lineRule="atLeast"/>
        <w:ind w:left="284" w:hanging="284"/>
        <w:jc w:val="center"/>
        <w:rPr>
          <w:rFonts w:ascii="Times New Roman" w:hAnsi="Times New Roman" w:cs="Times New Roman"/>
          <w:bCs/>
          <w:sz w:val="28"/>
          <w:szCs w:val="28"/>
        </w:rPr>
      </w:pPr>
      <w:r w:rsidRPr="00A17D84">
        <w:rPr>
          <w:rFonts w:ascii="Times New Roman" w:hAnsi="Times New Roman" w:cs="Times New Roman"/>
          <w:bCs/>
          <w:sz w:val="28"/>
          <w:szCs w:val="28"/>
        </w:rPr>
        <w:t>Тираж 50 прим.</w:t>
      </w:r>
    </w:p>
    <w:p w14:paraId="114A62EB" w14:textId="77777777" w:rsidR="00A17D84" w:rsidRPr="00A17D84" w:rsidRDefault="00A17D84" w:rsidP="006617F5">
      <w:pPr>
        <w:spacing w:after="0" w:line="25" w:lineRule="atLeast"/>
        <w:ind w:left="284" w:hanging="284"/>
        <w:jc w:val="center"/>
        <w:rPr>
          <w:rFonts w:ascii="Times New Roman" w:hAnsi="Times New Roman" w:cs="Times New Roman"/>
          <w:bCs/>
          <w:sz w:val="28"/>
          <w:szCs w:val="28"/>
        </w:rPr>
      </w:pPr>
    </w:p>
    <w:p w14:paraId="6DC17CC1" w14:textId="77777777" w:rsidR="00A17D84" w:rsidRPr="00A17D84" w:rsidRDefault="00A17D84" w:rsidP="006617F5">
      <w:pPr>
        <w:spacing w:after="0" w:line="25" w:lineRule="atLeast"/>
        <w:ind w:left="284" w:hanging="284"/>
        <w:jc w:val="center"/>
        <w:rPr>
          <w:rFonts w:ascii="Times New Roman" w:hAnsi="Times New Roman" w:cs="Times New Roman"/>
          <w:bCs/>
          <w:sz w:val="28"/>
          <w:szCs w:val="28"/>
        </w:rPr>
      </w:pPr>
    </w:p>
    <w:p w14:paraId="32DBD879" w14:textId="77777777" w:rsidR="00A17D84" w:rsidRPr="00A17D84" w:rsidRDefault="00A17D84" w:rsidP="006617F5">
      <w:pPr>
        <w:spacing w:after="0" w:line="25" w:lineRule="atLeast"/>
        <w:ind w:left="284" w:hanging="284"/>
        <w:jc w:val="center"/>
        <w:rPr>
          <w:rFonts w:ascii="Times New Roman" w:hAnsi="Times New Roman" w:cs="Times New Roman"/>
          <w:bCs/>
          <w:sz w:val="28"/>
          <w:szCs w:val="28"/>
        </w:rPr>
      </w:pPr>
    </w:p>
    <w:p w14:paraId="370C6436" w14:textId="77777777" w:rsidR="00A17D84" w:rsidRPr="00A17D84" w:rsidRDefault="00A17D84" w:rsidP="006617F5">
      <w:pPr>
        <w:spacing w:after="0" w:line="25" w:lineRule="atLeast"/>
        <w:ind w:left="284" w:hanging="284"/>
        <w:jc w:val="center"/>
        <w:rPr>
          <w:rFonts w:ascii="Times New Roman" w:hAnsi="Times New Roman" w:cs="Times New Roman"/>
          <w:bCs/>
          <w:sz w:val="28"/>
          <w:szCs w:val="28"/>
        </w:rPr>
      </w:pPr>
    </w:p>
    <w:p w14:paraId="716D45AE" w14:textId="77777777" w:rsidR="00A17D84" w:rsidRPr="00A17D84" w:rsidRDefault="00A17D84" w:rsidP="006617F5">
      <w:pPr>
        <w:spacing w:after="0" w:line="25" w:lineRule="atLeast"/>
        <w:ind w:left="284" w:hanging="284"/>
        <w:jc w:val="center"/>
        <w:rPr>
          <w:rFonts w:ascii="Times New Roman" w:hAnsi="Times New Roman" w:cs="Times New Roman"/>
          <w:bCs/>
          <w:sz w:val="28"/>
          <w:szCs w:val="28"/>
        </w:rPr>
      </w:pPr>
    </w:p>
    <w:p w14:paraId="08170ACB" w14:textId="77777777" w:rsidR="00A17D84" w:rsidRPr="00A17D84" w:rsidRDefault="00A17D84" w:rsidP="006617F5">
      <w:pPr>
        <w:spacing w:after="0" w:line="25" w:lineRule="atLeast"/>
        <w:ind w:left="284" w:hanging="284"/>
        <w:jc w:val="center"/>
        <w:rPr>
          <w:rFonts w:ascii="Times New Roman" w:hAnsi="Times New Roman" w:cs="Times New Roman"/>
          <w:bCs/>
          <w:sz w:val="28"/>
          <w:szCs w:val="28"/>
        </w:rPr>
      </w:pPr>
    </w:p>
    <w:p w14:paraId="7705B47B" w14:textId="77777777" w:rsidR="00A17D84" w:rsidRPr="00A17D84" w:rsidRDefault="00A17D84" w:rsidP="006617F5">
      <w:pPr>
        <w:spacing w:after="0" w:line="25" w:lineRule="atLeast"/>
        <w:ind w:left="284" w:hanging="284"/>
        <w:jc w:val="center"/>
        <w:rPr>
          <w:rFonts w:ascii="Times New Roman" w:hAnsi="Times New Roman" w:cs="Times New Roman"/>
          <w:bCs/>
          <w:sz w:val="28"/>
          <w:szCs w:val="28"/>
        </w:rPr>
      </w:pPr>
    </w:p>
    <w:p w14:paraId="30E9CF5E" w14:textId="77777777" w:rsidR="00A17D84" w:rsidRPr="00A17D84" w:rsidRDefault="00A17D84" w:rsidP="006617F5">
      <w:pPr>
        <w:spacing w:after="0" w:line="25" w:lineRule="atLeast"/>
        <w:ind w:left="284" w:hanging="284"/>
        <w:jc w:val="center"/>
        <w:rPr>
          <w:rFonts w:ascii="Times New Roman" w:hAnsi="Times New Roman" w:cs="Times New Roman"/>
          <w:bCs/>
          <w:sz w:val="28"/>
          <w:szCs w:val="28"/>
        </w:rPr>
      </w:pPr>
      <w:r w:rsidRPr="00A17D84">
        <w:rPr>
          <w:rFonts w:ascii="Times New Roman" w:hAnsi="Times New Roman" w:cs="Times New Roman"/>
          <w:bCs/>
          <w:sz w:val="28"/>
          <w:szCs w:val="28"/>
        </w:rPr>
        <w:t>Відділ іміджу та промоції</w:t>
      </w:r>
    </w:p>
    <w:p w14:paraId="14C50638" w14:textId="77777777" w:rsidR="00A17D84" w:rsidRPr="00A17D84" w:rsidRDefault="00A17D84" w:rsidP="006617F5">
      <w:pPr>
        <w:spacing w:after="0" w:line="25" w:lineRule="atLeast"/>
        <w:ind w:left="284" w:hanging="284"/>
        <w:jc w:val="center"/>
        <w:rPr>
          <w:rFonts w:ascii="Times New Roman" w:hAnsi="Times New Roman" w:cs="Times New Roman"/>
          <w:bCs/>
          <w:sz w:val="28"/>
          <w:szCs w:val="28"/>
        </w:rPr>
      </w:pPr>
      <w:r w:rsidRPr="00A17D84">
        <w:rPr>
          <w:rFonts w:ascii="Times New Roman" w:hAnsi="Times New Roman" w:cs="Times New Roman"/>
          <w:bCs/>
          <w:sz w:val="28"/>
          <w:szCs w:val="28"/>
        </w:rPr>
        <w:t>Луцького національного технічного університету</w:t>
      </w:r>
    </w:p>
    <w:p w14:paraId="658C473E" w14:textId="77777777" w:rsidR="00A17D84" w:rsidRPr="00A17D84" w:rsidRDefault="00A17D84" w:rsidP="006617F5">
      <w:pPr>
        <w:spacing w:after="0" w:line="25" w:lineRule="atLeast"/>
        <w:ind w:left="284" w:hanging="284"/>
        <w:jc w:val="center"/>
        <w:rPr>
          <w:rFonts w:ascii="Times New Roman" w:hAnsi="Times New Roman" w:cs="Times New Roman"/>
          <w:bCs/>
          <w:sz w:val="28"/>
          <w:szCs w:val="28"/>
        </w:rPr>
      </w:pPr>
      <w:r w:rsidRPr="00A17D84">
        <w:rPr>
          <w:rFonts w:ascii="Times New Roman" w:hAnsi="Times New Roman" w:cs="Times New Roman"/>
          <w:bCs/>
          <w:sz w:val="28"/>
          <w:szCs w:val="28"/>
        </w:rPr>
        <w:t>43018 м. Луцьк, вул. Львівська, 75</w:t>
      </w:r>
    </w:p>
    <w:p w14:paraId="5195F881" w14:textId="77777777" w:rsidR="00A17D84" w:rsidRPr="00A17D84" w:rsidRDefault="00A17D84" w:rsidP="006617F5">
      <w:pPr>
        <w:spacing w:after="0" w:line="25" w:lineRule="atLeast"/>
        <w:ind w:left="284" w:hanging="284"/>
        <w:jc w:val="center"/>
        <w:rPr>
          <w:rFonts w:ascii="Times New Roman" w:hAnsi="Times New Roman" w:cs="Times New Roman"/>
          <w:bCs/>
          <w:sz w:val="28"/>
          <w:szCs w:val="28"/>
        </w:rPr>
      </w:pPr>
      <w:r w:rsidRPr="00A17D84">
        <w:rPr>
          <w:rFonts w:ascii="Times New Roman" w:hAnsi="Times New Roman" w:cs="Times New Roman"/>
          <w:bCs/>
          <w:sz w:val="28"/>
          <w:szCs w:val="28"/>
        </w:rPr>
        <w:t>Друк – ВІП ЛНТУ</w:t>
      </w:r>
    </w:p>
    <w:p w14:paraId="39875406" w14:textId="4221B022" w:rsidR="00A42A16" w:rsidRPr="00A17D84" w:rsidRDefault="00A42A16" w:rsidP="006617F5">
      <w:pPr>
        <w:spacing w:line="25" w:lineRule="atLeast"/>
        <w:rPr>
          <w:rFonts w:ascii="Times New Roman" w:hAnsi="Times New Roman" w:cs="Times New Roman"/>
          <w:sz w:val="28"/>
          <w:szCs w:val="28"/>
          <w:lang w:val="en-US"/>
        </w:rPr>
      </w:pPr>
    </w:p>
    <w:sectPr w:rsidR="00A42A16" w:rsidRPr="00A17D84" w:rsidSect="00422569">
      <w:footerReference w:type="default" r:id="rId112"/>
      <w:pgSz w:w="11906" w:h="16838"/>
      <w:pgMar w:top="851" w:right="851" w:bottom="851" w:left="1418" w:header="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066F22" w14:textId="77777777" w:rsidR="006617F5" w:rsidRDefault="006617F5" w:rsidP="00C76894">
      <w:pPr>
        <w:spacing w:after="0" w:line="240" w:lineRule="auto"/>
      </w:pPr>
      <w:r>
        <w:separator/>
      </w:r>
    </w:p>
  </w:endnote>
  <w:endnote w:type="continuationSeparator" w:id="0">
    <w:p w14:paraId="5F0CAB6A" w14:textId="77777777" w:rsidR="006617F5" w:rsidRDefault="006617F5" w:rsidP="00C768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19907519"/>
      <w:docPartObj>
        <w:docPartGallery w:val="Page Numbers (Bottom of Page)"/>
        <w:docPartUnique/>
      </w:docPartObj>
    </w:sdtPr>
    <w:sdtEndPr/>
    <w:sdtContent>
      <w:p w14:paraId="3376A6FC" w14:textId="527C3631" w:rsidR="006617F5" w:rsidRDefault="006617F5">
        <w:pPr>
          <w:pStyle w:val="af1"/>
          <w:jc w:val="center"/>
        </w:pPr>
        <w:r>
          <w:fldChar w:fldCharType="begin"/>
        </w:r>
        <w:r>
          <w:instrText>PAGE   \* MERGEFORMAT</w:instrText>
        </w:r>
        <w:r>
          <w:fldChar w:fldCharType="separate"/>
        </w:r>
        <w:r>
          <w:t>2</w:t>
        </w:r>
        <w:r>
          <w:fldChar w:fldCharType="end"/>
        </w:r>
      </w:p>
    </w:sdtContent>
  </w:sdt>
  <w:p w14:paraId="06D81BE6" w14:textId="77777777" w:rsidR="006617F5" w:rsidRDefault="006617F5">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99BCDF" w14:textId="77777777" w:rsidR="006617F5" w:rsidRDefault="006617F5" w:rsidP="00C76894">
      <w:pPr>
        <w:spacing w:after="0" w:line="240" w:lineRule="auto"/>
      </w:pPr>
      <w:r>
        <w:separator/>
      </w:r>
    </w:p>
  </w:footnote>
  <w:footnote w:type="continuationSeparator" w:id="0">
    <w:p w14:paraId="30320C48" w14:textId="77777777" w:rsidR="006617F5" w:rsidRDefault="006617F5" w:rsidP="00C7689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5450F7"/>
    <w:multiLevelType w:val="multilevel"/>
    <w:tmpl w:val="5B880E78"/>
    <w:lvl w:ilvl="0">
      <w:start w:val="1"/>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 w15:restartNumberingAfterBreak="0">
    <w:nsid w:val="1F7E573F"/>
    <w:multiLevelType w:val="hybridMultilevel"/>
    <w:tmpl w:val="A37EB7E2"/>
    <w:lvl w:ilvl="0" w:tplc="C6286416">
      <w:start w:val="1"/>
      <w:numFmt w:val="bullet"/>
      <w:lvlText w:val=""/>
      <w:lvlJc w:val="left"/>
      <w:pPr>
        <w:ind w:left="1260" w:hanging="360"/>
      </w:pPr>
      <w:rPr>
        <w:rFonts w:ascii="Symbol" w:hAnsi="Symbol" w:hint="default"/>
      </w:rPr>
    </w:lvl>
    <w:lvl w:ilvl="1" w:tplc="C6286416">
      <w:start w:val="1"/>
      <w:numFmt w:val="bullet"/>
      <w:lvlText w:val=""/>
      <w:lvlJc w:val="left"/>
      <w:pPr>
        <w:ind w:left="1980" w:hanging="360"/>
      </w:pPr>
      <w:rPr>
        <w:rFonts w:ascii="Symbol" w:hAnsi="Symbol" w:hint="default"/>
      </w:rPr>
    </w:lvl>
    <w:lvl w:ilvl="2" w:tplc="04220005">
      <w:start w:val="1"/>
      <w:numFmt w:val="bullet"/>
      <w:lvlText w:val=""/>
      <w:lvlJc w:val="left"/>
      <w:pPr>
        <w:ind w:left="2700" w:hanging="360"/>
      </w:pPr>
      <w:rPr>
        <w:rFonts w:ascii="Wingdings" w:hAnsi="Wingdings" w:hint="default"/>
      </w:rPr>
    </w:lvl>
    <w:lvl w:ilvl="3" w:tplc="04220001">
      <w:start w:val="1"/>
      <w:numFmt w:val="bullet"/>
      <w:lvlText w:val=""/>
      <w:lvlJc w:val="left"/>
      <w:pPr>
        <w:ind w:left="3420" w:hanging="360"/>
      </w:pPr>
      <w:rPr>
        <w:rFonts w:ascii="Symbol" w:hAnsi="Symbol" w:hint="default"/>
      </w:rPr>
    </w:lvl>
    <w:lvl w:ilvl="4" w:tplc="04220003">
      <w:start w:val="1"/>
      <w:numFmt w:val="bullet"/>
      <w:lvlText w:val="o"/>
      <w:lvlJc w:val="left"/>
      <w:pPr>
        <w:ind w:left="4140" w:hanging="360"/>
      </w:pPr>
      <w:rPr>
        <w:rFonts w:ascii="Courier New" w:hAnsi="Courier New" w:cs="Courier New" w:hint="default"/>
      </w:rPr>
    </w:lvl>
    <w:lvl w:ilvl="5" w:tplc="04220005">
      <w:start w:val="1"/>
      <w:numFmt w:val="bullet"/>
      <w:lvlText w:val=""/>
      <w:lvlJc w:val="left"/>
      <w:pPr>
        <w:ind w:left="4860" w:hanging="360"/>
      </w:pPr>
      <w:rPr>
        <w:rFonts w:ascii="Wingdings" w:hAnsi="Wingdings" w:hint="default"/>
      </w:rPr>
    </w:lvl>
    <w:lvl w:ilvl="6" w:tplc="04220001">
      <w:start w:val="1"/>
      <w:numFmt w:val="bullet"/>
      <w:lvlText w:val=""/>
      <w:lvlJc w:val="left"/>
      <w:pPr>
        <w:ind w:left="5580" w:hanging="360"/>
      </w:pPr>
      <w:rPr>
        <w:rFonts w:ascii="Symbol" w:hAnsi="Symbol" w:hint="default"/>
      </w:rPr>
    </w:lvl>
    <w:lvl w:ilvl="7" w:tplc="04220003">
      <w:start w:val="1"/>
      <w:numFmt w:val="bullet"/>
      <w:lvlText w:val="o"/>
      <w:lvlJc w:val="left"/>
      <w:pPr>
        <w:ind w:left="6300" w:hanging="360"/>
      </w:pPr>
      <w:rPr>
        <w:rFonts w:ascii="Courier New" w:hAnsi="Courier New" w:cs="Courier New" w:hint="default"/>
      </w:rPr>
    </w:lvl>
    <w:lvl w:ilvl="8" w:tplc="04220005">
      <w:start w:val="1"/>
      <w:numFmt w:val="bullet"/>
      <w:lvlText w:val=""/>
      <w:lvlJc w:val="left"/>
      <w:pPr>
        <w:ind w:left="7020" w:hanging="360"/>
      </w:pPr>
      <w:rPr>
        <w:rFonts w:ascii="Wingdings" w:hAnsi="Wingdings" w:hint="default"/>
      </w:rPr>
    </w:lvl>
  </w:abstractNum>
  <w:abstractNum w:abstractNumId="2" w15:restartNumberingAfterBreak="0">
    <w:nsid w:val="21E223EA"/>
    <w:multiLevelType w:val="hybridMultilevel"/>
    <w:tmpl w:val="45BA857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248B1420"/>
    <w:multiLevelType w:val="hybridMultilevel"/>
    <w:tmpl w:val="9ADEAA1C"/>
    <w:lvl w:ilvl="0" w:tplc="9402BEC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15:restartNumberingAfterBreak="0">
    <w:nsid w:val="2F087B8F"/>
    <w:multiLevelType w:val="hybridMultilevel"/>
    <w:tmpl w:val="BD2E34DA"/>
    <w:lvl w:ilvl="0" w:tplc="C6286416">
      <w:start w:val="1"/>
      <w:numFmt w:val="bullet"/>
      <w:lvlText w:val=""/>
      <w:lvlJc w:val="left"/>
      <w:pPr>
        <w:tabs>
          <w:tab w:val="num" w:pos="780"/>
        </w:tabs>
        <w:ind w:left="78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F40609A"/>
    <w:multiLevelType w:val="hybridMultilevel"/>
    <w:tmpl w:val="B5D4217A"/>
    <w:lvl w:ilvl="0" w:tplc="B84A6CA6">
      <w:start w:val="1"/>
      <w:numFmt w:val="decimal"/>
      <w:lvlText w:val="%1."/>
      <w:lvlJc w:val="left"/>
      <w:pPr>
        <w:ind w:left="275" w:hanging="360"/>
      </w:pPr>
      <w:rPr>
        <w:rFonts w:hint="default"/>
      </w:rPr>
    </w:lvl>
    <w:lvl w:ilvl="1" w:tplc="04220019" w:tentative="1">
      <w:start w:val="1"/>
      <w:numFmt w:val="lowerLetter"/>
      <w:lvlText w:val="%2."/>
      <w:lvlJc w:val="left"/>
      <w:pPr>
        <w:ind w:left="995" w:hanging="360"/>
      </w:pPr>
    </w:lvl>
    <w:lvl w:ilvl="2" w:tplc="0422001B" w:tentative="1">
      <w:start w:val="1"/>
      <w:numFmt w:val="lowerRoman"/>
      <w:lvlText w:val="%3."/>
      <w:lvlJc w:val="right"/>
      <w:pPr>
        <w:ind w:left="1715" w:hanging="180"/>
      </w:pPr>
    </w:lvl>
    <w:lvl w:ilvl="3" w:tplc="0422000F" w:tentative="1">
      <w:start w:val="1"/>
      <w:numFmt w:val="decimal"/>
      <w:lvlText w:val="%4."/>
      <w:lvlJc w:val="left"/>
      <w:pPr>
        <w:ind w:left="2435" w:hanging="360"/>
      </w:pPr>
    </w:lvl>
    <w:lvl w:ilvl="4" w:tplc="04220019" w:tentative="1">
      <w:start w:val="1"/>
      <w:numFmt w:val="lowerLetter"/>
      <w:lvlText w:val="%5."/>
      <w:lvlJc w:val="left"/>
      <w:pPr>
        <w:ind w:left="3155" w:hanging="360"/>
      </w:pPr>
    </w:lvl>
    <w:lvl w:ilvl="5" w:tplc="0422001B" w:tentative="1">
      <w:start w:val="1"/>
      <w:numFmt w:val="lowerRoman"/>
      <w:lvlText w:val="%6."/>
      <w:lvlJc w:val="right"/>
      <w:pPr>
        <w:ind w:left="3875" w:hanging="180"/>
      </w:pPr>
    </w:lvl>
    <w:lvl w:ilvl="6" w:tplc="0422000F" w:tentative="1">
      <w:start w:val="1"/>
      <w:numFmt w:val="decimal"/>
      <w:lvlText w:val="%7."/>
      <w:lvlJc w:val="left"/>
      <w:pPr>
        <w:ind w:left="4595" w:hanging="360"/>
      </w:pPr>
    </w:lvl>
    <w:lvl w:ilvl="7" w:tplc="04220019" w:tentative="1">
      <w:start w:val="1"/>
      <w:numFmt w:val="lowerLetter"/>
      <w:lvlText w:val="%8."/>
      <w:lvlJc w:val="left"/>
      <w:pPr>
        <w:ind w:left="5315" w:hanging="360"/>
      </w:pPr>
    </w:lvl>
    <w:lvl w:ilvl="8" w:tplc="0422001B" w:tentative="1">
      <w:start w:val="1"/>
      <w:numFmt w:val="lowerRoman"/>
      <w:lvlText w:val="%9."/>
      <w:lvlJc w:val="right"/>
      <w:pPr>
        <w:ind w:left="6035" w:hanging="180"/>
      </w:pPr>
    </w:lvl>
  </w:abstractNum>
  <w:abstractNum w:abstractNumId="6" w15:restartNumberingAfterBreak="0">
    <w:nsid w:val="36970660"/>
    <w:multiLevelType w:val="hybridMultilevel"/>
    <w:tmpl w:val="3064B8D6"/>
    <w:lvl w:ilvl="0" w:tplc="7F4C2DA4">
      <w:start w:val="9"/>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7" w15:restartNumberingAfterBreak="0">
    <w:nsid w:val="4D224E78"/>
    <w:multiLevelType w:val="hybridMultilevel"/>
    <w:tmpl w:val="0B587E82"/>
    <w:lvl w:ilvl="0" w:tplc="C6286416">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15:restartNumberingAfterBreak="0">
    <w:nsid w:val="62A92D2D"/>
    <w:multiLevelType w:val="hybridMultilevel"/>
    <w:tmpl w:val="0A105730"/>
    <w:lvl w:ilvl="0" w:tplc="527E1724">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9" w15:restartNumberingAfterBreak="0">
    <w:nsid w:val="64D63351"/>
    <w:multiLevelType w:val="hybridMultilevel"/>
    <w:tmpl w:val="AB464E38"/>
    <w:lvl w:ilvl="0" w:tplc="C6286416">
      <w:start w:val="1"/>
      <w:numFmt w:val="bullet"/>
      <w:lvlText w:val=""/>
      <w:lvlJc w:val="left"/>
      <w:pPr>
        <w:ind w:left="1080" w:hanging="360"/>
      </w:pPr>
      <w:rPr>
        <w:rFonts w:ascii="Symbol" w:hAnsi="Symbol" w:hint="default"/>
      </w:rPr>
    </w:lvl>
    <w:lvl w:ilvl="1" w:tplc="C6286416">
      <w:start w:val="1"/>
      <w:numFmt w:val="bullet"/>
      <w:lvlText w:val=""/>
      <w:lvlJc w:val="left"/>
      <w:pPr>
        <w:ind w:left="1800" w:hanging="360"/>
      </w:pPr>
      <w:rPr>
        <w:rFonts w:ascii="Symbol" w:hAnsi="Symbol" w:hint="default"/>
      </w:rPr>
    </w:lvl>
    <w:lvl w:ilvl="2" w:tplc="04220005">
      <w:start w:val="1"/>
      <w:numFmt w:val="bullet"/>
      <w:lvlText w:val=""/>
      <w:lvlJc w:val="left"/>
      <w:pPr>
        <w:ind w:left="2520" w:hanging="360"/>
      </w:pPr>
      <w:rPr>
        <w:rFonts w:ascii="Wingdings" w:hAnsi="Wingdings" w:hint="default"/>
      </w:rPr>
    </w:lvl>
    <w:lvl w:ilvl="3" w:tplc="04220001">
      <w:start w:val="1"/>
      <w:numFmt w:val="bullet"/>
      <w:lvlText w:val=""/>
      <w:lvlJc w:val="left"/>
      <w:pPr>
        <w:ind w:left="3240" w:hanging="360"/>
      </w:pPr>
      <w:rPr>
        <w:rFonts w:ascii="Symbol" w:hAnsi="Symbol" w:hint="default"/>
      </w:rPr>
    </w:lvl>
    <w:lvl w:ilvl="4" w:tplc="04220003">
      <w:start w:val="1"/>
      <w:numFmt w:val="bullet"/>
      <w:lvlText w:val="o"/>
      <w:lvlJc w:val="left"/>
      <w:pPr>
        <w:ind w:left="3960" w:hanging="360"/>
      </w:pPr>
      <w:rPr>
        <w:rFonts w:ascii="Courier New" w:hAnsi="Courier New" w:cs="Courier New" w:hint="default"/>
      </w:rPr>
    </w:lvl>
    <w:lvl w:ilvl="5" w:tplc="04220005">
      <w:start w:val="1"/>
      <w:numFmt w:val="bullet"/>
      <w:lvlText w:val=""/>
      <w:lvlJc w:val="left"/>
      <w:pPr>
        <w:ind w:left="4680" w:hanging="360"/>
      </w:pPr>
      <w:rPr>
        <w:rFonts w:ascii="Wingdings" w:hAnsi="Wingdings" w:hint="default"/>
      </w:rPr>
    </w:lvl>
    <w:lvl w:ilvl="6" w:tplc="04220001">
      <w:start w:val="1"/>
      <w:numFmt w:val="bullet"/>
      <w:lvlText w:val=""/>
      <w:lvlJc w:val="left"/>
      <w:pPr>
        <w:ind w:left="5400" w:hanging="360"/>
      </w:pPr>
      <w:rPr>
        <w:rFonts w:ascii="Symbol" w:hAnsi="Symbol" w:hint="default"/>
      </w:rPr>
    </w:lvl>
    <w:lvl w:ilvl="7" w:tplc="04220003">
      <w:start w:val="1"/>
      <w:numFmt w:val="bullet"/>
      <w:lvlText w:val="o"/>
      <w:lvlJc w:val="left"/>
      <w:pPr>
        <w:ind w:left="6120" w:hanging="360"/>
      </w:pPr>
      <w:rPr>
        <w:rFonts w:ascii="Courier New" w:hAnsi="Courier New" w:cs="Courier New" w:hint="default"/>
      </w:rPr>
    </w:lvl>
    <w:lvl w:ilvl="8" w:tplc="04220005">
      <w:start w:val="1"/>
      <w:numFmt w:val="bullet"/>
      <w:lvlText w:val=""/>
      <w:lvlJc w:val="left"/>
      <w:pPr>
        <w:ind w:left="6840" w:hanging="360"/>
      </w:pPr>
      <w:rPr>
        <w:rFonts w:ascii="Wingdings" w:hAnsi="Wingdings" w:hint="default"/>
      </w:rPr>
    </w:lvl>
  </w:abstractNum>
  <w:abstractNum w:abstractNumId="10" w15:restartNumberingAfterBreak="0">
    <w:nsid w:val="66D53C95"/>
    <w:multiLevelType w:val="hybridMultilevel"/>
    <w:tmpl w:val="EECCA41C"/>
    <w:lvl w:ilvl="0" w:tplc="DD3E195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1" w15:restartNumberingAfterBreak="0">
    <w:nsid w:val="6AA3475B"/>
    <w:multiLevelType w:val="hybridMultilevel"/>
    <w:tmpl w:val="3E8AA5B0"/>
    <w:lvl w:ilvl="0" w:tplc="9402BEC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16cid:durableId="2056082422">
    <w:abstractNumId w:val="0"/>
  </w:num>
  <w:num w:numId="2" w16cid:durableId="109016473">
    <w:abstractNumId w:val="9"/>
  </w:num>
  <w:num w:numId="3" w16cid:durableId="2124689700">
    <w:abstractNumId w:val="1"/>
  </w:num>
  <w:num w:numId="4" w16cid:durableId="304899034">
    <w:abstractNumId w:val="4"/>
  </w:num>
  <w:num w:numId="5" w16cid:durableId="618804145">
    <w:abstractNumId w:val="1"/>
  </w:num>
  <w:num w:numId="6" w16cid:durableId="1547332084">
    <w:abstractNumId w:val="11"/>
  </w:num>
  <w:num w:numId="7" w16cid:durableId="442261469">
    <w:abstractNumId w:val="6"/>
  </w:num>
  <w:num w:numId="8" w16cid:durableId="1478953248">
    <w:abstractNumId w:val="10"/>
  </w:num>
  <w:num w:numId="9" w16cid:durableId="1242373859">
    <w:abstractNumId w:val="2"/>
  </w:num>
  <w:num w:numId="10" w16cid:durableId="1141312864">
    <w:abstractNumId w:val="3"/>
  </w:num>
  <w:num w:numId="11" w16cid:durableId="1183712463">
    <w:abstractNumId w:val="8"/>
  </w:num>
  <w:num w:numId="12" w16cid:durableId="2118716138">
    <w:abstractNumId w:val="5"/>
  </w:num>
  <w:num w:numId="13" w16cid:durableId="109165580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3"/>
  <w:proofState w:spelling="clean" w:grammar="clean"/>
  <w:defaultTabStop w:val="708"/>
  <w:hyphenationZone w:val="425"/>
  <w:characterSpacingControl w:val="doNotCompress"/>
  <w:hdrShapeDefaults>
    <o:shapedefaults v:ext="edit" spidmax="207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3D16"/>
    <w:rsid w:val="000212B0"/>
    <w:rsid w:val="000554A1"/>
    <w:rsid w:val="00064787"/>
    <w:rsid w:val="0006551B"/>
    <w:rsid w:val="000674D0"/>
    <w:rsid w:val="00074982"/>
    <w:rsid w:val="000808D4"/>
    <w:rsid w:val="00084AB5"/>
    <w:rsid w:val="000B1C7B"/>
    <w:rsid w:val="000B6E4B"/>
    <w:rsid w:val="000C6136"/>
    <w:rsid w:val="000D447A"/>
    <w:rsid w:val="000E6E64"/>
    <w:rsid w:val="000F69A0"/>
    <w:rsid w:val="001144EF"/>
    <w:rsid w:val="00122B0D"/>
    <w:rsid w:val="001240C9"/>
    <w:rsid w:val="0013492A"/>
    <w:rsid w:val="001364D2"/>
    <w:rsid w:val="00137662"/>
    <w:rsid w:val="00142AD2"/>
    <w:rsid w:val="00172D04"/>
    <w:rsid w:val="00185068"/>
    <w:rsid w:val="001A60E4"/>
    <w:rsid w:val="001B60CE"/>
    <w:rsid w:val="001D0060"/>
    <w:rsid w:val="001D40B6"/>
    <w:rsid w:val="00226935"/>
    <w:rsid w:val="002425D5"/>
    <w:rsid w:val="002439E1"/>
    <w:rsid w:val="002558EE"/>
    <w:rsid w:val="00291C4B"/>
    <w:rsid w:val="00294C8D"/>
    <w:rsid w:val="002A6CAF"/>
    <w:rsid w:val="002C0D86"/>
    <w:rsid w:val="002C45B6"/>
    <w:rsid w:val="002C4EE5"/>
    <w:rsid w:val="002F7A21"/>
    <w:rsid w:val="00317D24"/>
    <w:rsid w:val="00331E6B"/>
    <w:rsid w:val="003344F0"/>
    <w:rsid w:val="00361E6D"/>
    <w:rsid w:val="00366E19"/>
    <w:rsid w:val="00366EFE"/>
    <w:rsid w:val="00386215"/>
    <w:rsid w:val="003A3C6A"/>
    <w:rsid w:val="003B56B3"/>
    <w:rsid w:val="003D2C3B"/>
    <w:rsid w:val="003E0280"/>
    <w:rsid w:val="003E5CA6"/>
    <w:rsid w:val="00401F79"/>
    <w:rsid w:val="004063CC"/>
    <w:rsid w:val="0041214D"/>
    <w:rsid w:val="00417ED3"/>
    <w:rsid w:val="00422569"/>
    <w:rsid w:val="00425C0C"/>
    <w:rsid w:val="00426D39"/>
    <w:rsid w:val="00431D1E"/>
    <w:rsid w:val="004477D0"/>
    <w:rsid w:val="00483F24"/>
    <w:rsid w:val="0049025D"/>
    <w:rsid w:val="00495B2A"/>
    <w:rsid w:val="004A16E8"/>
    <w:rsid w:val="004B309A"/>
    <w:rsid w:val="004B56E8"/>
    <w:rsid w:val="004C1CDE"/>
    <w:rsid w:val="004D5185"/>
    <w:rsid w:val="004D52CF"/>
    <w:rsid w:val="004D7979"/>
    <w:rsid w:val="004E46B7"/>
    <w:rsid w:val="004E653F"/>
    <w:rsid w:val="00502469"/>
    <w:rsid w:val="00502FBD"/>
    <w:rsid w:val="00503ABB"/>
    <w:rsid w:val="005127F8"/>
    <w:rsid w:val="0051527E"/>
    <w:rsid w:val="005156BE"/>
    <w:rsid w:val="005216EA"/>
    <w:rsid w:val="00533DF8"/>
    <w:rsid w:val="00536A36"/>
    <w:rsid w:val="00573413"/>
    <w:rsid w:val="00592BB3"/>
    <w:rsid w:val="00596EFB"/>
    <w:rsid w:val="005A5DF7"/>
    <w:rsid w:val="005A5F63"/>
    <w:rsid w:val="005C4A61"/>
    <w:rsid w:val="005E4943"/>
    <w:rsid w:val="005F080E"/>
    <w:rsid w:val="005F43B7"/>
    <w:rsid w:val="005F6A6F"/>
    <w:rsid w:val="00645E46"/>
    <w:rsid w:val="006617F5"/>
    <w:rsid w:val="00672911"/>
    <w:rsid w:val="00672AD8"/>
    <w:rsid w:val="006B2FC5"/>
    <w:rsid w:val="006D2AB5"/>
    <w:rsid w:val="006D5224"/>
    <w:rsid w:val="006D61C3"/>
    <w:rsid w:val="006F0D86"/>
    <w:rsid w:val="006F7EB8"/>
    <w:rsid w:val="0070758F"/>
    <w:rsid w:val="007219C0"/>
    <w:rsid w:val="00732F03"/>
    <w:rsid w:val="007353F2"/>
    <w:rsid w:val="00740AD7"/>
    <w:rsid w:val="007461C8"/>
    <w:rsid w:val="00792B69"/>
    <w:rsid w:val="007A2128"/>
    <w:rsid w:val="007B03AA"/>
    <w:rsid w:val="007B662C"/>
    <w:rsid w:val="007C4A7C"/>
    <w:rsid w:val="007C66C5"/>
    <w:rsid w:val="007E1E15"/>
    <w:rsid w:val="007F21BD"/>
    <w:rsid w:val="008018AC"/>
    <w:rsid w:val="00817B6C"/>
    <w:rsid w:val="00834DCD"/>
    <w:rsid w:val="008523BD"/>
    <w:rsid w:val="008740C1"/>
    <w:rsid w:val="008A0154"/>
    <w:rsid w:val="008A25C9"/>
    <w:rsid w:val="008B4839"/>
    <w:rsid w:val="008C6D5C"/>
    <w:rsid w:val="008D7132"/>
    <w:rsid w:val="008D7AA1"/>
    <w:rsid w:val="008E49A6"/>
    <w:rsid w:val="008F4144"/>
    <w:rsid w:val="009141D7"/>
    <w:rsid w:val="00915041"/>
    <w:rsid w:val="00921E33"/>
    <w:rsid w:val="009220F7"/>
    <w:rsid w:val="009375BB"/>
    <w:rsid w:val="00937715"/>
    <w:rsid w:val="00946E07"/>
    <w:rsid w:val="00947F51"/>
    <w:rsid w:val="0096256E"/>
    <w:rsid w:val="009646CF"/>
    <w:rsid w:val="009751B1"/>
    <w:rsid w:val="00976A16"/>
    <w:rsid w:val="0098218E"/>
    <w:rsid w:val="00983E41"/>
    <w:rsid w:val="009A2B0D"/>
    <w:rsid w:val="009B331E"/>
    <w:rsid w:val="009B38ED"/>
    <w:rsid w:val="009D0428"/>
    <w:rsid w:val="009D4157"/>
    <w:rsid w:val="009E13BB"/>
    <w:rsid w:val="009E3104"/>
    <w:rsid w:val="009E5900"/>
    <w:rsid w:val="00A06381"/>
    <w:rsid w:val="00A10BBC"/>
    <w:rsid w:val="00A125DE"/>
    <w:rsid w:val="00A17D84"/>
    <w:rsid w:val="00A25C2D"/>
    <w:rsid w:val="00A41D22"/>
    <w:rsid w:val="00A42A16"/>
    <w:rsid w:val="00A5256C"/>
    <w:rsid w:val="00A75CE3"/>
    <w:rsid w:val="00A77FEA"/>
    <w:rsid w:val="00AA38EC"/>
    <w:rsid w:val="00AC2CB5"/>
    <w:rsid w:val="00AC2F60"/>
    <w:rsid w:val="00AD31FA"/>
    <w:rsid w:val="00AD47BD"/>
    <w:rsid w:val="00AF2AAD"/>
    <w:rsid w:val="00AF4563"/>
    <w:rsid w:val="00AF6D51"/>
    <w:rsid w:val="00B03D16"/>
    <w:rsid w:val="00B14ABA"/>
    <w:rsid w:val="00B3034C"/>
    <w:rsid w:val="00B35ABA"/>
    <w:rsid w:val="00B439CA"/>
    <w:rsid w:val="00B6734C"/>
    <w:rsid w:val="00B674B4"/>
    <w:rsid w:val="00B96BE5"/>
    <w:rsid w:val="00BA0DC7"/>
    <w:rsid w:val="00BF3476"/>
    <w:rsid w:val="00C15499"/>
    <w:rsid w:val="00C16AE2"/>
    <w:rsid w:val="00C20095"/>
    <w:rsid w:val="00C271B3"/>
    <w:rsid w:val="00C64933"/>
    <w:rsid w:val="00C76894"/>
    <w:rsid w:val="00C93B4E"/>
    <w:rsid w:val="00CD2061"/>
    <w:rsid w:val="00CE3517"/>
    <w:rsid w:val="00CF08C6"/>
    <w:rsid w:val="00D208F2"/>
    <w:rsid w:val="00D40D51"/>
    <w:rsid w:val="00D56BA8"/>
    <w:rsid w:val="00D66A1A"/>
    <w:rsid w:val="00D92DE1"/>
    <w:rsid w:val="00D968DC"/>
    <w:rsid w:val="00DA259D"/>
    <w:rsid w:val="00DB24F4"/>
    <w:rsid w:val="00DB54CE"/>
    <w:rsid w:val="00DB629F"/>
    <w:rsid w:val="00DC5F14"/>
    <w:rsid w:val="00DE6F1B"/>
    <w:rsid w:val="00DE7EF8"/>
    <w:rsid w:val="00DF2F73"/>
    <w:rsid w:val="00E14A1C"/>
    <w:rsid w:val="00E25330"/>
    <w:rsid w:val="00E271E5"/>
    <w:rsid w:val="00E2773D"/>
    <w:rsid w:val="00E359FE"/>
    <w:rsid w:val="00E3705C"/>
    <w:rsid w:val="00E44F1F"/>
    <w:rsid w:val="00E522D5"/>
    <w:rsid w:val="00E54D99"/>
    <w:rsid w:val="00E563DC"/>
    <w:rsid w:val="00E60D5E"/>
    <w:rsid w:val="00E61E2A"/>
    <w:rsid w:val="00E70251"/>
    <w:rsid w:val="00E739FB"/>
    <w:rsid w:val="00E772AA"/>
    <w:rsid w:val="00E833AE"/>
    <w:rsid w:val="00EB19BF"/>
    <w:rsid w:val="00EF41F5"/>
    <w:rsid w:val="00EF4F3F"/>
    <w:rsid w:val="00EF5009"/>
    <w:rsid w:val="00F005C7"/>
    <w:rsid w:val="00F04512"/>
    <w:rsid w:val="00F04A77"/>
    <w:rsid w:val="00F11321"/>
    <w:rsid w:val="00F14F06"/>
    <w:rsid w:val="00F30016"/>
    <w:rsid w:val="00F35A5A"/>
    <w:rsid w:val="00F4508D"/>
    <w:rsid w:val="00F45B91"/>
    <w:rsid w:val="00F737AB"/>
    <w:rsid w:val="00F91818"/>
    <w:rsid w:val="00F94BCB"/>
    <w:rsid w:val="00FA5988"/>
    <w:rsid w:val="00FC0E7C"/>
    <w:rsid w:val="00FF10F6"/>
    <w:rsid w:val="00FF3F8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76"/>
    <o:shapelayout v:ext="edit">
      <o:idmap v:ext="edit" data="2"/>
    </o:shapelayout>
  </w:shapeDefaults>
  <w:decimalSymbol w:val=","/>
  <w:listSeparator w:val=";"/>
  <w14:docId w14:val="36FCD914"/>
  <w15:chartTrackingRefBased/>
  <w15:docId w15:val="{75D769A7-59A3-4201-8A8A-F15223F6B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B03D1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B03D1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B03D16"/>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B03D16"/>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B03D16"/>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B03D16"/>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B03D16"/>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03D16"/>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03D16"/>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03D16"/>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B03D16"/>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B03D16"/>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B03D16"/>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B03D16"/>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B03D16"/>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B03D16"/>
    <w:rPr>
      <w:rFonts w:eastAsiaTheme="majorEastAsia" w:cstheme="majorBidi"/>
      <w:color w:val="595959" w:themeColor="text1" w:themeTint="A6"/>
    </w:rPr>
  </w:style>
  <w:style w:type="character" w:customStyle="1" w:styleId="80">
    <w:name w:val="Заголовок 8 Знак"/>
    <w:basedOn w:val="a0"/>
    <w:link w:val="8"/>
    <w:uiPriority w:val="9"/>
    <w:semiHidden/>
    <w:rsid w:val="00B03D16"/>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B03D16"/>
    <w:rPr>
      <w:rFonts w:eastAsiaTheme="majorEastAsia" w:cstheme="majorBidi"/>
      <w:color w:val="272727" w:themeColor="text1" w:themeTint="D8"/>
    </w:rPr>
  </w:style>
  <w:style w:type="paragraph" w:styleId="a3">
    <w:name w:val="Title"/>
    <w:basedOn w:val="a"/>
    <w:next w:val="a"/>
    <w:link w:val="a4"/>
    <w:uiPriority w:val="10"/>
    <w:qFormat/>
    <w:rsid w:val="00B03D1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B03D16"/>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03D16"/>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B03D16"/>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B03D16"/>
    <w:pPr>
      <w:spacing w:before="160"/>
      <w:jc w:val="center"/>
    </w:pPr>
    <w:rPr>
      <w:i/>
      <w:iCs/>
      <w:color w:val="404040" w:themeColor="text1" w:themeTint="BF"/>
    </w:rPr>
  </w:style>
  <w:style w:type="character" w:customStyle="1" w:styleId="a8">
    <w:name w:val="Цитата Знак"/>
    <w:basedOn w:val="a0"/>
    <w:link w:val="a7"/>
    <w:uiPriority w:val="29"/>
    <w:rsid w:val="00B03D16"/>
    <w:rPr>
      <w:i/>
      <w:iCs/>
      <w:color w:val="404040" w:themeColor="text1" w:themeTint="BF"/>
    </w:rPr>
  </w:style>
  <w:style w:type="paragraph" w:styleId="a9">
    <w:name w:val="List Paragraph"/>
    <w:basedOn w:val="a"/>
    <w:uiPriority w:val="34"/>
    <w:qFormat/>
    <w:rsid w:val="00B03D16"/>
    <w:pPr>
      <w:ind w:left="720"/>
      <w:contextualSpacing/>
    </w:pPr>
  </w:style>
  <w:style w:type="character" w:styleId="aa">
    <w:name w:val="Intense Emphasis"/>
    <w:basedOn w:val="a0"/>
    <w:uiPriority w:val="21"/>
    <w:qFormat/>
    <w:rsid w:val="00B03D16"/>
    <w:rPr>
      <w:i/>
      <w:iCs/>
      <w:color w:val="2F5496" w:themeColor="accent1" w:themeShade="BF"/>
    </w:rPr>
  </w:style>
  <w:style w:type="paragraph" w:styleId="ab">
    <w:name w:val="Intense Quote"/>
    <w:basedOn w:val="a"/>
    <w:next w:val="a"/>
    <w:link w:val="ac"/>
    <w:uiPriority w:val="30"/>
    <w:qFormat/>
    <w:rsid w:val="00B03D1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B03D16"/>
    <w:rPr>
      <w:i/>
      <w:iCs/>
      <w:color w:val="2F5496" w:themeColor="accent1" w:themeShade="BF"/>
    </w:rPr>
  </w:style>
  <w:style w:type="character" w:styleId="ad">
    <w:name w:val="Intense Reference"/>
    <w:basedOn w:val="a0"/>
    <w:uiPriority w:val="32"/>
    <w:qFormat/>
    <w:rsid w:val="00B03D16"/>
    <w:rPr>
      <w:b/>
      <w:bCs/>
      <w:smallCaps/>
      <w:color w:val="2F5496" w:themeColor="accent1" w:themeShade="BF"/>
      <w:spacing w:val="5"/>
    </w:rPr>
  </w:style>
  <w:style w:type="character" w:styleId="ae">
    <w:name w:val="Placeholder Text"/>
    <w:basedOn w:val="a0"/>
    <w:uiPriority w:val="99"/>
    <w:semiHidden/>
    <w:rsid w:val="00074982"/>
    <w:rPr>
      <w:color w:val="666666"/>
    </w:rPr>
  </w:style>
  <w:style w:type="paragraph" w:styleId="af">
    <w:name w:val="header"/>
    <w:basedOn w:val="a"/>
    <w:link w:val="af0"/>
    <w:uiPriority w:val="99"/>
    <w:unhideWhenUsed/>
    <w:rsid w:val="00C76894"/>
    <w:pPr>
      <w:tabs>
        <w:tab w:val="center" w:pos="4819"/>
        <w:tab w:val="right" w:pos="9639"/>
      </w:tabs>
      <w:spacing w:after="0" w:line="240" w:lineRule="auto"/>
    </w:pPr>
  </w:style>
  <w:style w:type="character" w:customStyle="1" w:styleId="af0">
    <w:name w:val="Верхній колонтитул Знак"/>
    <w:basedOn w:val="a0"/>
    <w:link w:val="af"/>
    <w:uiPriority w:val="99"/>
    <w:rsid w:val="00C76894"/>
  </w:style>
  <w:style w:type="paragraph" w:styleId="af1">
    <w:name w:val="footer"/>
    <w:basedOn w:val="a"/>
    <w:link w:val="af2"/>
    <w:uiPriority w:val="99"/>
    <w:unhideWhenUsed/>
    <w:rsid w:val="00C76894"/>
    <w:pPr>
      <w:tabs>
        <w:tab w:val="center" w:pos="4819"/>
        <w:tab w:val="right" w:pos="9639"/>
      </w:tabs>
      <w:spacing w:after="0" w:line="240" w:lineRule="auto"/>
    </w:pPr>
  </w:style>
  <w:style w:type="character" w:customStyle="1" w:styleId="af2">
    <w:name w:val="Нижній колонтитул Знак"/>
    <w:basedOn w:val="a0"/>
    <w:link w:val="af1"/>
    <w:uiPriority w:val="99"/>
    <w:rsid w:val="00C76894"/>
  </w:style>
  <w:style w:type="table" w:styleId="af3">
    <w:name w:val="Table Grid"/>
    <w:basedOn w:val="a1"/>
    <w:uiPriority w:val="39"/>
    <w:rsid w:val="002558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Normal (Web)"/>
    <w:basedOn w:val="a"/>
    <w:uiPriority w:val="99"/>
    <w:semiHidden/>
    <w:unhideWhenUsed/>
    <w:rsid w:val="008C6D5C"/>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0627520">
      <w:bodyDiv w:val="1"/>
      <w:marLeft w:val="0"/>
      <w:marRight w:val="0"/>
      <w:marTop w:val="0"/>
      <w:marBottom w:val="0"/>
      <w:divBdr>
        <w:top w:val="none" w:sz="0" w:space="0" w:color="auto"/>
        <w:left w:val="none" w:sz="0" w:space="0" w:color="auto"/>
        <w:bottom w:val="none" w:sz="0" w:space="0" w:color="auto"/>
        <w:right w:val="none" w:sz="0" w:space="0" w:color="auto"/>
      </w:divBdr>
    </w:div>
    <w:div w:id="267274572">
      <w:bodyDiv w:val="1"/>
      <w:marLeft w:val="0"/>
      <w:marRight w:val="0"/>
      <w:marTop w:val="0"/>
      <w:marBottom w:val="0"/>
      <w:divBdr>
        <w:top w:val="none" w:sz="0" w:space="0" w:color="auto"/>
        <w:left w:val="none" w:sz="0" w:space="0" w:color="auto"/>
        <w:bottom w:val="none" w:sz="0" w:space="0" w:color="auto"/>
        <w:right w:val="none" w:sz="0" w:space="0" w:color="auto"/>
      </w:divBdr>
    </w:div>
    <w:div w:id="497505522">
      <w:bodyDiv w:val="1"/>
      <w:marLeft w:val="0"/>
      <w:marRight w:val="0"/>
      <w:marTop w:val="0"/>
      <w:marBottom w:val="0"/>
      <w:divBdr>
        <w:top w:val="none" w:sz="0" w:space="0" w:color="auto"/>
        <w:left w:val="none" w:sz="0" w:space="0" w:color="auto"/>
        <w:bottom w:val="none" w:sz="0" w:space="0" w:color="auto"/>
        <w:right w:val="none" w:sz="0" w:space="0" w:color="auto"/>
      </w:divBdr>
    </w:div>
    <w:div w:id="1133791992">
      <w:bodyDiv w:val="1"/>
      <w:marLeft w:val="0"/>
      <w:marRight w:val="0"/>
      <w:marTop w:val="0"/>
      <w:marBottom w:val="0"/>
      <w:divBdr>
        <w:top w:val="none" w:sz="0" w:space="0" w:color="auto"/>
        <w:left w:val="none" w:sz="0" w:space="0" w:color="auto"/>
        <w:bottom w:val="none" w:sz="0" w:space="0" w:color="auto"/>
        <w:right w:val="none" w:sz="0" w:space="0" w:color="auto"/>
      </w:divBdr>
    </w:div>
    <w:div w:id="1181436283">
      <w:bodyDiv w:val="1"/>
      <w:marLeft w:val="0"/>
      <w:marRight w:val="0"/>
      <w:marTop w:val="0"/>
      <w:marBottom w:val="0"/>
      <w:divBdr>
        <w:top w:val="none" w:sz="0" w:space="0" w:color="auto"/>
        <w:left w:val="none" w:sz="0" w:space="0" w:color="auto"/>
        <w:bottom w:val="none" w:sz="0" w:space="0" w:color="auto"/>
        <w:right w:val="none" w:sz="0" w:space="0" w:color="auto"/>
      </w:divBdr>
    </w:div>
    <w:div w:id="1337923525">
      <w:bodyDiv w:val="1"/>
      <w:marLeft w:val="0"/>
      <w:marRight w:val="0"/>
      <w:marTop w:val="0"/>
      <w:marBottom w:val="0"/>
      <w:divBdr>
        <w:top w:val="none" w:sz="0" w:space="0" w:color="auto"/>
        <w:left w:val="none" w:sz="0" w:space="0" w:color="auto"/>
        <w:bottom w:val="none" w:sz="0" w:space="0" w:color="auto"/>
        <w:right w:val="none" w:sz="0" w:space="0" w:color="auto"/>
      </w:divBdr>
    </w:div>
    <w:div w:id="1492018480">
      <w:bodyDiv w:val="1"/>
      <w:marLeft w:val="0"/>
      <w:marRight w:val="0"/>
      <w:marTop w:val="0"/>
      <w:marBottom w:val="0"/>
      <w:divBdr>
        <w:top w:val="none" w:sz="0" w:space="0" w:color="auto"/>
        <w:left w:val="none" w:sz="0" w:space="0" w:color="auto"/>
        <w:bottom w:val="none" w:sz="0" w:space="0" w:color="auto"/>
        <w:right w:val="none" w:sz="0" w:space="0" w:color="auto"/>
      </w:divBdr>
    </w:div>
    <w:div w:id="1542785347">
      <w:bodyDiv w:val="1"/>
      <w:marLeft w:val="0"/>
      <w:marRight w:val="0"/>
      <w:marTop w:val="0"/>
      <w:marBottom w:val="0"/>
      <w:divBdr>
        <w:top w:val="none" w:sz="0" w:space="0" w:color="auto"/>
        <w:left w:val="none" w:sz="0" w:space="0" w:color="auto"/>
        <w:bottom w:val="none" w:sz="0" w:space="0" w:color="auto"/>
        <w:right w:val="none" w:sz="0" w:space="0" w:color="auto"/>
      </w:divBdr>
    </w:div>
    <w:div w:id="1747454682">
      <w:bodyDiv w:val="1"/>
      <w:marLeft w:val="0"/>
      <w:marRight w:val="0"/>
      <w:marTop w:val="0"/>
      <w:marBottom w:val="0"/>
      <w:divBdr>
        <w:top w:val="none" w:sz="0" w:space="0" w:color="auto"/>
        <w:left w:val="none" w:sz="0" w:space="0" w:color="auto"/>
        <w:bottom w:val="none" w:sz="0" w:space="0" w:color="auto"/>
        <w:right w:val="none" w:sz="0" w:space="0" w:color="auto"/>
      </w:divBdr>
    </w:div>
    <w:div w:id="1864242540">
      <w:bodyDiv w:val="1"/>
      <w:marLeft w:val="0"/>
      <w:marRight w:val="0"/>
      <w:marTop w:val="0"/>
      <w:marBottom w:val="0"/>
      <w:divBdr>
        <w:top w:val="none" w:sz="0" w:space="0" w:color="auto"/>
        <w:left w:val="none" w:sz="0" w:space="0" w:color="auto"/>
        <w:bottom w:val="none" w:sz="0" w:space="0" w:color="auto"/>
        <w:right w:val="none" w:sz="0" w:space="0" w:color="auto"/>
      </w:divBdr>
    </w:div>
    <w:div w:id="2063285453">
      <w:bodyDiv w:val="1"/>
      <w:marLeft w:val="0"/>
      <w:marRight w:val="0"/>
      <w:marTop w:val="0"/>
      <w:marBottom w:val="0"/>
      <w:divBdr>
        <w:top w:val="none" w:sz="0" w:space="0" w:color="auto"/>
        <w:left w:val="none" w:sz="0" w:space="0" w:color="auto"/>
        <w:bottom w:val="none" w:sz="0" w:space="0" w:color="auto"/>
        <w:right w:val="none" w:sz="0" w:space="0" w:color="auto"/>
      </w:divBdr>
    </w:div>
    <w:div w:id="2111270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oleObject" Target="embeddings/oleObject6.bin"/><Relationship Id="rId68" Type="http://schemas.openxmlformats.org/officeDocument/2006/relationships/oleObject" Target="embeddings/oleObject8.bin"/><Relationship Id="rId84" Type="http://schemas.openxmlformats.org/officeDocument/2006/relationships/image" Target="media/image63.wmf"/><Relationship Id="rId89" Type="http://schemas.openxmlformats.org/officeDocument/2006/relationships/oleObject" Target="embeddings/oleObject18.bin"/><Relationship Id="rId112" Type="http://schemas.openxmlformats.org/officeDocument/2006/relationships/footer" Target="footer1.xml"/><Relationship Id="rId16" Type="http://schemas.openxmlformats.org/officeDocument/2006/relationships/image" Target="media/image9.png"/><Relationship Id="rId107" Type="http://schemas.openxmlformats.org/officeDocument/2006/relationships/image" Target="media/image75.png"/><Relationship Id="rId11" Type="http://schemas.openxmlformats.org/officeDocument/2006/relationships/image" Target="media/image4.emf"/><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png"/><Relationship Id="rId58" Type="http://schemas.openxmlformats.org/officeDocument/2006/relationships/image" Target="media/image49.wmf"/><Relationship Id="rId74" Type="http://schemas.openxmlformats.org/officeDocument/2006/relationships/image" Target="media/image58.wmf"/><Relationship Id="rId79" Type="http://schemas.openxmlformats.org/officeDocument/2006/relationships/oleObject" Target="embeddings/oleObject13.bin"/><Relationship Id="rId102" Type="http://schemas.openxmlformats.org/officeDocument/2006/relationships/image" Target="media/image71.wmf"/><Relationship Id="rId5" Type="http://schemas.openxmlformats.org/officeDocument/2006/relationships/footnotes" Target="footnotes.xml"/><Relationship Id="rId90" Type="http://schemas.openxmlformats.org/officeDocument/2006/relationships/oleObject" Target="embeddings/oleObject19.bin"/><Relationship Id="rId95" Type="http://schemas.openxmlformats.org/officeDocument/2006/relationships/image" Target="media/image68.wmf"/><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image" Target="media/image36.png"/><Relationship Id="rId48" Type="http://schemas.openxmlformats.org/officeDocument/2006/relationships/image" Target="media/image41.png"/><Relationship Id="rId64" Type="http://schemas.openxmlformats.org/officeDocument/2006/relationships/image" Target="media/image52.png"/><Relationship Id="rId69" Type="http://schemas.openxmlformats.org/officeDocument/2006/relationships/image" Target="media/image55.png"/><Relationship Id="rId113" Type="http://schemas.openxmlformats.org/officeDocument/2006/relationships/fontTable" Target="fontTable.xml"/><Relationship Id="rId80" Type="http://schemas.openxmlformats.org/officeDocument/2006/relationships/image" Target="media/image61.wmf"/><Relationship Id="rId85" Type="http://schemas.openxmlformats.org/officeDocument/2006/relationships/oleObject" Target="embeddings/oleObject16.bin"/><Relationship Id="rId12" Type="http://schemas.openxmlformats.org/officeDocument/2006/relationships/image" Target="media/image5.emf"/><Relationship Id="rId17" Type="http://schemas.openxmlformats.org/officeDocument/2006/relationships/image" Target="media/image10.png"/><Relationship Id="rId33" Type="http://schemas.openxmlformats.org/officeDocument/2006/relationships/image" Target="media/image26.png"/><Relationship Id="rId38" Type="http://schemas.openxmlformats.org/officeDocument/2006/relationships/image" Target="media/image31.png"/><Relationship Id="rId59" Type="http://schemas.openxmlformats.org/officeDocument/2006/relationships/oleObject" Target="embeddings/oleObject4.bin"/><Relationship Id="rId103" Type="http://schemas.openxmlformats.org/officeDocument/2006/relationships/oleObject" Target="embeddings/oleObject26.bin"/><Relationship Id="rId108" Type="http://schemas.openxmlformats.org/officeDocument/2006/relationships/image" Target="media/image76.emf"/><Relationship Id="rId54" Type="http://schemas.openxmlformats.org/officeDocument/2006/relationships/image" Target="media/image47.wmf"/><Relationship Id="rId70" Type="http://schemas.openxmlformats.org/officeDocument/2006/relationships/image" Target="media/image56.wmf"/><Relationship Id="rId75" Type="http://schemas.openxmlformats.org/officeDocument/2006/relationships/oleObject" Target="embeddings/oleObject11.bin"/><Relationship Id="rId91" Type="http://schemas.openxmlformats.org/officeDocument/2006/relationships/image" Target="media/image66.wmf"/><Relationship Id="rId96" Type="http://schemas.openxmlformats.org/officeDocument/2006/relationships/oleObject" Target="embeddings/oleObject22.bin"/><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oleObject" Target="embeddings/oleObject3.bin"/><Relationship Id="rId106" Type="http://schemas.openxmlformats.org/officeDocument/2006/relationships/image" Target="media/image74.png"/><Relationship Id="rId114" Type="http://schemas.openxmlformats.org/officeDocument/2006/relationships/theme" Target="theme/theme1.xml"/><Relationship Id="rId10" Type="http://schemas.openxmlformats.org/officeDocument/2006/relationships/image" Target="media/image3.emf"/><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emf"/><Relationship Id="rId60" Type="http://schemas.openxmlformats.org/officeDocument/2006/relationships/image" Target="media/image50.wmf"/><Relationship Id="rId65" Type="http://schemas.openxmlformats.org/officeDocument/2006/relationships/image" Target="media/image53.wmf"/><Relationship Id="rId73" Type="http://schemas.openxmlformats.org/officeDocument/2006/relationships/oleObject" Target="embeddings/oleObject10.bin"/><Relationship Id="rId78" Type="http://schemas.openxmlformats.org/officeDocument/2006/relationships/image" Target="media/image60.wmf"/><Relationship Id="rId81" Type="http://schemas.openxmlformats.org/officeDocument/2006/relationships/oleObject" Target="embeddings/oleObject14.bin"/><Relationship Id="rId86" Type="http://schemas.openxmlformats.org/officeDocument/2006/relationships/image" Target="media/image64.wmf"/><Relationship Id="rId94" Type="http://schemas.openxmlformats.org/officeDocument/2006/relationships/oleObject" Target="embeddings/oleObject21.bin"/><Relationship Id="rId99" Type="http://schemas.openxmlformats.org/officeDocument/2006/relationships/oleObject" Target="embeddings/oleObject24.bin"/><Relationship Id="rId101" Type="http://schemas.openxmlformats.org/officeDocument/2006/relationships/oleObject" Target="embeddings/oleObject25.bin"/><Relationship Id="rId4" Type="http://schemas.openxmlformats.org/officeDocument/2006/relationships/webSettings" Target="webSettings.xml"/><Relationship Id="rId9" Type="http://schemas.openxmlformats.org/officeDocument/2006/relationships/oleObject" Target="embeddings/oleObject1.bin"/><Relationship Id="rId13" Type="http://schemas.openxmlformats.org/officeDocument/2006/relationships/image" Target="media/image6.emf"/><Relationship Id="rId18" Type="http://schemas.openxmlformats.org/officeDocument/2006/relationships/image" Target="media/image11.png"/><Relationship Id="rId39" Type="http://schemas.openxmlformats.org/officeDocument/2006/relationships/image" Target="media/image32.png"/><Relationship Id="rId109" Type="http://schemas.openxmlformats.org/officeDocument/2006/relationships/image" Target="media/image77.emf"/><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oleObject" Target="embeddings/oleObject2.bin"/><Relationship Id="rId76" Type="http://schemas.openxmlformats.org/officeDocument/2006/relationships/image" Target="media/image59.wmf"/><Relationship Id="rId97" Type="http://schemas.openxmlformats.org/officeDocument/2006/relationships/image" Target="media/image69.wmf"/><Relationship Id="rId104" Type="http://schemas.openxmlformats.org/officeDocument/2006/relationships/image" Target="media/image72.png"/><Relationship Id="rId7" Type="http://schemas.openxmlformats.org/officeDocument/2006/relationships/image" Target="media/image1.png"/><Relationship Id="rId71" Type="http://schemas.openxmlformats.org/officeDocument/2006/relationships/oleObject" Target="embeddings/oleObject9.bin"/><Relationship Id="rId92" Type="http://schemas.openxmlformats.org/officeDocument/2006/relationships/oleObject" Target="embeddings/oleObject20.bin"/><Relationship Id="rId2" Type="http://schemas.openxmlformats.org/officeDocument/2006/relationships/styles" Target="styles.xml"/><Relationship Id="rId29" Type="http://schemas.openxmlformats.org/officeDocument/2006/relationships/image" Target="media/image22.png"/><Relationship Id="rId24" Type="http://schemas.openxmlformats.org/officeDocument/2006/relationships/image" Target="media/image17.emf"/><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oleObject" Target="embeddings/oleObject7.bin"/><Relationship Id="rId87" Type="http://schemas.openxmlformats.org/officeDocument/2006/relationships/oleObject" Target="embeddings/oleObject17.bin"/><Relationship Id="rId110" Type="http://schemas.openxmlformats.org/officeDocument/2006/relationships/image" Target="media/image78.emf"/><Relationship Id="rId61" Type="http://schemas.openxmlformats.org/officeDocument/2006/relationships/oleObject" Target="embeddings/oleObject5.bin"/><Relationship Id="rId82" Type="http://schemas.openxmlformats.org/officeDocument/2006/relationships/image" Target="media/image62.wmf"/><Relationship Id="rId19" Type="http://schemas.openxmlformats.org/officeDocument/2006/relationships/image" Target="media/image12.png"/><Relationship Id="rId14" Type="http://schemas.openxmlformats.org/officeDocument/2006/relationships/image" Target="media/image7.emf"/><Relationship Id="rId30" Type="http://schemas.openxmlformats.org/officeDocument/2006/relationships/image" Target="media/image23.emf"/><Relationship Id="rId35" Type="http://schemas.openxmlformats.org/officeDocument/2006/relationships/image" Target="media/image28.png"/><Relationship Id="rId56" Type="http://schemas.openxmlformats.org/officeDocument/2006/relationships/image" Target="media/image48.wmf"/><Relationship Id="rId77" Type="http://schemas.openxmlformats.org/officeDocument/2006/relationships/oleObject" Target="embeddings/oleObject12.bin"/><Relationship Id="rId100" Type="http://schemas.openxmlformats.org/officeDocument/2006/relationships/image" Target="media/image70.wmf"/><Relationship Id="rId105" Type="http://schemas.openxmlformats.org/officeDocument/2006/relationships/image" Target="media/image73.png"/><Relationship Id="rId8" Type="http://schemas.openxmlformats.org/officeDocument/2006/relationships/image" Target="media/image2.emf"/><Relationship Id="rId51" Type="http://schemas.openxmlformats.org/officeDocument/2006/relationships/image" Target="media/image44.emf"/><Relationship Id="rId72" Type="http://schemas.openxmlformats.org/officeDocument/2006/relationships/image" Target="media/image57.wmf"/><Relationship Id="rId93" Type="http://schemas.openxmlformats.org/officeDocument/2006/relationships/image" Target="media/image67.wmf"/><Relationship Id="rId98" Type="http://schemas.openxmlformats.org/officeDocument/2006/relationships/oleObject" Target="embeddings/oleObject23.bin"/><Relationship Id="rId3" Type="http://schemas.openxmlformats.org/officeDocument/2006/relationships/settings" Target="settings.xml"/><Relationship Id="rId25" Type="http://schemas.openxmlformats.org/officeDocument/2006/relationships/image" Target="media/image18.emf"/><Relationship Id="rId46" Type="http://schemas.openxmlformats.org/officeDocument/2006/relationships/image" Target="media/image39.png"/><Relationship Id="rId67" Type="http://schemas.openxmlformats.org/officeDocument/2006/relationships/image" Target="media/image54.wmf"/><Relationship Id="rId20" Type="http://schemas.openxmlformats.org/officeDocument/2006/relationships/image" Target="media/image13.png"/><Relationship Id="rId41" Type="http://schemas.openxmlformats.org/officeDocument/2006/relationships/image" Target="media/image34.png"/><Relationship Id="rId62" Type="http://schemas.openxmlformats.org/officeDocument/2006/relationships/image" Target="media/image51.wmf"/><Relationship Id="rId83" Type="http://schemas.openxmlformats.org/officeDocument/2006/relationships/oleObject" Target="embeddings/oleObject15.bin"/><Relationship Id="rId88" Type="http://schemas.openxmlformats.org/officeDocument/2006/relationships/image" Target="media/image65.wmf"/><Relationship Id="rId111" Type="http://schemas.openxmlformats.org/officeDocument/2006/relationships/image" Target="media/image79.emf"/></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86</Pages>
  <Words>127984</Words>
  <Characters>72952</Characters>
  <Application>Microsoft Office Word</Application>
  <DocSecurity>0</DocSecurity>
  <Lines>607</Lines>
  <Paragraphs>401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200535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Олеся Селепина</dc:creator>
  <cp:keywords/>
  <dc:description/>
  <cp:lastModifiedBy>Олеся Селепина</cp:lastModifiedBy>
  <cp:revision>2</cp:revision>
  <cp:lastPrinted>2025-09-12T07:51:00Z</cp:lastPrinted>
  <dcterms:created xsi:type="dcterms:W3CDTF">2025-10-16T06:35:00Z</dcterms:created>
  <dcterms:modified xsi:type="dcterms:W3CDTF">2025-10-16T06:35:00Z</dcterms:modified>
</cp:coreProperties>
</file>