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731" w:rsidRPr="00D37067" w:rsidRDefault="00DB4731" w:rsidP="00DB4731">
      <w:pPr>
        <w:spacing w:after="200" w:line="276" w:lineRule="auto"/>
        <w:jc w:val="center"/>
        <w:rPr>
          <w:rFonts w:ascii="Times New Roman" w:eastAsia="Calibri" w:hAnsi="Times New Roman" w:cs="Times New Roman"/>
          <w:sz w:val="28"/>
        </w:rPr>
      </w:pPr>
      <w:bookmarkStart w:id="0" w:name="_GoBack"/>
      <w:bookmarkEnd w:id="0"/>
      <w:r w:rsidRPr="00D37067">
        <w:rPr>
          <w:rFonts w:ascii="Times New Roman" w:eastAsia="Times New Roman" w:hAnsi="Times New Roman" w:cs="Times New Roman"/>
          <w:sz w:val="28"/>
          <w:szCs w:val="28"/>
          <w:lang w:eastAsia="ru-RU"/>
        </w:rPr>
        <w:t>Міністерство освіти і науки України</w:t>
      </w:r>
    </w:p>
    <w:p w:rsidR="00DB4731" w:rsidRPr="00D37067" w:rsidRDefault="00DB4731" w:rsidP="00DB4731">
      <w:pPr>
        <w:tabs>
          <w:tab w:val="left" w:pos="720"/>
        </w:tabs>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28"/>
          <w:szCs w:val="28"/>
          <w:lang w:eastAsia="ru-RU"/>
        </w:rPr>
        <w:t>Луцький національний технічний університет</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16"/>
          <w:szCs w:val="24"/>
          <w:lang w:eastAsia="ru-RU"/>
        </w:rPr>
        <w:t>___________________</w:t>
      </w:r>
      <w:r w:rsidRPr="00D37067">
        <w:rPr>
          <w:rFonts w:ascii="Times New Roman" w:eastAsia="Times New Roman" w:hAnsi="Times New Roman" w:cs="Times New Roman"/>
          <w:sz w:val="16"/>
          <w:szCs w:val="24"/>
          <w:lang w:val="ru-RU" w:eastAsia="ru-RU"/>
        </w:rPr>
        <w:t>________________</w:t>
      </w:r>
      <w:r w:rsidRPr="00D37067">
        <w:rPr>
          <w:rFonts w:ascii="Times New Roman" w:eastAsia="Times New Roman" w:hAnsi="Times New Roman" w:cs="Times New Roman"/>
          <w:sz w:val="16"/>
          <w:szCs w:val="24"/>
          <w:lang w:eastAsia="ru-RU"/>
        </w:rPr>
        <w:t>________________________________________________________</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16"/>
          <w:szCs w:val="24"/>
          <w:lang w:eastAsia="ru-RU"/>
        </w:rPr>
        <w:t xml:space="preserve">(повне найменування вищого навчального закладу) </w:t>
      </w:r>
    </w:p>
    <w:p w:rsidR="00DB4731" w:rsidRPr="00D37067" w:rsidRDefault="00DB4731" w:rsidP="00DB4731">
      <w:pPr>
        <w:spacing w:after="0" w:line="240" w:lineRule="auto"/>
        <w:jc w:val="center"/>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Факультет транспорту та механічної інженерії</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16"/>
          <w:szCs w:val="24"/>
          <w:lang w:eastAsia="ru-RU"/>
        </w:rPr>
        <w:t>___________________________________________________________________________</w:t>
      </w:r>
    </w:p>
    <w:p w:rsidR="00DB4731" w:rsidRPr="00D37067" w:rsidRDefault="00DB4731" w:rsidP="00DB4731">
      <w:pPr>
        <w:spacing w:after="0" w:line="240" w:lineRule="auto"/>
        <w:jc w:val="center"/>
        <w:rPr>
          <w:rFonts w:ascii="Times New Roman" w:eastAsia="Times New Roman" w:hAnsi="Times New Roman" w:cs="Times New Roman"/>
          <w:sz w:val="16"/>
          <w:szCs w:val="24"/>
          <w:lang w:val="ru-RU" w:eastAsia="ru-RU"/>
        </w:rPr>
      </w:pPr>
      <w:r w:rsidRPr="00D37067">
        <w:rPr>
          <w:rFonts w:ascii="Times New Roman" w:eastAsia="Times New Roman" w:hAnsi="Times New Roman" w:cs="Times New Roman"/>
          <w:sz w:val="16"/>
          <w:szCs w:val="24"/>
          <w:lang w:eastAsia="ru-RU"/>
        </w:rPr>
        <w:t>(повне найменування факультету)</w:t>
      </w:r>
    </w:p>
    <w:p w:rsidR="00DB4731" w:rsidRPr="00D37067" w:rsidRDefault="00DB4731" w:rsidP="00DB4731">
      <w:pPr>
        <w:spacing w:after="0" w:line="240" w:lineRule="auto"/>
        <w:jc w:val="center"/>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Кафедра автомобілів і транспортних технологій</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16"/>
          <w:szCs w:val="24"/>
          <w:lang w:eastAsia="ru-RU"/>
        </w:rPr>
        <w:t>___________________________________________________________________________</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r w:rsidRPr="00D37067">
        <w:rPr>
          <w:rFonts w:ascii="Times New Roman" w:eastAsia="Times New Roman" w:hAnsi="Times New Roman" w:cs="Times New Roman"/>
          <w:sz w:val="16"/>
          <w:szCs w:val="24"/>
          <w:lang w:eastAsia="ru-RU"/>
        </w:rPr>
        <w:t>(повна найменування кафедри)</w:t>
      </w:r>
    </w:p>
    <w:p w:rsidR="00DB4731" w:rsidRPr="00D37067" w:rsidRDefault="00DB4731" w:rsidP="00DB4731">
      <w:pPr>
        <w:spacing w:after="0" w:line="240" w:lineRule="auto"/>
        <w:jc w:val="center"/>
        <w:rPr>
          <w:rFonts w:ascii="Times New Roman" w:eastAsia="Times New Roman" w:hAnsi="Times New Roman" w:cs="Times New Roman"/>
          <w:sz w:val="16"/>
          <w:szCs w:val="24"/>
          <w:lang w:eastAsia="ru-RU"/>
        </w:rPr>
      </w:pPr>
    </w:p>
    <w:p w:rsidR="00DB4731" w:rsidRPr="00D37067" w:rsidRDefault="00DB4731" w:rsidP="00DB4731">
      <w:pPr>
        <w:spacing w:after="0" w:line="264" w:lineRule="auto"/>
        <w:jc w:val="center"/>
        <w:rPr>
          <w:rFonts w:ascii="Times New Roman" w:eastAsia="Times New Roman" w:hAnsi="Times New Roman" w:cs="Times New Roman"/>
          <w:sz w:val="16"/>
          <w:szCs w:val="24"/>
          <w:lang w:eastAsia="ru-RU"/>
        </w:rPr>
      </w:pPr>
    </w:p>
    <w:p w:rsidR="00DB4731" w:rsidRPr="00D37067" w:rsidRDefault="00DB4731" w:rsidP="00DB4731">
      <w:pPr>
        <w:spacing w:after="0" w:line="264" w:lineRule="auto"/>
        <w:jc w:val="center"/>
        <w:rPr>
          <w:rFonts w:ascii="Times New Roman" w:eastAsia="Times New Roman" w:hAnsi="Times New Roman" w:cs="Times New Roman"/>
          <w:sz w:val="32"/>
          <w:szCs w:val="32"/>
          <w:lang w:eastAsia="ru-RU"/>
        </w:rPr>
      </w:pPr>
      <w:r w:rsidRPr="00D37067">
        <w:rPr>
          <w:rFonts w:ascii="Times New Roman" w:eastAsia="Times New Roman" w:hAnsi="Times New Roman" w:cs="Times New Roman"/>
          <w:sz w:val="32"/>
          <w:szCs w:val="32"/>
          <w:lang w:eastAsia="ru-RU"/>
        </w:rPr>
        <w:t xml:space="preserve">КВАЛІФІКАЦІЙНА РОБОТА </w:t>
      </w:r>
    </w:p>
    <w:p w:rsidR="00DB4731" w:rsidRPr="00D37067" w:rsidRDefault="00DB4731" w:rsidP="00DB4731">
      <w:pPr>
        <w:spacing w:after="0" w:line="264" w:lineRule="auto"/>
        <w:jc w:val="center"/>
        <w:rPr>
          <w:rFonts w:ascii="Times New Roman" w:eastAsia="Times New Roman" w:hAnsi="Times New Roman" w:cs="Times New Roman"/>
          <w:sz w:val="40"/>
          <w:szCs w:val="40"/>
          <w:lang w:eastAsia="ru-RU"/>
        </w:rPr>
      </w:pPr>
      <w:r w:rsidRPr="00D37067">
        <w:rPr>
          <w:rFonts w:ascii="Times New Roman" w:eastAsia="Times New Roman" w:hAnsi="Times New Roman" w:cs="Times New Roman"/>
          <w:sz w:val="32"/>
          <w:szCs w:val="32"/>
          <w:lang w:eastAsia="ru-RU"/>
        </w:rPr>
        <w:t>ЗА СТУПЕНЕМ ВИЩОЇ ОСВІТИ «МАГІСТР»</w:t>
      </w:r>
    </w:p>
    <w:p w:rsidR="00DB4731" w:rsidRPr="00D37067" w:rsidRDefault="00DB4731" w:rsidP="00DB4731">
      <w:pPr>
        <w:spacing w:after="0" w:line="264" w:lineRule="auto"/>
        <w:jc w:val="center"/>
        <w:rPr>
          <w:rFonts w:ascii="Times New Roman" w:eastAsia="Times New Roman" w:hAnsi="Times New Roman" w:cs="Times New Roman"/>
          <w:sz w:val="16"/>
          <w:szCs w:val="16"/>
          <w:lang w:eastAsia="ru-RU"/>
        </w:rPr>
      </w:pPr>
    </w:p>
    <w:p w:rsidR="00DB4731" w:rsidRPr="00D37067" w:rsidRDefault="00DB4731" w:rsidP="00DB4731">
      <w:pPr>
        <w:spacing w:after="0" w:line="264" w:lineRule="auto"/>
        <w:jc w:val="center"/>
        <w:rPr>
          <w:rFonts w:ascii="Times New Roman" w:eastAsia="Times New Roman" w:hAnsi="Times New Roman" w:cs="Times New Roman"/>
          <w:b/>
          <w:bCs/>
          <w:sz w:val="16"/>
          <w:szCs w:val="16"/>
          <w:lang w:eastAsia="ru-RU"/>
        </w:rPr>
      </w:pPr>
    </w:p>
    <w:p w:rsidR="00DB4731" w:rsidRPr="00D37067" w:rsidRDefault="00DB4731" w:rsidP="00DB4731">
      <w:pPr>
        <w:spacing w:after="0" w:line="264" w:lineRule="auto"/>
        <w:jc w:val="center"/>
        <w:rPr>
          <w:rFonts w:ascii="Times New Roman" w:eastAsia="Times New Roman" w:hAnsi="Times New Roman" w:cs="Times New Roman"/>
          <w:sz w:val="32"/>
          <w:szCs w:val="32"/>
          <w:lang w:val="ru-RU" w:eastAsia="ru-RU"/>
        </w:rPr>
      </w:pPr>
      <w:r w:rsidRPr="00D37067">
        <w:rPr>
          <w:rFonts w:ascii="Times New Roman" w:eastAsia="Times New Roman" w:hAnsi="Times New Roman" w:cs="Times New Roman"/>
          <w:bCs/>
          <w:sz w:val="32"/>
          <w:szCs w:val="32"/>
          <w:lang w:eastAsia="ru-RU"/>
        </w:rPr>
        <w:t xml:space="preserve">ПОКРАЩЕННЯ ЕКОЛОГІЧНИХ ПОКАЗНИКІВ </w:t>
      </w:r>
      <w:r>
        <w:rPr>
          <w:rFonts w:ascii="Times New Roman" w:eastAsia="Times New Roman" w:hAnsi="Times New Roman" w:cs="Times New Roman"/>
          <w:bCs/>
          <w:sz w:val="32"/>
          <w:szCs w:val="32"/>
          <w:lang w:eastAsia="ru-RU"/>
        </w:rPr>
        <w:t xml:space="preserve">АВТОМОБІЛЬНИХ ДВИГУНІВ ДОДАВАННЯМ ЕТАНОЛУ </w:t>
      </w:r>
      <w:r w:rsidR="003F6AA8">
        <w:rPr>
          <w:rFonts w:ascii="Times New Roman" w:eastAsia="Times New Roman" w:hAnsi="Times New Roman" w:cs="Times New Roman"/>
          <w:bCs/>
          <w:sz w:val="32"/>
          <w:szCs w:val="32"/>
          <w:lang w:eastAsia="ru-RU"/>
        </w:rPr>
        <w:t xml:space="preserve">ТА СИВУШНОЇ ОЛІЇ </w:t>
      </w:r>
      <w:r>
        <w:rPr>
          <w:rFonts w:ascii="Times New Roman" w:eastAsia="Times New Roman" w:hAnsi="Times New Roman" w:cs="Times New Roman"/>
          <w:bCs/>
          <w:sz w:val="32"/>
          <w:szCs w:val="32"/>
          <w:lang w:eastAsia="ru-RU"/>
        </w:rPr>
        <w:t>ДО ОСНОВН</w:t>
      </w:r>
      <w:r w:rsidRPr="00D37067">
        <w:rPr>
          <w:rFonts w:ascii="Times New Roman" w:eastAsia="Times New Roman" w:hAnsi="Times New Roman" w:cs="Times New Roman"/>
          <w:bCs/>
          <w:sz w:val="32"/>
          <w:szCs w:val="32"/>
          <w:lang w:eastAsia="ru-RU"/>
        </w:rPr>
        <w:t>ОГО ПАЛИВА</w:t>
      </w:r>
    </w:p>
    <w:p w:rsidR="00DB4731" w:rsidRPr="00D37067" w:rsidRDefault="00DB4731" w:rsidP="00DB4731">
      <w:pPr>
        <w:spacing w:after="0" w:line="264" w:lineRule="auto"/>
        <w:jc w:val="center"/>
        <w:rPr>
          <w:rFonts w:ascii="Times New Roman" w:eastAsia="Times New Roman" w:hAnsi="Times New Roman" w:cs="Times New Roman"/>
          <w:sz w:val="28"/>
          <w:szCs w:val="24"/>
          <w:lang w:eastAsia="ru-RU"/>
        </w:rPr>
      </w:pPr>
    </w:p>
    <w:p w:rsidR="00DB4731" w:rsidRPr="00D37067" w:rsidRDefault="00DB4731" w:rsidP="00DB4731">
      <w:pPr>
        <w:spacing w:after="0" w:line="264" w:lineRule="auto"/>
        <w:jc w:val="center"/>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спеціальність 274 Автомобільний транспорт</w:t>
      </w:r>
    </w:p>
    <w:p w:rsidR="00DB4731" w:rsidRPr="00D37067" w:rsidRDefault="00DB4731" w:rsidP="00DB4731">
      <w:pPr>
        <w:spacing w:after="0" w:line="264" w:lineRule="auto"/>
        <w:jc w:val="center"/>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16"/>
          <w:szCs w:val="24"/>
          <w:lang w:eastAsia="ru-RU"/>
        </w:rPr>
        <w:t xml:space="preserve">                                    (шифр і назва спеціальності)</w:t>
      </w:r>
    </w:p>
    <w:p w:rsidR="00DB4731" w:rsidRPr="00D37067" w:rsidRDefault="00DB4731" w:rsidP="00DB4731">
      <w:pPr>
        <w:spacing w:after="0" w:line="240" w:lineRule="auto"/>
        <w:ind w:left="43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 xml:space="preserve">       </w:t>
      </w:r>
    </w:p>
    <w:p w:rsidR="00DB4731" w:rsidRPr="00D37067" w:rsidRDefault="00DB4731" w:rsidP="00DB4731">
      <w:pPr>
        <w:spacing w:after="0" w:line="264" w:lineRule="auto"/>
        <w:jc w:val="center"/>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освітня програма «Автомобільний транспорт»</w:t>
      </w:r>
    </w:p>
    <w:p w:rsidR="00DB4731" w:rsidRPr="00D37067" w:rsidRDefault="00DB4731" w:rsidP="00DB4731">
      <w:pPr>
        <w:spacing w:after="0" w:line="264" w:lineRule="auto"/>
        <w:jc w:val="center"/>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16"/>
          <w:szCs w:val="24"/>
          <w:lang w:eastAsia="ru-RU"/>
        </w:rPr>
        <w:t xml:space="preserve">                                                     (назва освітньої програми)</w:t>
      </w:r>
    </w:p>
    <w:p w:rsidR="00DB4731" w:rsidRPr="00D37067" w:rsidRDefault="00DB4731" w:rsidP="00DB4731">
      <w:pPr>
        <w:spacing w:after="0" w:line="288" w:lineRule="auto"/>
        <w:jc w:val="center"/>
        <w:rPr>
          <w:rFonts w:ascii="Times New Roman" w:eastAsia="Times New Roman" w:hAnsi="Times New Roman" w:cs="Times New Roman"/>
          <w:sz w:val="28"/>
          <w:szCs w:val="24"/>
          <w:lang w:eastAsia="ru-RU"/>
        </w:rPr>
      </w:pPr>
    </w:p>
    <w:p w:rsidR="00DB4731" w:rsidRPr="00D37067" w:rsidRDefault="00DB4731" w:rsidP="00DB4731">
      <w:pPr>
        <w:spacing w:after="0" w:line="288" w:lineRule="auto"/>
        <w:jc w:val="center"/>
        <w:rPr>
          <w:rFonts w:ascii="Times New Roman" w:eastAsia="Times New Roman" w:hAnsi="Times New Roman" w:cs="Times New Roman"/>
          <w:sz w:val="16"/>
          <w:szCs w:val="16"/>
          <w:lang w:eastAsia="ru-RU"/>
        </w:rPr>
      </w:pP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 xml:space="preserve">Виконав: здобувач вищої освіти </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групи АТм-21</w:t>
      </w:r>
    </w:p>
    <w:p w:rsidR="00DB4731" w:rsidRPr="00D37067" w:rsidRDefault="00DB4731" w:rsidP="00DB4731">
      <w:pPr>
        <w:spacing w:after="0" w:line="240" w:lineRule="auto"/>
        <w:ind w:left="4820"/>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 xml:space="preserve"> </w:t>
      </w:r>
      <w:r w:rsidR="003F6AA8">
        <w:rPr>
          <w:rFonts w:ascii="Times New Roman" w:eastAsia="Times New Roman" w:hAnsi="Times New Roman" w:cs="Times New Roman"/>
          <w:sz w:val="28"/>
          <w:szCs w:val="28"/>
          <w:lang w:eastAsia="ru-RU"/>
        </w:rPr>
        <w:t>Андрій ГАВРИЛЬЧУК</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__________________</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16"/>
          <w:szCs w:val="24"/>
          <w:lang w:eastAsia="ru-RU"/>
        </w:rPr>
        <w:t xml:space="preserve">                     (підпис)</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 xml:space="preserve">Керівник: </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д.т.н., професор</w:t>
      </w:r>
    </w:p>
    <w:p w:rsidR="00DB4731" w:rsidRPr="00D37067" w:rsidRDefault="00DB4731" w:rsidP="00DB4731">
      <w:pPr>
        <w:spacing w:after="0" w:line="240" w:lineRule="auto"/>
        <w:ind w:left="4820"/>
        <w:rPr>
          <w:rFonts w:ascii="Times New Roman" w:eastAsia="Times New Roman" w:hAnsi="Times New Roman" w:cs="Times New Roman"/>
          <w:color w:val="000000"/>
          <w:sz w:val="28"/>
          <w:szCs w:val="24"/>
          <w:lang w:eastAsia="ru-RU"/>
        </w:rPr>
      </w:pPr>
      <w:r w:rsidRPr="00D37067">
        <w:rPr>
          <w:rFonts w:ascii="Times New Roman" w:eastAsia="Times New Roman" w:hAnsi="Times New Roman" w:cs="Times New Roman"/>
          <w:color w:val="000000"/>
          <w:sz w:val="28"/>
          <w:szCs w:val="24"/>
          <w:lang w:eastAsia="ru-RU"/>
        </w:rPr>
        <w:t xml:space="preserve"> Віктор ЗАХАРЧУК</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__________________</w:t>
      </w:r>
    </w:p>
    <w:p w:rsidR="00DB4731" w:rsidRPr="00D37067" w:rsidRDefault="00DB4731" w:rsidP="00DB4731">
      <w:pPr>
        <w:spacing w:after="0" w:line="240" w:lineRule="auto"/>
        <w:ind w:left="4820"/>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16"/>
          <w:szCs w:val="24"/>
          <w:lang w:eastAsia="ru-RU"/>
        </w:rPr>
        <w:t xml:space="preserve">                     (підпис)</w:t>
      </w:r>
    </w:p>
    <w:p w:rsidR="00DB4731" w:rsidRPr="00D37067" w:rsidRDefault="00DB4731" w:rsidP="00DB4731">
      <w:pPr>
        <w:spacing w:after="0" w:line="240" w:lineRule="auto"/>
        <w:jc w:val="right"/>
        <w:rPr>
          <w:rFonts w:ascii="Times New Roman" w:eastAsia="Times New Roman" w:hAnsi="Times New Roman" w:cs="Times New Roman"/>
          <w:sz w:val="16"/>
          <w:szCs w:val="16"/>
          <w:lang w:eastAsia="ru-RU"/>
        </w:rPr>
      </w:pP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 xml:space="preserve">Кваліфікаційну роботу </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допущено до захисту</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«___» ___________ 202</w:t>
      </w:r>
      <w:r w:rsidR="003F6AA8">
        <w:rPr>
          <w:rFonts w:ascii="Times New Roman" w:eastAsia="Times New Roman" w:hAnsi="Times New Roman" w:cs="Times New Roman"/>
          <w:sz w:val="28"/>
          <w:szCs w:val="24"/>
          <w:lang w:eastAsia="ru-RU"/>
        </w:rPr>
        <w:t>5</w:t>
      </w:r>
      <w:r w:rsidRPr="00D37067">
        <w:rPr>
          <w:rFonts w:ascii="Times New Roman" w:eastAsia="Times New Roman" w:hAnsi="Times New Roman" w:cs="Times New Roman"/>
          <w:sz w:val="28"/>
          <w:szCs w:val="24"/>
          <w:lang w:eastAsia="ru-RU"/>
        </w:rPr>
        <w:t xml:space="preserve"> р.</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к.т.н., доцент</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Гарант освітньої програми:</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 xml:space="preserve"> </w:t>
      </w:r>
      <w:r w:rsidR="006713BF">
        <w:rPr>
          <w:rFonts w:ascii="Times New Roman" w:eastAsia="Times New Roman" w:hAnsi="Times New Roman" w:cs="Times New Roman"/>
          <w:sz w:val="28"/>
          <w:szCs w:val="24"/>
          <w:lang w:eastAsia="ru-RU"/>
        </w:rPr>
        <w:t>Олег СІТОВСЬКИЙ</w:t>
      </w:r>
    </w:p>
    <w:p w:rsidR="00DB4731" w:rsidRPr="00D37067" w:rsidRDefault="00DB4731" w:rsidP="00DB4731">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28"/>
          <w:szCs w:val="24"/>
          <w:lang w:eastAsia="ru-RU"/>
        </w:rPr>
        <w:t>__________________</w:t>
      </w:r>
    </w:p>
    <w:p w:rsidR="00DB4731" w:rsidRPr="00D37067" w:rsidRDefault="00DB4731" w:rsidP="00C36300">
      <w:pPr>
        <w:spacing w:after="0" w:line="240" w:lineRule="auto"/>
        <w:ind w:left="-284"/>
        <w:rPr>
          <w:rFonts w:ascii="Times New Roman" w:eastAsia="Times New Roman" w:hAnsi="Times New Roman" w:cs="Times New Roman"/>
          <w:sz w:val="28"/>
          <w:szCs w:val="24"/>
          <w:lang w:eastAsia="ru-RU"/>
        </w:rPr>
      </w:pPr>
      <w:r w:rsidRPr="00D37067">
        <w:rPr>
          <w:rFonts w:ascii="Times New Roman" w:eastAsia="Times New Roman" w:hAnsi="Times New Roman" w:cs="Times New Roman"/>
          <w:sz w:val="16"/>
          <w:szCs w:val="24"/>
          <w:lang w:eastAsia="ru-RU"/>
        </w:rPr>
        <w:t xml:space="preserve">                     (підпис)</w:t>
      </w:r>
    </w:p>
    <w:p w:rsidR="00DB4731" w:rsidRPr="00D37067" w:rsidRDefault="00DB4731" w:rsidP="00DB4731">
      <w:pPr>
        <w:spacing w:after="0" w:line="240" w:lineRule="auto"/>
        <w:jc w:val="center"/>
        <w:rPr>
          <w:rFonts w:ascii="Times New Roman" w:eastAsia="Times New Roman" w:hAnsi="Times New Roman" w:cs="Times New Roman"/>
          <w:sz w:val="28"/>
          <w:szCs w:val="24"/>
          <w:lang w:eastAsia="ru-RU"/>
        </w:rPr>
      </w:pPr>
    </w:p>
    <w:p w:rsidR="00DB4731" w:rsidRPr="00D37067" w:rsidRDefault="00DB4731" w:rsidP="00DB4731">
      <w:pPr>
        <w:spacing w:after="200" w:line="276" w:lineRule="auto"/>
        <w:jc w:val="center"/>
        <w:rPr>
          <w:rFonts w:ascii="Times New Roman" w:eastAsia="Calibri" w:hAnsi="Times New Roman" w:cs="Times New Roman"/>
          <w:sz w:val="28"/>
          <w:szCs w:val="28"/>
        </w:rPr>
      </w:pPr>
      <w:r w:rsidRPr="00D37067">
        <w:rPr>
          <w:rFonts w:ascii="Times New Roman" w:eastAsia="Times New Roman" w:hAnsi="Times New Roman" w:cs="Times New Roman"/>
          <w:sz w:val="28"/>
          <w:szCs w:val="24"/>
          <w:lang w:eastAsia="ru-RU"/>
        </w:rPr>
        <w:t>ЛУЦЬК 202</w:t>
      </w:r>
      <w:r w:rsidR="00F70B29">
        <w:rPr>
          <w:rFonts w:ascii="Times New Roman" w:eastAsia="Times New Roman" w:hAnsi="Times New Roman" w:cs="Times New Roman"/>
          <w:sz w:val="28"/>
          <w:szCs w:val="24"/>
          <w:lang w:val="ru-RU" w:eastAsia="ru-RU"/>
        </w:rPr>
        <w:t>5</w:t>
      </w:r>
      <w:r w:rsidRPr="00D37067">
        <w:rPr>
          <w:rFonts w:ascii="Times New Roman" w:eastAsia="Times New Roman" w:hAnsi="Times New Roman" w:cs="Times New Roman"/>
          <w:sz w:val="28"/>
          <w:szCs w:val="24"/>
          <w:lang w:eastAsia="ru-RU"/>
        </w:rPr>
        <w:t xml:space="preserve"> </w:t>
      </w:r>
      <w:r w:rsidRPr="00D37067">
        <w:rPr>
          <w:rFonts w:ascii="Times New Roman" w:eastAsia="Calibri" w:hAnsi="Times New Roman" w:cs="Times New Roman"/>
          <w:sz w:val="28"/>
          <w:szCs w:val="28"/>
        </w:rPr>
        <w:br w:type="page"/>
      </w:r>
    </w:p>
    <w:p w:rsidR="00DB4731" w:rsidRPr="00D37067" w:rsidRDefault="00DB4731" w:rsidP="00DB4731">
      <w:pPr>
        <w:spacing w:after="200" w:line="276" w:lineRule="auto"/>
        <w:rPr>
          <w:rFonts w:ascii="Times New Roman" w:eastAsia="Calibri" w:hAnsi="Times New Roman" w:cs="Times New Roman"/>
          <w:sz w:val="28"/>
          <w:szCs w:val="28"/>
        </w:rPr>
      </w:pPr>
      <w:r w:rsidRPr="00D37067">
        <w:rPr>
          <w:rFonts w:ascii="Times New Roman" w:eastAsia="Times New Roman" w:hAnsi="Times New Roman" w:cs="Times New Roman"/>
          <w:bCs/>
          <w:sz w:val="28"/>
          <w:szCs w:val="20"/>
          <w:lang w:eastAsia="ru-RU"/>
        </w:rPr>
        <w:lastRenderedPageBreak/>
        <w:t>ЛУЦЬКИЙ НАЦІОНАЛЬНИЙ ТЕХНІЧНИЙ УНІВЕРСИТЕТ</w:t>
      </w:r>
    </w:p>
    <w:p w:rsidR="00DB4731" w:rsidRPr="00D37067" w:rsidRDefault="00DB4731" w:rsidP="00DB4731">
      <w:pPr>
        <w:spacing w:after="0" w:line="240" w:lineRule="auto"/>
        <w:jc w:val="center"/>
        <w:rPr>
          <w:rFonts w:ascii="Times New Roman" w:eastAsia="Times New Roman" w:hAnsi="Times New Roman" w:cs="Times New Roman"/>
          <w:bCs/>
          <w:sz w:val="28"/>
          <w:szCs w:val="20"/>
          <w:lang w:eastAsia="ru-RU"/>
        </w:rPr>
      </w:pPr>
    </w:p>
    <w:p w:rsidR="00DB4731" w:rsidRPr="00D37067" w:rsidRDefault="00DB4731" w:rsidP="00DB4731">
      <w:pPr>
        <w:keepNext/>
        <w:spacing w:after="0" w:line="240" w:lineRule="auto"/>
        <w:outlineLvl w:val="0"/>
        <w:rPr>
          <w:rFonts w:ascii="Times New Roman" w:eastAsia="Times New Roman" w:hAnsi="Times New Roman" w:cs="Times New Roman"/>
          <w:sz w:val="28"/>
          <w:szCs w:val="28"/>
          <w:lang w:eastAsia="ru-RU"/>
        </w:rPr>
      </w:pPr>
      <w:r w:rsidRPr="00D37067">
        <w:rPr>
          <w:rFonts w:ascii="Times New Roman" w:eastAsia="Times New Roman" w:hAnsi="Times New Roman" w:cs="Times New Roman"/>
          <w:bCs/>
          <w:sz w:val="28"/>
          <w:szCs w:val="28"/>
          <w:lang w:eastAsia="ru-RU"/>
        </w:rPr>
        <w:t>Факультет</w:t>
      </w:r>
      <w:r w:rsidRPr="00D37067">
        <w:rPr>
          <w:rFonts w:ascii="Times New Roman" w:eastAsia="Times New Roman" w:hAnsi="Times New Roman" w:cs="Times New Roman"/>
          <w:sz w:val="28"/>
          <w:szCs w:val="28"/>
          <w:lang w:eastAsia="ru-RU"/>
        </w:rPr>
        <w:t xml:space="preserve">                     транспорту та механічної інженерії</w:t>
      </w:r>
    </w:p>
    <w:p w:rsidR="00DB4731" w:rsidRPr="00D37067" w:rsidRDefault="00DB4731" w:rsidP="00DB4731">
      <w:pPr>
        <w:keepNext/>
        <w:spacing w:after="0" w:line="240" w:lineRule="auto"/>
        <w:outlineLvl w:val="0"/>
        <w:rPr>
          <w:rFonts w:ascii="Times New Roman" w:eastAsia="Times New Roman" w:hAnsi="Times New Roman" w:cs="Times New Roman"/>
          <w:bCs/>
          <w:sz w:val="28"/>
          <w:szCs w:val="28"/>
          <w:lang w:eastAsia="ru-RU"/>
        </w:rPr>
      </w:pPr>
      <w:r w:rsidRPr="00D37067">
        <w:rPr>
          <w:rFonts w:ascii="Times New Roman" w:eastAsia="Times New Roman" w:hAnsi="Times New Roman" w:cs="Times New Roman"/>
          <w:bCs/>
          <w:sz w:val="28"/>
          <w:szCs w:val="28"/>
          <w:lang w:eastAsia="ru-RU"/>
        </w:rPr>
        <w:t>Кафедра                        автомобілів і транспортних технологій</w:t>
      </w:r>
    </w:p>
    <w:p w:rsidR="00DB4731" w:rsidRPr="00D37067" w:rsidRDefault="00DB4731" w:rsidP="00DB4731">
      <w:pPr>
        <w:spacing w:after="0" w:line="240" w:lineRule="auto"/>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Ступінь вищої освіти: магістр</w:t>
      </w:r>
    </w:p>
    <w:p w:rsidR="00DB4731" w:rsidRPr="00D37067" w:rsidRDefault="00DB4731" w:rsidP="00DB4731">
      <w:pPr>
        <w:tabs>
          <w:tab w:val="left" w:pos="3686"/>
          <w:tab w:val="left" w:pos="3828"/>
        </w:tabs>
        <w:spacing w:after="0" w:line="240" w:lineRule="auto"/>
        <w:rPr>
          <w:rFonts w:ascii="Times New Roman" w:eastAsia="Times New Roman" w:hAnsi="Times New Roman" w:cs="Times New Roman"/>
          <w:sz w:val="28"/>
          <w:szCs w:val="28"/>
          <w:lang w:val="ru-RU" w:eastAsia="ru-RU"/>
        </w:rPr>
      </w:pPr>
      <w:r w:rsidRPr="00D37067">
        <w:rPr>
          <w:rFonts w:ascii="Times New Roman CYR" w:eastAsia="Times New Roman" w:hAnsi="Times New Roman CYR" w:cs="Times New Roman CYR"/>
          <w:color w:val="000000"/>
          <w:sz w:val="28"/>
          <w:szCs w:val="28"/>
          <w:lang w:eastAsia="ru-RU"/>
        </w:rPr>
        <w:t>Галузь знань:               27 Транспорт</w:t>
      </w:r>
    </w:p>
    <w:p w:rsidR="00DB4731" w:rsidRPr="00D37067" w:rsidRDefault="00DB4731" w:rsidP="00DB4731">
      <w:pPr>
        <w:tabs>
          <w:tab w:val="left" w:pos="3686"/>
          <w:tab w:val="left" w:pos="3828"/>
        </w:tabs>
        <w:spacing w:after="0" w:line="240" w:lineRule="auto"/>
        <w:ind w:left="3686" w:hanging="3686"/>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Спеціальність:             274 Автомобільний транспорт</w:t>
      </w:r>
    </w:p>
    <w:p w:rsidR="00DB4731" w:rsidRPr="00D37067" w:rsidRDefault="00DB4731" w:rsidP="00DB4731">
      <w:pPr>
        <w:tabs>
          <w:tab w:val="left" w:pos="3686"/>
          <w:tab w:val="left" w:pos="3828"/>
        </w:tabs>
        <w:spacing w:after="0" w:line="240" w:lineRule="auto"/>
        <w:ind w:left="3686" w:hanging="3686"/>
        <w:rPr>
          <w:rFonts w:ascii="Times New Roman" w:eastAsia="Times New Roman" w:hAnsi="Times New Roman" w:cs="Times New Roman"/>
          <w:color w:val="000000"/>
          <w:sz w:val="28"/>
          <w:szCs w:val="28"/>
          <w:lang w:val="ru-RU" w:eastAsia="ru-RU"/>
        </w:rPr>
      </w:pPr>
      <w:r w:rsidRPr="00D37067">
        <w:rPr>
          <w:rFonts w:ascii="Times New Roman" w:eastAsia="Times New Roman" w:hAnsi="Times New Roman" w:cs="Times New Roman"/>
          <w:sz w:val="28"/>
          <w:szCs w:val="28"/>
          <w:lang w:eastAsia="ru-RU"/>
        </w:rPr>
        <w:t>Освітня програма:       Автомобільний транспорт</w:t>
      </w:r>
    </w:p>
    <w:p w:rsidR="00DB4731" w:rsidRPr="00D37067" w:rsidRDefault="00DB4731" w:rsidP="00DB4731">
      <w:pPr>
        <w:keepNext/>
        <w:spacing w:after="0" w:line="276" w:lineRule="auto"/>
        <w:ind w:left="5812"/>
        <w:outlineLvl w:val="0"/>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ЗАТВЕРДЖУЮ</w:t>
      </w:r>
    </w:p>
    <w:p w:rsidR="00DB4731" w:rsidRPr="00D37067" w:rsidRDefault="00DB4731" w:rsidP="00DB4731">
      <w:pPr>
        <w:keepNext/>
        <w:spacing w:after="0" w:line="276" w:lineRule="auto"/>
        <w:ind w:left="5812"/>
        <w:outlineLvl w:val="0"/>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Завідувач кафедри</w:t>
      </w:r>
    </w:p>
    <w:p w:rsidR="00DB4731" w:rsidRPr="00D37067" w:rsidRDefault="00DB4731" w:rsidP="00DB4731">
      <w:pPr>
        <w:spacing w:after="0" w:line="276" w:lineRule="auto"/>
        <w:ind w:left="5812"/>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 xml:space="preserve">______________В.ОНИЩУК </w:t>
      </w:r>
    </w:p>
    <w:p w:rsidR="00DB4731" w:rsidRPr="00D37067" w:rsidRDefault="00DB4731" w:rsidP="00DB4731">
      <w:pPr>
        <w:spacing w:after="0" w:line="276" w:lineRule="auto"/>
        <w:ind w:left="5812"/>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«___» _____________ 202</w:t>
      </w:r>
      <w:r w:rsidR="003F6AA8">
        <w:rPr>
          <w:rFonts w:ascii="Times New Roman" w:eastAsia="Times New Roman" w:hAnsi="Times New Roman" w:cs="Times New Roman"/>
          <w:sz w:val="28"/>
          <w:szCs w:val="28"/>
          <w:lang w:val="ru-RU" w:eastAsia="ru-RU"/>
        </w:rPr>
        <w:t>5</w:t>
      </w:r>
      <w:r w:rsidRPr="00D37067">
        <w:rPr>
          <w:rFonts w:ascii="Times New Roman" w:eastAsia="Times New Roman" w:hAnsi="Times New Roman" w:cs="Times New Roman"/>
          <w:sz w:val="28"/>
          <w:szCs w:val="28"/>
          <w:lang w:eastAsia="ru-RU"/>
        </w:rPr>
        <w:t xml:space="preserve"> р.</w:t>
      </w:r>
    </w:p>
    <w:p w:rsidR="00DB4731" w:rsidRPr="00D37067" w:rsidRDefault="00DB4731" w:rsidP="00DB4731">
      <w:pPr>
        <w:keepNext/>
        <w:spacing w:after="0" w:line="240" w:lineRule="auto"/>
        <w:jc w:val="center"/>
        <w:outlineLvl w:val="1"/>
        <w:rPr>
          <w:rFonts w:ascii="Times New Roman" w:eastAsia="Times New Roman" w:hAnsi="Times New Roman" w:cs="Times New Roman"/>
          <w:sz w:val="32"/>
          <w:szCs w:val="20"/>
          <w:lang w:eastAsia="ru-RU"/>
        </w:rPr>
      </w:pPr>
    </w:p>
    <w:p w:rsidR="00DB4731" w:rsidRPr="00D37067" w:rsidRDefault="00DB4731" w:rsidP="00DB4731">
      <w:pPr>
        <w:keepNext/>
        <w:spacing w:after="0" w:line="240" w:lineRule="auto"/>
        <w:jc w:val="center"/>
        <w:outlineLvl w:val="1"/>
        <w:rPr>
          <w:rFonts w:ascii="Times New Roman" w:eastAsia="Times New Roman" w:hAnsi="Times New Roman" w:cs="Times New Roman"/>
          <w:sz w:val="32"/>
          <w:szCs w:val="20"/>
          <w:lang w:eastAsia="ru-RU"/>
        </w:rPr>
      </w:pPr>
      <w:r w:rsidRPr="00D37067">
        <w:rPr>
          <w:rFonts w:ascii="Times New Roman" w:eastAsia="Times New Roman" w:hAnsi="Times New Roman" w:cs="Times New Roman"/>
          <w:sz w:val="32"/>
          <w:szCs w:val="20"/>
          <w:lang w:eastAsia="ru-RU"/>
        </w:rPr>
        <w:t>З  А  В  Д  А  Н  Н  Я</w:t>
      </w:r>
    </w:p>
    <w:p w:rsidR="00DB4731" w:rsidRPr="00D37067" w:rsidRDefault="00DB4731" w:rsidP="00DB4731">
      <w:pPr>
        <w:keepNext/>
        <w:spacing w:after="0" w:line="240" w:lineRule="auto"/>
        <w:jc w:val="center"/>
        <w:outlineLvl w:val="2"/>
        <w:rPr>
          <w:rFonts w:ascii="Times New Roman" w:eastAsia="Times New Roman" w:hAnsi="Times New Roman" w:cs="Times New Roman"/>
          <w:sz w:val="28"/>
          <w:szCs w:val="28"/>
          <w:lang w:eastAsia="ru-RU"/>
        </w:rPr>
      </w:pPr>
      <w:r w:rsidRPr="00D37067">
        <w:rPr>
          <w:rFonts w:ascii="Times New Roman" w:eastAsia="Times New Roman" w:hAnsi="Times New Roman" w:cs="Times New Roman"/>
          <w:sz w:val="28"/>
          <w:szCs w:val="28"/>
          <w:lang w:eastAsia="ru-RU"/>
        </w:rPr>
        <w:t>НА КВАЛІФІКАЦІЙНУ РОБОТУ ЗДОБУВАЧУ ВИЩОЇ ОСВІТИ</w:t>
      </w:r>
    </w:p>
    <w:p w:rsidR="00DB4731" w:rsidRPr="00D37067" w:rsidRDefault="00DB4731" w:rsidP="00DB4731">
      <w:pPr>
        <w:spacing w:after="0" w:line="240" w:lineRule="auto"/>
        <w:rPr>
          <w:rFonts w:ascii="Times New Roman" w:eastAsia="Times New Roman" w:hAnsi="Times New Roman" w:cs="Times New Roman"/>
          <w:sz w:val="20"/>
          <w:szCs w:val="20"/>
          <w:lang w:eastAsia="ru-RU"/>
        </w:rPr>
      </w:pPr>
    </w:p>
    <w:p w:rsidR="00DB4731" w:rsidRPr="00D37067" w:rsidRDefault="00DB4731" w:rsidP="00DB4731">
      <w:pPr>
        <w:spacing w:after="0" w:line="240" w:lineRule="auto"/>
        <w:rPr>
          <w:rFonts w:ascii="Times New Roman" w:eastAsia="Times New Roman" w:hAnsi="Times New Roman" w:cs="Times New Roman"/>
          <w:sz w:val="20"/>
          <w:szCs w:val="20"/>
          <w:lang w:eastAsia="ru-RU"/>
        </w:rPr>
      </w:pPr>
    </w:p>
    <w:tbl>
      <w:tblPr>
        <w:tblW w:w="9923" w:type="dxa"/>
        <w:tblInd w:w="108" w:type="dxa"/>
        <w:tblBorders>
          <w:bottom w:val="single" w:sz="4" w:space="0" w:color="auto"/>
        </w:tblBorders>
        <w:tblLook w:val="04A0" w:firstRow="1" w:lastRow="0" w:firstColumn="1" w:lastColumn="0" w:noHBand="0" w:noVBand="1"/>
      </w:tblPr>
      <w:tblGrid>
        <w:gridCol w:w="9923"/>
      </w:tblGrid>
      <w:tr w:rsidR="00DB4731" w:rsidRPr="00D37067" w:rsidTr="009438A8">
        <w:tc>
          <w:tcPr>
            <w:tcW w:w="9923" w:type="dxa"/>
            <w:tcBorders>
              <w:bottom w:val="single" w:sz="4" w:space="0" w:color="auto"/>
            </w:tcBorders>
          </w:tcPr>
          <w:p w:rsidR="00DB4731" w:rsidRPr="00D37067" w:rsidRDefault="003F6AA8" w:rsidP="009438A8">
            <w:pPr>
              <w:tabs>
                <w:tab w:val="left" w:pos="3686"/>
              </w:tabs>
              <w:spacing w:after="0" w:line="276" w:lineRule="auto"/>
              <w:ind w:left="3686" w:hanging="817"/>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Гаврильчуку Андрію Андрі</w:t>
            </w:r>
            <w:r w:rsidR="00DB4731">
              <w:rPr>
                <w:rFonts w:ascii="Times New Roman" w:eastAsia="Times New Roman" w:hAnsi="Times New Roman" w:cs="Times New Roman"/>
                <w:i/>
                <w:sz w:val="28"/>
                <w:szCs w:val="28"/>
                <w:lang w:eastAsia="ru-RU"/>
              </w:rPr>
              <w:t>йо</w:t>
            </w:r>
            <w:r w:rsidR="00DB4731" w:rsidRPr="00D37067">
              <w:rPr>
                <w:rFonts w:ascii="Times New Roman" w:eastAsia="Times New Roman" w:hAnsi="Times New Roman" w:cs="Times New Roman"/>
                <w:i/>
                <w:sz w:val="28"/>
                <w:szCs w:val="28"/>
                <w:lang w:eastAsia="ru-RU"/>
              </w:rPr>
              <w:t>вичу</w:t>
            </w:r>
          </w:p>
        </w:tc>
      </w:tr>
      <w:tr w:rsidR="00DB4731" w:rsidRPr="00D37067" w:rsidTr="009438A8">
        <w:trPr>
          <w:trHeight w:val="289"/>
        </w:trPr>
        <w:tc>
          <w:tcPr>
            <w:tcW w:w="9923" w:type="dxa"/>
            <w:tcBorders>
              <w:top w:val="single" w:sz="4" w:space="0" w:color="auto"/>
              <w:bottom w:val="single" w:sz="4" w:space="0" w:color="auto"/>
            </w:tcBorders>
          </w:tcPr>
          <w:p w:rsidR="00DB4731" w:rsidRPr="00D37067" w:rsidRDefault="00DB4731" w:rsidP="009438A8">
            <w:pPr>
              <w:spacing w:after="0" w:line="240" w:lineRule="auto"/>
              <w:rPr>
                <w:rFonts w:ascii="Times New Roman" w:eastAsia="Times New Roman" w:hAnsi="Times New Roman" w:cs="Times New Roman"/>
                <w:sz w:val="20"/>
                <w:szCs w:val="20"/>
                <w:lang w:eastAsia="ru-RU"/>
              </w:rPr>
            </w:pPr>
            <w:r w:rsidRPr="00D37067">
              <w:rPr>
                <w:rFonts w:ascii="Times New Roman" w:eastAsia="Times New Roman" w:hAnsi="Times New Roman" w:cs="Times New Roman"/>
                <w:sz w:val="16"/>
                <w:szCs w:val="24"/>
                <w:lang w:eastAsia="ru-RU"/>
              </w:rPr>
              <w:t xml:space="preserve">                                                                                                  </w:t>
            </w:r>
            <w:r w:rsidRPr="00D37067">
              <w:rPr>
                <w:rFonts w:ascii="Times New Roman" w:eastAsia="Times New Roman" w:hAnsi="Times New Roman" w:cs="Times New Roman"/>
                <w:sz w:val="20"/>
                <w:szCs w:val="20"/>
                <w:lang w:eastAsia="ru-RU"/>
              </w:rPr>
              <w:t>(прізвище, ім’я, по батькові)</w:t>
            </w:r>
          </w:p>
          <w:p w:rsidR="00DB4731" w:rsidRPr="00D37067" w:rsidRDefault="00DB4731" w:rsidP="009438A8">
            <w:pPr>
              <w:spacing w:after="0" w:line="240" w:lineRule="auto"/>
              <w:jc w:val="both"/>
              <w:rPr>
                <w:rFonts w:ascii="Times New Roman" w:eastAsia="Times New Roman" w:hAnsi="Times New Roman" w:cs="Times New Roman"/>
                <w:sz w:val="28"/>
                <w:lang w:eastAsia="ru-RU"/>
              </w:rPr>
            </w:pPr>
            <w:r w:rsidRPr="00D37067">
              <w:rPr>
                <w:rFonts w:ascii="Times New Roman" w:eastAsia="Times New Roman" w:hAnsi="Times New Roman" w:cs="Times New Roman"/>
                <w:sz w:val="24"/>
                <w:szCs w:val="24"/>
                <w:lang w:eastAsia="ru-RU"/>
              </w:rPr>
              <w:t>1. Тема кваліфікаційної роботи:</w:t>
            </w:r>
            <w:r w:rsidRPr="00D37067">
              <w:rPr>
                <w:rFonts w:ascii="Times New Roman" w:eastAsia="Times New Roman" w:hAnsi="Times New Roman" w:cs="Times New Roman"/>
                <w:sz w:val="36"/>
                <w:szCs w:val="28"/>
                <w:lang w:eastAsia="ru-RU"/>
              </w:rPr>
              <w:t xml:space="preserve"> </w:t>
            </w:r>
            <w:r w:rsidRPr="00D37067">
              <w:rPr>
                <w:rFonts w:ascii="Times New Roman" w:eastAsia="Times New Roman" w:hAnsi="Times New Roman" w:cs="Times New Roman"/>
                <w:sz w:val="24"/>
                <w:szCs w:val="24"/>
                <w:lang w:eastAsia="ru-RU"/>
              </w:rPr>
              <w:t>Покращення екологічних показників</w:t>
            </w:r>
            <w:r w:rsidRPr="00D37067">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автомобільних двигунів додаванням етанолу </w:t>
            </w:r>
            <w:r w:rsidR="003F6AA8">
              <w:rPr>
                <w:rFonts w:ascii="Times New Roman" w:eastAsia="Calibri" w:hAnsi="Times New Roman" w:cs="Times New Roman"/>
                <w:sz w:val="24"/>
                <w:szCs w:val="24"/>
                <w:lang w:eastAsia="ru-RU"/>
              </w:rPr>
              <w:t xml:space="preserve">та сивушної олії </w:t>
            </w:r>
            <w:r>
              <w:rPr>
                <w:rFonts w:ascii="Times New Roman" w:eastAsia="Calibri" w:hAnsi="Times New Roman" w:cs="Times New Roman"/>
                <w:sz w:val="24"/>
                <w:szCs w:val="24"/>
                <w:lang w:eastAsia="ru-RU"/>
              </w:rPr>
              <w:t>до основного</w:t>
            </w:r>
            <w:r w:rsidRPr="00D37067">
              <w:rPr>
                <w:rFonts w:ascii="Times New Roman" w:eastAsia="Calibri" w:hAnsi="Times New Roman" w:cs="Times New Roman"/>
                <w:sz w:val="24"/>
                <w:szCs w:val="24"/>
                <w:lang w:eastAsia="ru-RU"/>
              </w:rPr>
              <w:t xml:space="preserve"> палива</w:t>
            </w:r>
          </w:p>
        </w:tc>
      </w:tr>
      <w:tr w:rsidR="00DB4731" w:rsidRPr="00D37067" w:rsidTr="009438A8">
        <w:tc>
          <w:tcPr>
            <w:tcW w:w="9923" w:type="dxa"/>
            <w:tcBorders>
              <w:top w:val="single" w:sz="4" w:space="0" w:color="auto"/>
            </w:tcBorders>
          </w:tcPr>
          <w:p w:rsidR="00DB4731" w:rsidRPr="00D37067" w:rsidRDefault="00DB4731" w:rsidP="009438A8">
            <w:pPr>
              <w:spacing w:after="0" w:line="240" w:lineRule="auto"/>
              <w:rPr>
                <w:rFonts w:ascii="Times New Roman" w:eastAsia="Times New Roman" w:hAnsi="Times New Roman" w:cs="Times New Roman"/>
                <w:sz w:val="24"/>
                <w:lang w:eastAsia="ru-RU"/>
              </w:rPr>
            </w:pPr>
            <w:r w:rsidRPr="00D37067">
              <w:rPr>
                <w:rFonts w:ascii="Times New Roman" w:eastAsia="Times New Roman" w:hAnsi="Times New Roman" w:cs="Times New Roman"/>
                <w:sz w:val="24"/>
                <w:szCs w:val="24"/>
                <w:lang w:eastAsia="ru-RU"/>
              </w:rPr>
              <w:t>Керівник роботи: д.т.н., професор Захарчук Віктор Іванович</w:t>
            </w:r>
          </w:p>
        </w:tc>
      </w:tr>
    </w:tbl>
    <w:p w:rsidR="00DB4731" w:rsidRPr="00915843" w:rsidRDefault="00DB4731" w:rsidP="00DB4731">
      <w:pPr>
        <w:spacing w:after="0" w:line="240" w:lineRule="auto"/>
        <w:rPr>
          <w:rFonts w:ascii="Times New Roman" w:eastAsia="Times New Roman" w:hAnsi="Times New Roman" w:cs="Times New Roman"/>
          <w:sz w:val="24"/>
          <w:szCs w:val="24"/>
          <w:lang w:val="ru-RU" w:eastAsia="ru-RU"/>
        </w:rPr>
      </w:pPr>
      <w:r w:rsidRPr="00D37067">
        <w:rPr>
          <w:rFonts w:ascii="Times New Roman" w:eastAsia="Times New Roman" w:hAnsi="Times New Roman" w:cs="Times New Roman"/>
          <w:sz w:val="24"/>
          <w:szCs w:val="24"/>
          <w:lang w:eastAsia="ru-RU"/>
        </w:rPr>
        <w:t>затверджені наказом вищого навчального закладу від «</w:t>
      </w:r>
      <w:r>
        <w:rPr>
          <w:rFonts w:ascii="Times New Roman" w:eastAsia="Times New Roman" w:hAnsi="Times New Roman" w:cs="Times New Roman"/>
          <w:sz w:val="24"/>
          <w:szCs w:val="24"/>
          <w:lang w:eastAsia="ru-RU"/>
        </w:rPr>
        <w:t xml:space="preserve">  </w:t>
      </w:r>
      <w:r w:rsidR="00F70B29">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w:t>
      </w:r>
      <w:r w:rsidRPr="00D37067">
        <w:rPr>
          <w:rFonts w:ascii="Times New Roman" w:eastAsia="Times New Roman" w:hAnsi="Times New Roman" w:cs="Times New Roman"/>
          <w:sz w:val="24"/>
          <w:szCs w:val="24"/>
          <w:lang w:eastAsia="ru-RU"/>
        </w:rPr>
        <w:t>»</w:t>
      </w:r>
      <w:r w:rsidR="00F70B29">
        <w:rPr>
          <w:rFonts w:ascii="Times New Roman" w:eastAsia="Times New Roman" w:hAnsi="Times New Roman" w:cs="Times New Roman"/>
          <w:sz w:val="24"/>
          <w:szCs w:val="24"/>
          <w:lang w:eastAsia="ru-RU"/>
        </w:rPr>
        <w:t xml:space="preserve"> листопада</w:t>
      </w:r>
      <w:r w:rsidRPr="00D37067">
        <w:rPr>
          <w:rFonts w:ascii="Times New Roman" w:eastAsia="Times New Roman" w:hAnsi="Times New Roman" w:cs="Times New Roman"/>
          <w:sz w:val="24"/>
          <w:szCs w:val="24"/>
          <w:lang w:eastAsia="ru-RU"/>
        </w:rPr>
        <w:t xml:space="preserve"> 202</w:t>
      </w:r>
      <w:r w:rsidR="003F6AA8">
        <w:rPr>
          <w:rFonts w:ascii="Times New Roman" w:eastAsia="Times New Roman" w:hAnsi="Times New Roman" w:cs="Times New Roman"/>
          <w:sz w:val="24"/>
          <w:szCs w:val="24"/>
          <w:lang w:val="ru-RU" w:eastAsia="ru-RU"/>
        </w:rPr>
        <w:t>5</w:t>
      </w:r>
      <w:r w:rsidRPr="00D37067">
        <w:rPr>
          <w:rFonts w:ascii="Times New Roman" w:eastAsia="Times New Roman" w:hAnsi="Times New Roman" w:cs="Times New Roman"/>
          <w:sz w:val="24"/>
          <w:szCs w:val="24"/>
          <w:lang w:eastAsia="ru-RU"/>
        </w:rPr>
        <w:t xml:space="preserve"> р. № </w:t>
      </w:r>
      <w:r w:rsidR="00F70B29">
        <w:rPr>
          <w:rFonts w:ascii="Times New Roman" w:eastAsia="Times New Roman" w:hAnsi="Times New Roman" w:cs="Times New Roman"/>
          <w:sz w:val="24"/>
          <w:szCs w:val="24"/>
          <w:lang w:eastAsia="ru-RU"/>
        </w:rPr>
        <w:t>499/01-02</w:t>
      </w:r>
    </w:p>
    <w:p w:rsidR="00DB4731" w:rsidRPr="00D37067" w:rsidRDefault="00DB4731" w:rsidP="00DB4731">
      <w:pPr>
        <w:spacing w:after="0" w:line="240" w:lineRule="auto"/>
        <w:jc w:val="both"/>
        <w:rPr>
          <w:rFonts w:ascii="Times New Roman" w:eastAsia="Times New Roman" w:hAnsi="Times New Roman" w:cs="Times New Roman"/>
          <w:spacing w:val="-2"/>
          <w:sz w:val="24"/>
          <w:szCs w:val="24"/>
          <w:lang w:eastAsia="ru-RU"/>
        </w:rPr>
      </w:pPr>
      <w:r w:rsidRPr="00D37067">
        <w:rPr>
          <w:rFonts w:ascii="Times New Roman" w:eastAsia="Times New Roman" w:hAnsi="Times New Roman" w:cs="Times New Roman"/>
          <w:spacing w:val="-2"/>
          <w:sz w:val="24"/>
          <w:szCs w:val="24"/>
          <w:lang w:eastAsia="ru-RU"/>
        </w:rPr>
        <w:t xml:space="preserve">  2. Строк подання здобувачем вищої освіти кваліфікаційної роботи «1</w:t>
      </w:r>
      <w:r w:rsidR="00F70B29">
        <w:rPr>
          <w:rFonts w:ascii="Times New Roman" w:eastAsia="Times New Roman" w:hAnsi="Times New Roman" w:cs="Times New Roman"/>
          <w:spacing w:val="-2"/>
          <w:sz w:val="24"/>
          <w:szCs w:val="24"/>
          <w:lang w:eastAsia="ru-RU"/>
        </w:rPr>
        <w:t>5</w:t>
      </w:r>
      <w:r w:rsidRPr="00D37067">
        <w:rPr>
          <w:rFonts w:ascii="Times New Roman" w:eastAsia="Times New Roman" w:hAnsi="Times New Roman" w:cs="Times New Roman"/>
          <w:spacing w:val="-2"/>
          <w:sz w:val="24"/>
          <w:szCs w:val="24"/>
          <w:lang w:eastAsia="ru-RU"/>
        </w:rPr>
        <w:t>» грудня 202</w:t>
      </w:r>
      <w:r w:rsidR="003F6AA8">
        <w:rPr>
          <w:rFonts w:ascii="Times New Roman" w:eastAsia="Times New Roman" w:hAnsi="Times New Roman" w:cs="Times New Roman"/>
          <w:spacing w:val="-2"/>
          <w:sz w:val="24"/>
          <w:szCs w:val="24"/>
          <w:lang w:eastAsia="ru-RU"/>
        </w:rPr>
        <w:t>5</w:t>
      </w:r>
      <w:r w:rsidRPr="00D37067">
        <w:rPr>
          <w:rFonts w:ascii="Times New Roman" w:eastAsia="Times New Roman" w:hAnsi="Times New Roman" w:cs="Times New Roman"/>
          <w:spacing w:val="-2"/>
          <w:sz w:val="24"/>
          <w:szCs w:val="24"/>
          <w:lang w:eastAsia="ru-RU"/>
        </w:rPr>
        <w:t xml:space="preserve"> р.</w:t>
      </w:r>
    </w:p>
    <w:p w:rsidR="00DB4731" w:rsidRPr="00D37067" w:rsidRDefault="00DB4731" w:rsidP="00DB4731">
      <w:pPr>
        <w:spacing w:after="0" w:line="240" w:lineRule="auto"/>
        <w:jc w:val="both"/>
        <w:rPr>
          <w:rFonts w:ascii="Times New Roman" w:eastAsia="Times New Roman" w:hAnsi="Times New Roman" w:cs="Times New Roman"/>
          <w:i/>
          <w:sz w:val="24"/>
          <w:szCs w:val="24"/>
          <w:u w:val="single"/>
          <w:lang w:eastAsia="ru-RU"/>
        </w:rPr>
      </w:pPr>
      <w:r w:rsidRPr="00D37067">
        <w:rPr>
          <w:rFonts w:ascii="Times New Roman" w:eastAsia="Times New Roman" w:hAnsi="Times New Roman" w:cs="Times New Roman"/>
          <w:sz w:val="24"/>
          <w:szCs w:val="24"/>
          <w:lang w:eastAsia="ru-RU"/>
        </w:rPr>
        <w:t xml:space="preserve">  3. Вихідні дані до роботи: </w:t>
      </w:r>
      <w:r w:rsidRPr="00D37067">
        <w:rPr>
          <w:rFonts w:ascii="Times New Roman" w:eastAsia="Times New Roman" w:hAnsi="Times New Roman" w:cs="Times New Roman"/>
          <w:i/>
          <w:sz w:val="24"/>
          <w:szCs w:val="24"/>
          <w:u w:val="single"/>
          <w:lang w:eastAsia="ru-RU"/>
        </w:rPr>
        <w:t xml:space="preserve">Технічна характеристика автомобіля </w:t>
      </w:r>
      <w:r w:rsidRPr="00D37067">
        <w:rPr>
          <w:rFonts w:ascii="Times New Roman" w:eastAsia="Times New Roman" w:hAnsi="Times New Roman" w:cs="Times New Roman"/>
          <w:i/>
          <w:sz w:val="24"/>
          <w:szCs w:val="24"/>
          <w:u w:val="single"/>
          <w:lang w:val="en-US" w:eastAsia="ru-RU"/>
        </w:rPr>
        <w:t>Daewoo</w:t>
      </w:r>
      <w:r w:rsidRPr="00D37067">
        <w:rPr>
          <w:rFonts w:ascii="Times New Roman" w:eastAsia="Times New Roman" w:hAnsi="Times New Roman" w:cs="Times New Roman"/>
          <w:i/>
          <w:sz w:val="24"/>
          <w:szCs w:val="24"/>
          <w:u w:val="single"/>
          <w:lang w:val="ru-RU" w:eastAsia="ru-RU"/>
        </w:rPr>
        <w:t>-</w:t>
      </w:r>
      <w:r w:rsidRPr="00D37067">
        <w:rPr>
          <w:rFonts w:ascii="Times New Roman" w:eastAsia="Times New Roman" w:hAnsi="Times New Roman" w:cs="Times New Roman"/>
          <w:i/>
          <w:sz w:val="24"/>
          <w:szCs w:val="24"/>
          <w:u w:val="single"/>
          <w:lang w:val="en-US" w:eastAsia="ru-RU"/>
        </w:rPr>
        <w:t>Sens</w:t>
      </w:r>
      <w:r w:rsidRPr="00D37067">
        <w:rPr>
          <w:rFonts w:ascii="Times New Roman" w:eastAsia="Times New Roman" w:hAnsi="Times New Roman" w:cs="Times New Roman"/>
          <w:i/>
          <w:sz w:val="24"/>
          <w:szCs w:val="24"/>
          <w:u w:val="single"/>
          <w:lang w:eastAsia="ru-RU"/>
        </w:rPr>
        <w:t>; Швидкісні та навантажувальні характеристики  двигуна</w:t>
      </w:r>
      <w:r w:rsidRPr="00D37067">
        <w:rPr>
          <w:rFonts w:ascii="Times New Roman" w:eastAsia="Times New Roman" w:hAnsi="Times New Roman" w:cs="Times New Roman"/>
          <w:i/>
          <w:sz w:val="24"/>
          <w:szCs w:val="24"/>
          <w:lang w:eastAsia="ru-RU"/>
        </w:rPr>
        <w:t>__МеМЗ-301______________________________________________________________</w:t>
      </w:r>
    </w:p>
    <w:p w:rsidR="00DB4731" w:rsidRPr="00D37067" w:rsidRDefault="00DB4731" w:rsidP="00DB4731">
      <w:pPr>
        <w:spacing w:after="0" w:line="240" w:lineRule="auto"/>
        <w:jc w:val="both"/>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 xml:space="preserve">  4. Зміст розрахунково-пояснювальної записки (перелік питань, що потрібно розробити):</w:t>
      </w:r>
    </w:p>
    <w:tbl>
      <w:tblPr>
        <w:tblW w:w="9889" w:type="dxa"/>
        <w:tblInd w:w="108" w:type="dxa"/>
        <w:tblBorders>
          <w:bottom w:val="single" w:sz="4" w:space="0" w:color="auto"/>
        </w:tblBorders>
        <w:tblLook w:val="04A0" w:firstRow="1" w:lastRow="0" w:firstColumn="1" w:lastColumn="0" w:noHBand="0" w:noVBand="1"/>
      </w:tblPr>
      <w:tblGrid>
        <w:gridCol w:w="9889"/>
      </w:tblGrid>
      <w:tr w:rsidR="00DB4731" w:rsidRPr="00D37067" w:rsidTr="009438A8">
        <w:tc>
          <w:tcPr>
            <w:tcW w:w="9889" w:type="dxa"/>
            <w:tcBorders>
              <w:bottom w:val="single" w:sz="4" w:space="0" w:color="auto"/>
            </w:tcBorders>
          </w:tcPr>
          <w:p w:rsidR="00DB4731" w:rsidRPr="00D37067" w:rsidRDefault="00DB4731" w:rsidP="009438A8">
            <w:pPr>
              <w:keepNext/>
              <w:spacing w:after="0" w:line="240" w:lineRule="auto"/>
              <w:ind w:left="458"/>
              <w:rPr>
                <w:rFonts w:ascii="Times New Roman" w:eastAsia="Times New Roman" w:hAnsi="Times New Roman" w:cs="Times New Roman"/>
                <w:i/>
                <w:caps/>
                <w:sz w:val="24"/>
                <w:szCs w:val="24"/>
                <w:lang w:eastAsia="ru-RU"/>
              </w:rPr>
            </w:pPr>
            <w:r w:rsidRPr="00D37067">
              <w:rPr>
                <w:rFonts w:ascii="Times New Roman" w:eastAsia="Times New Roman" w:hAnsi="Times New Roman" w:cs="Times New Roman"/>
                <w:sz w:val="24"/>
                <w:szCs w:val="24"/>
                <w:lang w:eastAsia="ru-RU"/>
              </w:rPr>
              <w:t>1 Аналіз літературних джерел за темою дослідження;</w:t>
            </w:r>
          </w:p>
        </w:tc>
      </w:tr>
      <w:tr w:rsidR="00DB4731" w:rsidRPr="00D37067" w:rsidTr="009438A8">
        <w:tc>
          <w:tcPr>
            <w:tcW w:w="9889" w:type="dxa"/>
            <w:tcBorders>
              <w:bottom w:val="single" w:sz="4" w:space="0" w:color="auto"/>
            </w:tcBorders>
          </w:tcPr>
          <w:p w:rsidR="00DB4731" w:rsidRPr="00D37067" w:rsidRDefault="00DB4731" w:rsidP="009438A8">
            <w:pPr>
              <w:keepNext/>
              <w:shd w:val="clear" w:color="auto" w:fill="FFFFFF"/>
              <w:tabs>
                <w:tab w:val="left" w:pos="4680"/>
              </w:tabs>
              <w:spacing w:after="0" w:line="240" w:lineRule="auto"/>
              <w:ind w:left="458"/>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sz w:val="24"/>
                <w:szCs w:val="24"/>
                <w:lang w:eastAsia="ru-RU"/>
              </w:rPr>
              <w:t>2 Розробка методики дослідження показників двигуна при роботі на різних паливах;</w:t>
            </w:r>
          </w:p>
        </w:tc>
      </w:tr>
      <w:tr w:rsidR="00DB4731" w:rsidRPr="00D37067" w:rsidTr="009438A8">
        <w:tc>
          <w:tcPr>
            <w:tcW w:w="9889" w:type="dxa"/>
            <w:tcBorders>
              <w:top w:val="single" w:sz="4" w:space="0" w:color="auto"/>
              <w:bottom w:val="single" w:sz="4" w:space="0" w:color="auto"/>
            </w:tcBorders>
          </w:tcPr>
          <w:p w:rsidR="00DB4731" w:rsidRPr="00D37067" w:rsidRDefault="00DB4731" w:rsidP="009438A8">
            <w:pPr>
              <w:keepNext/>
              <w:shd w:val="clear" w:color="auto" w:fill="FFFFFF"/>
              <w:spacing w:after="0" w:line="240" w:lineRule="auto"/>
              <w:ind w:left="458"/>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sz w:val="24"/>
                <w:szCs w:val="24"/>
                <w:lang w:eastAsia="ru-RU"/>
              </w:rPr>
              <w:t>3 Дослідження показників двигуна при роботі на різних паливах</w:t>
            </w:r>
          </w:p>
        </w:tc>
      </w:tr>
      <w:tr w:rsidR="00DB4731" w:rsidRPr="00D37067" w:rsidTr="009438A8">
        <w:tc>
          <w:tcPr>
            <w:tcW w:w="9889" w:type="dxa"/>
            <w:tcBorders>
              <w:top w:val="single" w:sz="4" w:space="0" w:color="auto"/>
              <w:bottom w:val="single" w:sz="4" w:space="0" w:color="auto"/>
            </w:tcBorders>
          </w:tcPr>
          <w:p w:rsidR="00DB4731" w:rsidRPr="00D37067" w:rsidRDefault="00DB4731" w:rsidP="009438A8">
            <w:pPr>
              <w:keepNext/>
              <w:spacing w:after="0" w:line="240" w:lineRule="auto"/>
              <w:ind w:left="458"/>
              <w:rPr>
                <w:rFonts w:ascii="Times New Roman" w:eastAsia="Times New Roman" w:hAnsi="Times New Roman" w:cs="Times New Roman"/>
                <w:i/>
                <w:sz w:val="24"/>
                <w:szCs w:val="24"/>
                <w:highlight w:val="yellow"/>
                <w:lang w:eastAsia="ru-RU"/>
              </w:rPr>
            </w:pPr>
          </w:p>
        </w:tc>
      </w:tr>
    </w:tbl>
    <w:p w:rsidR="00DB4731" w:rsidRPr="00D37067" w:rsidRDefault="00DB4731" w:rsidP="00DB4731">
      <w:pPr>
        <w:spacing w:after="0" w:line="240" w:lineRule="auto"/>
        <w:jc w:val="both"/>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 xml:space="preserve">  5. Перелік ілюстративного матеріалу:</w:t>
      </w:r>
    </w:p>
    <w:tbl>
      <w:tblPr>
        <w:tblW w:w="9889" w:type="dxa"/>
        <w:tblInd w:w="108" w:type="dxa"/>
        <w:tblBorders>
          <w:bottom w:val="single" w:sz="4" w:space="0" w:color="auto"/>
        </w:tblBorders>
        <w:tblLook w:val="04A0" w:firstRow="1" w:lastRow="0" w:firstColumn="1" w:lastColumn="0" w:noHBand="0" w:noVBand="1"/>
      </w:tblPr>
      <w:tblGrid>
        <w:gridCol w:w="9889"/>
      </w:tblGrid>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keepNext/>
              <w:shd w:val="clear" w:color="auto" w:fill="FFFFFF"/>
              <w:tabs>
                <w:tab w:val="left" w:pos="458"/>
              </w:tabs>
              <w:spacing w:after="0" w:line="240" w:lineRule="auto"/>
              <w:ind w:left="458"/>
              <w:contextualSpacing/>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color w:val="000000"/>
                <w:sz w:val="24"/>
                <w:szCs w:val="24"/>
                <w:lang w:eastAsia="ru-RU"/>
              </w:rPr>
              <w:t xml:space="preserve">Слайд 1 – Титульний аркуш; Слайд 2 – </w:t>
            </w:r>
            <w:r>
              <w:rPr>
                <w:rFonts w:ascii="Times New Roman" w:eastAsia="Times New Roman" w:hAnsi="Times New Roman" w:cs="Times New Roman"/>
                <w:i/>
                <w:color w:val="000000"/>
                <w:sz w:val="24"/>
                <w:szCs w:val="24"/>
                <w:lang w:eastAsia="ru-RU"/>
              </w:rPr>
              <w:t>Анаіз резуьтатів</w:t>
            </w:r>
            <w:r w:rsidRPr="00D37067">
              <w:rPr>
                <w:rFonts w:ascii="Times New Roman" w:eastAsia="Times New Roman" w:hAnsi="Times New Roman" w:cs="Times New Roman"/>
                <w:i/>
                <w:color w:val="000000"/>
                <w:sz w:val="24"/>
                <w:szCs w:val="24"/>
                <w:lang w:eastAsia="ru-RU"/>
              </w:rPr>
              <w:t xml:space="preserve"> дослідження; </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tabs>
                <w:tab w:val="left" w:pos="458"/>
              </w:tabs>
              <w:spacing w:after="0" w:line="240" w:lineRule="auto"/>
              <w:ind w:left="458"/>
              <w:jc w:val="both"/>
              <w:rPr>
                <w:rFonts w:ascii="Times New Roman" w:eastAsia="Times New Roman" w:hAnsi="Times New Roman" w:cs="Times New Roman"/>
                <w:sz w:val="24"/>
                <w:szCs w:val="24"/>
                <w:lang w:eastAsia="ru-RU"/>
              </w:rPr>
            </w:pPr>
            <w:r w:rsidRPr="00D37067">
              <w:rPr>
                <w:rFonts w:ascii="Times New Roman" w:eastAsia="Times New Roman" w:hAnsi="Times New Roman" w:cs="Times New Roman"/>
                <w:i/>
                <w:color w:val="000000"/>
                <w:sz w:val="24"/>
                <w:szCs w:val="24"/>
                <w:lang w:eastAsia="ru-RU"/>
              </w:rPr>
              <w:t xml:space="preserve">Слайд 3 – </w:t>
            </w:r>
            <w:r>
              <w:rPr>
                <w:rFonts w:ascii="Times New Roman" w:eastAsia="Times New Roman" w:hAnsi="Times New Roman" w:cs="Times New Roman"/>
                <w:i/>
                <w:color w:val="000000"/>
                <w:sz w:val="24"/>
                <w:szCs w:val="24"/>
                <w:lang w:eastAsia="ru-RU"/>
              </w:rPr>
              <w:t>Мета</w:t>
            </w:r>
            <w:r w:rsidRPr="00D37067">
              <w:rPr>
                <w:rFonts w:ascii="Times New Roman" w:eastAsia="Times New Roman" w:hAnsi="Times New Roman" w:cs="Times New Roman"/>
                <w:i/>
                <w:color w:val="000000"/>
                <w:sz w:val="24"/>
                <w:szCs w:val="24"/>
                <w:lang w:eastAsia="ru-RU"/>
              </w:rPr>
              <w:t xml:space="preserve">  дослідження; Слайд 4 – </w:t>
            </w:r>
            <w:r>
              <w:rPr>
                <w:rFonts w:ascii="Times New Roman" w:eastAsia="Times New Roman" w:hAnsi="Times New Roman" w:cs="Times New Roman"/>
                <w:i/>
                <w:color w:val="000000"/>
                <w:sz w:val="24"/>
                <w:szCs w:val="24"/>
                <w:lang w:eastAsia="ru-RU"/>
              </w:rPr>
              <w:t>Об</w:t>
            </w:r>
            <w:r w:rsidRPr="00915843">
              <w:rPr>
                <w:rFonts w:ascii="Times New Roman" w:eastAsia="Times New Roman" w:hAnsi="Times New Roman" w:cs="Times New Roman"/>
                <w:i/>
                <w:color w:val="000000"/>
                <w:sz w:val="24"/>
                <w:szCs w:val="24"/>
                <w:lang w:val="ru-RU" w:eastAsia="ru-RU"/>
              </w:rPr>
              <w:t>’</w:t>
            </w:r>
            <w:r>
              <w:rPr>
                <w:rFonts w:ascii="Times New Roman" w:eastAsia="Times New Roman" w:hAnsi="Times New Roman" w:cs="Times New Roman"/>
                <w:i/>
                <w:color w:val="000000"/>
                <w:sz w:val="24"/>
                <w:szCs w:val="24"/>
                <w:lang w:eastAsia="ru-RU"/>
              </w:rPr>
              <w:t>єкти</w:t>
            </w:r>
            <w:r w:rsidRPr="00D37067">
              <w:rPr>
                <w:rFonts w:ascii="Times New Roman" w:eastAsia="Times New Roman" w:hAnsi="Times New Roman" w:cs="Times New Roman"/>
                <w:i/>
                <w:color w:val="000000"/>
                <w:sz w:val="24"/>
                <w:szCs w:val="24"/>
                <w:lang w:eastAsia="ru-RU"/>
              </w:rPr>
              <w:t xml:space="preserve"> досліджен</w:t>
            </w:r>
            <w:r>
              <w:rPr>
                <w:rFonts w:ascii="Times New Roman" w:eastAsia="Times New Roman" w:hAnsi="Times New Roman" w:cs="Times New Roman"/>
                <w:i/>
                <w:color w:val="000000"/>
                <w:sz w:val="24"/>
                <w:szCs w:val="24"/>
                <w:lang w:eastAsia="ru-RU"/>
              </w:rPr>
              <w:t>ня</w:t>
            </w:r>
            <w:r w:rsidRPr="00D37067">
              <w:rPr>
                <w:rFonts w:ascii="Times New Roman" w:eastAsia="Times New Roman" w:hAnsi="Times New Roman" w:cs="Times New Roman"/>
                <w:i/>
                <w:color w:val="000000"/>
                <w:sz w:val="24"/>
                <w:szCs w:val="24"/>
                <w:lang w:eastAsia="ru-RU"/>
              </w:rPr>
              <w:t>;</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tabs>
                <w:tab w:val="left" w:pos="284"/>
                <w:tab w:val="left" w:pos="458"/>
              </w:tabs>
              <w:spacing w:after="0" w:line="240" w:lineRule="auto"/>
              <w:ind w:left="458"/>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 xml:space="preserve">Слайд 5 – </w:t>
            </w:r>
            <w:r>
              <w:rPr>
                <w:rFonts w:ascii="Times New Roman" w:eastAsia="Times New Roman" w:hAnsi="Times New Roman" w:cs="Times New Roman"/>
                <w:i/>
                <w:sz w:val="24"/>
                <w:szCs w:val="24"/>
                <w:lang w:eastAsia="ru-RU"/>
              </w:rPr>
              <w:t>Лабораторне обладнання</w:t>
            </w:r>
            <w:r w:rsidRPr="00D37067">
              <w:rPr>
                <w:rFonts w:ascii="Times New Roman" w:eastAsia="Times New Roman" w:hAnsi="Times New Roman" w:cs="Times New Roman"/>
                <w:i/>
                <w:sz w:val="24"/>
                <w:szCs w:val="24"/>
                <w:lang w:eastAsia="ru-RU"/>
              </w:rPr>
              <w:t>;</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tabs>
                <w:tab w:val="left" w:pos="284"/>
                <w:tab w:val="left" w:pos="426"/>
                <w:tab w:val="left" w:pos="458"/>
              </w:tabs>
              <w:spacing w:after="0" w:line="240" w:lineRule="auto"/>
              <w:ind w:left="458"/>
              <w:jc w:val="both"/>
              <w:rPr>
                <w:rFonts w:ascii="Times New Roman" w:eastAsia="Times New Roman" w:hAnsi="Times New Roman" w:cs="Times New Roman"/>
                <w:i/>
                <w:color w:val="000000"/>
                <w:sz w:val="24"/>
                <w:szCs w:val="24"/>
                <w:lang w:eastAsia="ru-RU"/>
              </w:rPr>
            </w:pPr>
            <w:r w:rsidRPr="00D37067">
              <w:rPr>
                <w:rFonts w:ascii="Times New Roman" w:eastAsia="Times New Roman" w:hAnsi="Times New Roman" w:cs="Times New Roman"/>
                <w:i/>
                <w:color w:val="000000"/>
                <w:sz w:val="24"/>
                <w:szCs w:val="24"/>
                <w:lang w:val="ru-RU" w:eastAsia="ru-RU"/>
              </w:rPr>
              <w:t xml:space="preserve">Слайд </w:t>
            </w:r>
            <w:r w:rsidRPr="00D37067">
              <w:rPr>
                <w:rFonts w:ascii="Times New Roman" w:eastAsia="Times New Roman" w:hAnsi="Times New Roman" w:cs="Times New Roman"/>
                <w:i/>
                <w:color w:val="000000"/>
                <w:sz w:val="24"/>
                <w:szCs w:val="24"/>
                <w:lang w:eastAsia="ru-RU"/>
              </w:rPr>
              <w:t xml:space="preserve">6 </w:t>
            </w:r>
            <w:r w:rsidRPr="00D37067">
              <w:rPr>
                <w:rFonts w:ascii="Times New Roman" w:eastAsia="Times New Roman" w:hAnsi="Times New Roman" w:cs="Times New Roman"/>
                <w:i/>
                <w:color w:val="000000"/>
                <w:sz w:val="24"/>
                <w:szCs w:val="24"/>
                <w:lang w:val="ru-RU" w:eastAsia="ru-RU"/>
              </w:rPr>
              <w:t xml:space="preserve">– </w:t>
            </w:r>
            <w:r>
              <w:rPr>
                <w:rFonts w:ascii="Times New Roman" w:eastAsia="Times New Roman" w:hAnsi="Times New Roman" w:cs="Times New Roman"/>
                <w:i/>
                <w:color w:val="000000"/>
                <w:sz w:val="24"/>
                <w:szCs w:val="24"/>
                <w:lang w:val="ru-RU" w:eastAsia="ru-RU"/>
              </w:rPr>
              <w:t>Математична модель робочого циклу двигуна</w:t>
            </w:r>
            <w:r w:rsidRPr="00D37067">
              <w:rPr>
                <w:rFonts w:ascii="Times New Roman" w:eastAsia="Times New Roman" w:hAnsi="Times New Roman" w:cs="Times New Roman"/>
                <w:i/>
                <w:color w:val="000000"/>
                <w:sz w:val="24"/>
                <w:szCs w:val="24"/>
                <w:lang w:eastAsia="ru-RU"/>
              </w:rPr>
              <w:t>;</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tabs>
                <w:tab w:val="left" w:pos="284"/>
                <w:tab w:val="left" w:pos="426"/>
                <w:tab w:val="left" w:pos="458"/>
              </w:tabs>
              <w:spacing w:after="0" w:line="240" w:lineRule="auto"/>
              <w:ind w:left="458"/>
              <w:jc w:val="both"/>
              <w:rPr>
                <w:rFonts w:ascii="Times New Roman" w:eastAsia="Times New Roman" w:hAnsi="Times New Roman" w:cs="Times New Roman"/>
                <w:sz w:val="24"/>
                <w:szCs w:val="24"/>
                <w:lang w:eastAsia="ru-RU"/>
              </w:rPr>
            </w:pPr>
            <w:r w:rsidRPr="00D37067">
              <w:rPr>
                <w:rFonts w:ascii="Times New Roman" w:eastAsia="Times New Roman" w:hAnsi="Times New Roman" w:cs="Times New Roman"/>
                <w:i/>
                <w:color w:val="000000"/>
                <w:sz w:val="24"/>
                <w:szCs w:val="24"/>
                <w:lang w:val="ru-RU" w:eastAsia="ru-RU"/>
              </w:rPr>
              <w:t xml:space="preserve">Слайд </w:t>
            </w:r>
            <w:r w:rsidRPr="00D37067">
              <w:rPr>
                <w:rFonts w:ascii="Times New Roman" w:eastAsia="Times New Roman" w:hAnsi="Times New Roman" w:cs="Times New Roman"/>
                <w:i/>
                <w:color w:val="000000"/>
                <w:sz w:val="24"/>
                <w:szCs w:val="24"/>
                <w:lang w:eastAsia="ru-RU"/>
              </w:rPr>
              <w:t>7</w:t>
            </w:r>
            <w:r>
              <w:rPr>
                <w:rFonts w:ascii="Times New Roman" w:eastAsia="Times New Roman" w:hAnsi="Times New Roman" w:cs="Times New Roman"/>
                <w:i/>
                <w:color w:val="000000"/>
                <w:sz w:val="24"/>
                <w:szCs w:val="24"/>
                <w:lang w:eastAsia="ru-RU"/>
              </w:rPr>
              <w:t xml:space="preserve"> – Властивості бензину і етанолу;</w:t>
            </w:r>
            <w:r w:rsidRPr="00D37067">
              <w:rPr>
                <w:rFonts w:ascii="Times New Roman" w:eastAsia="Times New Roman" w:hAnsi="Times New Roman" w:cs="Times New Roman"/>
                <w:i/>
                <w:color w:val="000000"/>
                <w:sz w:val="24"/>
                <w:szCs w:val="24"/>
                <w:lang w:eastAsia="ru-RU"/>
              </w:rPr>
              <w:t xml:space="preserve"> </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D37067">
              <w:rPr>
                <w:rFonts w:ascii="Times New Roman" w:eastAsia="Times New Roman" w:hAnsi="Times New Roman" w:cs="Times New Roman"/>
                <w:i/>
                <w:iCs/>
                <w:sz w:val="24"/>
                <w:szCs w:val="24"/>
                <w:lang w:eastAsia="ru-RU"/>
              </w:rPr>
              <w:t xml:space="preserve">        Слайд </w:t>
            </w:r>
            <w:r>
              <w:rPr>
                <w:rFonts w:ascii="Times New Roman" w:eastAsia="Times New Roman" w:hAnsi="Times New Roman" w:cs="Times New Roman"/>
                <w:i/>
                <w:iCs/>
                <w:sz w:val="24"/>
                <w:szCs w:val="24"/>
                <w:lang w:eastAsia="ru-RU"/>
              </w:rPr>
              <w:t>8</w:t>
            </w:r>
            <w:r w:rsidRPr="00D37067">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 Характеристики сумішей бензину і етанолу</w:t>
            </w:r>
            <w:r w:rsidRPr="00D37067">
              <w:rPr>
                <w:rFonts w:ascii="Times New Roman" w:eastAsia="Times New Roman" w:hAnsi="Times New Roman" w:cs="Times New Roman"/>
                <w:i/>
                <w:iCs/>
                <w:sz w:val="24"/>
                <w:szCs w:val="24"/>
                <w:lang w:eastAsia="ru-RU"/>
              </w:rPr>
              <w:t>;</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D37067">
              <w:rPr>
                <w:rFonts w:ascii="Times New Roman" w:eastAsia="Times New Roman" w:hAnsi="Times New Roman" w:cs="Times New Roman"/>
                <w:i/>
                <w:iCs/>
                <w:sz w:val="24"/>
                <w:szCs w:val="24"/>
                <w:lang w:eastAsia="ru-RU"/>
              </w:rPr>
              <w:t xml:space="preserve">       Слайд </w:t>
            </w:r>
            <w:r>
              <w:rPr>
                <w:rFonts w:ascii="Times New Roman" w:eastAsia="Times New Roman" w:hAnsi="Times New Roman" w:cs="Times New Roman"/>
                <w:i/>
                <w:iCs/>
                <w:sz w:val="24"/>
                <w:szCs w:val="24"/>
                <w:lang w:eastAsia="ru-RU"/>
              </w:rPr>
              <w:t>9</w:t>
            </w:r>
            <w:r w:rsidRPr="00D37067">
              <w:rPr>
                <w:rFonts w:ascii="Times New Roman" w:eastAsia="Times New Roman" w:hAnsi="Times New Roman" w:cs="Times New Roman"/>
                <w:i/>
                <w:iCs/>
                <w:sz w:val="24"/>
                <w:szCs w:val="24"/>
                <w:lang w:eastAsia="ru-RU"/>
              </w:rPr>
              <w:t xml:space="preserve"> – </w:t>
            </w:r>
            <w:r w:rsidR="00577EDB">
              <w:rPr>
                <w:rFonts w:ascii="Times New Roman" w:eastAsia="Times New Roman" w:hAnsi="Times New Roman" w:cs="Times New Roman"/>
                <w:i/>
                <w:iCs/>
                <w:sz w:val="24"/>
                <w:szCs w:val="24"/>
                <w:lang w:eastAsia="ru-RU"/>
              </w:rPr>
              <w:t>Властивості сивушної олії</w:t>
            </w:r>
            <w:r w:rsidRPr="00D37067">
              <w:rPr>
                <w:rFonts w:ascii="Times New Roman" w:eastAsia="Times New Roman" w:hAnsi="Times New Roman" w:cs="Times New Roman"/>
                <w:i/>
                <w:iCs/>
                <w:sz w:val="24"/>
                <w:szCs w:val="24"/>
                <w:lang w:eastAsia="ru-RU"/>
              </w:rPr>
              <w:t xml:space="preserve">; </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D37067">
              <w:rPr>
                <w:rFonts w:ascii="Times New Roman" w:eastAsia="Times New Roman" w:hAnsi="Times New Roman" w:cs="Times New Roman"/>
                <w:i/>
                <w:iCs/>
                <w:sz w:val="24"/>
                <w:szCs w:val="24"/>
                <w:lang w:eastAsia="ru-RU"/>
              </w:rPr>
              <w:t xml:space="preserve">       Слайд 1</w:t>
            </w:r>
            <w:r>
              <w:rPr>
                <w:rFonts w:ascii="Times New Roman" w:eastAsia="Times New Roman" w:hAnsi="Times New Roman" w:cs="Times New Roman"/>
                <w:i/>
                <w:iCs/>
                <w:sz w:val="24"/>
                <w:szCs w:val="24"/>
                <w:lang w:eastAsia="ru-RU"/>
              </w:rPr>
              <w:t>0</w:t>
            </w:r>
            <w:r w:rsidR="00577EDB">
              <w:rPr>
                <w:rFonts w:ascii="Times New Roman" w:eastAsia="Times New Roman" w:hAnsi="Times New Roman" w:cs="Times New Roman"/>
                <w:i/>
                <w:iCs/>
                <w:sz w:val="24"/>
                <w:szCs w:val="24"/>
                <w:lang w:eastAsia="ru-RU"/>
              </w:rPr>
              <w:t>, 11</w:t>
            </w:r>
            <w:r w:rsidRPr="00D37067">
              <w:rPr>
                <w:rFonts w:ascii="Times New Roman" w:eastAsia="Times New Roman" w:hAnsi="Times New Roman" w:cs="Times New Roman"/>
                <w:i/>
                <w:iCs/>
                <w:sz w:val="24"/>
                <w:szCs w:val="24"/>
                <w:lang w:eastAsia="ru-RU"/>
              </w:rPr>
              <w:t xml:space="preserve"> –</w:t>
            </w:r>
            <w:r w:rsidR="00577EDB">
              <w:rPr>
                <w:rFonts w:ascii="Times New Roman" w:eastAsia="Times New Roman" w:hAnsi="Times New Roman" w:cs="Times New Roman"/>
                <w:i/>
                <w:iCs/>
                <w:sz w:val="24"/>
                <w:szCs w:val="24"/>
                <w:lang w:eastAsia="ru-RU"/>
              </w:rPr>
              <w:t xml:space="preserve"> Результати досліджень двигуна </w:t>
            </w:r>
            <w:r w:rsidRPr="00D37067">
              <w:rPr>
                <w:rFonts w:ascii="Times New Roman" w:eastAsia="Times New Roman" w:hAnsi="Times New Roman" w:cs="Times New Roman"/>
                <w:i/>
                <w:iCs/>
                <w:sz w:val="24"/>
                <w:szCs w:val="24"/>
                <w:lang w:eastAsia="ru-RU"/>
              </w:rPr>
              <w:t xml:space="preserve"> ;</w:t>
            </w:r>
          </w:p>
        </w:tc>
      </w:tr>
      <w:tr w:rsidR="00DB4731" w:rsidRPr="00D37067" w:rsidTr="009438A8">
        <w:trPr>
          <w:trHeight w:val="113"/>
        </w:trPr>
        <w:tc>
          <w:tcPr>
            <w:tcW w:w="9889" w:type="dxa"/>
            <w:tcBorders>
              <w:top w:val="single" w:sz="4" w:space="0" w:color="auto"/>
              <w:bottom w:val="single" w:sz="4" w:space="0" w:color="auto"/>
            </w:tcBorders>
            <w:shd w:val="clear" w:color="auto" w:fill="auto"/>
          </w:tcPr>
          <w:p w:rsidR="00DB4731" w:rsidRPr="00D37067" w:rsidRDefault="00DB4731" w:rsidP="009438A8">
            <w:pPr>
              <w:widowControl w:val="0"/>
              <w:tabs>
                <w:tab w:val="left" w:pos="267"/>
                <w:tab w:val="left" w:pos="327"/>
                <w:tab w:val="left" w:pos="459"/>
              </w:tabs>
              <w:spacing w:after="0" w:line="240" w:lineRule="auto"/>
              <w:contextualSpacing/>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 xml:space="preserve">       Слайд</w:t>
            </w:r>
            <w:r>
              <w:rPr>
                <w:rFonts w:ascii="Times New Roman" w:eastAsia="Times New Roman" w:hAnsi="Times New Roman" w:cs="Times New Roman"/>
                <w:i/>
                <w:sz w:val="24"/>
                <w:szCs w:val="24"/>
                <w:lang w:eastAsia="ru-RU"/>
              </w:rPr>
              <w:t xml:space="preserve"> 12</w:t>
            </w:r>
            <w:r w:rsidRPr="00D37067">
              <w:rPr>
                <w:rFonts w:ascii="Times New Roman" w:eastAsia="Times New Roman" w:hAnsi="Times New Roman" w:cs="Times New Roman"/>
                <w:i/>
                <w:sz w:val="24"/>
                <w:szCs w:val="24"/>
                <w:lang w:eastAsia="ru-RU"/>
              </w:rPr>
              <w:t xml:space="preserve"> – </w:t>
            </w:r>
            <w:r w:rsidR="00577EDB">
              <w:rPr>
                <w:rFonts w:ascii="Times New Roman" w:eastAsia="Times New Roman" w:hAnsi="Times New Roman" w:cs="Times New Roman"/>
                <w:i/>
                <w:sz w:val="24"/>
                <w:szCs w:val="24"/>
                <w:lang w:eastAsia="ru-RU"/>
              </w:rPr>
              <w:t>Паливна характеристика автомобіля</w:t>
            </w:r>
            <w:r w:rsidRPr="00D37067">
              <w:rPr>
                <w:rFonts w:ascii="Times New Roman" w:eastAsia="Times New Roman" w:hAnsi="Times New Roman" w:cs="Times New Roman"/>
                <w:i/>
                <w:sz w:val="24"/>
                <w:szCs w:val="24"/>
                <w:lang w:eastAsia="ru-RU"/>
              </w:rPr>
              <w:t>;</w:t>
            </w:r>
          </w:p>
        </w:tc>
      </w:tr>
    </w:tbl>
    <w:p w:rsidR="00DB4731" w:rsidRPr="00D37067" w:rsidRDefault="00DB4731" w:rsidP="00DB4731">
      <w:pPr>
        <w:spacing w:after="200" w:line="276" w:lineRule="auto"/>
        <w:rPr>
          <w:rFonts w:ascii="Times New Roman" w:eastAsia="Calibri" w:hAnsi="Times New Roman" w:cs="Times New Roman"/>
          <w:sz w:val="24"/>
          <w:szCs w:val="24"/>
        </w:rPr>
      </w:pPr>
      <w:r w:rsidRPr="00D37067">
        <w:rPr>
          <w:rFonts w:ascii="Times New Roman" w:eastAsia="Calibri" w:hAnsi="Times New Roman" w:cs="Times New Roman"/>
          <w:sz w:val="24"/>
          <w:szCs w:val="24"/>
        </w:rPr>
        <w:t xml:space="preserve">        </w:t>
      </w:r>
      <w:r w:rsidRPr="00D37067">
        <w:rPr>
          <w:rFonts w:ascii="Times New Roman" w:eastAsia="Calibri" w:hAnsi="Times New Roman" w:cs="Times New Roman"/>
          <w:i/>
          <w:sz w:val="24"/>
          <w:szCs w:val="24"/>
        </w:rPr>
        <w:t>Слайд 1</w:t>
      </w:r>
      <w:r w:rsidR="00577EDB">
        <w:rPr>
          <w:rFonts w:ascii="Times New Roman" w:eastAsia="Calibri" w:hAnsi="Times New Roman" w:cs="Times New Roman"/>
          <w:i/>
          <w:sz w:val="24"/>
          <w:szCs w:val="24"/>
        </w:rPr>
        <w:t>3</w:t>
      </w:r>
      <w:r>
        <w:rPr>
          <w:rFonts w:ascii="Times New Roman" w:eastAsia="Calibri" w:hAnsi="Times New Roman" w:cs="Times New Roman"/>
          <w:i/>
          <w:sz w:val="24"/>
          <w:szCs w:val="24"/>
        </w:rPr>
        <w:t xml:space="preserve"> - Висновки</w:t>
      </w:r>
      <w:r w:rsidRPr="00D37067">
        <w:rPr>
          <w:rFonts w:ascii="Times New Roman" w:eastAsia="Calibri" w:hAnsi="Times New Roman" w:cs="Times New Roman"/>
          <w:sz w:val="24"/>
          <w:szCs w:val="24"/>
        </w:rPr>
        <w:br w:type="page"/>
      </w:r>
    </w:p>
    <w:p w:rsidR="00DB4731" w:rsidRPr="00D37067" w:rsidRDefault="00DB4731" w:rsidP="00DB4731">
      <w:pPr>
        <w:spacing w:after="0" w:line="360" w:lineRule="auto"/>
        <w:rPr>
          <w:rFonts w:ascii="Times New Roman" w:eastAsia="Times New Roman" w:hAnsi="Times New Roman" w:cs="Times New Roman"/>
          <w:spacing w:val="-10"/>
          <w:kern w:val="28"/>
          <w:sz w:val="28"/>
          <w:szCs w:val="20"/>
          <w:lang w:eastAsia="ru-RU"/>
        </w:rPr>
      </w:pPr>
      <w:r w:rsidRPr="00D37067">
        <w:rPr>
          <w:rFonts w:ascii="Times New Roman" w:eastAsia="Times New Roman" w:hAnsi="Times New Roman" w:cs="Times New Roman"/>
          <w:sz w:val="24"/>
          <w:szCs w:val="24"/>
          <w:lang w:eastAsia="ru-RU"/>
        </w:rPr>
        <w:lastRenderedPageBreak/>
        <w:t>6.  Консультанти розділів роботи</w:t>
      </w:r>
      <w:r>
        <w:rPr>
          <w:rFonts w:ascii="Times New Roman" w:eastAsia="Times New Roman" w:hAnsi="Times New Roman" w:cs="Times New Roman"/>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79"/>
        <w:gridCol w:w="2611"/>
        <w:gridCol w:w="1650"/>
        <w:gridCol w:w="1789"/>
      </w:tblGrid>
      <w:tr w:rsidR="00DB4731" w:rsidRPr="00D37067" w:rsidTr="009438A8">
        <w:trPr>
          <w:cantSplit/>
        </w:trPr>
        <w:tc>
          <w:tcPr>
            <w:tcW w:w="1858" w:type="pct"/>
            <w:vMerge w:val="restart"/>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Розділ</w:t>
            </w:r>
          </w:p>
        </w:tc>
        <w:tc>
          <w:tcPr>
            <w:tcW w:w="1356" w:type="pct"/>
            <w:vMerge w:val="restart"/>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Прізвище, ініціали та посада консультанта</w:t>
            </w:r>
          </w:p>
        </w:tc>
        <w:tc>
          <w:tcPr>
            <w:tcW w:w="1786" w:type="pct"/>
            <w:gridSpan w:val="2"/>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Підпис</w:t>
            </w:r>
          </w:p>
        </w:tc>
      </w:tr>
      <w:tr w:rsidR="00DB4731" w:rsidRPr="00D37067" w:rsidTr="009438A8">
        <w:trPr>
          <w:cantSplit/>
        </w:trPr>
        <w:tc>
          <w:tcPr>
            <w:tcW w:w="1858" w:type="pct"/>
            <w:vMerge/>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356" w:type="pct"/>
            <w:vMerge/>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857" w:type="pct"/>
          </w:tcPr>
          <w:p w:rsidR="00DB4731" w:rsidRPr="00D37067" w:rsidRDefault="00DB4731" w:rsidP="009438A8">
            <w:pPr>
              <w:spacing w:after="0" w:line="240" w:lineRule="auto"/>
              <w:jc w:val="center"/>
              <w:rPr>
                <w:rFonts w:ascii="Times New Roman" w:eastAsia="Times New Roman" w:hAnsi="Times New Roman" w:cs="Times New Roman"/>
                <w:spacing w:val="-4"/>
                <w:sz w:val="24"/>
                <w:szCs w:val="24"/>
                <w:lang w:eastAsia="ru-RU"/>
              </w:rPr>
            </w:pPr>
            <w:r w:rsidRPr="00D37067">
              <w:rPr>
                <w:rFonts w:ascii="Times New Roman" w:eastAsia="Times New Roman" w:hAnsi="Times New Roman" w:cs="Times New Roman"/>
                <w:spacing w:val="-4"/>
                <w:sz w:val="24"/>
                <w:szCs w:val="24"/>
                <w:lang w:eastAsia="ru-RU"/>
              </w:rPr>
              <w:t>завдання видав</w:t>
            </w:r>
          </w:p>
        </w:tc>
        <w:tc>
          <w:tcPr>
            <w:tcW w:w="929" w:type="pct"/>
          </w:tcPr>
          <w:p w:rsidR="00DB4731" w:rsidRPr="00D37067" w:rsidRDefault="00DB4731" w:rsidP="009438A8">
            <w:pPr>
              <w:spacing w:after="0" w:line="240" w:lineRule="auto"/>
              <w:jc w:val="center"/>
              <w:rPr>
                <w:rFonts w:ascii="Times New Roman" w:eastAsia="Times New Roman" w:hAnsi="Times New Roman" w:cs="Times New Roman"/>
                <w:spacing w:val="-4"/>
                <w:sz w:val="24"/>
                <w:szCs w:val="24"/>
                <w:lang w:eastAsia="ru-RU"/>
              </w:rPr>
            </w:pPr>
            <w:r w:rsidRPr="00D37067">
              <w:rPr>
                <w:rFonts w:ascii="Times New Roman" w:eastAsia="Times New Roman" w:hAnsi="Times New Roman" w:cs="Times New Roman"/>
                <w:spacing w:val="-4"/>
                <w:sz w:val="24"/>
                <w:szCs w:val="24"/>
                <w:lang w:eastAsia="ru-RU"/>
              </w:rPr>
              <w:t>завдання прийняв</w:t>
            </w:r>
          </w:p>
        </w:tc>
      </w:tr>
      <w:tr w:rsidR="00DB4731" w:rsidRPr="00D37067" w:rsidTr="009438A8">
        <w:tc>
          <w:tcPr>
            <w:tcW w:w="1858" w:type="pct"/>
            <w:vAlign w:val="center"/>
          </w:tcPr>
          <w:p w:rsidR="00DB4731" w:rsidRPr="00D37067" w:rsidRDefault="00DB4731" w:rsidP="009438A8">
            <w:pPr>
              <w:spacing w:after="0" w:line="240" w:lineRule="auto"/>
              <w:jc w:val="center"/>
              <w:rPr>
                <w:rFonts w:ascii="Times New Roman" w:eastAsia="Times New Roman" w:hAnsi="Times New Roman" w:cs="Times New Roman"/>
                <w:i/>
                <w:sz w:val="24"/>
                <w:szCs w:val="24"/>
                <w:lang w:eastAsia="ru-RU"/>
              </w:rPr>
            </w:pPr>
          </w:p>
        </w:tc>
        <w:tc>
          <w:tcPr>
            <w:tcW w:w="1356" w:type="pct"/>
            <w:vAlign w:val="center"/>
          </w:tcPr>
          <w:p w:rsidR="00DB4731" w:rsidRPr="00D37067" w:rsidRDefault="00DB4731" w:rsidP="009438A8">
            <w:pPr>
              <w:spacing w:after="0" w:line="240" w:lineRule="auto"/>
              <w:jc w:val="center"/>
              <w:rPr>
                <w:rFonts w:ascii="Times New Roman" w:eastAsia="Times New Roman" w:hAnsi="Times New Roman" w:cs="Times New Roman"/>
                <w:i/>
                <w:sz w:val="24"/>
                <w:szCs w:val="24"/>
                <w:lang w:eastAsia="ru-RU"/>
              </w:rPr>
            </w:pPr>
          </w:p>
        </w:tc>
        <w:tc>
          <w:tcPr>
            <w:tcW w:w="857"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c>
          <w:tcPr>
            <w:tcW w:w="929"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r w:rsidR="00DB4731" w:rsidRPr="00D37067" w:rsidTr="009438A8">
        <w:tc>
          <w:tcPr>
            <w:tcW w:w="1858" w:type="pct"/>
          </w:tcPr>
          <w:p w:rsidR="00DB4731" w:rsidRPr="00D37067" w:rsidRDefault="00DB4731" w:rsidP="009438A8">
            <w:pPr>
              <w:keepNext/>
              <w:spacing w:after="0" w:line="240" w:lineRule="auto"/>
              <w:rPr>
                <w:rFonts w:ascii="Times New Roman" w:eastAsia="Times New Roman" w:hAnsi="Times New Roman" w:cs="Times New Roman"/>
                <w:sz w:val="24"/>
                <w:szCs w:val="24"/>
                <w:lang w:eastAsia="ru-RU"/>
              </w:rPr>
            </w:pPr>
          </w:p>
        </w:tc>
        <w:tc>
          <w:tcPr>
            <w:tcW w:w="1356" w:type="pct"/>
          </w:tcPr>
          <w:p w:rsidR="00DB4731" w:rsidRPr="00D37067" w:rsidRDefault="00DB4731" w:rsidP="009438A8">
            <w:pPr>
              <w:spacing w:after="0" w:line="240" w:lineRule="auto"/>
              <w:rPr>
                <w:rFonts w:ascii="Times New Roman" w:eastAsia="Times New Roman" w:hAnsi="Times New Roman" w:cs="Times New Roman"/>
                <w:sz w:val="20"/>
                <w:szCs w:val="20"/>
                <w:lang w:eastAsia="ru-RU"/>
              </w:rPr>
            </w:pPr>
          </w:p>
        </w:tc>
        <w:tc>
          <w:tcPr>
            <w:tcW w:w="857"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c>
          <w:tcPr>
            <w:tcW w:w="929"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r w:rsidR="00DB4731" w:rsidRPr="00D37067" w:rsidTr="009438A8">
        <w:tc>
          <w:tcPr>
            <w:tcW w:w="1858" w:type="pct"/>
          </w:tcPr>
          <w:p w:rsidR="00DB4731" w:rsidRPr="00D37067" w:rsidRDefault="00DB4731" w:rsidP="009438A8">
            <w:pPr>
              <w:spacing w:after="0" w:line="240" w:lineRule="auto"/>
              <w:rPr>
                <w:rFonts w:ascii="Times New Roman" w:eastAsia="Times New Roman" w:hAnsi="Times New Roman" w:cs="Times New Roman"/>
                <w:sz w:val="24"/>
                <w:szCs w:val="24"/>
                <w:lang w:eastAsia="ru-RU"/>
              </w:rPr>
            </w:pPr>
          </w:p>
        </w:tc>
        <w:tc>
          <w:tcPr>
            <w:tcW w:w="1356" w:type="pct"/>
          </w:tcPr>
          <w:p w:rsidR="00DB4731" w:rsidRPr="00D37067" w:rsidRDefault="00DB4731" w:rsidP="009438A8">
            <w:pPr>
              <w:spacing w:after="0" w:line="240" w:lineRule="auto"/>
              <w:rPr>
                <w:rFonts w:ascii="Times New Roman" w:eastAsia="Times New Roman" w:hAnsi="Times New Roman" w:cs="Times New Roman"/>
                <w:i/>
                <w:sz w:val="24"/>
                <w:szCs w:val="24"/>
                <w:lang w:eastAsia="ru-RU"/>
              </w:rPr>
            </w:pPr>
          </w:p>
        </w:tc>
        <w:tc>
          <w:tcPr>
            <w:tcW w:w="857"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c>
          <w:tcPr>
            <w:tcW w:w="929"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r w:rsidR="00DB4731" w:rsidRPr="00D37067" w:rsidTr="009438A8">
        <w:tc>
          <w:tcPr>
            <w:tcW w:w="1858" w:type="pct"/>
          </w:tcPr>
          <w:p w:rsidR="00DB4731" w:rsidRPr="00D37067" w:rsidRDefault="00DB4731" w:rsidP="009438A8">
            <w:pPr>
              <w:spacing w:after="0" w:line="240" w:lineRule="auto"/>
              <w:rPr>
                <w:rFonts w:ascii="Times New Roman" w:eastAsia="Times New Roman" w:hAnsi="Times New Roman" w:cs="Times New Roman"/>
                <w:sz w:val="24"/>
                <w:szCs w:val="24"/>
                <w:lang w:eastAsia="ru-RU"/>
              </w:rPr>
            </w:pPr>
          </w:p>
        </w:tc>
        <w:tc>
          <w:tcPr>
            <w:tcW w:w="1356"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c>
          <w:tcPr>
            <w:tcW w:w="857"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c>
          <w:tcPr>
            <w:tcW w:w="929" w:type="pct"/>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bl>
    <w:p w:rsidR="00DB4731" w:rsidRPr="00D37067" w:rsidRDefault="00DB4731" w:rsidP="00DB4731">
      <w:pPr>
        <w:spacing w:after="0" w:line="240" w:lineRule="auto"/>
        <w:jc w:val="center"/>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jc w:val="both"/>
        <w:rPr>
          <w:rFonts w:ascii="Times New Roman" w:eastAsia="Times New Roman" w:hAnsi="Times New Roman" w:cs="Times New Roman"/>
          <w:b/>
          <w:sz w:val="24"/>
          <w:szCs w:val="24"/>
          <w:lang w:eastAsia="ru-RU"/>
        </w:rPr>
      </w:pPr>
      <w:r w:rsidRPr="00D37067">
        <w:rPr>
          <w:rFonts w:ascii="Times New Roman" w:eastAsia="Times New Roman" w:hAnsi="Times New Roman" w:cs="Times New Roman"/>
          <w:sz w:val="24"/>
          <w:szCs w:val="24"/>
          <w:lang w:eastAsia="ru-RU"/>
        </w:rPr>
        <w:t xml:space="preserve">7. Дата видачі завдання «01» </w:t>
      </w:r>
      <w:r w:rsidRPr="00D37067">
        <w:rPr>
          <w:rFonts w:ascii="Times New Roman" w:eastAsia="Times New Roman" w:hAnsi="Times New Roman" w:cs="Times New Roman"/>
          <w:sz w:val="24"/>
          <w:szCs w:val="24"/>
          <w:u w:val="single"/>
          <w:lang w:eastAsia="ru-RU"/>
        </w:rPr>
        <w:t>вересня</w:t>
      </w:r>
      <w:r w:rsidRPr="00D37067">
        <w:rPr>
          <w:rFonts w:ascii="Times New Roman" w:eastAsia="Times New Roman" w:hAnsi="Times New Roman" w:cs="Times New Roman"/>
          <w:sz w:val="24"/>
          <w:szCs w:val="24"/>
          <w:lang w:eastAsia="ru-RU"/>
        </w:rPr>
        <w:t xml:space="preserve"> 202</w:t>
      </w:r>
      <w:r w:rsidR="003F6AA8">
        <w:rPr>
          <w:rFonts w:ascii="Times New Roman" w:eastAsia="Times New Roman" w:hAnsi="Times New Roman" w:cs="Times New Roman"/>
          <w:sz w:val="24"/>
          <w:szCs w:val="24"/>
          <w:lang w:val="ru-RU" w:eastAsia="ru-RU"/>
        </w:rPr>
        <w:t>5</w:t>
      </w:r>
      <w:r w:rsidRPr="00D37067">
        <w:rPr>
          <w:rFonts w:ascii="Times New Roman" w:eastAsia="Times New Roman" w:hAnsi="Times New Roman" w:cs="Times New Roman"/>
          <w:sz w:val="24"/>
          <w:szCs w:val="24"/>
          <w:lang w:eastAsia="ru-RU"/>
        </w:rPr>
        <w:t xml:space="preserve"> р.</w:t>
      </w:r>
    </w:p>
    <w:p w:rsidR="00DB4731" w:rsidRPr="00D37067" w:rsidRDefault="00DB4731" w:rsidP="00DB4731">
      <w:pPr>
        <w:spacing w:after="0" w:line="240" w:lineRule="auto"/>
        <w:jc w:val="both"/>
        <w:rPr>
          <w:rFonts w:ascii="Times New Roman" w:eastAsia="Times New Roman" w:hAnsi="Times New Roman" w:cs="Times New Roman"/>
          <w:b/>
          <w:sz w:val="24"/>
          <w:szCs w:val="24"/>
          <w:vertAlign w:val="superscript"/>
          <w:lang w:eastAsia="ru-RU"/>
        </w:rPr>
      </w:pPr>
    </w:p>
    <w:p w:rsidR="00DB4731" w:rsidRPr="00D37067" w:rsidRDefault="00DB4731" w:rsidP="00DB4731">
      <w:pPr>
        <w:keepNext/>
        <w:spacing w:after="0" w:line="240" w:lineRule="auto"/>
        <w:jc w:val="center"/>
        <w:outlineLvl w:val="3"/>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КАЛЕНДАРНИЙ ПЛАН</w:t>
      </w:r>
    </w:p>
    <w:p w:rsidR="00DB4731" w:rsidRPr="00D37067" w:rsidRDefault="00DB4731" w:rsidP="00DB4731">
      <w:pPr>
        <w:spacing w:after="0" w:line="240" w:lineRule="auto"/>
        <w:rPr>
          <w:rFonts w:ascii="Times New Roman" w:eastAsia="Times New Roman" w:hAnsi="Times New Roman" w:cs="Times New Roman"/>
          <w:b/>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984"/>
        <w:gridCol w:w="1418"/>
      </w:tblGrid>
      <w:tr w:rsidR="00DB4731" w:rsidRPr="00D37067" w:rsidTr="009438A8">
        <w:trPr>
          <w:cantSplit/>
          <w:trHeight w:val="460"/>
        </w:trPr>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w:t>
            </w:r>
          </w:p>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з/п</w:t>
            </w:r>
          </w:p>
        </w:tc>
        <w:tc>
          <w:tcPr>
            <w:tcW w:w="5812"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Назва етапів кваліфікаційної роботи магістра</w:t>
            </w:r>
          </w:p>
        </w:tc>
        <w:tc>
          <w:tcPr>
            <w:tcW w:w="1984" w:type="dxa"/>
          </w:tcPr>
          <w:p w:rsidR="00DB4731" w:rsidRPr="00D37067" w:rsidRDefault="00DB4731" w:rsidP="009438A8">
            <w:pPr>
              <w:spacing w:after="0" w:line="240" w:lineRule="auto"/>
              <w:ind w:left="-108" w:right="-108"/>
              <w:jc w:val="center"/>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Строк  виконання етапів роботи</w:t>
            </w:r>
          </w:p>
        </w:tc>
        <w:tc>
          <w:tcPr>
            <w:tcW w:w="1418" w:type="dxa"/>
            <w:tcBorders>
              <w:bottom w:val="single" w:sz="4" w:space="0" w:color="auto"/>
            </w:tcBorders>
            <w:vAlign w:val="center"/>
          </w:tcPr>
          <w:p w:rsidR="00DB4731" w:rsidRPr="00D37067" w:rsidRDefault="00DB4731" w:rsidP="009438A8">
            <w:pPr>
              <w:keepNext/>
              <w:spacing w:after="0" w:line="240" w:lineRule="auto"/>
              <w:jc w:val="center"/>
              <w:outlineLvl w:val="2"/>
              <w:rPr>
                <w:rFonts w:ascii="Times New Roman" w:eastAsia="Times New Roman" w:hAnsi="Times New Roman" w:cs="Times New Roman"/>
                <w:sz w:val="24"/>
                <w:szCs w:val="24"/>
                <w:lang w:eastAsia="ru-RU"/>
              </w:rPr>
            </w:pPr>
            <w:r w:rsidRPr="00D37067">
              <w:rPr>
                <w:rFonts w:ascii="Times New Roman" w:eastAsia="Times New Roman" w:hAnsi="Times New Roman" w:cs="Times New Roman"/>
                <w:sz w:val="24"/>
                <w:szCs w:val="24"/>
                <w:lang w:eastAsia="ru-RU"/>
              </w:rPr>
              <w:t>Примітка</w:t>
            </w: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1</w:t>
            </w:r>
          </w:p>
        </w:tc>
        <w:tc>
          <w:tcPr>
            <w:tcW w:w="5812" w:type="dxa"/>
          </w:tcPr>
          <w:p w:rsidR="00DB4731" w:rsidRPr="00D37067" w:rsidRDefault="00DB4731" w:rsidP="009438A8">
            <w:pPr>
              <w:tabs>
                <w:tab w:val="left" w:pos="0"/>
              </w:tabs>
              <w:spacing w:after="0" w:line="240" w:lineRule="auto"/>
              <w:jc w:val="both"/>
              <w:rPr>
                <w:rFonts w:ascii="Times New Roman" w:eastAsia="Times New Roman" w:hAnsi="Times New Roman" w:cs="Times New Roman"/>
                <w:i/>
                <w:sz w:val="24"/>
                <w:szCs w:val="24"/>
                <w:highlight w:val="yellow"/>
                <w:lang w:eastAsia="ru-RU"/>
              </w:rPr>
            </w:pPr>
            <w:r w:rsidRPr="00D37067">
              <w:rPr>
                <w:rFonts w:ascii="Times New Roman" w:eastAsia="Times New Roman" w:hAnsi="Times New Roman" w:cs="Times New Roman"/>
                <w:i/>
                <w:sz w:val="24"/>
                <w:szCs w:val="24"/>
                <w:lang w:eastAsia="ru-RU"/>
              </w:rPr>
              <w:t>Аналіз літературних джерел за темою дослідження</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5.10.202</w:t>
            </w:r>
            <w:r w:rsidR="003F6AA8">
              <w:rPr>
                <w:rFonts w:ascii="Times New Roman" w:eastAsia="Times New Roman" w:hAnsi="Times New Roman" w:cs="Times New Roman"/>
                <w:i/>
                <w:sz w:val="24"/>
                <w:szCs w:val="24"/>
                <w:lang w:eastAsia="ru-RU"/>
              </w:rPr>
              <w:t>5</w:t>
            </w:r>
            <w:r w:rsidRPr="00D37067">
              <w:rPr>
                <w:rFonts w:ascii="Times New Roman" w:eastAsia="Times New Roman" w:hAnsi="Times New Roman" w:cs="Times New Roman"/>
                <w:i/>
                <w:sz w:val="24"/>
                <w:szCs w:val="24"/>
                <w:lang w:eastAsia="ru-RU"/>
              </w:rPr>
              <w:t xml:space="preserve"> 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2</w:t>
            </w:r>
          </w:p>
        </w:tc>
        <w:tc>
          <w:tcPr>
            <w:tcW w:w="5812" w:type="dxa"/>
          </w:tcPr>
          <w:p w:rsidR="00DB4731" w:rsidRPr="00D37067" w:rsidRDefault="00DB4731" w:rsidP="009438A8">
            <w:pPr>
              <w:tabs>
                <w:tab w:val="left" w:pos="0"/>
              </w:tabs>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Розробка методу дослідження показників автомобіля під час роботи на різних паливах</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20.10 202</w:t>
            </w:r>
            <w:r w:rsidR="003F6AA8">
              <w:rPr>
                <w:rFonts w:ascii="Times New Roman" w:eastAsia="Times New Roman" w:hAnsi="Times New Roman" w:cs="Times New Roman"/>
                <w:i/>
                <w:sz w:val="24"/>
                <w:szCs w:val="24"/>
                <w:lang w:eastAsia="ru-RU"/>
              </w:rPr>
              <w:t>5</w:t>
            </w:r>
            <w:r w:rsidRPr="00D37067">
              <w:rPr>
                <w:rFonts w:ascii="Times New Roman" w:eastAsia="Times New Roman" w:hAnsi="Times New Roman" w:cs="Times New Roman"/>
                <w:i/>
                <w:sz w:val="24"/>
                <w:szCs w:val="24"/>
                <w:lang w:eastAsia="ru-RU"/>
              </w:rPr>
              <w:t xml:space="preserve"> 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b/>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3</w:t>
            </w:r>
          </w:p>
        </w:tc>
        <w:tc>
          <w:tcPr>
            <w:tcW w:w="5812" w:type="dxa"/>
          </w:tcPr>
          <w:p w:rsidR="00DB4731" w:rsidRPr="00D37067" w:rsidRDefault="00DB4731" w:rsidP="009438A8">
            <w:pPr>
              <w:tabs>
                <w:tab w:val="left" w:pos="0"/>
              </w:tabs>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 xml:space="preserve">Дослідження показників </w:t>
            </w:r>
            <w:r w:rsidR="00071A5F">
              <w:rPr>
                <w:rFonts w:ascii="Times New Roman" w:eastAsia="Times New Roman" w:hAnsi="Times New Roman" w:cs="Times New Roman"/>
                <w:i/>
                <w:sz w:val="24"/>
                <w:szCs w:val="24"/>
                <w:lang w:eastAsia="ru-RU"/>
              </w:rPr>
              <w:t xml:space="preserve">двигуна та </w:t>
            </w:r>
            <w:r w:rsidRPr="00D37067">
              <w:rPr>
                <w:rFonts w:ascii="Times New Roman" w:eastAsia="Times New Roman" w:hAnsi="Times New Roman" w:cs="Times New Roman"/>
                <w:i/>
                <w:sz w:val="24"/>
                <w:szCs w:val="24"/>
                <w:lang w:eastAsia="ru-RU"/>
              </w:rPr>
              <w:t>автомобіля при роботі на різних паливах</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20.11.202</w:t>
            </w:r>
            <w:r w:rsidR="003F6AA8">
              <w:rPr>
                <w:rFonts w:ascii="Times New Roman" w:eastAsia="Times New Roman" w:hAnsi="Times New Roman" w:cs="Times New Roman"/>
                <w:i/>
                <w:sz w:val="24"/>
                <w:szCs w:val="24"/>
                <w:lang w:eastAsia="ru-RU"/>
              </w:rPr>
              <w:t>5</w:t>
            </w:r>
            <w:r w:rsidRPr="00D37067">
              <w:rPr>
                <w:rFonts w:ascii="Times New Roman" w:eastAsia="Times New Roman" w:hAnsi="Times New Roman" w:cs="Times New Roman"/>
                <w:i/>
                <w:sz w:val="24"/>
                <w:szCs w:val="24"/>
                <w:lang w:eastAsia="ru-RU"/>
              </w:rPr>
              <w:t xml:space="preserve"> 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4</w:t>
            </w:r>
          </w:p>
        </w:tc>
        <w:tc>
          <w:tcPr>
            <w:tcW w:w="5812" w:type="dxa"/>
          </w:tcPr>
          <w:p w:rsidR="00DB4731" w:rsidRPr="00D37067" w:rsidRDefault="00DB4731" w:rsidP="009438A8">
            <w:pPr>
              <w:tabs>
                <w:tab w:val="left" w:pos="0"/>
              </w:tabs>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Аналіз результатів досліджень. Формулювання висновків</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1.12.202</w:t>
            </w:r>
            <w:r w:rsidR="003F6AA8">
              <w:rPr>
                <w:rFonts w:ascii="Times New Roman" w:eastAsia="Times New Roman" w:hAnsi="Times New Roman" w:cs="Times New Roman"/>
                <w:i/>
                <w:sz w:val="24"/>
                <w:szCs w:val="24"/>
                <w:lang w:eastAsia="ru-RU"/>
              </w:rPr>
              <w:t xml:space="preserve">5 </w:t>
            </w:r>
            <w:r w:rsidRPr="00D37067">
              <w:rPr>
                <w:rFonts w:ascii="Times New Roman" w:eastAsia="Times New Roman" w:hAnsi="Times New Roman" w:cs="Times New Roman"/>
                <w:i/>
                <w:sz w:val="24"/>
                <w:szCs w:val="24"/>
                <w:lang w:eastAsia="ru-RU"/>
              </w:rPr>
              <w:t>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5</w:t>
            </w:r>
          </w:p>
        </w:tc>
        <w:tc>
          <w:tcPr>
            <w:tcW w:w="5812" w:type="dxa"/>
          </w:tcPr>
          <w:p w:rsidR="00DB4731" w:rsidRPr="00D37067" w:rsidRDefault="00DB4731" w:rsidP="009438A8">
            <w:pPr>
              <w:tabs>
                <w:tab w:val="left" w:pos="0"/>
              </w:tabs>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Підготовка ілюстраційного матеріалу та доповіді.</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5.12.202</w:t>
            </w:r>
            <w:r w:rsidR="003F6AA8">
              <w:rPr>
                <w:rFonts w:ascii="Times New Roman" w:eastAsia="Times New Roman" w:hAnsi="Times New Roman" w:cs="Times New Roman"/>
                <w:i/>
                <w:sz w:val="24"/>
                <w:szCs w:val="24"/>
                <w:lang w:eastAsia="ru-RU"/>
              </w:rPr>
              <w:t xml:space="preserve">5 </w:t>
            </w:r>
            <w:r w:rsidRPr="00D37067">
              <w:rPr>
                <w:rFonts w:ascii="Times New Roman" w:eastAsia="Times New Roman" w:hAnsi="Times New Roman" w:cs="Times New Roman"/>
                <w:i/>
                <w:sz w:val="24"/>
                <w:szCs w:val="24"/>
                <w:lang w:eastAsia="ru-RU"/>
              </w:rPr>
              <w:t>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6</w:t>
            </w: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Оформлення кваліфікаційної роботи</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10.12.202</w:t>
            </w:r>
            <w:r w:rsidR="003F6AA8">
              <w:rPr>
                <w:rFonts w:ascii="Times New Roman" w:eastAsia="Times New Roman" w:hAnsi="Times New Roman" w:cs="Times New Roman"/>
                <w:i/>
                <w:sz w:val="24"/>
                <w:szCs w:val="24"/>
                <w:lang w:eastAsia="ru-RU"/>
              </w:rPr>
              <w:t>5</w:t>
            </w:r>
            <w:r w:rsidRPr="00D37067">
              <w:rPr>
                <w:rFonts w:ascii="Times New Roman" w:eastAsia="Times New Roman" w:hAnsi="Times New Roman" w:cs="Times New Roman"/>
                <w:i/>
                <w:sz w:val="24"/>
                <w:szCs w:val="24"/>
                <w:lang w:eastAsia="ru-RU"/>
              </w:rPr>
              <w:t xml:space="preserve"> р.</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val="ru-RU" w:eastAsia="ru-RU"/>
              </w:rPr>
            </w:pPr>
            <w:r w:rsidRPr="00D37067">
              <w:rPr>
                <w:rFonts w:ascii="Times New Roman" w:eastAsia="Times New Roman" w:hAnsi="Times New Roman" w:cs="Times New Roman"/>
                <w:i/>
                <w:sz w:val="24"/>
                <w:szCs w:val="24"/>
                <w:lang w:val="en-US" w:eastAsia="ru-RU"/>
              </w:rPr>
              <w:t>7</w:t>
            </w: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val="ru-RU" w:eastAsia="ru-RU"/>
              </w:rPr>
              <w:t>Перевірка роботи на плагіат</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lang w:eastAsia="ru-RU"/>
              </w:rPr>
            </w:pPr>
            <w:r w:rsidRPr="00D37067">
              <w:rPr>
                <w:rFonts w:ascii="Times New Roman" w:eastAsia="Times New Roman" w:hAnsi="Times New Roman" w:cs="Times New Roman"/>
                <w:i/>
                <w:lang w:eastAsia="ru-RU"/>
              </w:rPr>
              <w:t>За два тижні до захисту</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8</w:t>
            </w: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lang w:eastAsia="ru-RU"/>
              </w:rPr>
            </w:pPr>
            <w:r w:rsidRPr="00D37067">
              <w:rPr>
                <w:rFonts w:ascii="Times New Roman" w:eastAsia="Times New Roman" w:hAnsi="Times New Roman" w:cs="Times New Roman"/>
                <w:i/>
                <w:sz w:val="24"/>
                <w:szCs w:val="24"/>
                <w:lang w:eastAsia="ru-RU"/>
              </w:rPr>
              <w:t>Захист кваліфікаційної роботи</w:t>
            </w: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lang w:eastAsia="ru-RU"/>
              </w:rPr>
            </w:pPr>
            <w:r w:rsidRPr="00D37067">
              <w:rPr>
                <w:rFonts w:ascii="Times New Roman" w:eastAsia="Times New Roman" w:hAnsi="Times New Roman" w:cs="Times New Roman"/>
                <w:i/>
                <w:lang w:eastAsia="ru-RU"/>
              </w:rPr>
              <w:t>Згідно графіка захистів</w:t>
            </w: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highlight w:val="yellow"/>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DB4731" w:rsidRPr="00D37067" w:rsidRDefault="00DB4731" w:rsidP="009438A8">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DB4731" w:rsidRPr="00D37067" w:rsidRDefault="00DB4731" w:rsidP="009438A8">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i/>
                <w:sz w:val="24"/>
                <w:szCs w:val="24"/>
                <w:lang w:eastAsia="ru-RU"/>
              </w:rPr>
            </w:pPr>
          </w:p>
        </w:tc>
        <w:tc>
          <w:tcPr>
            <w:tcW w:w="5812" w:type="dxa"/>
          </w:tcPr>
          <w:p w:rsidR="00DB4731" w:rsidRPr="00D37067" w:rsidRDefault="00DB4731" w:rsidP="009438A8">
            <w:pPr>
              <w:spacing w:after="0" w:line="240" w:lineRule="auto"/>
              <w:rPr>
                <w:rFonts w:ascii="Times New Roman" w:eastAsia="Times New Roman" w:hAnsi="Times New Roman" w:cs="Times New Roman"/>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5812" w:type="dxa"/>
          </w:tcPr>
          <w:p w:rsidR="00DB4731" w:rsidRPr="00D37067" w:rsidRDefault="00DB4731" w:rsidP="009438A8">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5812" w:type="dxa"/>
          </w:tcPr>
          <w:p w:rsidR="00DB4731" w:rsidRPr="00D37067" w:rsidRDefault="00DB4731" w:rsidP="009438A8">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5812" w:type="dxa"/>
          </w:tcPr>
          <w:p w:rsidR="00DB4731" w:rsidRPr="00D37067" w:rsidRDefault="00DB4731" w:rsidP="009438A8">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5812" w:type="dxa"/>
          </w:tcPr>
          <w:p w:rsidR="00DB4731" w:rsidRPr="00D37067" w:rsidRDefault="00DB4731" w:rsidP="009438A8">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r w:rsidR="00DB4731" w:rsidRPr="00D37067" w:rsidTr="009438A8">
        <w:tc>
          <w:tcPr>
            <w:tcW w:w="567"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5812" w:type="dxa"/>
          </w:tcPr>
          <w:p w:rsidR="00DB4731" w:rsidRPr="00D37067" w:rsidRDefault="00DB4731" w:rsidP="009438A8">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c>
          <w:tcPr>
            <w:tcW w:w="1418" w:type="dxa"/>
          </w:tcPr>
          <w:p w:rsidR="00DB4731" w:rsidRPr="00D37067" w:rsidRDefault="00DB4731" w:rsidP="009438A8">
            <w:pPr>
              <w:spacing w:after="0" w:line="240" w:lineRule="auto"/>
              <w:jc w:val="center"/>
              <w:rPr>
                <w:rFonts w:ascii="Times New Roman" w:eastAsia="Times New Roman" w:hAnsi="Times New Roman" w:cs="Times New Roman"/>
                <w:sz w:val="24"/>
                <w:szCs w:val="24"/>
                <w:lang w:eastAsia="ru-RU"/>
              </w:rPr>
            </w:pPr>
          </w:p>
        </w:tc>
      </w:tr>
    </w:tbl>
    <w:p w:rsidR="00DB4731" w:rsidRPr="00D37067" w:rsidRDefault="00DB4731" w:rsidP="00DB4731">
      <w:pPr>
        <w:spacing w:after="0" w:line="240" w:lineRule="auto"/>
        <w:rPr>
          <w:rFonts w:ascii="Times New Roman" w:eastAsia="Times New Roman" w:hAnsi="Times New Roman" w:cs="Times New Roman"/>
          <w:sz w:val="24"/>
          <w:szCs w:val="24"/>
          <w:lang w:eastAsia="ru-RU"/>
        </w:rPr>
      </w:pPr>
    </w:p>
    <w:p w:rsidR="00DB4731" w:rsidRPr="00D37067" w:rsidRDefault="00DB4731" w:rsidP="00DB4731">
      <w:pPr>
        <w:spacing w:after="0" w:line="240" w:lineRule="auto"/>
        <w:jc w:val="center"/>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jc w:val="both"/>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jc w:val="both"/>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jc w:val="both"/>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jc w:val="both"/>
        <w:rPr>
          <w:rFonts w:ascii="Times New Roman" w:eastAsia="Times New Roman" w:hAnsi="Times New Roman" w:cs="Times New Roman"/>
          <w:b/>
          <w:sz w:val="24"/>
          <w:szCs w:val="24"/>
          <w:lang w:eastAsia="ru-RU"/>
        </w:rPr>
      </w:pPr>
    </w:p>
    <w:p w:rsidR="00DB4731" w:rsidRPr="00D37067" w:rsidRDefault="00DB4731" w:rsidP="00DB4731">
      <w:pPr>
        <w:spacing w:after="0" w:line="240" w:lineRule="auto"/>
        <w:ind w:left="2694"/>
        <w:jc w:val="both"/>
        <w:rPr>
          <w:rFonts w:ascii="Times New Roman" w:eastAsia="Times New Roman" w:hAnsi="Times New Roman" w:cs="Times New Roman"/>
          <w:b/>
          <w:sz w:val="20"/>
          <w:szCs w:val="20"/>
          <w:lang w:eastAsia="ru-RU"/>
        </w:rPr>
      </w:pPr>
    </w:p>
    <w:p w:rsidR="00DB4731" w:rsidRPr="00D37067" w:rsidRDefault="00DB4731" w:rsidP="00DB4731">
      <w:pPr>
        <w:keepNext/>
        <w:spacing w:after="0" w:line="240" w:lineRule="auto"/>
        <w:ind w:left="2694"/>
        <w:jc w:val="both"/>
        <w:outlineLvl w:val="0"/>
        <w:rPr>
          <w:rFonts w:ascii="Times New Roman" w:eastAsia="Times New Roman" w:hAnsi="Times New Roman" w:cs="Times New Roman"/>
          <w:bCs/>
          <w:sz w:val="24"/>
          <w:szCs w:val="24"/>
          <w:lang w:eastAsia="ru-RU"/>
        </w:rPr>
      </w:pPr>
      <w:r w:rsidRPr="00D37067">
        <w:rPr>
          <w:rFonts w:ascii="Times New Roman" w:eastAsia="Times New Roman" w:hAnsi="Times New Roman" w:cs="Times New Roman"/>
          <w:bCs/>
          <w:sz w:val="24"/>
          <w:szCs w:val="24"/>
          <w:lang w:eastAsia="ru-RU"/>
        </w:rPr>
        <w:t>Здобувач вищої освіти                ________ (</w:t>
      </w:r>
      <w:r w:rsidR="003F6AA8">
        <w:rPr>
          <w:rFonts w:ascii="Times New Roman" w:eastAsia="Times New Roman" w:hAnsi="Times New Roman" w:cs="Times New Roman"/>
          <w:bCs/>
          <w:sz w:val="24"/>
          <w:szCs w:val="24"/>
          <w:lang w:eastAsia="ru-RU"/>
        </w:rPr>
        <w:t>А. ГАВРИЛЬЧУК</w:t>
      </w:r>
      <w:r w:rsidRPr="00D37067">
        <w:rPr>
          <w:rFonts w:ascii="Times New Roman" w:eastAsia="Times New Roman" w:hAnsi="Times New Roman" w:cs="Times New Roman"/>
          <w:bCs/>
          <w:sz w:val="24"/>
          <w:szCs w:val="24"/>
          <w:lang w:eastAsia="ru-RU"/>
        </w:rPr>
        <w:t>)</w:t>
      </w:r>
    </w:p>
    <w:p w:rsidR="00DB4731" w:rsidRPr="00D37067" w:rsidRDefault="00DB4731" w:rsidP="00DB4731">
      <w:pPr>
        <w:spacing w:after="0" w:line="240" w:lineRule="auto"/>
        <w:ind w:left="2694"/>
        <w:rPr>
          <w:rFonts w:ascii="Times New Roman" w:eastAsia="Times New Roman" w:hAnsi="Times New Roman" w:cs="Times New Roman"/>
          <w:iCs/>
          <w:sz w:val="24"/>
          <w:szCs w:val="24"/>
          <w:vertAlign w:val="superscript"/>
          <w:lang w:eastAsia="ru-RU"/>
        </w:rPr>
      </w:pPr>
      <w:r w:rsidRPr="00D37067">
        <w:rPr>
          <w:rFonts w:ascii="Times New Roman" w:eastAsia="Times New Roman" w:hAnsi="Times New Roman" w:cs="Times New Roman"/>
          <w:sz w:val="28"/>
          <w:szCs w:val="28"/>
          <w:lang w:eastAsia="ru-RU"/>
        </w:rPr>
        <w:tab/>
        <w:t xml:space="preserve">                                                 </w:t>
      </w:r>
      <w:r w:rsidRPr="00D37067">
        <w:rPr>
          <w:rFonts w:ascii="Times New Roman" w:eastAsia="Times New Roman" w:hAnsi="Times New Roman" w:cs="Times New Roman"/>
          <w:sz w:val="20"/>
          <w:szCs w:val="20"/>
          <w:lang w:eastAsia="ru-RU"/>
        </w:rPr>
        <w:t xml:space="preserve"> </w:t>
      </w:r>
      <w:r w:rsidRPr="00D37067">
        <w:rPr>
          <w:rFonts w:ascii="Times New Roman" w:eastAsia="Times New Roman" w:hAnsi="Times New Roman" w:cs="Times New Roman"/>
          <w:sz w:val="24"/>
          <w:szCs w:val="24"/>
          <w:vertAlign w:val="superscript"/>
          <w:lang w:eastAsia="ru-RU"/>
        </w:rPr>
        <w:t>(підпис)</w:t>
      </w:r>
      <w:r w:rsidRPr="00D37067">
        <w:rPr>
          <w:rFonts w:ascii="Times New Roman" w:eastAsia="Times New Roman" w:hAnsi="Times New Roman" w:cs="Times New Roman"/>
          <w:sz w:val="24"/>
          <w:szCs w:val="24"/>
          <w:vertAlign w:val="superscript"/>
          <w:lang w:eastAsia="ru-RU"/>
        </w:rPr>
        <w:tab/>
        <w:t xml:space="preserve">           </w:t>
      </w:r>
      <w:r w:rsidRPr="00D37067">
        <w:rPr>
          <w:rFonts w:ascii="Times New Roman" w:eastAsia="Times New Roman" w:hAnsi="Times New Roman" w:cs="Times New Roman"/>
          <w:iCs/>
          <w:sz w:val="24"/>
          <w:szCs w:val="24"/>
          <w:vertAlign w:val="superscript"/>
          <w:lang w:eastAsia="ru-RU"/>
        </w:rPr>
        <w:t>(ініціали, прізвище)</w:t>
      </w:r>
    </w:p>
    <w:p w:rsidR="00DB4731" w:rsidRPr="00D37067" w:rsidRDefault="00DB4731" w:rsidP="00DB4731">
      <w:pPr>
        <w:spacing w:after="0" w:line="240" w:lineRule="auto"/>
        <w:ind w:left="2694"/>
        <w:jc w:val="both"/>
        <w:rPr>
          <w:rFonts w:ascii="Times New Roman" w:eastAsia="Times New Roman" w:hAnsi="Times New Roman" w:cs="Times New Roman"/>
          <w:b/>
          <w:sz w:val="20"/>
          <w:szCs w:val="20"/>
          <w:lang w:eastAsia="ru-RU"/>
        </w:rPr>
      </w:pPr>
    </w:p>
    <w:p w:rsidR="00DB4731" w:rsidRPr="00D37067" w:rsidRDefault="00DB4731" w:rsidP="00DB4731">
      <w:pPr>
        <w:spacing w:after="0" w:line="240" w:lineRule="auto"/>
        <w:ind w:left="2694"/>
        <w:jc w:val="both"/>
        <w:rPr>
          <w:rFonts w:ascii="Times New Roman" w:eastAsia="Times New Roman" w:hAnsi="Times New Roman" w:cs="Times New Roman"/>
          <w:b/>
          <w:sz w:val="20"/>
          <w:szCs w:val="20"/>
          <w:lang w:eastAsia="ru-RU"/>
        </w:rPr>
      </w:pPr>
    </w:p>
    <w:p w:rsidR="00DB4731" w:rsidRPr="00D37067" w:rsidRDefault="00DB4731" w:rsidP="00DB4731">
      <w:pPr>
        <w:keepNext/>
        <w:spacing w:after="0" w:line="240" w:lineRule="auto"/>
        <w:ind w:left="2694"/>
        <w:jc w:val="both"/>
        <w:outlineLvl w:val="0"/>
        <w:rPr>
          <w:rFonts w:ascii="Times New Roman" w:eastAsia="Times New Roman" w:hAnsi="Times New Roman" w:cs="Times New Roman"/>
          <w:bCs/>
          <w:sz w:val="24"/>
          <w:szCs w:val="24"/>
          <w:lang w:eastAsia="ru-RU"/>
        </w:rPr>
      </w:pPr>
      <w:r w:rsidRPr="00D37067">
        <w:rPr>
          <w:rFonts w:ascii="Times New Roman" w:eastAsia="Times New Roman" w:hAnsi="Times New Roman" w:cs="Times New Roman"/>
          <w:bCs/>
          <w:sz w:val="24"/>
          <w:szCs w:val="24"/>
          <w:lang w:eastAsia="ru-RU"/>
        </w:rPr>
        <w:t>Керівник кваліфікаційної роботи ________ (В. ЗАХАРЧУК)</w:t>
      </w:r>
    </w:p>
    <w:p w:rsidR="00DB4731" w:rsidRDefault="00DB4731">
      <w:pPr>
        <w:rPr>
          <w:rFonts w:ascii="Arial" w:eastAsia="Times New Roman" w:hAnsi="Arial" w:cs="Arial"/>
          <w:color w:val="222222"/>
          <w:sz w:val="20"/>
          <w:szCs w:val="20"/>
          <w:lang w:eastAsia="uk-UA"/>
        </w:rPr>
      </w:pPr>
      <w:r>
        <w:rPr>
          <w:rFonts w:ascii="Arial" w:eastAsia="Times New Roman" w:hAnsi="Arial" w:cs="Arial"/>
          <w:color w:val="222222"/>
          <w:sz w:val="20"/>
          <w:szCs w:val="20"/>
          <w:lang w:eastAsia="uk-UA"/>
        </w:rPr>
        <w:br w:type="page"/>
      </w:r>
    </w:p>
    <w:p w:rsidR="00367D3A" w:rsidRDefault="00367D3A" w:rsidP="00367D3A">
      <w:pPr>
        <w:shd w:val="clear" w:color="auto" w:fill="FFFFFF"/>
        <w:spacing w:after="0" w:line="240" w:lineRule="auto"/>
        <w:ind w:firstLine="480"/>
        <w:jc w:val="both"/>
        <w:rPr>
          <w:rFonts w:ascii="Arial" w:eastAsia="Times New Roman" w:hAnsi="Arial" w:cs="Arial"/>
          <w:color w:val="222222"/>
          <w:sz w:val="20"/>
          <w:szCs w:val="20"/>
          <w:lang w:eastAsia="uk-UA"/>
        </w:rPr>
      </w:pPr>
    </w:p>
    <w:p w:rsidR="00C36300" w:rsidRPr="00A03B11" w:rsidRDefault="00C36300" w:rsidP="006102F3">
      <w:pPr>
        <w:ind w:firstLine="708"/>
        <w:jc w:val="center"/>
        <w:rPr>
          <w:rFonts w:ascii="Times New Roman" w:hAnsi="Times New Roman" w:cs="Times New Roman"/>
          <w:sz w:val="28"/>
          <w:szCs w:val="28"/>
        </w:rPr>
      </w:pPr>
      <w:r w:rsidRPr="00A03B11">
        <w:rPr>
          <w:rFonts w:ascii="Times New Roman" w:hAnsi="Times New Roman" w:cs="Times New Roman"/>
          <w:sz w:val="28"/>
          <w:szCs w:val="28"/>
        </w:rPr>
        <w:t>АНОТАЦІЯ</w:t>
      </w:r>
    </w:p>
    <w:p w:rsidR="00C36300" w:rsidRPr="00A03B11" w:rsidRDefault="00C36300" w:rsidP="00C36300">
      <w:pPr>
        <w:spacing w:line="360" w:lineRule="auto"/>
        <w:rPr>
          <w:rFonts w:ascii="Times New Roman" w:hAnsi="Times New Roman" w:cs="Times New Roman"/>
          <w:sz w:val="28"/>
          <w:szCs w:val="28"/>
        </w:rPr>
      </w:pPr>
    </w:p>
    <w:p w:rsidR="00C36300" w:rsidRPr="00921E75" w:rsidRDefault="00C36300" w:rsidP="00921E75">
      <w:pPr>
        <w:pStyle w:val="a4"/>
        <w:spacing w:line="360" w:lineRule="auto"/>
        <w:jc w:val="both"/>
        <w:rPr>
          <w:rFonts w:ascii="Times New Roman" w:hAnsi="Times New Roman" w:cs="Times New Roman"/>
          <w:sz w:val="28"/>
          <w:szCs w:val="28"/>
        </w:rPr>
      </w:pPr>
      <w:r w:rsidRPr="00A03B11">
        <w:tab/>
      </w:r>
      <w:r w:rsidRPr="00921E75">
        <w:rPr>
          <w:rFonts w:ascii="Times New Roman" w:hAnsi="Times New Roman" w:cs="Times New Roman"/>
          <w:sz w:val="28"/>
          <w:szCs w:val="28"/>
        </w:rPr>
        <w:t>Гаврильчук А.А. Покращення екологічних показників автомобільних двигунів додаванням етанолу та сивушної олії до основного палива. Рукопис.</w:t>
      </w:r>
    </w:p>
    <w:p w:rsidR="00C36300" w:rsidRPr="00921E75" w:rsidRDefault="00C36300" w:rsidP="00921E75">
      <w:pPr>
        <w:pStyle w:val="a4"/>
        <w:spacing w:line="360" w:lineRule="auto"/>
        <w:ind w:firstLine="708"/>
        <w:jc w:val="both"/>
        <w:rPr>
          <w:rFonts w:ascii="Times New Roman" w:eastAsia="Calibri" w:hAnsi="Times New Roman" w:cs="Times New Roman"/>
          <w:spacing w:val="-2"/>
          <w:sz w:val="28"/>
          <w:szCs w:val="28"/>
          <w:shd w:val="clear" w:color="auto" w:fill="FFFFFF"/>
        </w:rPr>
      </w:pPr>
      <w:r w:rsidRPr="00921E75">
        <w:rPr>
          <w:rFonts w:ascii="Times New Roman" w:eastAsia="Calibri" w:hAnsi="Times New Roman" w:cs="Times New Roman"/>
          <w:spacing w:val="-2"/>
          <w:sz w:val="28"/>
          <w:szCs w:val="28"/>
          <w:shd w:val="clear" w:color="auto" w:fill="FFFFFF"/>
        </w:rPr>
        <w:t xml:space="preserve">Кваліфікаційна робота магістра </w:t>
      </w:r>
      <w:r w:rsidRPr="00921E75">
        <w:rPr>
          <w:rFonts w:ascii="Times New Roman" w:eastAsia="Calibri" w:hAnsi="Times New Roman" w:cs="Times New Roman"/>
          <w:spacing w:val="-4"/>
          <w:sz w:val="28"/>
          <w:szCs w:val="28"/>
        </w:rPr>
        <w:t>ОП «Автомобільний транспорт» спеціальності 274 Автомобільний транспорт. Луцький національний технічний університет. Луцьк, 2025.</w:t>
      </w:r>
    </w:p>
    <w:p w:rsidR="00C36300" w:rsidRPr="00921E75" w:rsidRDefault="00C36300" w:rsidP="00921E75">
      <w:pPr>
        <w:pStyle w:val="a4"/>
        <w:spacing w:line="360" w:lineRule="auto"/>
        <w:ind w:firstLine="708"/>
        <w:jc w:val="both"/>
        <w:rPr>
          <w:rFonts w:ascii="Times New Roman" w:eastAsia="Calibri" w:hAnsi="Times New Roman" w:cs="Times New Roman"/>
          <w:spacing w:val="-2"/>
          <w:sz w:val="28"/>
          <w:szCs w:val="28"/>
          <w:shd w:val="clear" w:color="auto" w:fill="FFFFFF"/>
        </w:rPr>
      </w:pPr>
      <w:r w:rsidRPr="00921E75">
        <w:rPr>
          <w:rFonts w:ascii="Times New Roman" w:eastAsia="Calibri" w:hAnsi="Times New Roman" w:cs="Times New Roman"/>
          <w:spacing w:val="-2"/>
          <w:sz w:val="28"/>
          <w:szCs w:val="28"/>
          <w:shd w:val="clear" w:color="auto" w:fill="FFFFFF"/>
        </w:rPr>
        <w:t xml:space="preserve">Кваліфікаційна робота магістра складається з вступу, трьох розділів, </w:t>
      </w:r>
      <w:r w:rsidRPr="00921E75">
        <w:rPr>
          <w:rFonts w:ascii="Times New Roman" w:eastAsia="Calibri" w:hAnsi="Times New Roman" w:cs="Times New Roman"/>
          <w:spacing w:val="-4"/>
          <w:sz w:val="28"/>
          <w:szCs w:val="28"/>
          <w:shd w:val="clear" w:color="auto" w:fill="FFFFFF"/>
        </w:rPr>
        <w:t>висновків, списку використаних джерел</w:t>
      </w:r>
      <w:r w:rsidRPr="00921E75">
        <w:rPr>
          <w:rFonts w:ascii="Times New Roman" w:eastAsia="Calibri" w:hAnsi="Times New Roman" w:cs="Times New Roman"/>
          <w:spacing w:val="-2"/>
          <w:sz w:val="28"/>
          <w:szCs w:val="28"/>
          <w:shd w:val="clear" w:color="auto" w:fill="FFFFFF"/>
        </w:rPr>
        <w:t xml:space="preserve">. </w:t>
      </w:r>
    </w:p>
    <w:p w:rsidR="00C36300" w:rsidRPr="00921E75" w:rsidRDefault="00C36300" w:rsidP="00921E75">
      <w:pPr>
        <w:pStyle w:val="a4"/>
        <w:spacing w:line="360" w:lineRule="auto"/>
        <w:jc w:val="both"/>
        <w:rPr>
          <w:rFonts w:ascii="Times New Roman" w:hAnsi="Times New Roman" w:cs="Times New Roman"/>
          <w:sz w:val="28"/>
          <w:szCs w:val="28"/>
        </w:rPr>
      </w:pPr>
      <w:r w:rsidRPr="00921E75">
        <w:rPr>
          <w:rFonts w:ascii="Times New Roman" w:hAnsi="Times New Roman" w:cs="Times New Roman"/>
          <w:sz w:val="28"/>
          <w:szCs w:val="28"/>
        </w:rPr>
        <w:tab/>
        <w:t>Метою роботи є покращення екологічних показників бензинових двигунів додаванням суміші етанолу та сивушної олії до основного палива.</w:t>
      </w:r>
    </w:p>
    <w:p w:rsidR="00C36300" w:rsidRPr="00921E75" w:rsidRDefault="00C36300" w:rsidP="00921E75">
      <w:pPr>
        <w:pStyle w:val="a4"/>
        <w:spacing w:line="360" w:lineRule="auto"/>
        <w:jc w:val="both"/>
        <w:rPr>
          <w:rFonts w:ascii="Times New Roman" w:eastAsia="Calibri" w:hAnsi="Times New Roman" w:cs="Times New Roman"/>
          <w:sz w:val="28"/>
          <w:szCs w:val="28"/>
        </w:rPr>
      </w:pPr>
      <w:r w:rsidRPr="00921E75">
        <w:rPr>
          <w:rFonts w:ascii="Times New Roman" w:eastAsia="Calibri" w:hAnsi="Times New Roman" w:cs="Times New Roman"/>
          <w:sz w:val="28"/>
          <w:szCs w:val="28"/>
        </w:rPr>
        <w:tab/>
        <w:t>В роботі проаналізовано способи покращення екологічних показників автомобільних бензинових двигунів</w:t>
      </w:r>
      <w:r w:rsidRPr="00921E75">
        <w:rPr>
          <w:rFonts w:ascii="Times New Roman" w:eastAsia="Calibri" w:hAnsi="Times New Roman" w:cs="Times New Roman"/>
          <w:sz w:val="28"/>
          <w:szCs w:val="28"/>
          <w:lang w:val="ru-RU"/>
        </w:rPr>
        <w:t xml:space="preserve"> </w:t>
      </w:r>
      <w:r w:rsidRPr="00921E75">
        <w:rPr>
          <w:rFonts w:ascii="Times New Roman" w:eastAsia="Calibri" w:hAnsi="Times New Roman" w:cs="Times New Roman"/>
          <w:sz w:val="28"/>
          <w:szCs w:val="28"/>
        </w:rPr>
        <w:t>за рахунок додавання до моторного палива різних речовин.</w:t>
      </w:r>
    </w:p>
    <w:p w:rsidR="00C36300" w:rsidRPr="00921E75" w:rsidRDefault="00C36300" w:rsidP="00921E75">
      <w:pPr>
        <w:pStyle w:val="a4"/>
        <w:spacing w:line="360" w:lineRule="auto"/>
        <w:jc w:val="both"/>
        <w:rPr>
          <w:rFonts w:ascii="Times New Roman" w:eastAsia="Calibri" w:hAnsi="Times New Roman" w:cs="Times New Roman"/>
          <w:sz w:val="28"/>
          <w:szCs w:val="28"/>
        </w:rPr>
      </w:pPr>
      <w:r w:rsidRPr="00921E75">
        <w:rPr>
          <w:rFonts w:ascii="Times New Roman" w:eastAsia="Calibri" w:hAnsi="Times New Roman" w:cs="Times New Roman"/>
          <w:sz w:val="28"/>
          <w:szCs w:val="28"/>
        </w:rPr>
        <w:tab/>
        <w:t>Розроблена методика дослідження показників двигуна при додаванні етанолу та сивушної олії до основного палива.</w:t>
      </w:r>
    </w:p>
    <w:p w:rsidR="00C36300" w:rsidRPr="00921E75" w:rsidRDefault="00C36300" w:rsidP="00921E75">
      <w:pPr>
        <w:pStyle w:val="a4"/>
        <w:spacing w:line="360" w:lineRule="auto"/>
        <w:jc w:val="both"/>
        <w:rPr>
          <w:rFonts w:ascii="Times New Roman" w:eastAsia="Calibri" w:hAnsi="Times New Roman" w:cs="Times New Roman"/>
          <w:sz w:val="28"/>
          <w:szCs w:val="28"/>
        </w:rPr>
      </w:pPr>
      <w:r w:rsidRPr="00921E75">
        <w:rPr>
          <w:rFonts w:ascii="Times New Roman" w:eastAsia="Calibri" w:hAnsi="Times New Roman" w:cs="Times New Roman"/>
          <w:sz w:val="28"/>
          <w:szCs w:val="28"/>
        </w:rPr>
        <w:tab/>
        <w:t xml:space="preserve">Теоретичними та експериментальними дослідженнями визначені показники  двигуна та автомобіля при додаванні етанолу та сивушної олії до основного палива. </w:t>
      </w:r>
    </w:p>
    <w:p w:rsidR="00921E75" w:rsidRPr="00921E75" w:rsidRDefault="00921E75" w:rsidP="00921E75">
      <w:pPr>
        <w:pStyle w:val="a4"/>
        <w:spacing w:line="360" w:lineRule="auto"/>
        <w:ind w:firstLine="708"/>
        <w:jc w:val="both"/>
        <w:rPr>
          <w:rFonts w:ascii="Times New Roman" w:eastAsia="Times New Roman" w:hAnsi="Times New Roman" w:cs="Times New Roman"/>
          <w:sz w:val="28"/>
          <w:szCs w:val="28"/>
          <w:lang w:eastAsia="uk-UA"/>
        </w:rPr>
      </w:pPr>
      <w:r w:rsidRPr="00921E75">
        <w:rPr>
          <w:rFonts w:ascii="Times New Roman" w:eastAsia="Times New Roman" w:hAnsi="Times New Roman" w:cs="Times New Roman"/>
          <w:color w:val="000000"/>
          <w:spacing w:val="-8"/>
          <w:sz w:val="28"/>
          <w:szCs w:val="28"/>
          <w:lang w:val="ru-RU" w:eastAsia="ru-RU"/>
        </w:rPr>
        <w:t xml:space="preserve">Дослідження двигуна та дорожні випробування автомобіля показали збільшення витрати бензоспиртової суміші </w:t>
      </w:r>
      <w:r w:rsidRPr="00921E75">
        <w:rPr>
          <w:rFonts w:ascii="Times New Roman" w:eastAsia="Times New Roman" w:hAnsi="Times New Roman" w:cs="Times New Roman"/>
          <w:color w:val="000000"/>
          <w:spacing w:val="-8"/>
          <w:sz w:val="28"/>
          <w:szCs w:val="28"/>
          <w:lang w:val="en-US" w:eastAsia="ru-RU"/>
        </w:rPr>
        <w:t>F</w:t>
      </w:r>
      <w:r w:rsidRPr="00921E75">
        <w:rPr>
          <w:rFonts w:ascii="Times New Roman" w:eastAsia="Times New Roman" w:hAnsi="Times New Roman" w:cs="Times New Roman"/>
          <w:color w:val="000000"/>
          <w:spacing w:val="-8"/>
          <w:sz w:val="28"/>
          <w:szCs w:val="28"/>
          <w:lang w:val="ru-RU" w:eastAsia="ru-RU"/>
        </w:rPr>
        <w:t>20</w:t>
      </w:r>
      <w:r w:rsidRPr="00921E75">
        <w:rPr>
          <w:rFonts w:ascii="Times New Roman" w:eastAsia="Times New Roman" w:hAnsi="Times New Roman" w:cs="Times New Roman"/>
          <w:color w:val="000000"/>
          <w:spacing w:val="-8"/>
          <w:sz w:val="28"/>
          <w:szCs w:val="28"/>
          <w:lang w:eastAsia="ru-RU"/>
        </w:rPr>
        <w:t>, але збільшенням кута випередження запалювання до 15 град. значення витрати палива можна наблизити до значень витрати товарного бензину.</w:t>
      </w:r>
    </w:p>
    <w:p w:rsidR="00C36300" w:rsidRPr="00921E75" w:rsidRDefault="00C36300" w:rsidP="00921E75">
      <w:pPr>
        <w:pStyle w:val="a4"/>
        <w:spacing w:line="360" w:lineRule="auto"/>
        <w:jc w:val="both"/>
        <w:rPr>
          <w:rFonts w:ascii="Times New Roman" w:eastAsia="Calibri" w:hAnsi="Times New Roman" w:cs="Times New Roman"/>
          <w:sz w:val="28"/>
          <w:szCs w:val="28"/>
        </w:rPr>
      </w:pPr>
      <w:r w:rsidRPr="00921E75">
        <w:rPr>
          <w:rFonts w:ascii="Times New Roman" w:eastAsia="Calibri" w:hAnsi="Times New Roman" w:cs="Times New Roman"/>
          <w:sz w:val="28"/>
          <w:szCs w:val="28"/>
        </w:rPr>
        <w:tab/>
        <w:t xml:space="preserve">Ключові слова:  МОТОРНІ ПАЛИВА, </w:t>
      </w:r>
      <w:r w:rsidRPr="00921E75">
        <w:rPr>
          <w:rFonts w:ascii="Times New Roman" w:hAnsi="Times New Roman" w:cs="Times New Roman"/>
          <w:spacing w:val="-10"/>
          <w:kern w:val="28"/>
          <w:sz w:val="28"/>
          <w:szCs w:val="28"/>
        </w:rPr>
        <w:t xml:space="preserve"> АВТОМОБІЛЬ, БЕНЗИНОВИЙ ДВИГУН,   ЕТАНОЛ, СИВУШНА ОЛІЯ. ЕКОЛОГІЧНІ ПОКАЗНИКИ, ВИТРАТА ПАЛИВА.</w:t>
      </w:r>
    </w:p>
    <w:p w:rsidR="00C36300" w:rsidRDefault="00C36300">
      <w:pPr>
        <w:rPr>
          <w:rFonts w:ascii="Times New Roman" w:eastAsia="Times New Roman" w:hAnsi="Times New Roman" w:cs="Times New Roman"/>
          <w:color w:val="222222"/>
          <w:sz w:val="28"/>
          <w:szCs w:val="28"/>
          <w:lang w:eastAsia="uk-UA"/>
        </w:rPr>
      </w:pPr>
    </w:p>
    <w:p w:rsidR="0021102D" w:rsidRDefault="0021102D">
      <w:pPr>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br w:type="page"/>
      </w:r>
    </w:p>
    <w:p w:rsidR="00921E75" w:rsidRPr="00921E75" w:rsidRDefault="00921E75" w:rsidP="006102F3">
      <w:pPr>
        <w:spacing w:line="360" w:lineRule="auto"/>
        <w:ind w:firstLine="708"/>
        <w:rPr>
          <w:rFonts w:ascii="Times New Roman" w:hAnsi="Times New Roman" w:cs="Times New Roman"/>
          <w:sz w:val="28"/>
          <w:szCs w:val="28"/>
        </w:rPr>
      </w:pPr>
      <w:r w:rsidRPr="00921E75">
        <w:rPr>
          <w:rFonts w:ascii="Times New Roman" w:hAnsi="Times New Roman" w:cs="Times New Roman"/>
          <w:sz w:val="28"/>
          <w:szCs w:val="28"/>
        </w:rPr>
        <w:lastRenderedPageBreak/>
        <w:t>ABSTRACT</w:t>
      </w:r>
    </w:p>
    <w:p w:rsidR="00921E75" w:rsidRPr="00921E75" w:rsidRDefault="00921E75" w:rsidP="00921E75">
      <w:pPr>
        <w:spacing w:line="360" w:lineRule="auto"/>
        <w:jc w:val="both"/>
        <w:rPr>
          <w:rFonts w:ascii="Times New Roman" w:hAnsi="Times New Roman" w:cs="Times New Roman"/>
          <w:sz w:val="28"/>
          <w:szCs w:val="28"/>
        </w:rPr>
      </w:pP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Havrilchuk A.A. Improving the environmental performance of car engines by adding ethanol and safflower oil to the main fuel. Manuscript.</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Master's qualification work of OP "Automotive transport" specialty 274 Automotive transport. Lutsk National Technical University. Lutsk, 2025.</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 xml:space="preserve">The master's qualification work consists of an introduction, three sections, conclusions, and a list of used sources. </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The aim of the work is to improve the environmental performance of gasoline engines by adding a mixture of ethanol and safflower oil to the main fuel.</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The paper analyzes methods of improving the environmental performance of automobile gasoline engines by adding various substances to motor fuel.</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A method of researching engine performance when ethanol and safflower oil are added to the main fuel has been developed.</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 xml:space="preserve">Theoretical and experimental studies determined the performance of the engine and car when adding ethanol and safflower oil to the main fuel. </w:t>
      </w:r>
    </w:p>
    <w:p w:rsidR="00921E75" w:rsidRP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Research of the engine and road tests of the car showed an increase in the consumption of the gasoline-alcohol mixture F20, but an increase in the ignition advance angle to 15 degrees. the fuel consumption values ​​can be approximated to the consumption values ​​of commercial gasoline.</w:t>
      </w:r>
    </w:p>
    <w:p w:rsidR="00921E75" w:rsidRDefault="00921E75" w:rsidP="006713BF">
      <w:pPr>
        <w:spacing w:line="360" w:lineRule="auto"/>
        <w:ind w:firstLine="708"/>
        <w:jc w:val="both"/>
        <w:rPr>
          <w:rFonts w:ascii="Times New Roman" w:hAnsi="Times New Roman" w:cs="Times New Roman"/>
          <w:sz w:val="28"/>
          <w:szCs w:val="28"/>
        </w:rPr>
      </w:pPr>
      <w:r w:rsidRPr="00921E75">
        <w:rPr>
          <w:rFonts w:ascii="Times New Roman" w:hAnsi="Times New Roman" w:cs="Times New Roman"/>
          <w:sz w:val="28"/>
          <w:szCs w:val="28"/>
        </w:rPr>
        <w:t>Key words: MOTOR FUELS, CAR, GASOLINE ENGINE, ETHANOL, GRAY OIL. ENVIRONMENTAL INDICATORS, FUEL CONSUMPTION.</w:t>
      </w:r>
    </w:p>
    <w:p w:rsidR="00921E75" w:rsidRDefault="00921E75">
      <w:pPr>
        <w:rPr>
          <w:rFonts w:ascii="Times New Roman" w:hAnsi="Times New Roman" w:cs="Times New Roman"/>
          <w:sz w:val="28"/>
          <w:szCs w:val="28"/>
        </w:rPr>
      </w:pPr>
      <w:r>
        <w:rPr>
          <w:rFonts w:ascii="Times New Roman" w:hAnsi="Times New Roman" w:cs="Times New Roman"/>
          <w:sz w:val="28"/>
          <w:szCs w:val="28"/>
        </w:rPr>
        <w:br w:type="page"/>
      </w:r>
    </w:p>
    <w:p w:rsidR="00A0573F" w:rsidRDefault="00A0573F" w:rsidP="00A0573F">
      <w:pPr>
        <w:spacing w:line="360" w:lineRule="auto"/>
        <w:jc w:val="center"/>
        <w:rPr>
          <w:rFonts w:ascii="Times New Roman" w:hAnsi="Times New Roman" w:cs="Times New Roman"/>
          <w:sz w:val="28"/>
          <w:szCs w:val="28"/>
        </w:rPr>
      </w:pPr>
      <w:r w:rsidRPr="00A03B11">
        <w:rPr>
          <w:rFonts w:ascii="Times New Roman" w:hAnsi="Times New Roman" w:cs="Times New Roman"/>
          <w:sz w:val="28"/>
          <w:szCs w:val="28"/>
        </w:rPr>
        <w:lastRenderedPageBreak/>
        <w:t>ЗМІСТ</w:t>
      </w:r>
    </w:p>
    <w:p w:rsidR="00A0573F" w:rsidRPr="00A03B11" w:rsidRDefault="00A0573F" w:rsidP="00A0573F">
      <w:pPr>
        <w:spacing w:line="360" w:lineRule="auto"/>
        <w:jc w:val="center"/>
        <w:rPr>
          <w:rFonts w:ascii="Times New Roman" w:hAnsi="Times New Roman" w:cs="Times New Roman"/>
          <w:sz w:val="28"/>
          <w:szCs w:val="28"/>
        </w:rPr>
      </w:pPr>
    </w:p>
    <w:p w:rsidR="00A0573F" w:rsidRPr="00A03B11" w:rsidRDefault="00A0573F" w:rsidP="00A0573F">
      <w:pPr>
        <w:spacing w:line="360" w:lineRule="auto"/>
        <w:rPr>
          <w:rFonts w:ascii="Times New Roman" w:hAnsi="Times New Roman" w:cs="Times New Roman"/>
          <w:sz w:val="28"/>
          <w:szCs w:val="28"/>
        </w:rPr>
      </w:pPr>
      <w:r>
        <w:rPr>
          <w:rFonts w:ascii="Times New Roman" w:hAnsi="Times New Roman" w:cs="Times New Roman"/>
          <w:sz w:val="28"/>
          <w:szCs w:val="28"/>
        </w:rPr>
        <w:t>ВСТУП……………………………………………………………………………</w:t>
      </w:r>
      <w:r w:rsidR="00921E75">
        <w:rPr>
          <w:rFonts w:ascii="Times New Roman" w:hAnsi="Times New Roman" w:cs="Times New Roman"/>
          <w:sz w:val="28"/>
          <w:szCs w:val="28"/>
        </w:rPr>
        <w:t>7</w:t>
      </w:r>
    </w:p>
    <w:p w:rsidR="00A0573F" w:rsidRPr="007B44CF"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1.1АНАЛІЗ </w:t>
      </w:r>
      <w:r>
        <w:rPr>
          <w:rFonts w:ascii="Times New Roman" w:hAnsi="Times New Roman" w:cs="Times New Roman"/>
          <w:sz w:val="28"/>
          <w:szCs w:val="28"/>
        </w:rPr>
        <w:t>ЛІТЕРАТУРНИХ ДЖЕРЕЛ……………………………………….10</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1.1 </w:t>
      </w:r>
      <w:r>
        <w:rPr>
          <w:rFonts w:ascii="Times New Roman" w:hAnsi="Times New Roman" w:cs="Times New Roman"/>
          <w:sz w:val="28"/>
          <w:szCs w:val="28"/>
        </w:rPr>
        <w:t>До</w:t>
      </w:r>
      <w:r w:rsidR="0030040B">
        <w:rPr>
          <w:rFonts w:ascii="Times New Roman" w:hAnsi="Times New Roman" w:cs="Times New Roman"/>
          <w:sz w:val="28"/>
          <w:szCs w:val="28"/>
        </w:rPr>
        <w:t>давання спиртів до моторних палив……………………………………..</w:t>
      </w:r>
      <w:r>
        <w:rPr>
          <w:rFonts w:ascii="Times New Roman" w:hAnsi="Times New Roman" w:cs="Times New Roman"/>
          <w:sz w:val="28"/>
          <w:szCs w:val="28"/>
        </w:rPr>
        <w:t>10</w:t>
      </w:r>
    </w:p>
    <w:p w:rsidR="00A0573F" w:rsidRPr="00A03B11" w:rsidRDefault="00A0573F" w:rsidP="00A0573F">
      <w:pPr>
        <w:spacing w:line="360" w:lineRule="auto"/>
        <w:rPr>
          <w:rFonts w:ascii="Times New Roman" w:hAnsi="Times New Roman" w:cs="Times New Roman"/>
          <w:sz w:val="28"/>
          <w:szCs w:val="28"/>
          <w:lang w:val="ru-RU"/>
        </w:rPr>
      </w:pPr>
      <w:r w:rsidRPr="00A03B11">
        <w:rPr>
          <w:rFonts w:ascii="Times New Roman" w:hAnsi="Times New Roman" w:cs="Times New Roman"/>
          <w:sz w:val="28"/>
          <w:szCs w:val="28"/>
        </w:rPr>
        <w:t xml:space="preserve">1.2 </w:t>
      </w:r>
      <w:r>
        <w:rPr>
          <w:rFonts w:ascii="Times New Roman" w:hAnsi="Times New Roman" w:cs="Times New Roman"/>
          <w:sz w:val="28"/>
          <w:szCs w:val="28"/>
        </w:rPr>
        <w:t xml:space="preserve"> </w:t>
      </w:r>
      <w:r w:rsidR="000D05A8">
        <w:rPr>
          <w:rFonts w:ascii="Times New Roman" w:hAnsi="Times New Roman" w:cs="Times New Roman"/>
          <w:sz w:val="28"/>
          <w:szCs w:val="28"/>
        </w:rPr>
        <w:t>Додавання сивушної олії до моторних палив……………………………..</w:t>
      </w:r>
      <w:r>
        <w:rPr>
          <w:rFonts w:ascii="Times New Roman" w:hAnsi="Times New Roman" w:cs="Times New Roman"/>
          <w:sz w:val="28"/>
          <w:szCs w:val="28"/>
        </w:rPr>
        <w:t>1</w:t>
      </w:r>
      <w:r w:rsidR="00921E75">
        <w:rPr>
          <w:rFonts w:ascii="Times New Roman" w:hAnsi="Times New Roman" w:cs="Times New Roman"/>
          <w:sz w:val="28"/>
          <w:szCs w:val="28"/>
        </w:rPr>
        <w:t>9</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lang w:val="ru-RU"/>
        </w:rPr>
        <w:t>1</w:t>
      </w:r>
      <w:r w:rsidRPr="00A03B11">
        <w:rPr>
          <w:rFonts w:ascii="Times New Roman" w:hAnsi="Times New Roman" w:cs="Times New Roman"/>
          <w:sz w:val="28"/>
          <w:szCs w:val="28"/>
        </w:rPr>
        <w:t xml:space="preserve">.3 </w:t>
      </w:r>
      <w:r w:rsidR="000D05A8">
        <w:rPr>
          <w:rFonts w:ascii="Times New Roman" w:hAnsi="Times New Roman" w:cs="Times New Roman"/>
          <w:sz w:val="28"/>
          <w:szCs w:val="28"/>
        </w:rPr>
        <w:t>Використання етанолу і сивушної олії у сумішах з бензином……………</w:t>
      </w:r>
      <w:r>
        <w:rPr>
          <w:rFonts w:ascii="Times New Roman" w:hAnsi="Times New Roman" w:cs="Times New Roman"/>
          <w:sz w:val="28"/>
          <w:szCs w:val="28"/>
        </w:rPr>
        <w:t>21</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Висновки до першого розділу</w:t>
      </w:r>
      <w:r>
        <w:rPr>
          <w:rFonts w:ascii="Times New Roman" w:hAnsi="Times New Roman" w:cs="Times New Roman"/>
          <w:sz w:val="28"/>
          <w:szCs w:val="28"/>
        </w:rPr>
        <w:t>……………………………………………………2</w:t>
      </w:r>
      <w:r w:rsidR="00921E75">
        <w:rPr>
          <w:rFonts w:ascii="Times New Roman" w:hAnsi="Times New Roman" w:cs="Times New Roman"/>
          <w:sz w:val="28"/>
          <w:szCs w:val="28"/>
        </w:rPr>
        <w:t>5</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2 РОЗРОБКА МЕТОДУ ДОСЛІДЖЕНЬ</w:t>
      </w:r>
      <w:r>
        <w:rPr>
          <w:rFonts w:ascii="Times New Roman" w:hAnsi="Times New Roman" w:cs="Times New Roman"/>
          <w:sz w:val="28"/>
          <w:szCs w:val="28"/>
        </w:rPr>
        <w:t xml:space="preserve"> ВПЛИВУ ДОДАВАННЯ </w:t>
      </w:r>
      <w:r w:rsidR="000D05A8">
        <w:rPr>
          <w:rFonts w:ascii="Times New Roman" w:hAnsi="Times New Roman" w:cs="Times New Roman"/>
          <w:sz w:val="28"/>
          <w:szCs w:val="28"/>
        </w:rPr>
        <w:t>С</w:t>
      </w:r>
      <w:r w:rsidR="00E6677D">
        <w:rPr>
          <w:rFonts w:ascii="Times New Roman" w:hAnsi="Times New Roman" w:cs="Times New Roman"/>
          <w:sz w:val="28"/>
          <w:szCs w:val="28"/>
        </w:rPr>
        <w:t>ПОЛУК</w:t>
      </w:r>
      <w:r w:rsidR="000D05A8">
        <w:rPr>
          <w:rFonts w:ascii="Times New Roman" w:hAnsi="Times New Roman" w:cs="Times New Roman"/>
          <w:sz w:val="28"/>
          <w:szCs w:val="28"/>
        </w:rPr>
        <w:t xml:space="preserve"> </w:t>
      </w:r>
      <w:r>
        <w:rPr>
          <w:rFonts w:ascii="Times New Roman" w:hAnsi="Times New Roman" w:cs="Times New Roman"/>
          <w:sz w:val="28"/>
          <w:szCs w:val="28"/>
        </w:rPr>
        <w:t>НА ПОКАЗНИКИ ДВИГУНА І АВТОМОБІЛЯ…………………</w:t>
      </w:r>
      <w:r w:rsidR="000D05A8">
        <w:rPr>
          <w:rFonts w:ascii="Times New Roman" w:hAnsi="Times New Roman" w:cs="Times New Roman"/>
          <w:sz w:val="28"/>
          <w:szCs w:val="28"/>
        </w:rPr>
        <w:t>……………..</w:t>
      </w:r>
      <w:r>
        <w:rPr>
          <w:rFonts w:ascii="Times New Roman" w:hAnsi="Times New Roman" w:cs="Times New Roman"/>
          <w:sz w:val="28"/>
          <w:szCs w:val="28"/>
        </w:rPr>
        <w:t>….2</w:t>
      </w:r>
      <w:r w:rsidR="00921E75">
        <w:rPr>
          <w:rFonts w:ascii="Times New Roman" w:hAnsi="Times New Roman" w:cs="Times New Roman"/>
          <w:sz w:val="28"/>
          <w:szCs w:val="28"/>
        </w:rPr>
        <w:t>6</w:t>
      </w:r>
    </w:p>
    <w:p w:rsidR="00A0573F"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2.1 </w:t>
      </w:r>
      <w:r>
        <w:rPr>
          <w:rFonts w:ascii="Times New Roman" w:hAnsi="Times New Roman" w:cs="Times New Roman"/>
          <w:sz w:val="28"/>
          <w:szCs w:val="28"/>
        </w:rPr>
        <w:t xml:space="preserve">Методика </w:t>
      </w:r>
      <w:r w:rsidRPr="00A03B11">
        <w:rPr>
          <w:rFonts w:ascii="Times New Roman" w:hAnsi="Times New Roman" w:cs="Times New Roman"/>
          <w:sz w:val="28"/>
          <w:szCs w:val="28"/>
        </w:rPr>
        <w:t>експериментальних досліджень</w:t>
      </w:r>
      <w:r w:rsidR="000D05A8">
        <w:rPr>
          <w:rFonts w:ascii="Times New Roman" w:hAnsi="Times New Roman" w:cs="Times New Roman"/>
          <w:sz w:val="28"/>
          <w:szCs w:val="28"/>
        </w:rPr>
        <w:t xml:space="preserve"> двигуна</w:t>
      </w:r>
      <w:r>
        <w:rPr>
          <w:rFonts w:ascii="Times New Roman" w:hAnsi="Times New Roman" w:cs="Times New Roman"/>
          <w:sz w:val="28"/>
          <w:szCs w:val="28"/>
        </w:rPr>
        <w:t>………………………2</w:t>
      </w:r>
      <w:r w:rsidR="00921E75">
        <w:rPr>
          <w:rFonts w:ascii="Times New Roman" w:hAnsi="Times New Roman" w:cs="Times New Roman"/>
          <w:sz w:val="28"/>
          <w:szCs w:val="28"/>
        </w:rPr>
        <w:t>6</w:t>
      </w:r>
    </w:p>
    <w:p w:rsidR="00A0573F"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2.2 </w:t>
      </w:r>
      <w:r>
        <w:rPr>
          <w:rFonts w:ascii="Times New Roman" w:hAnsi="Times New Roman" w:cs="Times New Roman"/>
          <w:sz w:val="28"/>
          <w:szCs w:val="28"/>
        </w:rPr>
        <w:t xml:space="preserve">Методика </w:t>
      </w:r>
      <w:r w:rsidR="000D05A8">
        <w:rPr>
          <w:rFonts w:ascii="Times New Roman" w:hAnsi="Times New Roman" w:cs="Times New Roman"/>
          <w:sz w:val="28"/>
          <w:szCs w:val="28"/>
        </w:rPr>
        <w:t xml:space="preserve">дорожніх випробувань автомобіля   </w:t>
      </w:r>
      <w:r>
        <w:rPr>
          <w:rFonts w:ascii="Times New Roman" w:hAnsi="Times New Roman" w:cs="Times New Roman"/>
          <w:sz w:val="28"/>
          <w:szCs w:val="28"/>
        </w:rPr>
        <w:t>……………………………3</w:t>
      </w:r>
      <w:r w:rsidR="00921E75">
        <w:rPr>
          <w:rFonts w:ascii="Times New Roman" w:hAnsi="Times New Roman" w:cs="Times New Roman"/>
          <w:sz w:val="28"/>
          <w:szCs w:val="28"/>
        </w:rPr>
        <w:t>1</w:t>
      </w:r>
    </w:p>
    <w:p w:rsidR="00A0573F" w:rsidRDefault="00A0573F" w:rsidP="00A0573F">
      <w:pPr>
        <w:spacing w:line="360" w:lineRule="auto"/>
        <w:rPr>
          <w:rFonts w:ascii="Times New Roman" w:hAnsi="Times New Roman" w:cs="Times New Roman"/>
          <w:sz w:val="28"/>
          <w:szCs w:val="28"/>
        </w:rPr>
      </w:pPr>
      <w:r>
        <w:rPr>
          <w:rFonts w:ascii="Times New Roman" w:hAnsi="Times New Roman" w:cs="Times New Roman"/>
          <w:sz w:val="28"/>
          <w:szCs w:val="28"/>
        </w:rPr>
        <w:t>2.</w:t>
      </w:r>
      <w:r w:rsidR="000D05A8">
        <w:rPr>
          <w:rFonts w:ascii="Times New Roman" w:hAnsi="Times New Roman" w:cs="Times New Roman"/>
          <w:sz w:val="28"/>
          <w:szCs w:val="28"/>
        </w:rPr>
        <w:t xml:space="preserve">3 </w:t>
      </w:r>
      <w:r>
        <w:rPr>
          <w:rFonts w:ascii="Times New Roman" w:hAnsi="Times New Roman" w:cs="Times New Roman"/>
          <w:sz w:val="28"/>
          <w:szCs w:val="28"/>
        </w:rPr>
        <w:t xml:space="preserve">Математична модель </w:t>
      </w:r>
      <w:r w:rsidR="000D05A8">
        <w:rPr>
          <w:rFonts w:ascii="Times New Roman" w:hAnsi="Times New Roman" w:cs="Times New Roman"/>
          <w:sz w:val="28"/>
          <w:szCs w:val="28"/>
        </w:rPr>
        <w:t xml:space="preserve">робочого циклу </w:t>
      </w:r>
      <w:r>
        <w:rPr>
          <w:rFonts w:ascii="Times New Roman" w:hAnsi="Times New Roman" w:cs="Times New Roman"/>
          <w:sz w:val="28"/>
          <w:szCs w:val="28"/>
        </w:rPr>
        <w:t>двигуна……………………………</w:t>
      </w:r>
      <w:r w:rsidR="000D05A8">
        <w:rPr>
          <w:rFonts w:ascii="Times New Roman" w:hAnsi="Times New Roman" w:cs="Times New Roman"/>
          <w:sz w:val="28"/>
          <w:szCs w:val="28"/>
        </w:rPr>
        <w:t>.</w:t>
      </w:r>
      <w:r>
        <w:rPr>
          <w:rFonts w:ascii="Times New Roman" w:hAnsi="Times New Roman" w:cs="Times New Roman"/>
          <w:sz w:val="28"/>
          <w:szCs w:val="28"/>
        </w:rPr>
        <w:t>3</w:t>
      </w:r>
      <w:r w:rsidR="00921E75">
        <w:rPr>
          <w:rFonts w:ascii="Times New Roman" w:hAnsi="Times New Roman" w:cs="Times New Roman"/>
          <w:sz w:val="28"/>
          <w:szCs w:val="28"/>
        </w:rPr>
        <w:t>1</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Висновки до другого розділу</w:t>
      </w:r>
      <w:r>
        <w:rPr>
          <w:rFonts w:ascii="Times New Roman" w:hAnsi="Times New Roman" w:cs="Times New Roman"/>
          <w:sz w:val="28"/>
          <w:szCs w:val="28"/>
        </w:rPr>
        <w:t>……………………………………………………</w:t>
      </w:r>
      <w:r w:rsidR="00921E75">
        <w:rPr>
          <w:rFonts w:ascii="Times New Roman" w:hAnsi="Times New Roman" w:cs="Times New Roman"/>
          <w:sz w:val="28"/>
          <w:szCs w:val="28"/>
        </w:rPr>
        <w:t>37</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3 РЕЗУЛЬТАТИ ДОСЛІДЖЕНЬ </w:t>
      </w:r>
      <w:r>
        <w:rPr>
          <w:rFonts w:ascii="Times New Roman" w:hAnsi="Times New Roman" w:cs="Times New Roman"/>
          <w:sz w:val="28"/>
          <w:szCs w:val="28"/>
        </w:rPr>
        <w:t>ВПЛИВУ ДОДАВАННЯ</w:t>
      </w:r>
      <w:r w:rsidR="000D05A8">
        <w:rPr>
          <w:rFonts w:ascii="Times New Roman" w:hAnsi="Times New Roman" w:cs="Times New Roman"/>
          <w:sz w:val="28"/>
          <w:szCs w:val="28"/>
        </w:rPr>
        <w:t xml:space="preserve"> СУМІШІ</w:t>
      </w:r>
      <w:r>
        <w:rPr>
          <w:rFonts w:ascii="Times New Roman" w:hAnsi="Times New Roman" w:cs="Times New Roman"/>
          <w:sz w:val="28"/>
          <w:szCs w:val="28"/>
        </w:rPr>
        <w:t xml:space="preserve"> ЕТАНОЛУ </w:t>
      </w:r>
      <w:r w:rsidR="00E6677D">
        <w:rPr>
          <w:rFonts w:ascii="Times New Roman" w:hAnsi="Times New Roman" w:cs="Times New Roman"/>
          <w:sz w:val="28"/>
          <w:szCs w:val="28"/>
        </w:rPr>
        <w:t xml:space="preserve">ТА СИВУШНОЇ ОЛІЇ </w:t>
      </w:r>
      <w:r>
        <w:rPr>
          <w:rFonts w:ascii="Times New Roman" w:hAnsi="Times New Roman" w:cs="Times New Roman"/>
          <w:sz w:val="28"/>
          <w:szCs w:val="28"/>
        </w:rPr>
        <w:t>НА ПОКАЗНИКИ ДВИГУНА І АВТОМОБІЛЯ………</w:t>
      </w:r>
      <w:r w:rsidR="00921E75">
        <w:rPr>
          <w:rFonts w:ascii="Times New Roman" w:hAnsi="Times New Roman" w:cs="Times New Roman"/>
          <w:sz w:val="28"/>
          <w:szCs w:val="28"/>
        </w:rPr>
        <w:t>38</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3.1 </w:t>
      </w:r>
      <w:r w:rsidR="00973CCE">
        <w:rPr>
          <w:rFonts w:ascii="Times New Roman" w:hAnsi="Times New Roman" w:cs="Times New Roman"/>
          <w:sz w:val="28"/>
          <w:szCs w:val="28"/>
        </w:rPr>
        <w:t>Показники бензину та сумішей</w:t>
      </w:r>
      <w:r>
        <w:rPr>
          <w:rFonts w:ascii="Times New Roman" w:hAnsi="Times New Roman" w:cs="Times New Roman"/>
          <w:sz w:val="28"/>
          <w:szCs w:val="28"/>
        </w:rPr>
        <w:t>………………………………………………</w:t>
      </w:r>
      <w:r w:rsidR="00921E75">
        <w:rPr>
          <w:rFonts w:ascii="Times New Roman" w:hAnsi="Times New Roman" w:cs="Times New Roman"/>
          <w:sz w:val="28"/>
          <w:szCs w:val="28"/>
        </w:rPr>
        <w:t>38</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 xml:space="preserve">3.2 </w:t>
      </w:r>
      <w:r>
        <w:rPr>
          <w:rFonts w:ascii="Times New Roman" w:hAnsi="Times New Roman" w:cs="Times New Roman"/>
          <w:sz w:val="28"/>
          <w:szCs w:val="28"/>
        </w:rPr>
        <w:t>Результати стендових досліджень двигуна…………………………………</w:t>
      </w:r>
      <w:r w:rsidR="00921E75">
        <w:rPr>
          <w:rFonts w:ascii="Times New Roman" w:hAnsi="Times New Roman" w:cs="Times New Roman"/>
          <w:sz w:val="28"/>
          <w:szCs w:val="28"/>
        </w:rPr>
        <w:t>.</w:t>
      </w:r>
      <w:r>
        <w:rPr>
          <w:rFonts w:ascii="Times New Roman" w:hAnsi="Times New Roman" w:cs="Times New Roman"/>
          <w:sz w:val="28"/>
          <w:szCs w:val="28"/>
        </w:rPr>
        <w:t>4</w:t>
      </w:r>
      <w:r w:rsidR="00921E75">
        <w:rPr>
          <w:rFonts w:ascii="Times New Roman" w:hAnsi="Times New Roman" w:cs="Times New Roman"/>
          <w:sz w:val="28"/>
          <w:szCs w:val="28"/>
        </w:rPr>
        <w:t>1</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3.</w:t>
      </w:r>
      <w:r>
        <w:rPr>
          <w:rFonts w:ascii="Times New Roman" w:hAnsi="Times New Roman" w:cs="Times New Roman"/>
          <w:sz w:val="28"/>
          <w:szCs w:val="28"/>
        </w:rPr>
        <w:t>4 Результати дорожніх випробувань автомобіля……………………………….</w:t>
      </w:r>
      <w:r w:rsidR="00921E75">
        <w:rPr>
          <w:rFonts w:ascii="Times New Roman" w:hAnsi="Times New Roman" w:cs="Times New Roman"/>
          <w:sz w:val="28"/>
          <w:szCs w:val="28"/>
        </w:rPr>
        <w:t>46</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Висновки до третього розділу</w:t>
      </w:r>
      <w:r>
        <w:rPr>
          <w:rFonts w:ascii="Times New Roman" w:hAnsi="Times New Roman" w:cs="Times New Roman"/>
          <w:sz w:val="28"/>
          <w:szCs w:val="28"/>
        </w:rPr>
        <w:t>……………………………………………………..</w:t>
      </w:r>
      <w:r w:rsidR="00921E75">
        <w:rPr>
          <w:rFonts w:ascii="Times New Roman" w:hAnsi="Times New Roman" w:cs="Times New Roman"/>
          <w:sz w:val="28"/>
          <w:szCs w:val="28"/>
        </w:rPr>
        <w:t>47</w:t>
      </w:r>
    </w:p>
    <w:p w:rsidR="00A0573F" w:rsidRPr="00A03B11" w:rsidRDefault="00A0573F" w:rsidP="00A0573F">
      <w:pPr>
        <w:spacing w:line="360" w:lineRule="auto"/>
        <w:rPr>
          <w:rFonts w:ascii="Times New Roman" w:hAnsi="Times New Roman" w:cs="Times New Roman"/>
          <w:sz w:val="28"/>
          <w:szCs w:val="28"/>
        </w:rPr>
      </w:pPr>
      <w:r w:rsidRPr="00A03B11">
        <w:rPr>
          <w:rFonts w:ascii="Times New Roman" w:hAnsi="Times New Roman" w:cs="Times New Roman"/>
          <w:sz w:val="28"/>
          <w:szCs w:val="28"/>
        </w:rPr>
        <w:t>ВИСНОВКИ</w:t>
      </w:r>
      <w:r>
        <w:rPr>
          <w:rFonts w:ascii="Times New Roman" w:hAnsi="Times New Roman" w:cs="Times New Roman"/>
          <w:sz w:val="28"/>
          <w:szCs w:val="28"/>
        </w:rPr>
        <w:t xml:space="preserve">……………………………………………………………………… </w:t>
      </w:r>
      <w:r w:rsidR="00921E75">
        <w:rPr>
          <w:rFonts w:ascii="Times New Roman" w:hAnsi="Times New Roman" w:cs="Times New Roman"/>
          <w:sz w:val="28"/>
          <w:szCs w:val="28"/>
        </w:rPr>
        <w:t>..49</w:t>
      </w:r>
    </w:p>
    <w:p w:rsidR="00A0573F" w:rsidRPr="00A03B11" w:rsidRDefault="00A0573F" w:rsidP="00A0573F">
      <w:pPr>
        <w:spacing w:line="360" w:lineRule="auto"/>
        <w:rPr>
          <w:rFonts w:ascii="Times New Roman" w:hAnsi="Times New Roman" w:cs="Times New Roman"/>
          <w:sz w:val="28"/>
          <w:szCs w:val="28"/>
        </w:rPr>
      </w:pPr>
      <w:r>
        <w:rPr>
          <w:rFonts w:ascii="Times New Roman" w:hAnsi="Times New Roman" w:cs="Times New Roman"/>
          <w:sz w:val="28"/>
          <w:szCs w:val="28"/>
        </w:rPr>
        <w:t>ПЕРЕЛІК ДЖЕРЕЛ ПОСИЛАННЯ……………………………………………</w:t>
      </w:r>
      <w:r w:rsidR="00921E75">
        <w:rPr>
          <w:rFonts w:ascii="Times New Roman" w:hAnsi="Times New Roman" w:cs="Times New Roman"/>
          <w:sz w:val="28"/>
          <w:szCs w:val="28"/>
        </w:rPr>
        <w:t>….51</w:t>
      </w:r>
    </w:p>
    <w:p w:rsidR="00A0573F" w:rsidRPr="00A03B11" w:rsidRDefault="00A0573F" w:rsidP="00A0573F">
      <w:pPr>
        <w:spacing w:line="360" w:lineRule="auto"/>
        <w:rPr>
          <w:rFonts w:ascii="Times New Roman" w:hAnsi="Times New Roman" w:cs="Times New Roman"/>
          <w:sz w:val="28"/>
          <w:szCs w:val="28"/>
        </w:rPr>
      </w:pPr>
    </w:p>
    <w:p w:rsidR="00367D3A" w:rsidRDefault="00A0573F" w:rsidP="006102F3">
      <w:pPr>
        <w:ind w:left="3540" w:firstLine="708"/>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br w:type="page"/>
      </w:r>
      <w:r w:rsidR="00367D3A">
        <w:rPr>
          <w:rFonts w:ascii="Times New Roman" w:eastAsia="Times New Roman" w:hAnsi="Times New Roman" w:cs="Times New Roman"/>
          <w:color w:val="222222"/>
          <w:sz w:val="28"/>
          <w:szCs w:val="28"/>
          <w:lang w:eastAsia="uk-UA"/>
        </w:rPr>
        <w:lastRenderedPageBreak/>
        <w:t>ВСТУП</w:t>
      </w:r>
    </w:p>
    <w:p w:rsidR="00E31A52" w:rsidRPr="00367D3A" w:rsidRDefault="00E31A52" w:rsidP="00367D3A">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367D3A" w:rsidRPr="00367D3A" w:rsidRDefault="00367D3A" w:rsidP="00367D3A">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sidRPr="00367D3A">
        <w:rPr>
          <w:rFonts w:ascii="Times New Roman" w:eastAsia="Times New Roman" w:hAnsi="Times New Roman" w:cs="Times New Roman"/>
          <w:color w:val="222222"/>
          <w:sz w:val="28"/>
          <w:szCs w:val="28"/>
          <w:lang w:eastAsia="uk-UA"/>
        </w:rPr>
        <w:t xml:space="preserve">Розвиток транспорту значною мірою сприяв зростанню використання невідновлюваних джерел енергії та забрудненню повітря. Такі речовини, як тверді частинки, оксид вуглецю, оксид азоту, оксид сірки та вуглекислий газ, значною мірою сприяють забрудненню повітря. Транспорт відповідає не тільки за викиди шкідливих речовин в атмосферу, а й за шум, який створюється транспортними засобами. Природне середовище зазнає постійної деградації під впливом шкідливих викидів двигунів внутрішнього згоряння. Тому Європейська комісія нав'язала державам-членам Європейського Союзу запровадити законодавчі норми в цьому питанні. Європейська комісія реалізувала стратегії, головною метою яких є досягнення сталого розвитку. Це має створити ефективну, екологічно чисту та конкурентоспроможну економіку. Ці припущення також стосуються транспортної політики Європейського Союзу та передбачають впровадження відповідних нормативних актів державами-членами. Цілі транспортної політики, згідно з останніми документами Європейського Союзу, як ніколи зосереджені на екологічно чистих рішеннях. Концепція стійкого навколишнього середовища, описана в заяві Європейської Комісії під назвою «Стратегія стійкої та розумної мобільності — європейський транспорт на шляху до майбутнього», містить бачення та припущення щодо розвитку транспорту. Екологічна транспортна політика повинна надавати перевагу екологічним і безпечним транспортним засобам, а також сприяти використанню інтермодального транспорту, тобто заміни автомобільного транспорту іншими транспортними системами. Крім того, здійснюється моніторинг та аналіз виконання правил та норм, викладених у документах з охорони навколишнього середовища, з метою оновлення відповідної стратегії. </w:t>
      </w:r>
      <w:r w:rsidR="00E31A52">
        <w:rPr>
          <w:rFonts w:ascii="Times New Roman" w:eastAsia="Times New Roman" w:hAnsi="Times New Roman" w:cs="Times New Roman"/>
          <w:color w:val="222222"/>
          <w:sz w:val="28"/>
          <w:szCs w:val="28"/>
          <w:lang w:eastAsia="uk-UA"/>
        </w:rPr>
        <w:t xml:space="preserve">             </w:t>
      </w:r>
      <w:r w:rsidRPr="00367D3A">
        <w:rPr>
          <w:rFonts w:ascii="Times New Roman" w:eastAsia="Times New Roman" w:hAnsi="Times New Roman" w:cs="Times New Roman"/>
          <w:color w:val="222222"/>
          <w:sz w:val="28"/>
          <w:szCs w:val="28"/>
          <w:lang w:eastAsia="uk-UA"/>
        </w:rPr>
        <w:t xml:space="preserve">Модифіковані стратегії призводять до більш ефективного управління природними ресурсами. Проте наслідки змін, які вже внесені на основі чинного законодавства, все ще свідчать про тенденції нестійкості, які призводять до незворотних, негативних змін у сфері енергоспоживання, вичерпання природних </w:t>
      </w:r>
      <w:r w:rsidRPr="00367D3A">
        <w:rPr>
          <w:rFonts w:ascii="Times New Roman" w:eastAsia="Times New Roman" w:hAnsi="Times New Roman" w:cs="Times New Roman"/>
          <w:color w:val="222222"/>
          <w:sz w:val="28"/>
          <w:szCs w:val="28"/>
          <w:lang w:eastAsia="uk-UA"/>
        </w:rPr>
        <w:lastRenderedPageBreak/>
        <w:t>ресурсів, транспорту та ін. Сталий транспорт означає використання транспортних засобів, які мінімізують викиди речовин, що погіршують природне середовище, тоді як сталий розвиток транспорту є концепцією, яка передбачає інтеграцію економічних і соціальних цілей з точки зору транспортної політики Європейського Союзу та його держав-членів. Найбільшим викликом для спільної транспортної політики Європейського Союзу є забезпечення балансу для розвитку різних видів транспорту. Забруднення, яке надходить від транспортного сектору, є більш небезпечним, ніж промислові викиди. Це пов’язано з тим, що шкідливі гази виділяються близько до землі</w:t>
      </w:r>
      <w:r>
        <w:rPr>
          <w:rFonts w:ascii="Times New Roman" w:eastAsia="Times New Roman" w:hAnsi="Times New Roman" w:cs="Times New Roman"/>
          <w:color w:val="222222"/>
          <w:sz w:val="28"/>
          <w:szCs w:val="28"/>
          <w:lang w:eastAsia="uk-UA"/>
        </w:rPr>
        <w:t xml:space="preserve">. </w:t>
      </w:r>
      <w:r w:rsidRPr="00367D3A">
        <w:rPr>
          <w:rFonts w:ascii="Times New Roman" w:eastAsia="Times New Roman" w:hAnsi="Times New Roman" w:cs="Times New Roman"/>
          <w:color w:val="222222"/>
          <w:sz w:val="28"/>
          <w:szCs w:val="28"/>
          <w:lang w:eastAsia="uk-UA"/>
        </w:rPr>
        <w:t>Викиди забруднень від транспортних засобів залежать від багатьох факторів</w:t>
      </w:r>
      <w:r>
        <w:rPr>
          <w:rFonts w:ascii="Times New Roman" w:eastAsia="Times New Roman" w:hAnsi="Times New Roman" w:cs="Times New Roman"/>
          <w:color w:val="222222"/>
          <w:sz w:val="28"/>
          <w:szCs w:val="28"/>
          <w:lang w:eastAsia="uk-UA"/>
        </w:rPr>
        <w:t>.</w:t>
      </w:r>
      <w:r w:rsidRPr="00367D3A">
        <w:rPr>
          <w:rFonts w:ascii="Times New Roman" w:eastAsia="Times New Roman" w:hAnsi="Times New Roman" w:cs="Times New Roman"/>
          <w:color w:val="222222"/>
          <w:sz w:val="28"/>
          <w:szCs w:val="28"/>
          <w:lang w:eastAsia="uk-UA"/>
        </w:rPr>
        <w:t xml:space="preserve"> </w:t>
      </w:r>
    </w:p>
    <w:p w:rsidR="00C36300" w:rsidRDefault="00367D3A" w:rsidP="00367D3A">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sidRPr="00367D3A">
        <w:rPr>
          <w:rFonts w:ascii="Times New Roman" w:eastAsia="Times New Roman" w:hAnsi="Times New Roman" w:cs="Times New Roman"/>
          <w:color w:val="222222"/>
          <w:sz w:val="28"/>
          <w:szCs w:val="28"/>
          <w:lang w:eastAsia="uk-UA"/>
        </w:rPr>
        <w:t>Викиди забруднюючих речовин від транспортного сектору вважаються одним із найшкідливіших факторів через їх високу концентрацію на малій висоті. Джерелами забруднення повітря, що впливають на якість повітря, є тверді частинки PM 10 і PM 2,5, поліциклічні ароматичні вуглеводні, оксиди азоту та бензопірен. Коефіцієнти забруднення повітря вимірюються на основі викидів і концентрації шкідливих вихлопних сполук, що утворюються під час руху. До них відносяться оксиди азоту (NOx), оксиди вуглецю (CO), тверді частинки (PM), оксиди сірки (SO </w:t>
      </w:r>
      <w:r w:rsidRPr="00367D3A">
        <w:rPr>
          <w:rFonts w:ascii="Times New Roman" w:eastAsia="Times New Roman" w:hAnsi="Times New Roman" w:cs="Times New Roman"/>
          <w:color w:val="222222"/>
          <w:sz w:val="28"/>
          <w:szCs w:val="28"/>
          <w:vertAlign w:val="subscript"/>
          <w:lang w:eastAsia="uk-UA"/>
        </w:rPr>
        <w:t>2</w:t>
      </w:r>
      <w:r w:rsidRPr="00367D3A">
        <w:rPr>
          <w:rFonts w:ascii="Times New Roman" w:eastAsia="Times New Roman" w:hAnsi="Times New Roman" w:cs="Times New Roman"/>
          <w:color w:val="222222"/>
          <w:sz w:val="28"/>
          <w:szCs w:val="28"/>
          <w:lang w:eastAsia="uk-UA"/>
        </w:rPr>
        <w:t> ), свинець (Pb) і сажа</w:t>
      </w:r>
      <w:r>
        <w:rPr>
          <w:rFonts w:ascii="Times New Roman" w:eastAsia="Times New Roman" w:hAnsi="Times New Roman" w:cs="Times New Roman"/>
          <w:color w:val="222222"/>
          <w:sz w:val="28"/>
          <w:szCs w:val="28"/>
          <w:lang w:eastAsia="uk-UA"/>
        </w:rPr>
        <w:t>. В</w:t>
      </w:r>
      <w:r w:rsidRPr="00367D3A">
        <w:rPr>
          <w:rFonts w:ascii="Times New Roman" w:eastAsia="Times New Roman" w:hAnsi="Times New Roman" w:cs="Times New Roman"/>
          <w:color w:val="222222"/>
          <w:sz w:val="28"/>
          <w:szCs w:val="28"/>
          <w:lang w:eastAsia="uk-UA"/>
        </w:rPr>
        <w:t>икористання біопалива для двигунів внутрішнього згоряння автотранспорту є одним з методів зменшення негативного впливу транспортного сектору на навколишнє середовище. Все більшої популярності набувають біодобавки до традиційного палива. Вони мають природне походження</w:t>
      </w:r>
      <w:r w:rsidR="001A6070">
        <w:rPr>
          <w:rFonts w:ascii="Times New Roman" w:eastAsia="Times New Roman" w:hAnsi="Times New Roman" w:cs="Times New Roman"/>
          <w:color w:val="222222"/>
          <w:sz w:val="28"/>
          <w:szCs w:val="28"/>
          <w:lang w:eastAsia="uk-UA"/>
        </w:rPr>
        <w:t>.</w:t>
      </w:r>
      <w:r w:rsidRPr="00367D3A">
        <w:rPr>
          <w:rFonts w:ascii="Times New Roman" w:eastAsia="Times New Roman" w:hAnsi="Times New Roman" w:cs="Times New Roman"/>
          <w:color w:val="222222"/>
          <w:sz w:val="28"/>
          <w:szCs w:val="28"/>
          <w:lang w:eastAsia="uk-UA"/>
        </w:rPr>
        <w:t xml:space="preserve"> У випадку двигунів з іскровим запалюванням найбільш широко використовуваним альтернативним паливом є </w:t>
      </w:r>
      <w:r w:rsidR="001A6070">
        <w:rPr>
          <w:rFonts w:ascii="Times New Roman" w:eastAsia="Times New Roman" w:hAnsi="Times New Roman" w:cs="Times New Roman"/>
          <w:color w:val="222222"/>
          <w:sz w:val="28"/>
          <w:szCs w:val="28"/>
          <w:lang w:eastAsia="uk-UA"/>
        </w:rPr>
        <w:t>спирти</w:t>
      </w:r>
      <w:r w:rsidRPr="00367D3A">
        <w:rPr>
          <w:rFonts w:ascii="Times New Roman" w:eastAsia="Times New Roman" w:hAnsi="Times New Roman" w:cs="Times New Roman"/>
          <w:color w:val="222222"/>
          <w:sz w:val="28"/>
          <w:szCs w:val="28"/>
          <w:lang w:eastAsia="uk-UA"/>
        </w:rPr>
        <w:t xml:space="preserve"> різного складу. </w:t>
      </w:r>
    </w:p>
    <w:p w:rsidR="00C36300" w:rsidRPr="00A03B11" w:rsidRDefault="00C36300" w:rsidP="00C36300">
      <w:pPr>
        <w:spacing w:line="360" w:lineRule="auto"/>
        <w:jc w:val="both"/>
        <w:rPr>
          <w:rFonts w:ascii="Times New Roman" w:hAnsi="Times New Roman" w:cs="Times New Roman"/>
          <w:sz w:val="28"/>
          <w:szCs w:val="28"/>
        </w:rPr>
      </w:pPr>
      <w:r>
        <w:rPr>
          <w:rFonts w:ascii="Times New Roman" w:eastAsia="Times New Roman" w:hAnsi="Times New Roman" w:cs="Times New Roman"/>
          <w:color w:val="222222"/>
          <w:sz w:val="28"/>
          <w:szCs w:val="28"/>
          <w:lang w:eastAsia="uk-UA"/>
        </w:rPr>
        <w:tab/>
      </w:r>
      <w:r w:rsidRPr="00A03B11">
        <w:rPr>
          <w:rFonts w:ascii="Times New Roman" w:hAnsi="Times New Roman" w:cs="Times New Roman"/>
          <w:b/>
          <w:sz w:val="28"/>
          <w:szCs w:val="28"/>
        </w:rPr>
        <w:t xml:space="preserve">Мета і завдання дослідження. </w:t>
      </w:r>
      <w:r w:rsidRPr="00A03B11">
        <w:rPr>
          <w:rFonts w:ascii="Times New Roman" w:hAnsi="Times New Roman" w:cs="Times New Roman"/>
          <w:sz w:val="28"/>
          <w:szCs w:val="28"/>
        </w:rPr>
        <w:t>Метою роботи є по</w:t>
      </w:r>
      <w:r w:rsidR="000C6251">
        <w:rPr>
          <w:rFonts w:ascii="Times New Roman" w:hAnsi="Times New Roman" w:cs="Times New Roman"/>
          <w:sz w:val="28"/>
          <w:szCs w:val="28"/>
        </w:rPr>
        <w:t>ліпш</w:t>
      </w:r>
      <w:r w:rsidRPr="00A03B11">
        <w:rPr>
          <w:rFonts w:ascii="Times New Roman" w:hAnsi="Times New Roman" w:cs="Times New Roman"/>
          <w:sz w:val="28"/>
          <w:szCs w:val="28"/>
        </w:rPr>
        <w:t>ення е</w:t>
      </w:r>
      <w:r>
        <w:rPr>
          <w:rFonts w:ascii="Times New Roman" w:hAnsi="Times New Roman" w:cs="Times New Roman"/>
          <w:sz w:val="28"/>
          <w:szCs w:val="28"/>
        </w:rPr>
        <w:t>кологічних показників бензинових двигунів</w:t>
      </w:r>
      <w:r w:rsidRPr="00A03B11">
        <w:rPr>
          <w:rFonts w:ascii="Times New Roman" w:hAnsi="Times New Roman" w:cs="Times New Roman"/>
          <w:sz w:val="28"/>
          <w:szCs w:val="28"/>
        </w:rPr>
        <w:t xml:space="preserve"> </w:t>
      </w:r>
      <w:r>
        <w:rPr>
          <w:rFonts w:ascii="Times New Roman" w:hAnsi="Times New Roman" w:cs="Times New Roman"/>
          <w:sz w:val="28"/>
          <w:szCs w:val="28"/>
        </w:rPr>
        <w:t xml:space="preserve">додаванням </w:t>
      </w:r>
      <w:r w:rsidR="0021102D">
        <w:rPr>
          <w:rFonts w:ascii="Times New Roman" w:hAnsi="Times New Roman" w:cs="Times New Roman"/>
          <w:sz w:val="28"/>
          <w:szCs w:val="28"/>
        </w:rPr>
        <w:t xml:space="preserve">суміші </w:t>
      </w:r>
      <w:r>
        <w:rPr>
          <w:rFonts w:ascii="Times New Roman" w:hAnsi="Times New Roman" w:cs="Times New Roman"/>
          <w:sz w:val="28"/>
          <w:szCs w:val="28"/>
        </w:rPr>
        <w:t>етанолу та сивушної олії до основного палива</w:t>
      </w:r>
      <w:r w:rsidRPr="00A03B11">
        <w:rPr>
          <w:rFonts w:ascii="Times New Roman" w:hAnsi="Times New Roman" w:cs="Times New Roman"/>
          <w:sz w:val="28"/>
          <w:szCs w:val="28"/>
        </w:rPr>
        <w:t>. Завдання дослідження:</w:t>
      </w:r>
    </w:p>
    <w:p w:rsidR="00C36300" w:rsidRPr="00A03B11" w:rsidRDefault="00C36300" w:rsidP="00C36300">
      <w:pPr>
        <w:spacing w:line="360" w:lineRule="auto"/>
        <w:jc w:val="both"/>
        <w:rPr>
          <w:rFonts w:ascii="Times New Roman" w:hAnsi="Times New Roman" w:cs="Times New Roman"/>
          <w:sz w:val="28"/>
          <w:szCs w:val="28"/>
        </w:rPr>
      </w:pPr>
      <w:r w:rsidRPr="00A03B11">
        <w:rPr>
          <w:rFonts w:ascii="Times New Roman" w:hAnsi="Times New Roman" w:cs="Times New Roman"/>
          <w:sz w:val="28"/>
          <w:szCs w:val="28"/>
        </w:rPr>
        <w:t>- аналіз літературних джерел;</w:t>
      </w:r>
    </w:p>
    <w:p w:rsidR="00C36300" w:rsidRPr="00A03B11" w:rsidRDefault="00C36300" w:rsidP="00C36300">
      <w:pPr>
        <w:spacing w:line="360" w:lineRule="auto"/>
        <w:jc w:val="both"/>
        <w:rPr>
          <w:rFonts w:ascii="Times New Roman" w:hAnsi="Times New Roman" w:cs="Times New Roman"/>
          <w:sz w:val="28"/>
          <w:szCs w:val="28"/>
        </w:rPr>
      </w:pPr>
      <w:r w:rsidRPr="00A03B11">
        <w:rPr>
          <w:rFonts w:ascii="Times New Roman" w:hAnsi="Times New Roman" w:cs="Times New Roman"/>
          <w:sz w:val="28"/>
          <w:szCs w:val="28"/>
        </w:rPr>
        <w:t>- розробка методу дослідження;</w:t>
      </w:r>
    </w:p>
    <w:p w:rsidR="00C36300" w:rsidRPr="00A03B11" w:rsidRDefault="00C36300" w:rsidP="00C36300">
      <w:pPr>
        <w:spacing w:line="360" w:lineRule="auto"/>
        <w:jc w:val="both"/>
        <w:rPr>
          <w:rFonts w:ascii="Times New Roman" w:hAnsi="Times New Roman" w:cs="Times New Roman"/>
          <w:sz w:val="28"/>
          <w:szCs w:val="28"/>
        </w:rPr>
      </w:pPr>
      <w:r w:rsidRPr="00A03B11">
        <w:rPr>
          <w:rFonts w:ascii="Times New Roman" w:hAnsi="Times New Roman" w:cs="Times New Roman"/>
          <w:sz w:val="28"/>
          <w:szCs w:val="28"/>
        </w:rPr>
        <w:lastRenderedPageBreak/>
        <w:t xml:space="preserve">- дослідження впливу </w:t>
      </w:r>
      <w:r>
        <w:rPr>
          <w:rFonts w:ascii="Times New Roman" w:hAnsi="Times New Roman" w:cs="Times New Roman"/>
          <w:sz w:val="28"/>
          <w:szCs w:val="28"/>
        </w:rPr>
        <w:t xml:space="preserve">додавання </w:t>
      </w:r>
      <w:r w:rsidR="00D654C1">
        <w:rPr>
          <w:rFonts w:ascii="Times New Roman" w:hAnsi="Times New Roman" w:cs="Times New Roman"/>
          <w:sz w:val="28"/>
          <w:szCs w:val="28"/>
        </w:rPr>
        <w:t xml:space="preserve">суміші </w:t>
      </w:r>
      <w:r>
        <w:rPr>
          <w:rFonts w:ascii="Times New Roman" w:hAnsi="Times New Roman" w:cs="Times New Roman"/>
          <w:sz w:val="28"/>
          <w:szCs w:val="28"/>
        </w:rPr>
        <w:t>етанолу</w:t>
      </w:r>
      <w:r w:rsidRPr="00A03B11">
        <w:rPr>
          <w:rFonts w:ascii="Times New Roman" w:hAnsi="Times New Roman" w:cs="Times New Roman"/>
          <w:sz w:val="28"/>
          <w:szCs w:val="28"/>
        </w:rPr>
        <w:t xml:space="preserve"> </w:t>
      </w:r>
      <w:r>
        <w:rPr>
          <w:rFonts w:ascii="Times New Roman" w:hAnsi="Times New Roman" w:cs="Times New Roman"/>
          <w:sz w:val="28"/>
          <w:szCs w:val="28"/>
        </w:rPr>
        <w:t xml:space="preserve">та сивушної олії </w:t>
      </w:r>
      <w:r w:rsidRPr="00A03B11">
        <w:rPr>
          <w:rFonts w:ascii="Times New Roman" w:hAnsi="Times New Roman" w:cs="Times New Roman"/>
          <w:sz w:val="28"/>
          <w:szCs w:val="28"/>
        </w:rPr>
        <w:t>на е</w:t>
      </w:r>
      <w:r>
        <w:rPr>
          <w:rFonts w:ascii="Times New Roman" w:hAnsi="Times New Roman" w:cs="Times New Roman"/>
          <w:sz w:val="28"/>
          <w:szCs w:val="28"/>
        </w:rPr>
        <w:t>кологі</w:t>
      </w:r>
      <w:r w:rsidRPr="00A03B11">
        <w:rPr>
          <w:rFonts w:ascii="Times New Roman" w:hAnsi="Times New Roman" w:cs="Times New Roman"/>
          <w:sz w:val="28"/>
          <w:szCs w:val="28"/>
        </w:rPr>
        <w:t xml:space="preserve">чні показники </w:t>
      </w:r>
      <w:r>
        <w:rPr>
          <w:rFonts w:ascii="Times New Roman" w:hAnsi="Times New Roman" w:cs="Times New Roman"/>
          <w:sz w:val="28"/>
          <w:szCs w:val="28"/>
        </w:rPr>
        <w:t>бензинового двигуна</w:t>
      </w:r>
      <w:r w:rsidRPr="00A03B11">
        <w:rPr>
          <w:rFonts w:ascii="Times New Roman" w:hAnsi="Times New Roman" w:cs="Times New Roman"/>
          <w:sz w:val="28"/>
          <w:szCs w:val="28"/>
        </w:rPr>
        <w:t>.</w:t>
      </w:r>
    </w:p>
    <w:p w:rsidR="00C36300" w:rsidRPr="00A03B11" w:rsidRDefault="00C36300" w:rsidP="00C36300">
      <w:pPr>
        <w:spacing w:line="360" w:lineRule="auto"/>
        <w:ind w:firstLine="708"/>
        <w:jc w:val="both"/>
        <w:rPr>
          <w:rFonts w:ascii="Times New Roman" w:hAnsi="Times New Roman" w:cs="Times New Roman"/>
          <w:sz w:val="28"/>
          <w:szCs w:val="28"/>
        </w:rPr>
      </w:pPr>
      <w:r w:rsidRPr="00A03B11">
        <w:rPr>
          <w:rFonts w:ascii="Times New Roman" w:hAnsi="Times New Roman" w:cs="Times New Roman"/>
          <w:b/>
          <w:sz w:val="28"/>
          <w:szCs w:val="28"/>
        </w:rPr>
        <w:t xml:space="preserve">Обєкт дослідження – </w:t>
      </w:r>
      <w:r w:rsidR="000C6251">
        <w:rPr>
          <w:rFonts w:ascii="Times New Roman" w:hAnsi="Times New Roman" w:cs="Times New Roman"/>
          <w:sz w:val="28"/>
          <w:szCs w:val="28"/>
        </w:rPr>
        <w:t>процес роботи двигуна при</w:t>
      </w:r>
      <w:r w:rsidRPr="00A03B11">
        <w:rPr>
          <w:rFonts w:ascii="Times New Roman" w:hAnsi="Times New Roman" w:cs="Times New Roman"/>
          <w:sz w:val="28"/>
          <w:szCs w:val="28"/>
        </w:rPr>
        <w:t xml:space="preserve"> </w:t>
      </w:r>
      <w:r>
        <w:rPr>
          <w:rFonts w:ascii="Times New Roman" w:hAnsi="Times New Roman" w:cs="Times New Roman"/>
          <w:sz w:val="28"/>
          <w:szCs w:val="28"/>
        </w:rPr>
        <w:t xml:space="preserve">додавання </w:t>
      </w:r>
      <w:r w:rsidR="0021102D">
        <w:rPr>
          <w:rFonts w:ascii="Times New Roman" w:hAnsi="Times New Roman" w:cs="Times New Roman"/>
          <w:sz w:val="28"/>
          <w:szCs w:val="28"/>
        </w:rPr>
        <w:t xml:space="preserve">суміші </w:t>
      </w:r>
      <w:r>
        <w:rPr>
          <w:rFonts w:ascii="Times New Roman" w:hAnsi="Times New Roman" w:cs="Times New Roman"/>
          <w:sz w:val="28"/>
          <w:szCs w:val="28"/>
        </w:rPr>
        <w:t>етанолу та сивушної олії до бензину</w:t>
      </w:r>
      <w:r w:rsidRPr="00A03B11">
        <w:rPr>
          <w:rFonts w:ascii="Times New Roman" w:hAnsi="Times New Roman" w:cs="Times New Roman"/>
          <w:sz w:val="28"/>
          <w:szCs w:val="28"/>
        </w:rPr>
        <w:t>.</w:t>
      </w:r>
    </w:p>
    <w:p w:rsidR="00C36300" w:rsidRPr="00A03B11" w:rsidRDefault="00C36300" w:rsidP="00C36300">
      <w:pPr>
        <w:spacing w:line="360" w:lineRule="auto"/>
        <w:ind w:firstLine="708"/>
        <w:jc w:val="both"/>
        <w:rPr>
          <w:rFonts w:ascii="Times New Roman" w:hAnsi="Times New Roman" w:cs="Times New Roman"/>
          <w:sz w:val="28"/>
          <w:szCs w:val="28"/>
        </w:rPr>
      </w:pPr>
      <w:r w:rsidRPr="00A03B11">
        <w:rPr>
          <w:rFonts w:ascii="Times New Roman" w:hAnsi="Times New Roman" w:cs="Times New Roman"/>
          <w:b/>
          <w:sz w:val="28"/>
          <w:szCs w:val="28"/>
        </w:rPr>
        <w:t xml:space="preserve">Предмет дослідження – </w:t>
      </w:r>
      <w:r w:rsidRPr="00A03B11">
        <w:rPr>
          <w:rFonts w:ascii="Times New Roman" w:hAnsi="Times New Roman" w:cs="Times New Roman"/>
          <w:sz w:val="28"/>
          <w:szCs w:val="28"/>
        </w:rPr>
        <w:t>е</w:t>
      </w:r>
      <w:r>
        <w:rPr>
          <w:rFonts w:ascii="Times New Roman" w:hAnsi="Times New Roman" w:cs="Times New Roman"/>
          <w:sz w:val="28"/>
          <w:szCs w:val="28"/>
        </w:rPr>
        <w:t>кологі</w:t>
      </w:r>
      <w:r w:rsidRPr="00A03B11">
        <w:rPr>
          <w:rFonts w:ascii="Times New Roman" w:hAnsi="Times New Roman" w:cs="Times New Roman"/>
          <w:sz w:val="28"/>
          <w:szCs w:val="28"/>
        </w:rPr>
        <w:t>чні</w:t>
      </w:r>
      <w:r w:rsidR="000C6251">
        <w:rPr>
          <w:rFonts w:ascii="Times New Roman" w:hAnsi="Times New Roman" w:cs="Times New Roman"/>
          <w:sz w:val="28"/>
          <w:szCs w:val="28"/>
        </w:rPr>
        <w:t>сть</w:t>
      </w:r>
      <w:r w:rsidR="00D654C1">
        <w:rPr>
          <w:rFonts w:ascii="Times New Roman" w:hAnsi="Times New Roman" w:cs="Times New Roman"/>
          <w:sz w:val="28"/>
          <w:szCs w:val="28"/>
        </w:rPr>
        <w:t xml:space="preserve"> та витрата палива</w:t>
      </w:r>
      <w:r w:rsidR="000C6251">
        <w:rPr>
          <w:rFonts w:ascii="Times New Roman" w:hAnsi="Times New Roman" w:cs="Times New Roman"/>
          <w:sz w:val="28"/>
          <w:szCs w:val="28"/>
        </w:rPr>
        <w:t xml:space="preserve"> </w:t>
      </w:r>
      <w:r w:rsidRPr="00A03B11">
        <w:rPr>
          <w:rFonts w:ascii="Times New Roman" w:hAnsi="Times New Roman" w:cs="Times New Roman"/>
          <w:sz w:val="28"/>
          <w:szCs w:val="28"/>
        </w:rPr>
        <w:t xml:space="preserve"> </w:t>
      </w:r>
      <w:r>
        <w:rPr>
          <w:rFonts w:ascii="Times New Roman" w:hAnsi="Times New Roman" w:cs="Times New Roman"/>
          <w:sz w:val="28"/>
          <w:szCs w:val="28"/>
        </w:rPr>
        <w:t>бензинового двигуна</w:t>
      </w:r>
      <w:r w:rsidRPr="00A03B11">
        <w:rPr>
          <w:rFonts w:ascii="Times New Roman" w:hAnsi="Times New Roman" w:cs="Times New Roman"/>
          <w:sz w:val="28"/>
          <w:szCs w:val="28"/>
        </w:rPr>
        <w:t xml:space="preserve"> при </w:t>
      </w:r>
      <w:r>
        <w:rPr>
          <w:rFonts w:ascii="Times New Roman" w:hAnsi="Times New Roman" w:cs="Times New Roman"/>
          <w:sz w:val="28"/>
          <w:szCs w:val="28"/>
        </w:rPr>
        <w:t xml:space="preserve">додаванні </w:t>
      </w:r>
      <w:r w:rsidR="000C6251">
        <w:rPr>
          <w:rFonts w:ascii="Times New Roman" w:hAnsi="Times New Roman" w:cs="Times New Roman"/>
          <w:sz w:val="28"/>
          <w:szCs w:val="28"/>
        </w:rPr>
        <w:t xml:space="preserve">суміші </w:t>
      </w:r>
      <w:r>
        <w:rPr>
          <w:rFonts w:ascii="Times New Roman" w:hAnsi="Times New Roman" w:cs="Times New Roman"/>
          <w:sz w:val="28"/>
          <w:szCs w:val="28"/>
        </w:rPr>
        <w:t>етанолу</w:t>
      </w:r>
      <w:r w:rsidR="000C6251">
        <w:rPr>
          <w:rFonts w:ascii="Times New Roman" w:hAnsi="Times New Roman" w:cs="Times New Roman"/>
          <w:sz w:val="28"/>
          <w:szCs w:val="28"/>
        </w:rPr>
        <w:t xml:space="preserve"> та сивушної олії</w:t>
      </w:r>
      <w:r>
        <w:rPr>
          <w:rFonts w:ascii="Times New Roman" w:hAnsi="Times New Roman" w:cs="Times New Roman"/>
          <w:sz w:val="28"/>
          <w:szCs w:val="28"/>
        </w:rPr>
        <w:t xml:space="preserve"> до основного палива</w:t>
      </w:r>
      <w:r w:rsidRPr="00A03B11">
        <w:rPr>
          <w:rFonts w:ascii="Times New Roman" w:hAnsi="Times New Roman" w:cs="Times New Roman"/>
          <w:sz w:val="28"/>
          <w:szCs w:val="28"/>
        </w:rPr>
        <w:t>.</w:t>
      </w:r>
    </w:p>
    <w:p w:rsidR="00C36300" w:rsidRPr="00A03B11" w:rsidRDefault="00C36300" w:rsidP="00C36300">
      <w:pPr>
        <w:spacing w:line="360" w:lineRule="auto"/>
        <w:ind w:firstLine="708"/>
        <w:jc w:val="both"/>
        <w:rPr>
          <w:rFonts w:ascii="Times New Roman" w:hAnsi="Times New Roman" w:cs="Times New Roman"/>
          <w:sz w:val="28"/>
          <w:szCs w:val="28"/>
        </w:rPr>
      </w:pPr>
      <w:r w:rsidRPr="00A03B11">
        <w:rPr>
          <w:rFonts w:ascii="Times New Roman" w:hAnsi="Times New Roman" w:cs="Times New Roman"/>
          <w:b/>
          <w:sz w:val="28"/>
          <w:szCs w:val="28"/>
        </w:rPr>
        <w:t>Методи дослідження</w:t>
      </w:r>
      <w:r w:rsidRPr="00A03B11">
        <w:rPr>
          <w:rFonts w:ascii="Times New Roman" w:hAnsi="Times New Roman" w:cs="Times New Roman"/>
          <w:b/>
          <w:sz w:val="28"/>
          <w:szCs w:val="28"/>
          <w:lang w:val="ru-RU"/>
        </w:rPr>
        <w:t xml:space="preserve"> </w:t>
      </w:r>
      <w:r w:rsidRPr="00A03B11">
        <w:rPr>
          <w:rFonts w:ascii="Times New Roman" w:hAnsi="Times New Roman" w:cs="Times New Roman"/>
          <w:sz w:val="28"/>
          <w:szCs w:val="28"/>
        </w:rPr>
        <w:t xml:space="preserve">експериментальні та </w:t>
      </w:r>
      <w:r w:rsidR="0021102D">
        <w:rPr>
          <w:rFonts w:ascii="Times New Roman" w:hAnsi="Times New Roman" w:cs="Times New Roman"/>
          <w:sz w:val="28"/>
          <w:szCs w:val="28"/>
        </w:rPr>
        <w:t>теоретичні</w:t>
      </w:r>
      <w:r w:rsidRPr="00A03B11">
        <w:rPr>
          <w:rFonts w:ascii="Times New Roman" w:hAnsi="Times New Roman" w:cs="Times New Roman"/>
          <w:sz w:val="28"/>
          <w:szCs w:val="28"/>
        </w:rPr>
        <w:t xml:space="preserve">. Експериментальними стендовими моторними </w:t>
      </w:r>
      <w:r w:rsidR="000C6251">
        <w:rPr>
          <w:rFonts w:ascii="Times New Roman" w:hAnsi="Times New Roman" w:cs="Times New Roman"/>
          <w:sz w:val="28"/>
          <w:szCs w:val="28"/>
        </w:rPr>
        <w:t>випр</w:t>
      </w:r>
      <w:r w:rsidR="002B0698">
        <w:rPr>
          <w:rFonts w:ascii="Times New Roman" w:hAnsi="Times New Roman" w:cs="Times New Roman"/>
          <w:sz w:val="28"/>
          <w:szCs w:val="28"/>
        </w:rPr>
        <w:t>о</w:t>
      </w:r>
      <w:r w:rsidR="000C6251">
        <w:rPr>
          <w:rFonts w:ascii="Times New Roman" w:hAnsi="Times New Roman" w:cs="Times New Roman"/>
          <w:sz w:val="28"/>
          <w:szCs w:val="28"/>
        </w:rPr>
        <w:t>буваннями</w:t>
      </w:r>
      <w:r w:rsidRPr="00A03B11">
        <w:rPr>
          <w:rFonts w:ascii="Times New Roman" w:hAnsi="Times New Roman" w:cs="Times New Roman"/>
          <w:sz w:val="28"/>
          <w:szCs w:val="28"/>
        </w:rPr>
        <w:t xml:space="preserve"> визначен</w:t>
      </w:r>
      <w:r w:rsidR="002B0698">
        <w:rPr>
          <w:rFonts w:ascii="Times New Roman" w:hAnsi="Times New Roman" w:cs="Times New Roman"/>
          <w:sz w:val="28"/>
          <w:szCs w:val="28"/>
        </w:rPr>
        <w:t xml:space="preserve">о </w:t>
      </w:r>
      <w:r w:rsidR="000C6251">
        <w:rPr>
          <w:rFonts w:ascii="Times New Roman" w:hAnsi="Times New Roman" w:cs="Times New Roman"/>
          <w:sz w:val="28"/>
          <w:szCs w:val="28"/>
        </w:rPr>
        <w:t xml:space="preserve">потужність, витрату палива </w:t>
      </w:r>
      <w:r w:rsidR="00E31A52">
        <w:rPr>
          <w:rFonts w:ascii="Times New Roman" w:hAnsi="Times New Roman" w:cs="Times New Roman"/>
          <w:sz w:val="28"/>
          <w:szCs w:val="28"/>
        </w:rPr>
        <w:t xml:space="preserve">та екологічні </w:t>
      </w:r>
      <w:r w:rsidRPr="00A03B11">
        <w:rPr>
          <w:rFonts w:ascii="Times New Roman" w:hAnsi="Times New Roman" w:cs="Times New Roman"/>
          <w:sz w:val="28"/>
          <w:szCs w:val="28"/>
        </w:rPr>
        <w:t>показники д</w:t>
      </w:r>
      <w:r>
        <w:rPr>
          <w:rFonts w:ascii="Times New Roman" w:hAnsi="Times New Roman" w:cs="Times New Roman"/>
          <w:sz w:val="28"/>
          <w:szCs w:val="28"/>
        </w:rPr>
        <w:t>вигуна МеМЗ-301</w:t>
      </w:r>
      <w:r w:rsidRPr="00A03B11">
        <w:rPr>
          <w:rFonts w:ascii="Times New Roman" w:hAnsi="Times New Roman" w:cs="Times New Roman"/>
          <w:sz w:val="28"/>
          <w:szCs w:val="28"/>
        </w:rPr>
        <w:t xml:space="preserve"> при його роботі на нафтовому паливі. Розрахунковим методом визначені показники </w:t>
      </w:r>
      <w:r w:rsidR="00E31A52">
        <w:rPr>
          <w:rFonts w:ascii="Times New Roman" w:hAnsi="Times New Roman" w:cs="Times New Roman"/>
          <w:sz w:val="28"/>
          <w:szCs w:val="28"/>
        </w:rPr>
        <w:t xml:space="preserve">двигуна </w:t>
      </w:r>
      <w:r>
        <w:rPr>
          <w:rFonts w:ascii="Times New Roman" w:hAnsi="Times New Roman" w:cs="Times New Roman"/>
          <w:sz w:val="28"/>
          <w:szCs w:val="28"/>
        </w:rPr>
        <w:t xml:space="preserve">при роботі його  на бензині з добавками </w:t>
      </w:r>
      <w:r w:rsidR="002B0698">
        <w:rPr>
          <w:rFonts w:ascii="Times New Roman" w:hAnsi="Times New Roman" w:cs="Times New Roman"/>
          <w:sz w:val="28"/>
          <w:szCs w:val="28"/>
        </w:rPr>
        <w:t xml:space="preserve">суміші </w:t>
      </w:r>
      <w:r>
        <w:rPr>
          <w:rFonts w:ascii="Times New Roman" w:hAnsi="Times New Roman" w:cs="Times New Roman"/>
          <w:sz w:val="28"/>
          <w:szCs w:val="28"/>
        </w:rPr>
        <w:t>етанолу</w:t>
      </w:r>
      <w:r w:rsidR="0021102D">
        <w:rPr>
          <w:rFonts w:ascii="Times New Roman" w:hAnsi="Times New Roman" w:cs="Times New Roman"/>
          <w:sz w:val="28"/>
          <w:szCs w:val="28"/>
        </w:rPr>
        <w:t xml:space="preserve"> і сивушної олії</w:t>
      </w:r>
      <w:r w:rsidRPr="00A03B11">
        <w:rPr>
          <w:rFonts w:ascii="Times New Roman" w:hAnsi="Times New Roman" w:cs="Times New Roman"/>
          <w:sz w:val="28"/>
          <w:szCs w:val="28"/>
        </w:rPr>
        <w:t>.</w:t>
      </w:r>
      <w:r w:rsidR="001A6070">
        <w:rPr>
          <w:rFonts w:ascii="Times New Roman" w:hAnsi="Times New Roman" w:cs="Times New Roman"/>
          <w:sz w:val="28"/>
          <w:szCs w:val="28"/>
        </w:rPr>
        <w:t xml:space="preserve"> Отримані результати перевірені експериментально.</w:t>
      </w:r>
    </w:p>
    <w:p w:rsidR="00C36300" w:rsidRDefault="00C36300" w:rsidP="00C36300">
      <w:pPr>
        <w:spacing w:line="360" w:lineRule="auto"/>
        <w:ind w:firstLine="708"/>
        <w:jc w:val="both"/>
        <w:rPr>
          <w:rFonts w:ascii="Times New Roman" w:hAnsi="Times New Roman" w:cs="Times New Roman"/>
          <w:sz w:val="28"/>
          <w:szCs w:val="28"/>
        </w:rPr>
      </w:pPr>
      <w:r w:rsidRPr="00A03B11">
        <w:rPr>
          <w:rFonts w:ascii="Times New Roman" w:hAnsi="Times New Roman" w:cs="Times New Roman"/>
          <w:b/>
          <w:sz w:val="28"/>
          <w:szCs w:val="28"/>
        </w:rPr>
        <w:t xml:space="preserve">Наукова новизна. </w:t>
      </w:r>
      <w:r w:rsidRPr="00A03B11">
        <w:rPr>
          <w:rFonts w:ascii="Times New Roman" w:hAnsi="Times New Roman" w:cs="Times New Roman"/>
          <w:sz w:val="28"/>
          <w:szCs w:val="28"/>
        </w:rPr>
        <w:t>В</w:t>
      </w:r>
      <w:r w:rsidR="000C6251">
        <w:rPr>
          <w:rFonts w:ascii="Times New Roman" w:hAnsi="Times New Roman" w:cs="Times New Roman"/>
          <w:sz w:val="28"/>
          <w:szCs w:val="28"/>
        </w:rPr>
        <w:t>изнач</w:t>
      </w:r>
      <w:r w:rsidRPr="00A03B11">
        <w:rPr>
          <w:rFonts w:ascii="Times New Roman" w:hAnsi="Times New Roman" w:cs="Times New Roman"/>
          <w:sz w:val="28"/>
          <w:szCs w:val="28"/>
        </w:rPr>
        <w:t xml:space="preserve">ено, що додаванням </w:t>
      </w:r>
      <w:r>
        <w:rPr>
          <w:rFonts w:ascii="Times New Roman" w:hAnsi="Times New Roman" w:cs="Times New Roman"/>
          <w:sz w:val="28"/>
          <w:szCs w:val="28"/>
        </w:rPr>
        <w:t>певн</w:t>
      </w:r>
      <w:r w:rsidR="000C6251">
        <w:rPr>
          <w:rFonts w:ascii="Times New Roman" w:hAnsi="Times New Roman" w:cs="Times New Roman"/>
          <w:sz w:val="28"/>
          <w:szCs w:val="28"/>
        </w:rPr>
        <w:t>ої</w:t>
      </w:r>
      <w:r>
        <w:rPr>
          <w:rFonts w:ascii="Times New Roman" w:hAnsi="Times New Roman" w:cs="Times New Roman"/>
          <w:sz w:val="28"/>
          <w:szCs w:val="28"/>
        </w:rPr>
        <w:t xml:space="preserve"> кількост</w:t>
      </w:r>
      <w:r w:rsidR="000C6251">
        <w:rPr>
          <w:rFonts w:ascii="Times New Roman" w:hAnsi="Times New Roman" w:cs="Times New Roman"/>
          <w:sz w:val="28"/>
          <w:szCs w:val="28"/>
        </w:rPr>
        <w:t>і суміші</w:t>
      </w:r>
      <w:r>
        <w:rPr>
          <w:rFonts w:ascii="Times New Roman" w:hAnsi="Times New Roman" w:cs="Times New Roman"/>
          <w:sz w:val="28"/>
          <w:szCs w:val="28"/>
        </w:rPr>
        <w:t xml:space="preserve"> етанолу та сивушної олії </w:t>
      </w:r>
      <w:r w:rsidR="002B0698">
        <w:rPr>
          <w:rFonts w:ascii="Times New Roman" w:hAnsi="Times New Roman" w:cs="Times New Roman"/>
          <w:sz w:val="28"/>
          <w:szCs w:val="28"/>
        </w:rPr>
        <w:t xml:space="preserve">до бензину </w:t>
      </w:r>
      <w:r>
        <w:rPr>
          <w:rFonts w:ascii="Times New Roman" w:hAnsi="Times New Roman" w:cs="Times New Roman"/>
          <w:sz w:val="28"/>
          <w:szCs w:val="28"/>
        </w:rPr>
        <w:t xml:space="preserve">можна </w:t>
      </w:r>
      <w:r w:rsidR="000C6251">
        <w:rPr>
          <w:rFonts w:ascii="Times New Roman" w:hAnsi="Times New Roman" w:cs="Times New Roman"/>
          <w:sz w:val="28"/>
          <w:szCs w:val="28"/>
        </w:rPr>
        <w:t xml:space="preserve">зменшити викиди шкідливих речовин </w:t>
      </w:r>
      <w:r>
        <w:rPr>
          <w:rFonts w:ascii="Times New Roman" w:hAnsi="Times New Roman" w:cs="Times New Roman"/>
          <w:sz w:val="28"/>
          <w:szCs w:val="28"/>
        </w:rPr>
        <w:t>карбюраторного двигуна</w:t>
      </w:r>
      <w:r w:rsidR="000C6251">
        <w:rPr>
          <w:rFonts w:ascii="Times New Roman" w:hAnsi="Times New Roman" w:cs="Times New Roman"/>
          <w:sz w:val="28"/>
          <w:szCs w:val="28"/>
        </w:rPr>
        <w:t>.</w:t>
      </w:r>
    </w:p>
    <w:p w:rsidR="00C36300" w:rsidRPr="00CC38DA" w:rsidRDefault="0021102D" w:rsidP="00CC38DA">
      <w:pPr>
        <w:tabs>
          <w:tab w:val="num" w:pos="284"/>
        </w:tabs>
        <w:spacing w:line="360" w:lineRule="auto"/>
        <w:jc w:val="both"/>
        <w:rPr>
          <w:rFonts w:ascii="Times New Roman" w:hAnsi="Times New Roman" w:cs="Times New Roman"/>
          <w:sz w:val="28"/>
          <w:szCs w:val="28"/>
        </w:rPr>
      </w:pPr>
      <w:r>
        <w:rPr>
          <w:rFonts w:ascii="Times New Roman" w:hAnsi="Times New Roman" w:cs="Times New Roman"/>
          <w:b/>
          <w:bCs/>
          <w:sz w:val="28"/>
          <w:szCs w:val="28"/>
        </w:rPr>
        <w:tab/>
        <w:t xml:space="preserve">    </w:t>
      </w:r>
      <w:r w:rsidR="00C36300" w:rsidRPr="00CC38DA">
        <w:rPr>
          <w:rFonts w:ascii="Times New Roman" w:hAnsi="Times New Roman" w:cs="Times New Roman"/>
          <w:b/>
          <w:bCs/>
          <w:sz w:val="28"/>
          <w:szCs w:val="28"/>
        </w:rPr>
        <w:t xml:space="preserve">Апробація результатів роботи. </w:t>
      </w:r>
      <w:bookmarkStart w:id="1" w:name="_Hlk214688215"/>
      <w:r w:rsidR="00C36300" w:rsidRPr="00CC38DA">
        <w:rPr>
          <w:rFonts w:ascii="Times New Roman" w:hAnsi="Times New Roman" w:cs="Times New Roman"/>
          <w:sz w:val="28"/>
          <w:szCs w:val="28"/>
        </w:rPr>
        <w:t xml:space="preserve">Основні положення роботи доповідались на </w:t>
      </w:r>
      <w:r w:rsidR="00CC38DA">
        <w:rPr>
          <w:rFonts w:ascii="Times New Roman" w:hAnsi="Times New Roman" w:cs="Times New Roman"/>
          <w:sz w:val="28"/>
          <w:szCs w:val="28"/>
        </w:rPr>
        <w:t xml:space="preserve"> 5-й студентській науково-технічній</w:t>
      </w:r>
      <w:r>
        <w:rPr>
          <w:rFonts w:ascii="Times New Roman" w:hAnsi="Times New Roman" w:cs="Times New Roman"/>
          <w:sz w:val="28"/>
          <w:szCs w:val="28"/>
        </w:rPr>
        <w:t xml:space="preserve"> </w:t>
      </w:r>
      <w:r w:rsidR="00CC38DA">
        <w:rPr>
          <w:rFonts w:ascii="Times New Roman" w:hAnsi="Times New Roman" w:cs="Times New Roman"/>
          <w:sz w:val="28"/>
          <w:szCs w:val="28"/>
        </w:rPr>
        <w:t>конференції ФТМІ «Інноваційні технології в тр</w:t>
      </w:r>
      <w:r>
        <w:rPr>
          <w:rFonts w:ascii="Times New Roman" w:hAnsi="Times New Roman" w:cs="Times New Roman"/>
          <w:sz w:val="28"/>
          <w:szCs w:val="28"/>
        </w:rPr>
        <w:t>а</w:t>
      </w:r>
      <w:r w:rsidR="00CC38DA">
        <w:rPr>
          <w:rFonts w:ascii="Times New Roman" w:hAnsi="Times New Roman" w:cs="Times New Roman"/>
          <w:sz w:val="28"/>
          <w:szCs w:val="28"/>
        </w:rPr>
        <w:t>нспорті та механічній інженерії»</w:t>
      </w:r>
      <w:r>
        <w:rPr>
          <w:rFonts w:ascii="Times New Roman" w:hAnsi="Times New Roman" w:cs="Times New Roman"/>
          <w:sz w:val="28"/>
          <w:szCs w:val="28"/>
        </w:rPr>
        <w:t>,</w:t>
      </w:r>
      <w:r w:rsidR="00CC38DA">
        <w:rPr>
          <w:rFonts w:ascii="Times New Roman" w:hAnsi="Times New Roman" w:cs="Times New Roman"/>
          <w:sz w:val="28"/>
          <w:szCs w:val="28"/>
        </w:rPr>
        <w:t xml:space="preserve"> Луцьк</w:t>
      </w:r>
      <w:r>
        <w:rPr>
          <w:rFonts w:ascii="Times New Roman" w:hAnsi="Times New Roman" w:cs="Times New Roman"/>
          <w:sz w:val="28"/>
          <w:szCs w:val="28"/>
        </w:rPr>
        <w:t>,</w:t>
      </w:r>
      <w:r w:rsidR="00CC38DA">
        <w:rPr>
          <w:rFonts w:ascii="Times New Roman" w:hAnsi="Times New Roman" w:cs="Times New Roman"/>
          <w:sz w:val="28"/>
          <w:szCs w:val="28"/>
        </w:rPr>
        <w:t xml:space="preserve"> ЛНТУ</w:t>
      </w:r>
      <w:r w:rsidR="00EE6EEE">
        <w:rPr>
          <w:rFonts w:ascii="Times New Roman" w:hAnsi="Times New Roman" w:cs="Times New Roman"/>
          <w:sz w:val="28"/>
          <w:szCs w:val="28"/>
        </w:rPr>
        <w:t xml:space="preserve"> </w:t>
      </w:r>
      <w:r w:rsidR="00CC38DA">
        <w:rPr>
          <w:rFonts w:ascii="Times New Roman" w:hAnsi="Times New Roman" w:cs="Times New Roman"/>
          <w:sz w:val="28"/>
          <w:szCs w:val="28"/>
        </w:rPr>
        <w:t xml:space="preserve"> </w:t>
      </w:r>
      <w:r w:rsidR="00EE6EEE">
        <w:rPr>
          <w:rFonts w:ascii="Times New Roman" w:hAnsi="Times New Roman" w:cs="Times New Roman"/>
          <w:sz w:val="28"/>
          <w:szCs w:val="28"/>
        </w:rPr>
        <w:t xml:space="preserve">та на 3-й міжнародній науково-технічній конференції «Прогресивні технології засобів транспорту» </w:t>
      </w:r>
      <w:r w:rsidR="00C36300">
        <w:rPr>
          <w:rFonts w:ascii="Times New Roman" w:hAnsi="Times New Roman" w:cs="Times New Roman"/>
          <w:sz w:val="28"/>
        </w:rPr>
        <w:t>та опубліковані в матеріалах конференції.</w:t>
      </w:r>
    </w:p>
    <w:bookmarkEnd w:id="1"/>
    <w:p w:rsidR="00367D3A" w:rsidRPr="00367D3A" w:rsidRDefault="00367D3A" w:rsidP="00367D3A">
      <w:pPr>
        <w:shd w:val="clear" w:color="auto" w:fill="FFFFFF"/>
        <w:spacing w:after="0" w:line="360" w:lineRule="auto"/>
        <w:ind w:firstLine="480"/>
        <w:jc w:val="both"/>
        <w:rPr>
          <w:rFonts w:ascii="Times New Roman" w:hAnsi="Times New Roman" w:cs="Times New Roman"/>
          <w:sz w:val="28"/>
          <w:szCs w:val="28"/>
          <w:lang w:eastAsia="uk-UA"/>
        </w:rPr>
      </w:pPr>
      <w:r w:rsidRPr="00367D3A">
        <w:rPr>
          <w:rFonts w:ascii="Times New Roman" w:hAnsi="Times New Roman" w:cs="Times New Roman"/>
          <w:sz w:val="28"/>
          <w:szCs w:val="28"/>
          <w:lang w:eastAsia="uk-UA"/>
        </w:rPr>
        <w:br w:type="page"/>
      </w:r>
    </w:p>
    <w:p w:rsidR="00D02739" w:rsidRDefault="00D02739" w:rsidP="00363CE7">
      <w:pPr>
        <w:pStyle w:val="a4"/>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1 АНАЛІЗ ЛІТЕРАТУРНИХ ДЖЕРЕЛ</w:t>
      </w:r>
      <w:r w:rsidR="00147EAD">
        <w:rPr>
          <w:rFonts w:ascii="Times New Roman" w:hAnsi="Times New Roman" w:cs="Times New Roman"/>
          <w:sz w:val="28"/>
          <w:szCs w:val="28"/>
          <w:lang w:eastAsia="uk-UA"/>
        </w:rPr>
        <w:t xml:space="preserve"> ЗА ТЕМОЮ ДОСЛІДЖЕННЯ</w:t>
      </w:r>
    </w:p>
    <w:p w:rsidR="00D94DF2" w:rsidRDefault="00D94DF2" w:rsidP="00363CE7">
      <w:pPr>
        <w:pStyle w:val="a4"/>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1</w:t>
      </w:r>
      <w:r w:rsidR="00363CE7">
        <w:rPr>
          <w:rFonts w:ascii="Times New Roman" w:hAnsi="Times New Roman" w:cs="Times New Roman"/>
          <w:sz w:val="28"/>
          <w:szCs w:val="28"/>
          <w:lang w:eastAsia="uk-UA"/>
        </w:rPr>
        <w:t>.1 Додавання спиртів до моторн</w:t>
      </w:r>
      <w:r w:rsidR="00DA6868">
        <w:rPr>
          <w:rFonts w:ascii="Times New Roman" w:hAnsi="Times New Roman" w:cs="Times New Roman"/>
          <w:sz w:val="28"/>
          <w:szCs w:val="28"/>
          <w:lang w:eastAsia="uk-UA"/>
        </w:rPr>
        <w:t>их</w:t>
      </w:r>
      <w:r w:rsidR="00363CE7">
        <w:rPr>
          <w:rFonts w:ascii="Times New Roman" w:hAnsi="Times New Roman" w:cs="Times New Roman"/>
          <w:sz w:val="28"/>
          <w:szCs w:val="28"/>
          <w:lang w:eastAsia="uk-UA"/>
        </w:rPr>
        <w:t xml:space="preserve"> палив</w:t>
      </w:r>
    </w:p>
    <w:p w:rsidR="000C6251" w:rsidRDefault="000C6251" w:rsidP="00363CE7">
      <w:pPr>
        <w:pStyle w:val="a4"/>
        <w:spacing w:line="360" w:lineRule="auto"/>
        <w:ind w:firstLine="708"/>
        <w:jc w:val="both"/>
        <w:rPr>
          <w:rFonts w:ascii="Times New Roman" w:hAnsi="Times New Roman" w:cs="Times New Roman"/>
          <w:sz w:val="28"/>
          <w:szCs w:val="28"/>
          <w:lang w:eastAsia="uk-UA"/>
        </w:rPr>
      </w:pPr>
    </w:p>
    <w:p w:rsidR="000C6251" w:rsidRDefault="000C6251" w:rsidP="00363CE7">
      <w:pPr>
        <w:pStyle w:val="a4"/>
        <w:spacing w:line="360" w:lineRule="auto"/>
        <w:ind w:firstLine="708"/>
        <w:jc w:val="both"/>
        <w:rPr>
          <w:rFonts w:ascii="Times New Roman" w:hAnsi="Times New Roman" w:cs="Times New Roman"/>
          <w:sz w:val="28"/>
          <w:szCs w:val="28"/>
          <w:lang w:eastAsia="uk-UA"/>
        </w:rPr>
      </w:pP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sidRPr="00EC1FE0">
        <w:rPr>
          <w:rFonts w:ascii="Times New Roman" w:eastAsia="Times New Roman" w:hAnsi="Times New Roman" w:cs="Times New Roman"/>
          <w:color w:val="1F1F1F"/>
          <w:sz w:val="28"/>
          <w:szCs w:val="28"/>
          <w:lang w:eastAsia="uk-UA"/>
        </w:rPr>
        <w:t>Щоб досягти вуглецевої нейтральності, необхідно терміново знайти альтернативн</w:t>
      </w:r>
      <w:r>
        <w:rPr>
          <w:rFonts w:ascii="Times New Roman" w:eastAsia="Times New Roman" w:hAnsi="Times New Roman" w:cs="Times New Roman"/>
          <w:color w:val="1F1F1F"/>
          <w:sz w:val="28"/>
          <w:szCs w:val="28"/>
          <w:lang w:eastAsia="uk-UA"/>
        </w:rPr>
        <w:t>і</w:t>
      </w:r>
      <w:r w:rsidRPr="00EC1FE0">
        <w:rPr>
          <w:rFonts w:ascii="Times New Roman" w:eastAsia="Times New Roman" w:hAnsi="Times New Roman" w:cs="Times New Roman"/>
          <w:color w:val="1F1F1F"/>
          <w:sz w:val="28"/>
          <w:szCs w:val="28"/>
          <w:lang w:eastAsia="uk-UA"/>
        </w:rPr>
        <w:t xml:space="preserve"> палив</w:t>
      </w:r>
      <w:r>
        <w:rPr>
          <w:rFonts w:ascii="Times New Roman" w:eastAsia="Times New Roman" w:hAnsi="Times New Roman" w:cs="Times New Roman"/>
          <w:color w:val="1F1F1F"/>
          <w:sz w:val="28"/>
          <w:szCs w:val="28"/>
          <w:lang w:eastAsia="uk-UA"/>
        </w:rPr>
        <w:t>а</w:t>
      </w:r>
      <w:r w:rsidRPr="00EC1FE0">
        <w:rPr>
          <w:rFonts w:ascii="Times New Roman" w:eastAsia="Times New Roman" w:hAnsi="Times New Roman" w:cs="Times New Roman"/>
          <w:color w:val="1F1F1F"/>
          <w:sz w:val="28"/>
          <w:szCs w:val="28"/>
          <w:lang w:eastAsia="uk-UA"/>
        </w:rPr>
        <w:t xml:space="preserve"> для двигунів. У порівнянні з бензином спирти є кисневмісним паливом, яке може зменшити викиди шкідливих речовин і підвищити енергоефективність як альтернативне паливо для двигунів. Крім того, відновлюваність спиртових палив є однією з їх головних переваг як альтернативного палива для двигунів. Як спирти, біометанол, біоетанол, біопропанол і біобутанол вважаються найбільш потенційними альтернативами палива для двигунів. Як біометанол, так і біоетанол можна екологічно отримувати з відходів сировини біомаси, біопропанол і біобутанол можна екологічно отримувати шляхом біосинтезу з глюкози з використанням генно-інженерних мікроорганізмів [ </w:t>
      </w:r>
      <w:r>
        <w:rPr>
          <w:rFonts w:ascii="Times New Roman" w:eastAsia="Times New Roman" w:hAnsi="Times New Roman" w:cs="Times New Roman"/>
          <w:color w:val="1F1F1F"/>
          <w:sz w:val="28"/>
          <w:szCs w:val="28"/>
          <w:lang w:eastAsia="uk-UA"/>
        </w:rPr>
        <w:t>1</w:t>
      </w:r>
      <w:r w:rsidRPr="00EC1FE0">
        <w:rPr>
          <w:rFonts w:ascii="Times New Roman" w:eastAsia="Times New Roman" w:hAnsi="Times New Roman" w:cs="Times New Roman"/>
          <w:color w:val="1F1F1F"/>
          <w:sz w:val="28"/>
          <w:szCs w:val="28"/>
          <w:lang w:eastAsia="uk-UA"/>
        </w:rPr>
        <w:t> ].</w:t>
      </w: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sidRPr="00EC1FE0">
        <w:rPr>
          <w:rFonts w:ascii="Times New Roman" w:eastAsia="Times New Roman" w:hAnsi="Times New Roman" w:cs="Times New Roman"/>
          <w:color w:val="1F1F1F"/>
          <w:sz w:val="28"/>
          <w:szCs w:val="28"/>
          <w:lang w:eastAsia="uk-UA"/>
        </w:rPr>
        <w:t xml:space="preserve">Застосування спиртів у двигунах широко вивчено. </w:t>
      </w:r>
      <w:r>
        <w:rPr>
          <w:rFonts w:ascii="Times New Roman" w:eastAsia="Times New Roman" w:hAnsi="Times New Roman" w:cs="Times New Roman"/>
          <w:color w:val="1F1F1F"/>
          <w:sz w:val="28"/>
          <w:szCs w:val="28"/>
          <w:lang w:eastAsia="uk-UA"/>
        </w:rPr>
        <w:t>П</w:t>
      </w:r>
      <w:r w:rsidRPr="00EC1FE0">
        <w:rPr>
          <w:rFonts w:ascii="Times New Roman" w:eastAsia="Times New Roman" w:hAnsi="Times New Roman" w:cs="Times New Roman"/>
          <w:color w:val="1F1F1F"/>
          <w:sz w:val="28"/>
          <w:szCs w:val="28"/>
          <w:lang w:eastAsia="uk-UA"/>
        </w:rPr>
        <w:t xml:space="preserve">ровели дослідження метанолу, етанолу та бутанол-бензинової суміші. Результати показали, що збільшення об’ємного співвідношення спирту в суміші може прискорити процес горіння. Серед них бутанол-бензин має найнижчий BSFC, додавання метанолу в бензин може значно зменшити викиди NOx, а викиди HC можна зменшити шляхом збільшення об’ємного співвідношення етанолу в бензині. </w:t>
      </w:r>
      <w:r>
        <w:rPr>
          <w:rFonts w:ascii="Times New Roman" w:eastAsia="Times New Roman" w:hAnsi="Times New Roman" w:cs="Times New Roman"/>
          <w:color w:val="1F1F1F"/>
          <w:sz w:val="28"/>
          <w:szCs w:val="28"/>
          <w:lang w:eastAsia="uk-UA"/>
        </w:rPr>
        <w:t xml:space="preserve">Вивчили </w:t>
      </w:r>
      <w:r w:rsidRPr="00EC1FE0">
        <w:rPr>
          <w:rFonts w:ascii="Times New Roman" w:eastAsia="Times New Roman" w:hAnsi="Times New Roman" w:cs="Times New Roman"/>
          <w:color w:val="1F1F1F"/>
          <w:sz w:val="28"/>
          <w:szCs w:val="28"/>
          <w:lang w:eastAsia="uk-UA"/>
        </w:rPr>
        <w:t xml:space="preserve">вплив EGR на згоряння та викиди метанол-бензинового двигуна. Було виявлено, що збільшення об'ємного співвідношення метанолу може пригнічувати детонацію, покращувати процеси згоряння, підвищувати теплову ефективність гальм і зменшувати кількість частинок. Викиди CO можуть бути зменшені на 38 % і 20,5 %, а NOx – на 86 % і 82 %. </w:t>
      </w:r>
      <w:r>
        <w:rPr>
          <w:rFonts w:ascii="Times New Roman" w:eastAsia="Times New Roman" w:hAnsi="Times New Roman" w:cs="Times New Roman"/>
          <w:color w:val="1F1F1F"/>
          <w:sz w:val="28"/>
          <w:szCs w:val="28"/>
          <w:lang w:eastAsia="uk-UA"/>
        </w:rPr>
        <w:t>Д</w:t>
      </w:r>
      <w:r w:rsidRPr="00EC1FE0">
        <w:rPr>
          <w:rFonts w:ascii="Times New Roman" w:eastAsia="Times New Roman" w:hAnsi="Times New Roman" w:cs="Times New Roman"/>
          <w:color w:val="1F1F1F"/>
          <w:sz w:val="28"/>
          <w:szCs w:val="28"/>
          <w:lang w:eastAsia="uk-UA"/>
        </w:rPr>
        <w:t xml:space="preserve">осліджували відмінності в характеристиках згоряння та викидів різних спиртово-бензинових сумішей і виявили, що додавання спиртів до бензину може покращити крутний момент і швидкість виділення тепла (HRR). Метанол має найбільш значний ефект поліпшення. Крім того, спирти можуть ефективно підвищити теплову ефективність гальм двигунів </w:t>
      </w:r>
      <w:r w:rsidRPr="00EC1FE0">
        <w:rPr>
          <w:rFonts w:ascii="Times New Roman" w:eastAsia="Times New Roman" w:hAnsi="Times New Roman" w:cs="Times New Roman"/>
          <w:color w:val="1F1F1F"/>
          <w:sz w:val="28"/>
          <w:szCs w:val="28"/>
          <w:lang w:eastAsia="uk-UA"/>
        </w:rPr>
        <w:lastRenderedPageBreak/>
        <w:t>і зменшити викиди CO і CO </w:t>
      </w:r>
      <w:r w:rsidRPr="00EC1FE0">
        <w:rPr>
          <w:rFonts w:ascii="Times New Roman" w:eastAsia="Times New Roman" w:hAnsi="Times New Roman" w:cs="Times New Roman"/>
          <w:color w:val="1F1F1F"/>
          <w:sz w:val="28"/>
          <w:szCs w:val="28"/>
          <w:vertAlign w:val="subscript"/>
          <w:lang w:eastAsia="uk-UA"/>
        </w:rPr>
        <w:t>2</w:t>
      </w:r>
      <w:r w:rsidRPr="00EC1FE0">
        <w:rPr>
          <w:rFonts w:ascii="Times New Roman" w:eastAsia="Times New Roman" w:hAnsi="Times New Roman" w:cs="Times New Roman"/>
          <w:color w:val="1F1F1F"/>
          <w:sz w:val="28"/>
          <w:szCs w:val="28"/>
          <w:lang w:eastAsia="uk-UA"/>
        </w:rPr>
        <w:t>  [ </w:t>
      </w:r>
      <w:r>
        <w:rPr>
          <w:rFonts w:ascii="Times New Roman" w:eastAsia="Times New Roman" w:hAnsi="Times New Roman" w:cs="Times New Roman"/>
          <w:color w:val="1F1F1F"/>
          <w:sz w:val="28"/>
          <w:szCs w:val="28"/>
          <w:lang w:eastAsia="uk-UA"/>
        </w:rPr>
        <w:t>2</w:t>
      </w:r>
      <w:r w:rsidRPr="00EC1FE0">
        <w:rPr>
          <w:rFonts w:ascii="Times New Roman" w:eastAsia="Times New Roman" w:hAnsi="Times New Roman" w:cs="Times New Roman"/>
          <w:color w:val="1F1F1F"/>
          <w:sz w:val="28"/>
          <w:szCs w:val="28"/>
          <w:lang w:eastAsia="uk-UA"/>
        </w:rPr>
        <w:t>]</w:t>
      </w:r>
      <w:r>
        <w:rPr>
          <w:rFonts w:ascii="Times New Roman" w:eastAsia="Times New Roman" w:hAnsi="Times New Roman" w:cs="Times New Roman"/>
          <w:color w:val="1F1F1F"/>
          <w:sz w:val="28"/>
          <w:szCs w:val="28"/>
          <w:lang w:eastAsia="uk-UA"/>
        </w:rPr>
        <w:t xml:space="preserve">.         </w:t>
      </w:r>
      <w:r w:rsidR="00D654C1">
        <w:rPr>
          <w:rFonts w:ascii="Times New Roman" w:eastAsia="Times New Roman" w:hAnsi="Times New Roman" w:cs="Times New Roman"/>
          <w:color w:val="1F1F1F"/>
          <w:sz w:val="28"/>
          <w:szCs w:val="28"/>
          <w:lang w:eastAsia="uk-UA"/>
        </w:rPr>
        <w:t xml:space="preserve">     </w:t>
      </w:r>
      <w:r>
        <w:rPr>
          <w:rFonts w:ascii="Times New Roman" w:eastAsia="Times New Roman" w:hAnsi="Times New Roman" w:cs="Times New Roman"/>
          <w:color w:val="1F1F1F"/>
          <w:sz w:val="28"/>
          <w:szCs w:val="28"/>
          <w:lang w:eastAsia="uk-UA"/>
        </w:rPr>
        <w:t>В</w:t>
      </w:r>
      <w:r w:rsidRPr="00EC1FE0">
        <w:rPr>
          <w:rFonts w:ascii="Times New Roman" w:eastAsia="Times New Roman" w:hAnsi="Times New Roman" w:cs="Times New Roman"/>
          <w:color w:val="1F1F1F"/>
          <w:sz w:val="28"/>
          <w:szCs w:val="28"/>
          <w:lang w:eastAsia="uk-UA"/>
        </w:rPr>
        <w:t xml:space="preserve">икористовували н-бутанол як паливо та порівнювали його з етанолом. Результати показали, що вищі октанові числа спиртів можуть збільшити обмеження детонації. Порівняно з бензином н-бутанол демонструє подібну ефективність двигуна, доводячи, що н-бутанол є хорошим альтернативним паливом для бензину. </w:t>
      </w:r>
      <w:r>
        <w:rPr>
          <w:rFonts w:ascii="Times New Roman" w:eastAsia="Times New Roman" w:hAnsi="Times New Roman" w:cs="Times New Roman"/>
          <w:color w:val="1F1F1F"/>
          <w:sz w:val="28"/>
          <w:szCs w:val="28"/>
          <w:lang w:eastAsia="uk-UA"/>
        </w:rPr>
        <w:t>П</w:t>
      </w:r>
      <w:r w:rsidRPr="00EC1FE0">
        <w:rPr>
          <w:rFonts w:ascii="Times New Roman" w:eastAsia="Times New Roman" w:hAnsi="Times New Roman" w:cs="Times New Roman"/>
          <w:color w:val="1F1F1F"/>
          <w:sz w:val="28"/>
          <w:szCs w:val="28"/>
          <w:lang w:eastAsia="uk-UA"/>
        </w:rPr>
        <w:t xml:space="preserve">ровели експерименти з використанням метанолу, етанолу та н-бутанолу як палива, було виявлено, що метанол має найвищий піковий тиск у циліндрі та HRR, а також найкоротший розвиток полум’я та тривалість згоряння. При зміні коефіцієнта надлишку повітря від 1 до 1,5 найкращу стійкість до горіння має метанол. </w:t>
      </w:r>
      <w:r>
        <w:rPr>
          <w:rFonts w:ascii="Times New Roman" w:eastAsia="Times New Roman" w:hAnsi="Times New Roman" w:cs="Times New Roman"/>
          <w:color w:val="1F1F1F"/>
          <w:sz w:val="28"/>
          <w:szCs w:val="28"/>
          <w:lang w:eastAsia="uk-UA"/>
        </w:rPr>
        <w:t>Д</w:t>
      </w:r>
      <w:r w:rsidRPr="00EC1FE0">
        <w:rPr>
          <w:rFonts w:ascii="Times New Roman" w:eastAsia="Times New Roman" w:hAnsi="Times New Roman" w:cs="Times New Roman"/>
          <w:color w:val="1F1F1F"/>
          <w:sz w:val="28"/>
          <w:szCs w:val="28"/>
          <w:lang w:eastAsia="uk-UA"/>
        </w:rPr>
        <w:t>осліджували вплив стратегій впорскування на згоряння та викиди суміші ізопропанол-бензин. Результати показали, що зі збільшенням вмісту ізопропанолу в суміші тривалість горіння та затримка запалювання скорочуються, IMEP збільшується, а COV </w:t>
      </w:r>
      <w:r w:rsidRPr="00EC1FE0">
        <w:rPr>
          <w:rFonts w:ascii="Times New Roman" w:eastAsia="Times New Roman" w:hAnsi="Times New Roman" w:cs="Times New Roman"/>
          <w:color w:val="1F1F1F"/>
          <w:sz w:val="28"/>
          <w:szCs w:val="28"/>
          <w:vertAlign w:val="subscript"/>
          <w:lang w:eastAsia="uk-UA"/>
        </w:rPr>
        <w:t>IMEP</w:t>
      </w:r>
      <w:r w:rsidRPr="00EC1FE0">
        <w:rPr>
          <w:rFonts w:ascii="Times New Roman" w:eastAsia="Times New Roman" w:hAnsi="Times New Roman" w:cs="Times New Roman"/>
          <w:color w:val="1F1F1F"/>
          <w:sz w:val="28"/>
          <w:szCs w:val="28"/>
          <w:lang w:eastAsia="uk-UA"/>
        </w:rPr>
        <w:t> зменшується. Крім того, ізопропанол значно покращує ефективність згоряння бідної суміші двигуна та ефективно знижує викиди HC, CO та NOx. Однак поточні дослідження спиртового палива мають обмеження, оскільки більшість вчених зосереджуються лише на потенційному покращенні теплової ефективності двигуна та викидів як альтернативного палива. Досі недостатньо розуміння впливу властивостей спиртового палива на процеси згоряння та викидів, тому необхідні подальші дослідження.</w:t>
      </w: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sidRPr="00EC1FE0">
        <w:rPr>
          <w:rFonts w:ascii="Times New Roman" w:eastAsia="Times New Roman" w:hAnsi="Times New Roman" w:cs="Times New Roman"/>
          <w:color w:val="1F1F1F"/>
          <w:sz w:val="28"/>
          <w:szCs w:val="28"/>
          <w:lang w:eastAsia="uk-UA"/>
        </w:rPr>
        <w:t>Підвищення ефективності двигуна також є ефективним способом зменшення викидів вуглецю, а розробка нових високоефективних режимів згоряння, таких як HCCI, SICI тощо, також є важливим напрямком. Однак висока швидкість згоряння, неконтрольований механізм запалювання і малий діапазон навантажень HCCI обмежують його застосування в двигунах. Тому був запропонований режим горіння SICI. Крім того, режим згоряння SICI має переваги перед HCCI та SI, і завдяки контролю часу запалювання можна точно зафіксувати фазу згоряння, що вважається більш перспективним новим режимом згоряння [ </w:t>
      </w:r>
      <w:r>
        <w:rPr>
          <w:rFonts w:ascii="Times New Roman" w:eastAsia="Times New Roman" w:hAnsi="Times New Roman" w:cs="Times New Roman"/>
          <w:color w:val="1F1F1F"/>
          <w:sz w:val="28"/>
          <w:szCs w:val="28"/>
          <w:lang w:eastAsia="uk-UA"/>
        </w:rPr>
        <w:t>3</w:t>
      </w:r>
      <w:r w:rsidRPr="00EC1FE0">
        <w:rPr>
          <w:rFonts w:ascii="Times New Roman" w:eastAsia="Times New Roman" w:hAnsi="Times New Roman" w:cs="Times New Roman"/>
          <w:color w:val="1F1F1F"/>
          <w:sz w:val="28"/>
          <w:szCs w:val="28"/>
          <w:lang w:eastAsia="uk-UA"/>
        </w:rPr>
        <w:t>].</w:t>
      </w: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w:t>
      </w:r>
      <w:r w:rsidRPr="00EC1FE0">
        <w:rPr>
          <w:rFonts w:ascii="Times New Roman" w:eastAsia="Times New Roman" w:hAnsi="Times New Roman" w:cs="Times New Roman"/>
          <w:color w:val="1F1F1F"/>
          <w:sz w:val="28"/>
          <w:szCs w:val="28"/>
          <w:lang w:eastAsia="uk-UA"/>
        </w:rPr>
        <w:t xml:space="preserve">ивчали вплив вмісту етанолу на режим горіння SICI, було виявлено, що етанол може пригнічувати HRR самозаймання та подовжувати тривалість </w:t>
      </w:r>
      <w:r w:rsidRPr="00EC1FE0">
        <w:rPr>
          <w:rFonts w:ascii="Times New Roman" w:eastAsia="Times New Roman" w:hAnsi="Times New Roman" w:cs="Times New Roman"/>
          <w:color w:val="1F1F1F"/>
          <w:sz w:val="28"/>
          <w:szCs w:val="28"/>
          <w:lang w:eastAsia="uk-UA"/>
        </w:rPr>
        <w:lastRenderedPageBreak/>
        <w:t xml:space="preserve">горіння. Регулювання вмісту етанолу та часу впорскування може ефективно зменшити інтенсивність детонації, покращити ITE та зменшити викиди PN. </w:t>
      </w:r>
      <w:r>
        <w:rPr>
          <w:rFonts w:ascii="Times New Roman" w:eastAsia="Times New Roman" w:hAnsi="Times New Roman" w:cs="Times New Roman"/>
          <w:color w:val="1F1F1F"/>
          <w:sz w:val="28"/>
          <w:szCs w:val="28"/>
          <w:lang w:eastAsia="uk-UA"/>
        </w:rPr>
        <w:t xml:space="preserve">За </w:t>
      </w:r>
      <w:r w:rsidRPr="00EC1FE0">
        <w:rPr>
          <w:rFonts w:ascii="Times New Roman" w:eastAsia="Times New Roman" w:hAnsi="Times New Roman" w:cs="Times New Roman"/>
          <w:color w:val="1F1F1F"/>
          <w:sz w:val="28"/>
          <w:szCs w:val="28"/>
          <w:lang w:eastAsia="uk-UA"/>
        </w:rPr>
        <w:t>допомогою експериментів виявили, що в режимі горіння SICI, оскільки вміст етанолу в суміші етанол-бензин збільшується, тенденція до детонації може бути зменшена на 65–75%, а мінімальн</w:t>
      </w:r>
      <w:r w:rsidR="00D654C1">
        <w:rPr>
          <w:rFonts w:ascii="Times New Roman" w:eastAsia="Times New Roman" w:hAnsi="Times New Roman" w:cs="Times New Roman"/>
          <w:color w:val="1F1F1F"/>
          <w:sz w:val="28"/>
          <w:szCs w:val="28"/>
          <w:lang w:eastAsia="uk-UA"/>
        </w:rPr>
        <w:t>а питома ефективна витрата палива</w:t>
      </w:r>
      <w:r w:rsidRPr="00EC1FE0">
        <w:rPr>
          <w:rFonts w:ascii="Times New Roman" w:eastAsia="Times New Roman" w:hAnsi="Times New Roman" w:cs="Times New Roman"/>
          <w:color w:val="1F1F1F"/>
          <w:sz w:val="28"/>
          <w:szCs w:val="28"/>
          <w:lang w:eastAsia="uk-UA"/>
        </w:rPr>
        <w:t xml:space="preserve"> може бути зменшений на 25 г/кВт·год. </w:t>
      </w:r>
      <w:r>
        <w:rPr>
          <w:rFonts w:ascii="Times New Roman" w:eastAsia="Times New Roman" w:hAnsi="Times New Roman" w:cs="Times New Roman"/>
          <w:color w:val="1F1F1F"/>
          <w:sz w:val="28"/>
          <w:szCs w:val="28"/>
          <w:lang w:eastAsia="uk-UA"/>
        </w:rPr>
        <w:t>Д</w:t>
      </w:r>
      <w:r w:rsidRPr="00EC1FE0">
        <w:rPr>
          <w:rFonts w:ascii="Times New Roman" w:eastAsia="Times New Roman" w:hAnsi="Times New Roman" w:cs="Times New Roman"/>
          <w:color w:val="1F1F1F"/>
          <w:sz w:val="28"/>
          <w:szCs w:val="28"/>
          <w:lang w:eastAsia="uk-UA"/>
        </w:rPr>
        <w:t xml:space="preserve">осліджували вплив внутрішньої та зовнішньої EGR та стратегії впорскування на детонацію режиму згоряння SACI. Було виявлено, що зовнішній EGR може значно знизити температуру в циліндрі та значно зменшити інтенсивність детонації. Поєднання внутрішнього та зовнішнього рециркуляції відпрацьованих газів зі стратегіями впорскування може збільшити BMEP на 0,1 МПа та зменшити </w:t>
      </w:r>
      <w:r w:rsidR="00D654C1">
        <w:rPr>
          <w:rFonts w:ascii="Times New Roman" w:eastAsia="Times New Roman" w:hAnsi="Times New Roman" w:cs="Times New Roman"/>
          <w:color w:val="1F1F1F"/>
          <w:sz w:val="28"/>
          <w:szCs w:val="28"/>
          <w:lang w:eastAsia="uk-UA"/>
        </w:rPr>
        <w:t>витрату палива</w:t>
      </w:r>
      <w:r w:rsidRPr="00EC1FE0">
        <w:rPr>
          <w:rFonts w:ascii="Times New Roman" w:eastAsia="Times New Roman" w:hAnsi="Times New Roman" w:cs="Times New Roman"/>
          <w:color w:val="1F1F1F"/>
          <w:sz w:val="28"/>
          <w:szCs w:val="28"/>
          <w:lang w:eastAsia="uk-UA"/>
        </w:rPr>
        <w:t xml:space="preserve"> на 27 г/кВт·год [ </w:t>
      </w:r>
      <w:r>
        <w:rPr>
          <w:rFonts w:ascii="Times New Roman" w:eastAsia="Times New Roman" w:hAnsi="Times New Roman" w:cs="Times New Roman"/>
          <w:color w:val="1F1F1F"/>
          <w:sz w:val="28"/>
          <w:szCs w:val="28"/>
          <w:lang w:eastAsia="uk-UA"/>
        </w:rPr>
        <w:t>4</w:t>
      </w:r>
      <w:r w:rsidRPr="00EC1FE0">
        <w:rPr>
          <w:rFonts w:ascii="Times New Roman" w:eastAsia="Times New Roman" w:hAnsi="Times New Roman" w:cs="Times New Roman"/>
          <w:color w:val="1F1F1F"/>
          <w:sz w:val="28"/>
          <w:szCs w:val="28"/>
          <w:lang w:eastAsia="uk-UA"/>
        </w:rPr>
        <w:t> ]</w:t>
      </w:r>
      <w:r>
        <w:rPr>
          <w:rFonts w:ascii="Times New Roman" w:eastAsia="Times New Roman" w:hAnsi="Times New Roman" w:cs="Times New Roman"/>
          <w:color w:val="1F1F1F"/>
          <w:sz w:val="28"/>
          <w:szCs w:val="28"/>
          <w:lang w:eastAsia="uk-UA"/>
        </w:rPr>
        <w:t>. В</w:t>
      </w:r>
      <w:r w:rsidRPr="00EC1FE0">
        <w:rPr>
          <w:rFonts w:ascii="Times New Roman" w:eastAsia="Times New Roman" w:hAnsi="Times New Roman" w:cs="Times New Roman"/>
          <w:color w:val="1F1F1F"/>
          <w:sz w:val="28"/>
          <w:szCs w:val="28"/>
          <w:lang w:eastAsia="uk-UA"/>
        </w:rPr>
        <w:t>ивчали продуктивність метанолу в режимі спалювання SICI. Було виявлено, що відповідна температура впуску та час запалювання можуть досягти згоряння SICI, коли паливо містить метанол. У міру підвищення температури на вході та затримки часу запалювання час самозаймання зміщується назад, а швидкість горіння при самозайманні зменшується. З наведеної вище літератури можна побачити, що в поточних дослідженнях були обмеження. Більшість досліджень зосереджено на регулярності спалювання SICI на одному паливі, і все ще було мало досліджень про вплив різних видів палива на згоряння та викиди в режимі згоряння SICI. Щоб зустрітися з диверсифікованим розвитком майбутнього палива, варто було додатково вивчити відмінності в продуктивності різних видів палива в режимі згоряння SICI.</w:t>
      </w: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sidRPr="00EC1FE0">
        <w:rPr>
          <w:rFonts w:ascii="Times New Roman" w:eastAsia="Times New Roman" w:hAnsi="Times New Roman" w:cs="Times New Roman"/>
          <w:color w:val="1F1F1F"/>
          <w:sz w:val="28"/>
          <w:szCs w:val="28"/>
          <w:lang w:eastAsia="uk-UA"/>
        </w:rPr>
        <w:t>Зі швидким розвитком комп’ютерних технологій комп’ютерні моделі штучної нейронної мережі (ШНМ) також широко використовуються в галузі двигунів</w:t>
      </w:r>
      <w:r>
        <w:rPr>
          <w:rFonts w:ascii="Times New Roman" w:eastAsia="Times New Roman" w:hAnsi="Times New Roman" w:cs="Times New Roman"/>
          <w:color w:val="1F1F1F"/>
          <w:sz w:val="28"/>
          <w:szCs w:val="28"/>
          <w:lang w:eastAsia="uk-UA"/>
        </w:rPr>
        <w:t>. В</w:t>
      </w:r>
      <w:r w:rsidRPr="00EC1FE0">
        <w:rPr>
          <w:rFonts w:ascii="Times New Roman" w:eastAsia="Times New Roman" w:hAnsi="Times New Roman" w:cs="Times New Roman"/>
          <w:color w:val="1F1F1F"/>
          <w:sz w:val="28"/>
          <w:szCs w:val="28"/>
          <w:lang w:eastAsia="uk-UA"/>
        </w:rPr>
        <w:t>икориста</w:t>
      </w:r>
      <w:r w:rsidR="00D654C1">
        <w:rPr>
          <w:rFonts w:ascii="Times New Roman" w:eastAsia="Times New Roman" w:hAnsi="Times New Roman" w:cs="Times New Roman"/>
          <w:color w:val="1F1F1F"/>
          <w:sz w:val="28"/>
          <w:szCs w:val="28"/>
          <w:lang w:eastAsia="uk-UA"/>
        </w:rPr>
        <w:t>на</w:t>
      </w:r>
      <w:r w:rsidRPr="00EC1FE0">
        <w:rPr>
          <w:rFonts w:ascii="Times New Roman" w:eastAsia="Times New Roman" w:hAnsi="Times New Roman" w:cs="Times New Roman"/>
          <w:color w:val="1F1F1F"/>
          <w:sz w:val="28"/>
          <w:szCs w:val="28"/>
          <w:lang w:eastAsia="uk-UA"/>
        </w:rPr>
        <w:t xml:space="preserve"> модель ANN для прогнозування продуктивності та викидів метанол-бензинових двигунів і виявив</w:t>
      </w:r>
      <w:r w:rsidR="00D654C1">
        <w:rPr>
          <w:rFonts w:ascii="Times New Roman" w:eastAsia="Times New Roman" w:hAnsi="Times New Roman" w:cs="Times New Roman"/>
          <w:color w:val="1F1F1F"/>
          <w:sz w:val="28"/>
          <w:szCs w:val="28"/>
          <w:lang w:eastAsia="uk-UA"/>
        </w:rPr>
        <w:t>лено,</w:t>
      </w:r>
      <w:r w:rsidRPr="00EC1FE0">
        <w:rPr>
          <w:rFonts w:ascii="Times New Roman" w:eastAsia="Times New Roman" w:hAnsi="Times New Roman" w:cs="Times New Roman"/>
          <w:color w:val="1F1F1F"/>
          <w:sz w:val="28"/>
          <w:szCs w:val="28"/>
          <w:lang w:eastAsia="uk-UA"/>
        </w:rPr>
        <w:t xml:space="preserve"> що збільшення вмісту метанолу в суміші може ефективно покращити продуктивність двигуна та зменшити викиди. Встановлена ​​модель точно передбачила продуктивність і викиди двигуна з точністю 99 % і 98 % відповідно. Щоб вивчити вплив стратегій вприскування на бензиновий двигун, що працює на етанолі, розроби</w:t>
      </w:r>
      <w:r>
        <w:rPr>
          <w:rFonts w:ascii="Times New Roman" w:eastAsia="Times New Roman" w:hAnsi="Times New Roman" w:cs="Times New Roman"/>
          <w:color w:val="1F1F1F"/>
          <w:sz w:val="28"/>
          <w:szCs w:val="28"/>
          <w:lang w:eastAsia="uk-UA"/>
        </w:rPr>
        <w:t>ли</w:t>
      </w:r>
      <w:r w:rsidRPr="00EC1FE0">
        <w:rPr>
          <w:rFonts w:ascii="Times New Roman" w:eastAsia="Times New Roman" w:hAnsi="Times New Roman" w:cs="Times New Roman"/>
          <w:color w:val="1F1F1F"/>
          <w:sz w:val="28"/>
          <w:szCs w:val="28"/>
          <w:lang w:eastAsia="uk-UA"/>
        </w:rPr>
        <w:t xml:space="preserve"> модель </w:t>
      </w:r>
      <w:r w:rsidRPr="00EC1FE0">
        <w:rPr>
          <w:rFonts w:ascii="Times New Roman" w:eastAsia="Times New Roman" w:hAnsi="Times New Roman" w:cs="Times New Roman"/>
          <w:color w:val="1F1F1F"/>
          <w:sz w:val="28"/>
          <w:szCs w:val="28"/>
          <w:lang w:eastAsia="uk-UA"/>
        </w:rPr>
        <w:lastRenderedPageBreak/>
        <w:t xml:space="preserve">ШНМ для прогнозування нелінійної залежності між продуктивністю, згорянням і викидами бензинових двигунів, що працюють на етанолі. </w:t>
      </w:r>
      <w:r>
        <w:rPr>
          <w:rFonts w:ascii="Times New Roman" w:eastAsia="Times New Roman" w:hAnsi="Times New Roman" w:cs="Times New Roman"/>
          <w:color w:val="1F1F1F"/>
          <w:sz w:val="28"/>
          <w:szCs w:val="28"/>
          <w:lang w:eastAsia="uk-UA"/>
        </w:rPr>
        <w:t>В</w:t>
      </w:r>
      <w:r w:rsidRPr="00EC1FE0">
        <w:rPr>
          <w:rFonts w:ascii="Times New Roman" w:eastAsia="Times New Roman" w:hAnsi="Times New Roman" w:cs="Times New Roman"/>
          <w:color w:val="1F1F1F"/>
          <w:sz w:val="28"/>
          <w:szCs w:val="28"/>
          <w:lang w:eastAsia="uk-UA"/>
        </w:rPr>
        <w:t xml:space="preserve">икористовували нейронні мережі для прогнозування рівня споживання палива та викидів двигунів з іскровим запалюванням і виявили, що модель прогнозування може досягти цієї мети з прийнятними помилками, що допомагає зменшити витрати на дослідження та розробки. </w:t>
      </w:r>
      <w:r>
        <w:rPr>
          <w:rFonts w:ascii="Times New Roman" w:eastAsia="Times New Roman" w:hAnsi="Times New Roman" w:cs="Times New Roman"/>
          <w:color w:val="1F1F1F"/>
          <w:sz w:val="28"/>
          <w:szCs w:val="28"/>
          <w:lang w:eastAsia="uk-UA"/>
        </w:rPr>
        <w:t>З</w:t>
      </w:r>
      <w:r w:rsidRPr="00EC1FE0">
        <w:rPr>
          <w:rFonts w:ascii="Times New Roman" w:eastAsia="Times New Roman" w:hAnsi="Times New Roman" w:cs="Times New Roman"/>
          <w:color w:val="1F1F1F"/>
          <w:sz w:val="28"/>
          <w:szCs w:val="28"/>
          <w:lang w:eastAsia="uk-UA"/>
        </w:rPr>
        <w:t>моделювали двигун з негативним перекриттям клапанів (NVO), що працює на етанолі, використовуючи алгоритм ANN. Результати моделі показали, що використання більш раннього моменту запалювання та довшої тривалості NVO може покращити ITE двигуна. З наведеного вище посилання можна виявити, що штучні нейронні мережі були широко розроблені, але не було жодного дослідження механізмів SICI. Тому комбіноване застосування штучних нейронних мереж на двигунах SICI з різними спиртовими паливами заслуговує на подальші дослідження. Однак у попередніх дослідженнях більшість досліджень зосереджувалися лише на якісному розумінні, а кількісне розуміння обмежувалося лише однофакторними ефектами, з незначними дослідженнями багатофакторного зв’язку. Таким чином, ця стаття робить інноваційну спробу побудувати зв’язок між властивостями палива та ключовими параметрами згоряння та викидами SICI, забезпечуючи більш універсальні та керівні висновки</w:t>
      </w:r>
      <w:r>
        <w:rPr>
          <w:rFonts w:ascii="Times New Roman" w:eastAsia="Times New Roman" w:hAnsi="Times New Roman" w:cs="Times New Roman"/>
          <w:color w:val="1F1F1F"/>
          <w:sz w:val="28"/>
          <w:szCs w:val="28"/>
          <w:lang w:eastAsia="uk-UA"/>
        </w:rPr>
        <w:t xml:space="preserve"> </w:t>
      </w:r>
      <w:r w:rsidRPr="0025749A">
        <w:rPr>
          <w:rFonts w:ascii="Times New Roman" w:eastAsia="Times New Roman" w:hAnsi="Times New Roman" w:cs="Times New Roman"/>
          <w:color w:val="1F1F1F"/>
          <w:sz w:val="28"/>
          <w:szCs w:val="28"/>
          <w:lang w:eastAsia="uk-UA"/>
        </w:rPr>
        <w:t>[5]</w:t>
      </w:r>
      <w:r w:rsidRPr="00EC1FE0">
        <w:rPr>
          <w:rFonts w:ascii="Times New Roman" w:eastAsia="Times New Roman" w:hAnsi="Times New Roman" w:cs="Times New Roman"/>
          <w:color w:val="1F1F1F"/>
          <w:sz w:val="28"/>
          <w:szCs w:val="28"/>
          <w:lang w:eastAsia="uk-UA"/>
        </w:rPr>
        <w:t>.</w:t>
      </w:r>
    </w:p>
    <w:p w:rsidR="000C6251" w:rsidRPr="00EC1FE0" w:rsidRDefault="000C6251" w:rsidP="000C6251">
      <w:pPr>
        <w:spacing w:after="0" w:line="360" w:lineRule="auto"/>
        <w:ind w:firstLine="708"/>
        <w:jc w:val="both"/>
        <w:rPr>
          <w:rFonts w:ascii="Times New Roman" w:eastAsia="Times New Roman" w:hAnsi="Times New Roman" w:cs="Times New Roman"/>
          <w:color w:val="1F1F1F"/>
          <w:sz w:val="28"/>
          <w:szCs w:val="28"/>
          <w:lang w:eastAsia="uk-UA"/>
        </w:rPr>
      </w:pPr>
      <w:r w:rsidRPr="00EC1FE0">
        <w:rPr>
          <w:rFonts w:ascii="Times New Roman" w:eastAsia="Times New Roman" w:hAnsi="Times New Roman" w:cs="Times New Roman"/>
          <w:color w:val="1F1F1F"/>
          <w:sz w:val="28"/>
          <w:szCs w:val="28"/>
          <w:lang w:eastAsia="uk-UA"/>
        </w:rPr>
        <w:t xml:space="preserve">Підсумовуючи, спирт є перспективним відновлюваним паливом, а режим спалювання SICI є вдосконаленим режимом спалювання, який може як зменшити викиди, так і отримати високу теплову ефективність. Штучні нейронні мережі можуть вирішувати нелінійні проблеми в інженерії, а успішно створена модель ШНМ може значно зменшити робоче навантаження на розробку двигуна та заощадити багато експериментальних витрат, досягнувши точного прогнозування результатів. Крім того, поточні дослідження SICI та нейронних мереж зосереджені лише на ефектах одного фактора, а більш систематичного, багатофакторного поєднання та кількісно універсального розуміння все ще бракувало. Крім того, автору цікаво, чи мають властивості різних спиртів прямий вплив на горіння SICI. Таким чином, на основі власно розробленого механізму </w:t>
      </w:r>
      <w:r w:rsidRPr="00EC1FE0">
        <w:rPr>
          <w:rFonts w:ascii="Times New Roman" w:eastAsia="Times New Roman" w:hAnsi="Times New Roman" w:cs="Times New Roman"/>
          <w:color w:val="1F1F1F"/>
          <w:sz w:val="28"/>
          <w:szCs w:val="28"/>
          <w:lang w:eastAsia="uk-UA"/>
        </w:rPr>
        <w:lastRenderedPageBreak/>
        <w:t>приведення в дію змінного клапана, ця стаття вивчала невідповідність у продуктивності згоряння та викидах метанолу, етанолу, ізопропанолу та н-бутанолу за різних тривалостей NVO в двигуні SICI</w:t>
      </w:r>
      <w:r>
        <w:rPr>
          <w:rFonts w:ascii="Times New Roman" w:eastAsia="Times New Roman" w:hAnsi="Times New Roman" w:cs="Times New Roman"/>
          <w:color w:val="1F1F1F"/>
          <w:sz w:val="28"/>
          <w:szCs w:val="28"/>
          <w:lang w:eastAsia="uk-UA"/>
        </w:rPr>
        <w:t xml:space="preserve"> </w:t>
      </w:r>
      <w:r w:rsidRPr="000C6251">
        <w:rPr>
          <w:rFonts w:ascii="Times New Roman" w:eastAsia="Times New Roman" w:hAnsi="Times New Roman" w:cs="Times New Roman"/>
          <w:color w:val="1F1F1F"/>
          <w:sz w:val="28"/>
          <w:szCs w:val="28"/>
          <w:lang w:val="ru-RU" w:eastAsia="uk-UA"/>
        </w:rPr>
        <w:t>[6]</w:t>
      </w:r>
      <w:r w:rsidRPr="00EC1FE0">
        <w:rPr>
          <w:rFonts w:ascii="Times New Roman" w:eastAsia="Times New Roman" w:hAnsi="Times New Roman" w:cs="Times New Roman"/>
          <w:color w:val="1F1F1F"/>
          <w:sz w:val="28"/>
          <w:szCs w:val="28"/>
          <w:lang w:eastAsia="uk-UA"/>
        </w:rPr>
        <w:t>. Щоб зрозуміти загальний вплив властивостей палива на процеси згоряння та викидів, у цій статті обговорювалась передбачувана здатність нейронних мереж на двигунах SICI, а також використовується дисперсійний аналіз для обговорення характеристик зв’язку властивостей палива та параметрів двигуна з ключовими параметрами згоряння та викидами в режимі згоряння SICI, щоб досягти точного керування майбутніми двигунами з гнучким паливом. Це дослідження заповнює прогалину в різниці в продуктивності різних застосувань спиртів у режимі згоряння SICI, а також застосування ШНН у режимі згоряння SICI. Експерименти спрямовані на сприяння розробці спиртів і розвитку нових технологій двигунів, надаючи додаткові рекомендації щодо подальшої оптимізації використання спиртів у двигунах SICI.</w:t>
      </w:r>
    </w:p>
    <w:p w:rsidR="00571544" w:rsidRDefault="0085632B" w:rsidP="000C6251">
      <w:pPr>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В</w:t>
      </w:r>
      <w:r w:rsidR="00D94DF2" w:rsidRPr="00D94DF2">
        <w:rPr>
          <w:rFonts w:ascii="Times New Roman" w:hAnsi="Times New Roman" w:cs="Times New Roman"/>
          <w:sz w:val="28"/>
          <w:szCs w:val="28"/>
          <w:lang w:eastAsia="uk-UA"/>
        </w:rPr>
        <w:t>ипробували бензиновий двигун із прямим упорскуванням (GDI) з гнучким паливом</w:t>
      </w:r>
      <w:r>
        <w:rPr>
          <w:rFonts w:ascii="Times New Roman" w:hAnsi="Times New Roman" w:cs="Times New Roman"/>
          <w:sz w:val="28"/>
          <w:szCs w:val="28"/>
          <w:lang w:eastAsia="uk-UA"/>
        </w:rPr>
        <w:t xml:space="preserve"> </w:t>
      </w:r>
      <w:r w:rsidRPr="0085632B">
        <w:rPr>
          <w:rFonts w:ascii="Times New Roman" w:hAnsi="Times New Roman" w:cs="Times New Roman"/>
          <w:sz w:val="28"/>
          <w:szCs w:val="28"/>
          <w:lang w:eastAsia="uk-UA"/>
        </w:rPr>
        <w:t>[7]</w:t>
      </w:r>
      <w:r w:rsidR="00D94DF2" w:rsidRPr="00D94DF2">
        <w:rPr>
          <w:rFonts w:ascii="Times New Roman" w:hAnsi="Times New Roman" w:cs="Times New Roman"/>
          <w:sz w:val="28"/>
          <w:szCs w:val="28"/>
          <w:lang w:eastAsia="uk-UA"/>
        </w:rPr>
        <w:t>, який використовувався для оцінки водного етанолу (H100) та двох видів бензину (BE25 та IE25). Було показано, що BE25 має вищий BMEP на низьких і середніх обертах двигуна, тоді як H100 працює краще на вищих швидкостях. Продуктивність IE25, який був виготовлений на іноземній базі, була гіршою через його нижчий RON і затримку часу запалювання. H100 продемонстрував кращу продуктивність двигуна, ніж бензин, але використовував більш специфічне паливо. Щоб підкреслити проблеми, які виникають під час проектування та оптимізації двигунів GDI flex-fuel для оптимальної роботи з різними видами палива, дослідження підкреслює необхідність брати до уваги характеристики палива та обмеження конструкції двигуна. При використанні нового бразильського стандарту палива можна покращити продуктивність двигуна</w:t>
      </w:r>
      <w:r w:rsidR="00571544">
        <w:rPr>
          <w:rFonts w:ascii="Times New Roman" w:hAnsi="Times New Roman" w:cs="Times New Roman"/>
          <w:sz w:val="28"/>
          <w:szCs w:val="28"/>
          <w:lang w:eastAsia="uk-UA"/>
        </w:rPr>
        <w:t xml:space="preserve">. </w:t>
      </w:r>
    </w:p>
    <w:p w:rsidR="00D94DF2" w:rsidRPr="00D94DF2" w:rsidRDefault="0085632B" w:rsidP="008A4070">
      <w:pPr>
        <w:pStyle w:val="a4"/>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В</w:t>
      </w:r>
      <w:r w:rsidR="00D94DF2" w:rsidRPr="00D94DF2">
        <w:rPr>
          <w:rFonts w:ascii="Times New Roman" w:hAnsi="Times New Roman" w:cs="Times New Roman"/>
          <w:sz w:val="28"/>
          <w:szCs w:val="28"/>
          <w:lang w:eastAsia="uk-UA"/>
        </w:rPr>
        <w:t xml:space="preserve">иявили, що зі збільшенням кількості AEA (присадки на основі спирту) у бензині двигун-генераторні установки, які використовувалися в цьому дослідженні з безводним етанолом, продемонстрували помірне збільшення маси </w:t>
      </w:r>
      <w:r w:rsidR="00D94DF2" w:rsidRPr="00D94DF2">
        <w:rPr>
          <w:rFonts w:ascii="Times New Roman" w:hAnsi="Times New Roman" w:cs="Times New Roman"/>
          <w:sz w:val="28"/>
          <w:szCs w:val="28"/>
          <w:lang w:eastAsia="uk-UA"/>
        </w:rPr>
        <w:lastRenderedPageBreak/>
        <w:t>та питомої та енергетичної витрати палива, а також незначне зниження. в ефективності системи. Проте відбулося значне збільшення маси та енергоспоживання зі збільшенням прикладеного навантаження до 2000 Вт, підвищення ефективності системи та помітне зниження BSFC. Незважаючи на різну потужність і потужність двигунів 13 і 6,5 к.с., не було виявлено статистично значущих відмінностей у даних про викиди або продуктивності між двома двигунами. Ель-Фаруг </w:t>
      </w:r>
      <w:r w:rsidR="00D94DF2" w:rsidRPr="00D94DF2">
        <w:rPr>
          <w:rFonts w:ascii="Times New Roman" w:hAnsi="Times New Roman" w:cs="Times New Roman"/>
          <w:i/>
          <w:iCs/>
          <w:sz w:val="28"/>
          <w:szCs w:val="28"/>
          <w:bdr w:val="none" w:sz="0" w:space="0" w:color="auto" w:frame="1"/>
          <w:lang w:eastAsia="uk-UA"/>
        </w:rPr>
        <w:t>та ін.</w:t>
      </w:r>
      <w:r w:rsidR="00D94DF2" w:rsidRPr="00D94DF2">
        <w:rPr>
          <w:rFonts w:ascii="Times New Roman" w:hAnsi="Times New Roman" w:cs="Times New Roman"/>
          <w:sz w:val="28"/>
          <w:szCs w:val="28"/>
          <w:lang w:eastAsia="uk-UA"/>
        </w:rPr>
        <w:t xml:space="preserve">  виявили, що використання водних сумішей етанолу та бензину покращило продуктивність двигуна SI щодо тиску в циліндрі, ефективності згоряння, швидкості полум’я, тривалості згоряння та детонації двигуна. Крім того, двигуни SI, які використовують водні суміші етанолу та бензину, показали значний приріст крутного моменту двигуна, потужності гальмування, термічної ефективності та BMEP. Прискорюючи ланцюгові реакції та утворюючи радикали H, O та OH в результаті дисоціації води, вода прискорює горіння сумішей етанолу. Однак важливо мати на увазі, що вміст води &gt;30% може мати шкідливий вплив на продуктивність двигуна. Хоча необхідні додаткові дослідження щодо забруднення моторного масла, паливна суміш E70W30 виглядає потенційним рішенням для ринку відновлюваних видів палива, і її сумісність з матеріалами гарантована. Однак викиди не показують відповідного результату, оскільки утворення альдегідів і NOx швидко зростає. </w:t>
      </w:r>
      <w:r>
        <w:rPr>
          <w:rFonts w:ascii="Times New Roman" w:hAnsi="Times New Roman" w:cs="Times New Roman"/>
          <w:sz w:val="28"/>
          <w:szCs w:val="28"/>
          <w:lang w:eastAsia="uk-UA"/>
        </w:rPr>
        <w:t>В</w:t>
      </w:r>
      <w:r w:rsidR="00D94DF2" w:rsidRPr="00D94DF2">
        <w:rPr>
          <w:rFonts w:ascii="Times New Roman" w:hAnsi="Times New Roman" w:cs="Times New Roman"/>
          <w:sz w:val="28"/>
          <w:szCs w:val="28"/>
          <w:lang w:eastAsia="uk-UA"/>
        </w:rPr>
        <w:t>иявили, що використання суміші палива з денатурованим безводним спиртом (DAE) і бензином покращує параметри роботи двигуна, такі як крутний момент, потужність, об'ємний ККД і BTE порівняно з бензином. Ці вдосконалення, швидше за все, стали можливими завдяки вищій швидкості полум’я та вищій концентрації кисню в DAE. Однак суміші DAE–бензин продемонстрували більший BSFC, ніж бензин, через їх нижчу теплотворну здатність (LHV). Суміші DAE і бензину мали нижчі викиди HC і CO, ніж бензин, оскільки кисневий компонент DAE покращує згоряння та зменшує викиди CO та незгорілого HC. Однак суміші DAE-бензин викликали більше викидів CO </w:t>
      </w:r>
      <w:r w:rsidR="00D94DF2" w:rsidRPr="00D94DF2">
        <w:rPr>
          <w:rFonts w:ascii="Times New Roman" w:hAnsi="Times New Roman" w:cs="Times New Roman"/>
          <w:sz w:val="28"/>
          <w:szCs w:val="28"/>
          <w:bdr w:val="none" w:sz="0" w:space="0" w:color="auto" w:frame="1"/>
          <w:vertAlign w:val="subscript"/>
          <w:lang w:eastAsia="uk-UA"/>
        </w:rPr>
        <w:t>2</w:t>
      </w:r>
      <w:r w:rsidR="00D94DF2" w:rsidRPr="00D94DF2">
        <w:rPr>
          <w:rFonts w:ascii="Times New Roman" w:hAnsi="Times New Roman" w:cs="Times New Roman"/>
          <w:sz w:val="28"/>
          <w:szCs w:val="28"/>
          <w:lang w:eastAsia="uk-UA"/>
        </w:rPr>
        <w:t> </w:t>
      </w:r>
      <w:r w:rsidRPr="0085632B">
        <w:rPr>
          <w:rFonts w:ascii="Times New Roman" w:hAnsi="Times New Roman" w:cs="Times New Roman"/>
          <w:sz w:val="28"/>
          <w:szCs w:val="28"/>
          <w:lang w:eastAsia="uk-UA"/>
        </w:rPr>
        <w:t>[8]</w:t>
      </w:r>
      <w:r w:rsidR="00571544">
        <w:rPr>
          <w:rFonts w:ascii="Times New Roman" w:hAnsi="Times New Roman" w:cs="Times New Roman"/>
          <w:sz w:val="28"/>
          <w:szCs w:val="28"/>
          <w:lang w:eastAsia="uk-UA"/>
        </w:rPr>
        <w:t xml:space="preserve"> тому</w:t>
      </w:r>
      <w:r w:rsidR="00D94DF2" w:rsidRPr="00D94DF2">
        <w:rPr>
          <w:rFonts w:ascii="Times New Roman" w:hAnsi="Times New Roman" w:cs="Times New Roman"/>
          <w:sz w:val="28"/>
          <w:szCs w:val="28"/>
          <w:lang w:eastAsia="uk-UA"/>
        </w:rPr>
        <w:t xml:space="preserve"> узагальнено опубліковану літературу щодо використання етанолу для характеристик </w:t>
      </w:r>
      <w:r w:rsidR="00D94DF2" w:rsidRPr="00D94DF2">
        <w:rPr>
          <w:rFonts w:ascii="Times New Roman" w:hAnsi="Times New Roman" w:cs="Times New Roman"/>
          <w:sz w:val="28"/>
          <w:szCs w:val="28"/>
          <w:lang w:eastAsia="uk-UA"/>
        </w:rPr>
        <w:lastRenderedPageBreak/>
        <w:t>продуктивності та викидів за допомогою різних циклів випробувань та умов експлуатації.</w:t>
      </w:r>
    </w:p>
    <w:p w:rsidR="000C6251" w:rsidRDefault="000C6251" w:rsidP="000C6251">
      <w:pPr>
        <w:rPr>
          <w:rFonts w:ascii="Times New Roman" w:eastAsia="Times New Roman" w:hAnsi="Times New Roman" w:cs="Times New Roman"/>
          <w:sz w:val="28"/>
          <w:szCs w:val="28"/>
          <w:lang w:eastAsia="uk-UA"/>
        </w:rPr>
      </w:pPr>
    </w:p>
    <w:p w:rsidR="00FF3274" w:rsidRDefault="00FF3274" w:rsidP="000C6251">
      <w:pPr>
        <w:ind w:firstLine="708"/>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00363CE7">
        <w:rPr>
          <w:rFonts w:ascii="Times New Roman" w:eastAsia="Times New Roman" w:hAnsi="Times New Roman" w:cs="Times New Roman"/>
          <w:sz w:val="28"/>
          <w:szCs w:val="28"/>
          <w:lang w:eastAsia="uk-UA"/>
        </w:rPr>
        <w:t>.2  Додавання сивушної олії до моторних палив</w:t>
      </w:r>
    </w:p>
    <w:p w:rsidR="000C6251" w:rsidRDefault="000C6251" w:rsidP="000C6251">
      <w:pPr>
        <w:ind w:firstLine="708"/>
        <w:rPr>
          <w:rFonts w:ascii="Times New Roman" w:eastAsia="Times New Roman" w:hAnsi="Times New Roman" w:cs="Times New Roman"/>
          <w:sz w:val="28"/>
          <w:szCs w:val="28"/>
          <w:lang w:eastAsia="uk-UA"/>
        </w:rPr>
      </w:pPr>
    </w:p>
    <w:p w:rsidR="00FF3274" w:rsidRPr="00FF3274" w:rsidRDefault="00FF3274" w:rsidP="00571544">
      <w:pPr>
        <w:pStyle w:val="a4"/>
        <w:spacing w:line="360" w:lineRule="auto"/>
        <w:ind w:firstLine="708"/>
        <w:jc w:val="both"/>
        <w:rPr>
          <w:rFonts w:ascii="Times New Roman" w:hAnsi="Times New Roman" w:cs="Times New Roman"/>
          <w:sz w:val="28"/>
          <w:szCs w:val="28"/>
          <w:lang w:eastAsia="uk-UA"/>
        </w:rPr>
      </w:pPr>
      <w:r w:rsidRPr="00FF3274">
        <w:rPr>
          <w:rFonts w:ascii="Times New Roman" w:hAnsi="Times New Roman" w:cs="Times New Roman"/>
          <w:sz w:val="28"/>
          <w:szCs w:val="28"/>
          <w:lang w:eastAsia="uk-UA"/>
        </w:rPr>
        <w:t>Енергетичні потреби збільшують попит з боку країн з великим населенням і великим економічним розвитком, таких як Китай, Індія та Бразилія . Зміна умов навколишнього середовища, життєвих потреб людини та вирубка лісів залишаються найбільш серйозними проблемами для економіки багатьох країн . Крім того, плантації розглядаються як ефективна стратегія пом’якшення забруднення навколишнього середовища та задоволення зростаючого попиту на енергію як джерело виробництва біоенергії. Спиртове паливо для ДВС стає значним через зменшення запасів викопного палива та зростання глобального потепління . Метанол, бутанол і етанол є прийнятними альтернативами для викопного палива, оскільки вони мають різні фізико-хімічні властивості, близькі до бензину. Загалом спиртове паливо виробляється з багатьох джерел, таких як біомаса, що може зменшити потребу в енергії. Багато джерел у природі можна використовувати для виробництва алкогольного палива, наприклад етанолу, більшість із цих ресурсів є відновлюваними, включаючи кукурудзу, продукти цукрової тростини, ячменю та навіть відходи.</w:t>
      </w:r>
    </w:p>
    <w:p w:rsidR="00FF3274" w:rsidRPr="00FF3274" w:rsidRDefault="00FF3274" w:rsidP="00571544">
      <w:pPr>
        <w:pStyle w:val="a4"/>
        <w:spacing w:line="360" w:lineRule="auto"/>
        <w:ind w:firstLine="708"/>
        <w:jc w:val="both"/>
        <w:rPr>
          <w:rFonts w:ascii="Times New Roman" w:hAnsi="Times New Roman" w:cs="Times New Roman"/>
          <w:sz w:val="28"/>
          <w:szCs w:val="28"/>
          <w:lang w:eastAsia="uk-UA"/>
        </w:rPr>
      </w:pPr>
      <w:r w:rsidRPr="00FF3274">
        <w:rPr>
          <w:rFonts w:ascii="Times New Roman" w:hAnsi="Times New Roman" w:cs="Times New Roman"/>
          <w:sz w:val="28"/>
          <w:szCs w:val="28"/>
          <w:lang w:eastAsia="uk-UA"/>
        </w:rPr>
        <w:t>Серед рідкого біопалива, одержуваного з меляси, яке все частіше використовують як двигун внутрішнього згоряння, є етанол. Сивушне масло отримують у процесі ферментації патоки як побічний продукт . Його склад залежить від джерела сировини, що використовується для виробництва меляси . Як було сказано вище, сировиною для сивушної олії в Бразилії і Туреччині є патока. В інших країнах сивушне масло можна виробляти як побічний продукт з кукурудзи, ячменю. Відповідно, Hiroseet al.  запропонували різні джерела для виробництва сивушних масел через процес бродіння.</w:t>
      </w:r>
    </w:p>
    <w:p w:rsidR="00FF3274" w:rsidRPr="00FF3274" w:rsidRDefault="00FF3274" w:rsidP="00571544">
      <w:pPr>
        <w:pStyle w:val="a4"/>
        <w:spacing w:line="360" w:lineRule="auto"/>
        <w:ind w:firstLine="708"/>
        <w:jc w:val="both"/>
        <w:rPr>
          <w:rFonts w:ascii="Times New Roman" w:hAnsi="Times New Roman" w:cs="Times New Roman"/>
          <w:sz w:val="28"/>
          <w:szCs w:val="28"/>
          <w:lang w:eastAsia="uk-UA"/>
        </w:rPr>
      </w:pPr>
      <w:r w:rsidRPr="00FF3274">
        <w:rPr>
          <w:rFonts w:ascii="Times New Roman" w:hAnsi="Times New Roman" w:cs="Times New Roman"/>
          <w:sz w:val="28"/>
          <w:szCs w:val="28"/>
          <w:lang w:eastAsia="uk-UA"/>
        </w:rPr>
        <w:t xml:space="preserve">Спиртове паливо має на меті покращити продуктивність бензинових двигунів і зменшити їхні викиди. Крім того, деякі види спиртового палива мають </w:t>
      </w:r>
      <w:r w:rsidRPr="00FF3274">
        <w:rPr>
          <w:rFonts w:ascii="Times New Roman" w:hAnsi="Times New Roman" w:cs="Times New Roman"/>
          <w:sz w:val="28"/>
          <w:szCs w:val="28"/>
          <w:lang w:eastAsia="uk-UA"/>
        </w:rPr>
        <w:lastRenderedPageBreak/>
        <w:t>нижчу ціну, ніж викопне паливо. Крім того, змішування спирту з бензином помітно впливає на властивості суміші, отже, впливаючи на продуктивність і викиди двигуна з іскровим запалюванням. Кілька спиртів можна використовувати з бензином як кисневі добавки для підвищення ефективності згоряння палива, особливо спирти з високим октановим числом, такі як метанол, етанол і сивушне масло.</w:t>
      </w:r>
    </w:p>
    <w:p w:rsidR="00FF3274" w:rsidRPr="0085632B" w:rsidRDefault="0085632B" w:rsidP="00571544">
      <w:pPr>
        <w:pStyle w:val="a4"/>
        <w:spacing w:line="360" w:lineRule="auto"/>
        <w:ind w:firstLine="708"/>
        <w:jc w:val="both"/>
        <w:rPr>
          <w:rFonts w:ascii="Times New Roman" w:hAnsi="Times New Roman" w:cs="Times New Roman"/>
          <w:sz w:val="28"/>
          <w:szCs w:val="28"/>
          <w:lang w:val="ru-RU" w:eastAsia="uk-UA"/>
        </w:rPr>
      </w:pPr>
      <w:r>
        <w:rPr>
          <w:rFonts w:ascii="Times New Roman" w:hAnsi="Times New Roman" w:cs="Times New Roman"/>
          <w:sz w:val="28"/>
          <w:szCs w:val="28"/>
          <w:lang w:eastAsia="uk-UA"/>
        </w:rPr>
        <w:t>Д</w:t>
      </w:r>
      <w:r w:rsidR="00FF3274" w:rsidRPr="00FF3274">
        <w:rPr>
          <w:rFonts w:ascii="Times New Roman" w:hAnsi="Times New Roman" w:cs="Times New Roman"/>
          <w:sz w:val="28"/>
          <w:szCs w:val="28"/>
          <w:lang w:eastAsia="uk-UA"/>
        </w:rPr>
        <w:t xml:space="preserve">осліджували продуктивність двигуна з паливом, змішаним з метанолом і бензином. Вони виявили, що максимальне гальмування означає ефективний тиск із додаванням 5% суміші етанолу та 95% бензину. Згідно з Dernotte et al. , використання різних пропорцій бутанолу з бензином (Bu 20%, Bu 40%, Bu 60% і Bu 80%) призвело до більш стабільного згоряння та менших циклічних коливань двигуна. </w:t>
      </w:r>
      <w:r>
        <w:rPr>
          <w:rFonts w:ascii="Times New Roman" w:hAnsi="Times New Roman" w:cs="Times New Roman"/>
          <w:sz w:val="28"/>
          <w:szCs w:val="28"/>
          <w:lang w:eastAsia="uk-UA"/>
        </w:rPr>
        <w:t>З</w:t>
      </w:r>
      <w:r w:rsidR="00FF3274" w:rsidRPr="00FF3274">
        <w:rPr>
          <w:rFonts w:ascii="Times New Roman" w:hAnsi="Times New Roman" w:cs="Times New Roman"/>
          <w:sz w:val="28"/>
          <w:szCs w:val="28"/>
          <w:lang w:eastAsia="uk-UA"/>
        </w:rPr>
        <w:t>апропоновано експериментально додавання ізобутанолу до бензину на робочі характеристики двигуна 4-циліндрового двигуна SI. Випробувані зразки палива включають чистий бензин, 10% суміш етанолу та бензину та суміш ізобутанолу 5%, 10% та 15% з бензином. Результати показують вищу гальмівну потужність і нижчий BSFC зі змішаним паливом, що призвело до покращення BTE двигуна порівняно з чистим бензином</w:t>
      </w:r>
      <w:r>
        <w:rPr>
          <w:rFonts w:ascii="Times New Roman" w:hAnsi="Times New Roman" w:cs="Times New Roman"/>
          <w:sz w:val="28"/>
          <w:szCs w:val="28"/>
          <w:lang w:eastAsia="uk-UA"/>
        </w:rPr>
        <w:t xml:space="preserve"> </w:t>
      </w:r>
      <w:r w:rsidRPr="0085632B">
        <w:rPr>
          <w:rFonts w:ascii="Times New Roman" w:hAnsi="Times New Roman" w:cs="Times New Roman"/>
          <w:sz w:val="28"/>
          <w:szCs w:val="28"/>
          <w:lang w:val="ru-RU" w:eastAsia="uk-UA"/>
        </w:rPr>
        <w:t>[9]</w:t>
      </w:r>
    </w:p>
    <w:p w:rsidR="00FF3274" w:rsidRPr="0085632B" w:rsidRDefault="0085632B" w:rsidP="0085632B">
      <w:pPr>
        <w:pStyle w:val="a4"/>
        <w:spacing w:line="36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Д</w:t>
      </w:r>
      <w:r w:rsidR="00FF3274" w:rsidRPr="00FF3274">
        <w:rPr>
          <w:rFonts w:ascii="Times New Roman" w:hAnsi="Times New Roman" w:cs="Times New Roman"/>
          <w:sz w:val="28"/>
          <w:szCs w:val="28"/>
          <w:lang w:eastAsia="uk-UA"/>
        </w:rPr>
        <w:t>осліджували вплив суміші бензину з етанолом і бутанолом у співвідношенні 2, 5, 10, 15 і 20% на продуктивність двигуна. Результати показують помітне зниження витрати палива на 8,22% при різних режимах роботи двигуна. Проте спостерігалося зниження потужності двигуна до 11,1% для паливних сумішей. Elfasakhany  виявив, що максимальна продуктивність двигуна спостерігалася при застосуванні сумішей метанол-бензин і етанол-бензин порівняно з іншими спиртами.</w:t>
      </w:r>
      <w:r w:rsidR="00362742" w:rsidRPr="00362742">
        <w:rPr>
          <w:rFonts w:ascii="Times New Roman" w:hAnsi="Times New Roman" w:cs="Times New Roman"/>
          <w:sz w:val="28"/>
          <w:szCs w:val="28"/>
          <w:lang w:eastAsia="uk-UA"/>
        </w:rPr>
        <w:t xml:space="preserve"> </w:t>
      </w:r>
      <w:r w:rsidR="00FF3274" w:rsidRPr="00FF3274">
        <w:rPr>
          <w:rFonts w:ascii="Times New Roman" w:hAnsi="Times New Roman" w:cs="Times New Roman"/>
          <w:sz w:val="28"/>
          <w:szCs w:val="28"/>
          <w:lang w:eastAsia="uk-UA"/>
        </w:rPr>
        <w:t xml:space="preserve">Калам та ін.  повідомили, що крутний момент і ефективність двигуна підвищилися при введенні сивушного масла в суміш з бензином при збільшенні співвідношення. Авад та ін.  оцінили вплив властивостей сивушного масла на характеристики згоряння палива в двигуні SI. Вони повідомили про значне покращення BP двигуна та BSFC із зменшенням вмісту води в сивушній олії з меншою тривалістю згоряння. Крім того, нижчий </w:t>
      </w:r>
      <w:r w:rsidR="00FF3274" w:rsidRPr="00FF3274">
        <w:rPr>
          <w:rFonts w:ascii="Times New Roman" w:hAnsi="Times New Roman" w:cs="Times New Roman"/>
          <w:sz w:val="28"/>
          <w:szCs w:val="28"/>
          <w:lang w:eastAsia="uk-UA"/>
        </w:rPr>
        <w:lastRenderedPageBreak/>
        <w:t>COV </w:t>
      </w:r>
      <w:r w:rsidR="00FF3274" w:rsidRPr="00FF3274">
        <w:rPr>
          <w:rFonts w:ascii="Times New Roman" w:hAnsi="Times New Roman" w:cs="Times New Roman"/>
          <w:sz w:val="28"/>
          <w:szCs w:val="28"/>
          <w:vertAlign w:val="subscript"/>
          <w:lang w:eastAsia="uk-UA"/>
        </w:rPr>
        <w:t>IMEP</w:t>
      </w:r>
      <w:r w:rsidR="00FF3274" w:rsidRPr="00FF3274">
        <w:rPr>
          <w:rFonts w:ascii="Times New Roman" w:hAnsi="Times New Roman" w:cs="Times New Roman"/>
          <w:sz w:val="28"/>
          <w:szCs w:val="28"/>
          <w:lang w:eastAsia="uk-UA"/>
        </w:rPr>
        <w:t> був отриманий за всіх навантажень двигуна для суміші сивушного масла та бензину</w:t>
      </w:r>
      <w:r w:rsidR="00260696" w:rsidRPr="00260696">
        <w:rPr>
          <w:rFonts w:ascii="Times New Roman" w:hAnsi="Times New Roman" w:cs="Times New Roman"/>
          <w:sz w:val="28"/>
          <w:szCs w:val="28"/>
          <w:lang w:val="ru-RU" w:eastAsia="uk-UA"/>
        </w:rPr>
        <w:t xml:space="preserve"> [10]</w:t>
      </w:r>
      <w:r w:rsidR="00FF3274" w:rsidRPr="00FF3274">
        <w:rPr>
          <w:rFonts w:ascii="Times New Roman" w:hAnsi="Times New Roman" w:cs="Times New Roman"/>
          <w:sz w:val="28"/>
          <w:szCs w:val="28"/>
          <w:lang w:eastAsia="uk-UA"/>
        </w:rPr>
        <w:t>.</w:t>
      </w:r>
    </w:p>
    <w:p w:rsidR="00FF3274" w:rsidRPr="00FF3274" w:rsidRDefault="00FF3274" w:rsidP="00571544">
      <w:pPr>
        <w:pStyle w:val="a4"/>
        <w:spacing w:line="360" w:lineRule="auto"/>
        <w:ind w:firstLine="708"/>
        <w:jc w:val="both"/>
        <w:rPr>
          <w:rFonts w:ascii="Times New Roman" w:hAnsi="Times New Roman" w:cs="Times New Roman"/>
          <w:sz w:val="28"/>
          <w:szCs w:val="28"/>
          <w:lang w:eastAsia="uk-UA"/>
        </w:rPr>
      </w:pPr>
      <w:r w:rsidRPr="00FF3274">
        <w:rPr>
          <w:rFonts w:ascii="Times New Roman" w:hAnsi="Times New Roman" w:cs="Times New Roman"/>
          <w:sz w:val="28"/>
          <w:szCs w:val="28"/>
          <w:lang w:eastAsia="uk-UA"/>
        </w:rPr>
        <w:t>Зменшення вмісту води в сивушних маслах виявляє позитивний вплив через підвищення ефективності згоряння, робочих характеристик двигуна та стабільності використання сумішевого палива. Solmaz  спостерігав значний вплив введення сивушного масла на ефективність спалювання палива. Калам та ін. </w:t>
      </w:r>
      <w:r w:rsidR="00571544" w:rsidRPr="00FF3274">
        <w:rPr>
          <w:rFonts w:ascii="Times New Roman" w:hAnsi="Times New Roman" w:cs="Times New Roman"/>
          <w:sz w:val="28"/>
          <w:szCs w:val="28"/>
          <w:lang w:eastAsia="uk-UA"/>
        </w:rPr>
        <w:t xml:space="preserve"> </w:t>
      </w:r>
      <w:r w:rsidRPr="00FF3274">
        <w:rPr>
          <w:rFonts w:ascii="Times New Roman" w:hAnsi="Times New Roman" w:cs="Times New Roman"/>
          <w:sz w:val="28"/>
          <w:szCs w:val="28"/>
          <w:lang w:eastAsia="uk-UA"/>
        </w:rPr>
        <w:t>досліджували викиди двигунів із сумішшю сивушного масла та бензину. Як наслідок, зменшення викидів NOx із сумішами сивушне масло–бензин зі збільшенням викидів CO та HC. Подібні результати були досягнуті іншими дослідниками при використанні сивушних палив-бензину</w:t>
      </w:r>
      <w:r w:rsidR="00362742" w:rsidRPr="00362742">
        <w:rPr>
          <w:rFonts w:ascii="Times New Roman" w:hAnsi="Times New Roman" w:cs="Times New Roman"/>
          <w:sz w:val="28"/>
          <w:szCs w:val="28"/>
          <w:lang w:val="ru-RU" w:eastAsia="uk-UA"/>
        </w:rPr>
        <w:t>.</w:t>
      </w:r>
      <w:r w:rsidRPr="00FF3274">
        <w:rPr>
          <w:rFonts w:ascii="Times New Roman" w:hAnsi="Times New Roman" w:cs="Times New Roman"/>
          <w:sz w:val="28"/>
          <w:szCs w:val="28"/>
          <w:lang w:eastAsia="uk-UA"/>
        </w:rPr>
        <w:t xml:space="preserve"> Утилізація відходів як добавки до палива є недорогим і цінним варіантом для підвищення якості палива та зменшення забруднення навколишнього середовища. У всіх дослідженнях, розглянутих вище, нещодавно сивушне масло було визнано новим кандидатом на паливо, яке потребувало додаткових досліджень.</w:t>
      </w:r>
    </w:p>
    <w:p w:rsidR="00147EAD" w:rsidRDefault="00147EAD" w:rsidP="00147EAD">
      <w:pPr>
        <w:rPr>
          <w:rFonts w:ascii="Times New Roman" w:eastAsia="Times New Roman" w:hAnsi="Times New Roman" w:cs="Times New Roman"/>
          <w:color w:val="1F1F1F"/>
          <w:sz w:val="24"/>
          <w:szCs w:val="24"/>
          <w:lang w:eastAsia="uk-UA"/>
        </w:rPr>
      </w:pPr>
    </w:p>
    <w:p w:rsidR="00AB2BF3" w:rsidRPr="00147EAD" w:rsidRDefault="00AB2BF3" w:rsidP="00147EAD">
      <w:pPr>
        <w:ind w:firstLine="708"/>
        <w:rPr>
          <w:rFonts w:ascii="Times New Roman" w:eastAsia="Times New Roman" w:hAnsi="Times New Roman" w:cs="Times New Roman"/>
          <w:color w:val="1F1F1F"/>
          <w:sz w:val="24"/>
          <w:szCs w:val="24"/>
          <w:lang w:eastAsia="uk-UA"/>
        </w:rPr>
      </w:pPr>
      <w:r w:rsidRPr="00363CE7">
        <w:rPr>
          <w:rFonts w:ascii="Times New Roman" w:eastAsia="Times New Roman" w:hAnsi="Times New Roman" w:cs="Times New Roman"/>
          <w:color w:val="1F1F1F"/>
          <w:sz w:val="28"/>
          <w:szCs w:val="28"/>
          <w:lang w:eastAsia="uk-UA"/>
        </w:rPr>
        <w:t>1</w:t>
      </w:r>
      <w:r w:rsidR="00363CE7" w:rsidRPr="00363CE7">
        <w:rPr>
          <w:rFonts w:ascii="Times New Roman" w:eastAsia="Times New Roman" w:hAnsi="Times New Roman" w:cs="Times New Roman"/>
          <w:color w:val="1F1F1F"/>
          <w:sz w:val="28"/>
          <w:szCs w:val="28"/>
          <w:lang w:eastAsia="uk-UA"/>
        </w:rPr>
        <w:t>.3 Використання етанолу та сивушної олії у суміші з бензином</w:t>
      </w:r>
    </w:p>
    <w:p w:rsidR="00AB2BF3" w:rsidRDefault="00AB2BF3" w:rsidP="00AB2BF3">
      <w:pPr>
        <w:spacing w:after="0" w:line="240" w:lineRule="auto"/>
        <w:rPr>
          <w:rFonts w:ascii="Times New Roman" w:eastAsia="Times New Roman" w:hAnsi="Times New Roman" w:cs="Times New Roman"/>
          <w:color w:val="1F1F1F"/>
          <w:sz w:val="24"/>
          <w:szCs w:val="24"/>
          <w:lang w:eastAsia="uk-UA"/>
        </w:rPr>
      </w:pPr>
    </w:p>
    <w:p w:rsidR="00AB2BF3" w:rsidRDefault="00AB2BF3" w:rsidP="00AB2BF3">
      <w:pPr>
        <w:spacing w:after="0" w:line="240" w:lineRule="auto"/>
        <w:rPr>
          <w:rFonts w:ascii="Times New Roman" w:eastAsia="Times New Roman" w:hAnsi="Times New Roman" w:cs="Times New Roman"/>
          <w:color w:val="1F1F1F"/>
          <w:sz w:val="24"/>
          <w:szCs w:val="24"/>
          <w:lang w:eastAsia="uk-UA"/>
        </w:rPr>
      </w:pPr>
    </w:p>
    <w:p w:rsidR="00AB2BF3" w:rsidRPr="00AB2BF3" w:rsidRDefault="00AB2BF3" w:rsidP="00D654C1">
      <w:pPr>
        <w:spacing w:after="0" w:line="360" w:lineRule="auto"/>
        <w:ind w:firstLine="708"/>
        <w:jc w:val="both"/>
        <w:rPr>
          <w:rFonts w:ascii="Times New Roman" w:eastAsia="Times New Roman" w:hAnsi="Times New Roman" w:cs="Times New Roman"/>
          <w:color w:val="1F1F1F"/>
          <w:sz w:val="28"/>
          <w:szCs w:val="28"/>
          <w:lang w:eastAsia="uk-UA"/>
        </w:rPr>
      </w:pPr>
      <w:r w:rsidRPr="00AB2BF3">
        <w:rPr>
          <w:rFonts w:ascii="Times New Roman" w:eastAsia="Times New Roman" w:hAnsi="Times New Roman" w:cs="Times New Roman"/>
          <w:color w:val="1F1F1F"/>
          <w:sz w:val="28"/>
          <w:szCs w:val="28"/>
          <w:lang w:eastAsia="uk-UA"/>
        </w:rPr>
        <w:t xml:space="preserve">Світовий транспортний сектор значною мірою залежить від викопного палива, зокрема бензину, як основного джерела енергії. Ця залежність призвела до значних екологічних та економічних проблем, включаючи викиди парникових газів, забруднення повітря та нестабільність світових цін на нафту, що загрожує енергетичній та фінансовій стабільності. Ці питання підкреслюють нагальну потребу в дослідженні стійких та екологічно чистих альтернатив традиційному паливу. Один із багатообіцяючих підходів передбачає змішування бензину з відновлюваними видами палива, такими як етанол і сивушне масло, що забезпечує потенційні переваги для навколишнього середовища та підвищує ефективність згоряння. Залежність від викопного палива є не тільки проблемою для навколишнього середовища, але й створює проблеми для енергетичної безпеки та довгострокової стійкості ресурсів. З огляду на обмежені запаси та зростаючий глобальний попит, виснаження ресурсів викопного палива є </w:t>
      </w:r>
      <w:r w:rsidRPr="00AB2BF3">
        <w:rPr>
          <w:rFonts w:ascii="Times New Roman" w:eastAsia="Times New Roman" w:hAnsi="Times New Roman" w:cs="Times New Roman"/>
          <w:color w:val="1F1F1F"/>
          <w:sz w:val="28"/>
          <w:szCs w:val="28"/>
          <w:lang w:eastAsia="uk-UA"/>
        </w:rPr>
        <w:lastRenderedPageBreak/>
        <w:t>неминучим, що ще більше посилює економічну вразливість країн-імпортерів нафти. Крім того, транспортний сектор робить значний внесок у глобальні викиди вуглецю, на нього припадає майже 25% загальних викидів CO₂, що посилює нагальність переходу до екологічніших джерел енергії . У цьому контексті розробка та впровадження альтернативних паливних сумішей, таких як суміші бензину з відновлюваними компонентами, такими як етанол і сивушне масло, має вирішальне значення. Ці суміші пропонують подвійну перевагу: зменшують залежність від викопного палива та використовують відновлювану сировину, яка є більш поширеною, стійкою та здатною сприяти розвитку економіки замкнутого циклу</w:t>
      </w:r>
      <w:r w:rsidR="00260696" w:rsidRPr="00260696">
        <w:rPr>
          <w:rFonts w:ascii="Times New Roman" w:eastAsia="Times New Roman" w:hAnsi="Times New Roman" w:cs="Times New Roman"/>
          <w:color w:val="1F1F1F"/>
          <w:sz w:val="28"/>
          <w:szCs w:val="28"/>
          <w:lang w:eastAsia="uk-UA"/>
        </w:rPr>
        <w:t xml:space="preserve"> [11]</w:t>
      </w:r>
      <w:r w:rsidRPr="00AB2BF3">
        <w:rPr>
          <w:rFonts w:ascii="Times New Roman" w:eastAsia="Times New Roman" w:hAnsi="Times New Roman" w:cs="Times New Roman"/>
          <w:color w:val="1F1F1F"/>
          <w:sz w:val="28"/>
          <w:szCs w:val="28"/>
          <w:lang w:eastAsia="uk-UA"/>
        </w:rPr>
        <w:t>.</w:t>
      </w:r>
    </w:p>
    <w:p w:rsidR="003978AE" w:rsidRDefault="00AB2BF3" w:rsidP="00AB2BF3">
      <w:pPr>
        <w:spacing w:after="0" w:line="360" w:lineRule="auto"/>
        <w:jc w:val="both"/>
        <w:rPr>
          <w:rFonts w:ascii="Times New Roman" w:eastAsia="Times New Roman" w:hAnsi="Times New Roman" w:cs="Times New Roman"/>
          <w:color w:val="1F1F1F"/>
          <w:sz w:val="28"/>
          <w:szCs w:val="28"/>
          <w:lang w:eastAsia="uk-UA"/>
        </w:rPr>
      </w:pPr>
      <w:r w:rsidRPr="00AB2BF3">
        <w:rPr>
          <w:rFonts w:ascii="Times New Roman" w:eastAsia="Times New Roman" w:hAnsi="Times New Roman" w:cs="Times New Roman"/>
          <w:color w:val="1F1F1F"/>
          <w:sz w:val="28"/>
          <w:szCs w:val="28"/>
          <w:lang w:eastAsia="uk-UA"/>
        </w:rPr>
        <w:t>Етанол, широко досліджене відновлюване паливо, визнано своїми властивостями чистого горіння, високим октановим числом і відновлюваністю з різних джерел біомаси. Численні дослідження підкреслили його здатність покращувати продуктивність двигуна та зменшувати шкідливі викиди, такі як чадний газ (CO) і вуглеводні (HC), при змішуванні з бензином. Крім того, етанол забезпечує стійкість двигуна до детонації, що шкодить довговічності двигуна. Однак використання етанолу також створює проблеми, зокрема його схильність поглинати воду та можливі проблеми сумісності зі звичайними компонентами двигуна. Використання етанолу в цій паливній суміші також має переваги з точки зору стійкості до детонації, умови, за якої згоряння палива в циліндрі двигуна відбувається раніше, ніж очікувалося, що може пошкодити двигун</w:t>
      </w:r>
      <w:r w:rsidR="00362742" w:rsidRPr="00362742">
        <w:rPr>
          <w:rFonts w:ascii="Times New Roman" w:eastAsia="Times New Roman" w:hAnsi="Times New Roman" w:cs="Times New Roman"/>
          <w:color w:val="1F1F1F"/>
          <w:sz w:val="28"/>
          <w:szCs w:val="28"/>
          <w:lang w:eastAsia="uk-UA"/>
        </w:rPr>
        <w:t>.</w:t>
      </w:r>
      <w:r w:rsidR="0039087B">
        <w:rPr>
          <w:rFonts w:ascii="Times New Roman" w:eastAsia="Times New Roman" w:hAnsi="Times New Roman" w:cs="Times New Roman"/>
          <w:color w:val="1F1F1F"/>
          <w:sz w:val="28"/>
          <w:szCs w:val="28"/>
          <w:lang w:eastAsia="uk-UA"/>
        </w:rPr>
        <w:t xml:space="preserve"> На рис. 1.1 показані залежності викидів вуглеводнів СН від навантаження на двигун та вмісту етанолу в бензині при різних обертах двигуна.</w:t>
      </w:r>
    </w:p>
    <w:p w:rsidR="003978AE" w:rsidRPr="00AB2BF3" w:rsidRDefault="003978AE" w:rsidP="00AB2BF3">
      <w:pPr>
        <w:spacing w:after="0"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noProof/>
          <w:color w:val="1F1F1F"/>
          <w:sz w:val="28"/>
          <w:szCs w:val="28"/>
          <w:lang w:eastAsia="uk-UA"/>
        </w:rPr>
        <w:lastRenderedPageBreak/>
        <w:drawing>
          <wp:inline distT="0" distB="0" distL="0" distR="0" wp14:anchorId="251C7DF5">
            <wp:extent cx="6159079" cy="2549562"/>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3496" cy="2563809"/>
                    </a:xfrm>
                    <a:prstGeom prst="rect">
                      <a:avLst/>
                    </a:prstGeom>
                    <a:noFill/>
                  </pic:spPr>
                </pic:pic>
              </a:graphicData>
            </a:graphic>
          </wp:inline>
        </w:drawing>
      </w:r>
    </w:p>
    <w:p w:rsidR="003978AE" w:rsidRDefault="003978AE" w:rsidP="003978AE">
      <w:pPr>
        <w:spacing w:line="240" w:lineRule="auto"/>
        <w:jc w:val="both"/>
        <w:rPr>
          <w:rFonts w:ascii="Times New Roman" w:eastAsia="Times New Roman" w:hAnsi="Times New Roman" w:cs="Times New Roman"/>
          <w:color w:val="1F1F1F"/>
          <w:sz w:val="28"/>
          <w:szCs w:val="28"/>
          <w:lang w:eastAsia="uk-UA"/>
        </w:rPr>
      </w:pPr>
    </w:p>
    <w:p w:rsidR="003978AE" w:rsidRDefault="003978AE" w:rsidP="003978AE">
      <w:pPr>
        <w:spacing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Рисунок 1.1 -</w:t>
      </w:r>
      <w:r w:rsidRPr="003978AE">
        <w:rPr>
          <w:rFonts w:ascii="Times New Roman" w:eastAsia="Times New Roman" w:hAnsi="Times New Roman" w:cs="Times New Roman"/>
          <w:sz w:val="28"/>
          <w:szCs w:val="28"/>
          <w:lang w:eastAsia="uk-UA"/>
        </w:rPr>
        <w:t> Тенденції загальних викидів вуглеводнів для різних пропорцій суміші бензину та етанолу при двох різних швидкостях двигуна. ( </w:t>
      </w:r>
      <w:r w:rsidRPr="003978AE">
        <w:rPr>
          <w:rFonts w:ascii="Times New Roman" w:eastAsia="Times New Roman" w:hAnsi="Times New Roman" w:cs="Times New Roman"/>
          <w:b/>
          <w:bCs/>
          <w:sz w:val="28"/>
          <w:szCs w:val="28"/>
          <w:lang w:eastAsia="uk-UA"/>
        </w:rPr>
        <w:t>а</w:t>
      </w:r>
      <w:r w:rsidRPr="003978AE">
        <w:rPr>
          <w:rFonts w:ascii="Times New Roman" w:eastAsia="Times New Roman" w:hAnsi="Times New Roman" w:cs="Times New Roman"/>
          <w:sz w:val="28"/>
          <w:szCs w:val="28"/>
          <w:lang w:eastAsia="uk-UA"/>
        </w:rPr>
        <w:t> ) </w:t>
      </w:r>
      <w:r w:rsidRPr="003978AE">
        <w:rPr>
          <w:rFonts w:ascii="Times New Roman" w:eastAsia="Times New Roman" w:hAnsi="Times New Roman" w:cs="Times New Roman"/>
          <w:i/>
          <w:iCs/>
          <w:sz w:val="28"/>
          <w:szCs w:val="28"/>
          <w:lang w:eastAsia="uk-UA"/>
        </w:rPr>
        <w:t>n</w:t>
      </w:r>
      <w:r w:rsidRPr="003978AE">
        <w:rPr>
          <w:rFonts w:ascii="Times New Roman" w:eastAsia="Times New Roman" w:hAnsi="Times New Roman" w:cs="Times New Roman"/>
          <w:sz w:val="28"/>
          <w:szCs w:val="28"/>
          <w:lang w:eastAsia="uk-UA"/>
        </w:rPr>
        <w:t> = 2000 об/хв; ( </w:t>
      </w:r>
      <w:r w:rsidRPr="003978AE">
        <w:rPr>
          <w:rFonts w:ascii="Times New Roman" w:eastAsia="Times New Roman" w:hAnsi="Times New Roman" w:cs="Times New Roman"/>
          <w:b/>
          <w:bCs/>
          <w:sz w:val="28"/>
          <w:szCs w:val="28"/>
          <w:lang w:eastAsia="uk-UA"/>
        </w:rPr>
        <w:t>б</w:t>
      </w:r>
      <w:r w:rsidRPr="003978AE">
        <w:rPr>
          <w:rFonts w:ascii="Times New Roman" w:eastAsia="Times New Roman" w:hAnsi="Times New Roman" w:cs="Times New Roman"/>
          <w:sz w:val="28"/>
          <w:szCs w:val="28"/>
          <w:lang w:eastAsia="uk-UA"/>
        </w:rPr>
        <w:t> ) </w:t>
      </w:r>
      <w:r w:rsidRPr="003978AE">
        <w:rPr>
          <w:rFonts w:ascii="Times New Roman" w:eastAsia="Times New Roman" w:hAnsi="Times New Roman" w:cs="Times New Roman"/>
          <w:i/>
          <w:iCs/>
          <w:sz w:val="28"/>
          <w:szCs w:val="28"/>
          <w:lang w:eastAsia="uk-UA"/>
        </w:rPr>
        <w:t>n</w:t>
      </w:r>
      <w:r w:rsidRPr="003978AE">
        <w:rPr>
          <w:rFonts w:ascii="Times New Roman" w:eastAsia="Times New Roman" w:hAnsi="Times New Roman" w:cs="Times New Roman"/>
          <w:sz w:val="28"/>
          <w:szCs w:val="28"/>
          <w:lang w:eastAsia="uk-UA"/>
        </w:rPr>
        <w:t> = 3000 об/хв.</w:t>
      </w:r>
    </w:p>
    <w:p w:rsidR="003978AE" w:rsidRPr="00467202" w:rsidRDefault="0039087B" w:rsidP="00467202">
      <w:pPr>
        <w:spacing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 рис. 1.1 </w:t>
      </w:r>
      <w:r w:rsidRPr="0039087B">
        <w:rPr>
          <w:rFonts w:ascii="Times New Roman" w:eastAsia="Times New Roman" w:hAnsi="Times New Roman" w:cs="Times New Roman"/>
          <w:sz w:val="28"/>
          <w:szCs w:val="28"/>
          <w:lang w:eastAsia="uk-UA"/>
        </w:rPr>
        <w:t xml:space="preserve">показано тенденції викидів </w:t>
      </w:r>
      <w:r>
        <w:rPr>
          <w:rFonts w:ascii="Times New Roman" w:eastAsia="Times New Roman" w:hAnsi="Times New Roman" w:cs="Times New Roman"/>
          <w:sz w:val="28"/>
          <w:szCs w:val="28"/>
          <w:lang w:eastAsia="uk-UA"/>
        </w:rPr>
        <w:t xml:space="preserve">СН </w:t>
      </w:r>
      <w:r w:rsidRPr="0039087B">
        <w:rPr>
          <w:rFonts w:ascii="Times New Roman" w:eastAsia="Times New Roman" w:hAnsi="Times New Roman" w:cs="Times New Roman"/>
          <w:sz w:val="28"/>
          <w:szCs w:val="28"/>
          <w:lang w:eastAsia="uk-UA"/>
        </w:rPr>
        <w:t>для різних співвідношень суміші бензину та етанолу при двох різних швидкостях двигуна. Звідси видно, що більш висока швидкість забезпечує краще</w:t>
      </w:r>
      <w:r>
        <w:rPr>
          <w:rFonts w:ascii="Times New Roman" w:eastAsia="Times New Roman" w:hAnsi="Times New Roman" w:cs="Times New Roman"/>
          <w:sz w:val="28"/>
          <w:szCs w:val="28"/>
          <w:lang w:eastAsia="uk-UA"/>
        </w:rPr>
        <w:t xml:space="preserve"> </w:t>
      </w:r>
      <w:r w:rsidRPr="0039087B">
        <w:rPr>
          <w:rFonts w:ascii="Times New Roman" w:eastAsia="Times New Roman" w:hAnsi="Times New Roman" w:cs="Times New Roman"/>
          <w:sz w:val="28"/>
          <w:szCs w:val="28"/>
          <w:lang w:eastAsia="uk-UA"/>
        </w:rPr>
        <w:t xml:space="preserve">змішування повітря та палива та згоряння, що призводить до менших викидів </w:t>
      </w:r>
      <w:r w:rsidR="00467202">
        <w:rPr>
          <w:rFonts w:ascii="Times New Roman" w:eastAsia="Times New Roman" w:hAnsi="Times New Roman" w:cs="Times New Roman"/>
          <w:sz w:val="28"/>
          <w:szCs w:val="28"/>
          <w:lang w:eastAsia="uk-UA"/>
        </w:rPr>
        <w:t>СН</w:t>
      </w:r>
      <w:r w:rsidRPr="0039087B">
        <w:rPr>
          <w:rFonts w:ascii="Times New Roman" w:eastAsia="Times New Roman" w:hAnsi="Times New Roman" w:cs="Times New Roman"/>
          <w:sz w:val="28"/>
          <w:szCs w:val="28"/>
          <w:lang w:eastAsia="uk-UA"/>
        </w:rPr>
        <w:t xml:space="preserve">. Коли діапазон крутного моменту було збільшено з 20,0 Н·м до 100 Н·м, спостерігалася зворотна кореляція між викидами </w:t>
      </w:r>
      <w:r w:rsidR="00467202">
        <w:rPr>
          <w:rFonts w:ascii="Times New Roman" w:eastAsia="Times New Roman" w:hAnsi="Times New Roman" w:cs="Times New Roman"/>
          <w:sz w:val="28"/>
          <w:szCs w:val="28"/>
          <w:lang w:eastAsia="uk-UA"/>
        </w:rPr>
        <w:t>СН</w:t>
      </w:r>
      <w:r w:rsidRPr="0039087B">
        <w:rPr>
          <w:rFonts w:ascii="Times New Roman" w:eastAsia="Times New Roman" w:hAnsi="Times New Roman" w:cs="Times New Roman"/>
          <w:sz w:val="28"/>
          <w:szCs w:val="28"/>
          <w:lang w:eastAsia="uk-UA"/>
        </w:rPr>
        <w:t xml:space="preserve"> і вмістом біоетанолу в паливних сумішах бензину та біоетанолу маніока з тенденцією до зменшення. Причина зменшення викидів </w:t>
      </w:r>
      <w:r w:rsidR="00467202">
        <w:rPr>
          <w:rFonts w:ascii="Times New Roman" w:eastAsia="Times New Roman" w:hAnsi="Times New Roman" w:cs="Times New Roman"/>
          <w:sz w:val="28"/>
          <w:szCs w:val="28"/>
          <w:lang w:eastAsia="uk-UA"/>
        </w:rPr>
        <w:t>СН</w:t>
      </w:r>
      <w:r w:rsidRPr="0039087B">
        <w:rPr>
          <w:rFonts w:ascii="Times New Roman" w:eastAsia="Times New Roman" w:hAnsi="Times New Roman" w:cs="Times New Roman"/>
          <w:sz w:val="28"/>
          <w:szCs w:val="28"/>
          <w:lang w:eastAsia="uk-UA"/>
        </w:rPr>
        <w:t xml:space="preserve"> із збільшенням вмісту етанолу в паливних сумішах бензину та біоетанолу маніока полягає в тому, що підвищений рівень кисню в паливі через більш високий вміст біоетанолу призводить до зниження  викиди. Коли двигун працював на швидкості 2000 об/хв із максимальним обертовим моментом, об’ємна частка викидів </w:t>
      </w:r>
      <w:r w:rsidR="00467202">
        <w:rPr>
          <w:rFonts w:ascii="Times New Roman" w:eastAsia="Times New Roman" w:hAnsi="Times New Roman" w:cs="Times New Roman"/>
          <w:sz w:val="28"/>
          <w:szCs w:val="28"/>
          <w:lang w:eastAsia="uk-UA"/>
        </w:rPr>
        <w:t>СН</w:t>
      </w:r>
      <w:r w:rsidRPr="0039087B">
        <w:rPr>
          <w:rFonts w:ascii="Times New Roman" w:eastAsia="Times New Roman" w:hAnsi="Times New Roman" w:cs="Times New Roman"/>
          <w:sz w:val="28"/>
          <w:szCs w:val="28"/>
          <w:lang w:eastAsia="uk-UA"/>
        </w:rPr>
        <w:t xml:space="preserve"> у G90E10, G80E20 та G70E30 була на 18,4%, 25,1% та 30,7% відповідно, нижчою, ніж у палива G100. Коли двигун працював на швидкості 3000 об/хв з максимальним крутним моментом, об’ємна частка викидів </w:t>
      </w:r>
      <w:r w:rsidR="00467202">
        <w:rPr>
          <w:rFonts w:ascii="Times New Roman" w:eastAsia="Times New Roman" w:hAnsi="Times New Roman" w:cs="Times New Roman"/>
          <w:sz w:val="28"/>
          <w:szCs w:val="28"/>
          <w:lang w:eastAsia="uk-UA"/>
        </w:rPr>
        <w:t>СН</w:t>
      </w:r>
      <w:r w:rsidRPr="0039087B">
        <w:rPr>
          <w:rFonts w:ascii="Times New Roman" w:eastAsia="Times New Roman" w:hAnsi="Times New Roman" w:cs="Times New Roman"/>
          <w:sz w:val="28"/>
          <w:szCs w:val="28"/>
          <w:lang w:eastAsia="uk-UA"/>
        </w:rPr>
        <w:t xml:space="preserve"> у паливних сумішах була на 18,4%, 26,3% і 32,1% відповідно, нижчою, ніж у палива G100</w:t>
      </w:r>
      <w:r w:rsidR="0085632B">
        <w:rPr>
          <w:rFonts w:ascii="Times New Roman" w:eastAsia="Times New Roman" w:hAnsi="Times New Roman" w:cs="Times New Roman"/>
          <w:sz w:val="28"/>
          <w:szCs w:val="28"/>
          <w:lang w:eastAsia="uk-UA"/>
        </w:rPr>
        <w:t xml:space="preserve"> </w:t>
      </w:r>
      <w:r w:rsidR="0085632B" w:rsidRPr="0085632B">
        <w:rPr>
          <w:rFonts w:ascii="Times New Roman" w:eastAsia="Times New Roman" w:hAnsi="Times New Roman" w:cs="Times New Roman"/>
          <w:sz w:val="28"/>
          <w:szCs w:val="28"/>
          <w:lang w:val="ru-RU" w:eastAsia="uk-UA"/>
        </w:rPr>
        <w:t>[1</w:t>
      </w:r>
      <w:r w:rsidR="00260696" w:rsidRPr="00260696">
        <w:rPr>
          <w:rFonts w:ascii="Times New Roman" w:eastAsia="Times New Roman" w:hAnsi="Times New Roman" w:cs="Times New Roman"/>
          <w:sz w:val="28"/>
          <w:szCs w:val="28"/>
          <w:lang w:val="ru-RU" w:eastAsia="uk-UA"/>
        </w:rPr>
        <w:t>2</w:t>
      </w:r>
      <w:r w:rsidR="0085632B" w:rsidRPr="0085632B">
        <w:rPr>
          <w:rFonts w:ascii="Times New Roman" w:eastAsia="Times New Roman" w:hAnsi="Times New Roman" w:cs="Times New Roman"/>
          <w:sz w:val="28"/>
          <w:szCs w:val="28"/>
          <w:lang w:val="ru-RU" w:eastAsia="uk-UA"/>
        </w:rPr>
        <w:t>]</w:t>
      </w:r>
      <w:r w:rsidRPr="0039087B">
        <w:rPr>
          <w:rFonts w:ascii="Times New Roman" w:eastAsia="Times New Roman" w:hAnsi="Times New Roman" w:cs="Times New Roman"/>
          <w:sz w:val="28"/>
          <w:szCs w:val="28"/>
          <w:lang w:eastAsia="uk-UA"/>
        </w:rPr>
        <w:t>.</w:t>
      </w:r>
    </w:p>
    <w:p w:rsidR="00AB2BF3" w:rsidRPr="00AB2BF3" w:rsidRDefault="00AB2BF3" w:rsidP="00362742">
      <w:pPr>
        <w:spacing w:after="0" w:line="360" w:lineRule="auto"/>
        <w:ind w:firstLine="708"/>
        <w:jc w:val="both"/>
        <w:rPr>
          <w:rFonts w:ascii="Times New Roman" w:eastAsia="Times New Roman" w:hAnsi="Times New Roman" w:cs="Times New Roman"/>
          <w:color w:val="1F1F1F"/>
          <w:sz w:val="28"/>
          <w:szCs w:val="28"/>
          <w:lang w:eastAsia="uk-UA"/>
        </w:rPr>
      </w:pPr>
      <w:r w:rsidRPr="00AB2BF3">
        <w:rPr>
          <w:rFonts w:ascii="Times New Roman" w:eastAsia="Times New Roman" w:hAnsi="Times New Roman" w:cs="Times New Roman"/>
          <w:color w:val="1F1F1F"/>
          <w:sz w:val="28"/>
          <w:szCs w:val="28"/>
          <w:lang w:eastAsia="uk-UA"/>
        </w:rPr>
        <w:lastRenderedPageBreak/>
        <w:t>З іншого боку, сивушна олія є побічним продуктом процесу бродіння спирту, який зазвичай вважається відходом у виробництві спирту і часто викидається як залишковий продукт. Сивушне масло містить суміш важких спиртів, таких як бутанол, аміловий спирт та інші спирти, які надають особливі властивості, які можуть бути корисними як паливо. Переваги сивушного масла включають більш високу температуру спалаху та значний енергетичний вміст порівняно з етанолом</w:t>
      </w:r>
      <w:r w:rsidR="00362742" w:rsidRPr="00362742">
        <w:rPr>
          <w:rFonts w:ascii="Times New Roman" w:eastAsia="Times New Roman" w:hAnsi="Times New Roman" w:cs="Times New Roman"/>
          <w:color w:val="1F1F1F"/>
          <w:sz w:val="28"/>
          <w:szCs w:val="28"/>
          <w:lang w:val="ru-RU" w:eastAsia="uk-UA"/>
        </w:rPr>
        <w:t>.</w:t>
      </w:r>
      <w:r w:rsidRPr="00AB2BF3">
        <w:rPr>
          <w:rFonts w:ascii="Times New Roman" w:eastAsia="Times New Roman" w:hAnsi="Times New Roman" w:cs="Times New Roman"/>
          <w:color w:val="1F1F1F"/>
          <w:sz w:val="28"/>
          <w:szCs w:val="28"/>
          <w:lang w:eastAsia="uk-UA"/>
        </w:rPr>
        <w:t xml:space="preserve"> Тому використання сивушного масла як компонента паливної суміші може не тільки зменшити промислові відходи, але й підвищити енергетичну стійкість.</w:t>
      </w:r>
    </w:p>
    <w:p w:rsidR="00AB2BF3" w:rsidRPr="00AB2BF3" w:rsidRDefault="00AB2BF3" w:rsidP="00362742">
      <w:pPr>
        <w:spacing w:after="0" w:line="360" w:lineRule="auto"/>
        <w:ind w:firstLine="708"/>
        <w:jc w:val="both"/>
        <w:rPr>
          <w:rFonts w:ascii="Times New Roman" w:eastAsia="Times New Roman" w:hAnsi="Times New Roman" w:cs="Times New Roman"/>
          <w:color w:val="1F1F1F"/>
          <w:sz w:val="28"/>
          <w:szCs w:val="28"/>
          <w:lang w:eastAsia="uk-UA"/>
        </w:rPr>
      </w:pPr>
      <w:r w:rsidRPr="00AB2BF3">
        <w:rPr>
          <w:rFonts w:ascii="Times New Roman" w:eastAsia="Times New Roman" w:hAnsi="Times New Roman" w:cs="Times New Roman"/>
          <w:color w:val="1F1F1F"/>
          <w:sz w:val="28"/>
          <w:szCs w:val="28"/>
          <w:lang w:eastAsia="uk-UA"/>
        </w:rPr>
        <w:t xml:space="preserve">Змішування бензину з етанолом і сивушним маслом представляє нову стратегію оптимізації продуктивності двигуна, одночасно вирішуючи екологічні проблеми. Ці паливні суміші продемонстрували потенціал у зниженні викидів оксидів азоту (NOx), CO та HC — ключових забруднюючих речовин від бензинових двигунів — що робить їх особливо придатними для пом’якшення забруднення міського повітря та пов’язаного з ним впливу на здоров’я . Однак проблема полягає у визначенні оптимальних пропорцій суміші, які збалансують покращення продуктивності зі скороченням викидів, не вимагаючи значних модифікацій двигуна. Склад паливних сумішей, що включає бензин, етанол і сивушні масла, представляє захоплюючий потенціал для покращення продуктивності двигуна при одночасному зниженні викидів. Використання цих сумішей зосереджено на оптимізації належного співвідношення суміші для отримання оптимальної продуктивності в двигунах транспортних засобів, що працюють на бензині. Крім того, очікується, що дослідження цих сумішей зменшать забруднення повітря автотранспортом, яке є однією з основних причин забруднення повітря в міських районах. Це зменшення забруднення є необхідним, оскільки забруднення повітря має значний вплив на здоров’я, включаючи підвищений ризик респіраторних і серцево-судинних захворювань. Дослідження продуктивності та викидів паливних сумішей бензину, етанолу та сивушного масла вимагає повного розуміння того, як ці суміші впливають на характеристики згоряння, викиди вихлопних газів і довговічність двигуна. Ця </w:t>
      </w:r>
      <w:r w:rsidRPr="00AB2BF3">
        <w:rPr>
          <w:rFonts w:ascii="Times New Roman" w:eastAsia="Times New Roman" w:hAnsi="Times New Roman" w:cs="Times New Roman"/>
          <w:color w:val="1F1F1F"/>
          <w:sz w:val="28"/>
          <w:szCs w:val="28"/>
          <w:lang w:eastAsia="uk-UA"/>
        </w:rPr>
        <w:lastRenderedPageBreak/>
        <w:t>оцінка зазвичай передбачає вимірювання параметрів двигуна, таких як крутний момент, потужність, споживання палива та теплова ефективність, а також аналіз таких викидів, як CO, HC, оксиди азоту (NOx) і вуглекислий газ (CO₂) </w:t>
      </w:r>
      <w:r w:rsidR="0085632B" w:rsidRPr="0085632B">
        <w:rPr>
          <w:rFonts w:ascii="Times New Roman" w:eastAsia="Times New Roman" w:hAnsi="Times New Roman" w:cs="Times New Roman"/>
          <w:color w:val="1F1F1F"/>
          <w:sz w:val="28"/>
          <w:szCs w:val="28"/>
          <w:lang w:eastAsia="uk-UA"/>
        </w:rPr>
        <w:t>[1</w:t>
      </w:r>
      <w:r w:rsidR="00260696" w:rsidRPr="00260696">
        <w:rPr>
          <w:rFonts w:ascii="Times New Roman" w:eastAsia="Times New Roman" w:hAnsi="Times New Roman" w:cs="Times New Roman"/>
          <w:color w:val="1F1F1F"/>
          <w:sz w:val="28"/>
          <w:szCs w:val="28"/>
          <w:lang w:eastAsia="uk-UA"/>
        </w:rPr>
        <w:t>3</w:t>
      </w:r>
      <w:r w:rsidR="00260696">
        <w:rPr>
          <w:rFonts w:ascii="Times New Roman" w:eastAsia="Times New Roman" w:hAnsi="Times New Roman" w:cs="Times New Roman"/>
          <w:color w:val="1F1F1F"/>
          <w:sz w:val="28"/>
          <w:szCs w:val="28"/>
          <w:lang w:eastAsia="uk-UA"/>
        </w:rPr>
        <w:t>, 14</w:t>
      </w:r>
      <w:r w:rsidR="0085632B" w:rsidRPr="0085632B">
        <w:rPr>
          <w:rFonts w:ascii="Times New Roman" w:eastAsia="Times New Roman" w:hAnsi="Times New Roman" w:cs="Times New Roman"/>
          <w:color w:val="1F1F1F"/>
          <w:sz w:val="28"/>
          <w:szCs w:val="28"/>
          <w:lang w:eastAsia="uk-UA"/>
        </w:rPr>
        <w:t>]</w:t>
      </w:r>
      <w:r w:rsidRPr="00AB2BF3">
        <w:rPr>
          <w:rFonts w:ascii="Times New Roman" w:eastAsia="Times New Roman" w:hAnsi="Times New Roman" w:cs="Times New Roman"/>
          <w:color w:val="1F1F1F"/>
          <w:sz w:val="28"/>
          <w:szCs w:val="28"/>
          <w:lang w:eastAsia="uk-UA"/>
        </w:rPr>
        <w:t>. Розуміючи ці параметри, очікується, що буде сформульована оптимальна паливна суміш, яка відповідатиме суворим стандартам викидів і продуктивності. Основною перешкодою при застосуванні паливних сумішей на основі етанолу і сивушного масла в бензинових двигунах є налагодження системи згоряння і сумісність з компонентами двигуна. Компоненти палива, такі як етанол з високим вмістом кисню, можуть викликати корозію окремих матеріалів у паливній системі . Подібним чином компоненти сивушного масла з різними хімічними властивостями можуть впливати на характеристики згоряння та вимагати подальших налаштувань системи впорскування палива для оптимального функціонування.</w:t>
      </w:r>
    </w:p>
    <w:p w:rsidR="00AB2BF3" w:rsidRDefault="00AB2BF3" w:rsidP="00AB2BF3">
      <w:pPr>
        <w:spacing w:after="0" w:line="360" w:lineRule="auto"/>
        <w:jc w:val="both"/>
        <w:rPr>
          <w:rFonts w:ascii="Times New Roman" w:eastAsia="Times New Roman" w:hAnsi="Times New Roman" w:cs="Times New Roman"/>
          <w:color w:val="1F1F1F"/>
          <w:sz w:val="28"/>
          <w:szCs w:val="28"/>
          <w:lang w:eastAsia="uk-UA"/>
        </w:rPr>
      </w:pPr>
      <w:r w:rsidRPr="00AB2BF3">
        <w:rPr>
          <w:rFonts w:ascii="Times New Roman" w:eastAsia="Times New Roman" w:hAnsi="Times New Roman" w:cs="Times New Roman"/>
          <w:color w:val="1F1F1F"/>
          <w:sz w:val="28"/>
          <w:szCs w:val="28"/>
          <w:lang w:eastAsia="uk-UA"/>
        </w:rPr>
        <w:t>Це дослідження оцінює продуктивність двигуна та викиди вихлопних газів від використання сумішей бензину, етанолу та сивушного масла в різних композиціях. Основна увага приділяється визначенню того, як ці суміші впливають на вихідну потужність двигуна, паливну ефективність і профілі викидів. Новизна цього дослідження полягає в його підході, який поєднує три види палива, а саме бензин, етанол і сивушне масло, які не були широко вивчені в контексті продуктивності двигуна та викидів. Більшість попередніх досліджень зосереджувалися лише на сумішах бензину та етанолу або сивушних маслах окремо, тоді як це дослідження спрямоване на вивчення взаємодії трьох матеріалів у різних пропорціях.</w:t>
      </w:r>
    </w:p>
    <w:p w:rsidR="00147EAD" w:rsidRPr="00AB2BF3" w:rsidRDefault="00147EAD" w:rsidP="00AB2BF3">
      <w:pPr>
        <w:spacing w:after="0" w:line="360" w:lineRule="auto"/>
        <w:jc w:val="both"/>
        <w:rPr>
          <w:rFonts w:ascii="Times New Roman" w:eastAsia="Times New Roman" w:hAnsi="Times New Roman" w:cs="Times New Roman"/>
          <w:color w:val="1F1F1F"/>
          <w:sz w:val="28"/>
          <w:szCs w:val="28"/>
          <w:lang w:eastAsia="uk-UA"/>
        </w:rPr>
      </w:pPr>
    </w:p>
    <w:p w:rsidR="00B96B85" w:rsidRDefault="005D61C6" w:rsidP="00B96B85">
      <w:pPr>
        <w:spacing w:line="360" w:lineRule="auto"/>
        <w:jc w:val="both"/>
        <w:rPr>
          <w:rFonts w:ascii="Times New Roman" w:hAnsi="Times New Roman" w:cs="Times New Roman"/>
          <w:sz w:val="28"/>
          <w:szCs w:val="28"/>
        </w:rPr>
      </w:pPr>
      <w:r>
        <w:rPr>
          <w:rFonts w:ascii="Times New Roman" w:hAnsi="Times New Roman" w:cs="Times New Roman"/>
          <w:sz w:val="28"/>
          <w:szCs w:val="28"/>
        </w:rPr>
        <w:t>Висновки до першого розділу</w:t>
      </w:r>
    </w:p>
    <w:p w:rsidR="005D61C6" w:rsidRDefault="005D61C6" w:rsidP="00B96B85">
      <w:pPr>
        <w:spacing w:line="360" w:lineRule="auto"/>
        <w:jc w:val="both"/>
        <w:rPr>
          <w:rFonts w:ascii="Times New Roman" w:hAnsi="Times New Roman" w:cs="Times New Roman"/>
          <w:sz w:val="28"/>
          <w:szCs w:val="28"/>
        </w:rPr>
      </w:pPr>
      <w:r>
        <w:rPr>
          <w:rFonts w:ascii="Times New Roman" w:hAnsi="Times New Roman" w:cs="Times New Roman"/>
          <w:sz w:val="28"/>
          <w:szCs w:val="28"/>
        </w:rPr>
        <w:t>1. Додавання спиртів до основного палива забезпечує покращення екологічних показників двигуна завдяки більш повному згорянню, адже спирти є кисневмісними речовинами.</w:t>
      </w:r>
    </w:p>
    <w:p w:rsidR="005D61C6" w:rsidRPr="00AB2BF3" w:rsidRDefault="005D61C6" w:rsidP="00B96B85">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2. Сивушна олія є відходом спиртових виробництв. </w:t>
      </w:r>
      <w:r w:rsidR="00B96B85">
        <w:rPr>
          <w:rFonts w:ascii="Times New Roman" w:hAnsi="Times New Roman" w:cs="Times New Roman"/>
          <w:sz w:val="28"/>
          <w:szCs w:val="28"/>
        </w:rPr>
        <w:t>До її складу також входять спирти, тому можна очікувати, що її додавання до основного палива покращить екологічні показники двигуна.</w:t>
      </w:r>
    </w:p>
    <w:p w:rsidR="00AE1655" w:rsidRDefault="00AE1655"/>
    <w:p w:rsidR="00AB2BF3" w:rsidRDefault="00AB2BF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8443D2" w:rsidRPr="00916C9D" w:rsidRDefault="008443D2" w:rsidP="00916C9D">
      <w:pPr>
        <w:spacing w:after="120" w:line="360" w:lineRule="auto"/>
        <w:jc w:val="center"/>
        <w:rPr>
          <w:rFonts w:ascii="Times New Roman" w:eastAsia="Times New Roman" w:hAnsi="Times New Roman" w:cs="Times New Roman"/>
          <w:sz w:val="28"/>
          <w:szCs w:val="28"/>
          <w:lang w:eastAsia="uk-UA"/>
        </w:rPr>
      </w:pPr>
      <w:r w:rsidRPr="00916C9D">
        <w:rPr>
          <w:rFonts w:ascii="Times New Roman" w:eastAsia="Times New Roman" w:hAnsi="Times New Roman" w:cs="Times New Roman"/>
          <w:sz w:val="28"/>
          <w:szCs w:val="28"/>
          <w:lang w:eastAsia="uk-UA"/>
        </w:rPr>
        <w:lastRenderedPageBreak/>
        <w:t xml:space="preserve">2 РОЗРОБКА МЕТОДУ ДОСЛІДЖЕННЯ ВПЛИВУ ДОДАВАННЯ </w:t>
      </w:r>
      <w:r w:rsidR="008A5AEA">
        <w:rPr>
          <w:rFonts w:ascii="Times New Roman" w:eastAsia="Times New Roman" w:hAnsi="Times New Roman" w:cs="Times New Roman"/>
          <w:sz w:val="28"/>
          <w:szCs w:val="28"/>
          <w:lang w:eastAsia="uk-UA"/>
        </w:rPr>
        <w:t>С</w:t>
      </w:r>
      <w:r w:rsidR="00973CCE">
        <w:rPr>
          <w:rFonts w:ascii="Times New Roman" w:eastAsia="Times New Roman" w:hAnsi="Times New Roman" w:cs="Times New Roman"/>
          <w:sz w:val="28"/>
          <w:szCs w:val="28"/>
          <w:lang w:eastAsia="uk-UA"/>
        </w:rPr>
        <w:t>ПОЛУК</w:t>
      </w:r>
      <w:r w:rsidRPr="00916C9D">
        <w:rPr>
          <w:rFonts w:ascii="Times New Roman" w:eastAsia="Times New Roman" w:hAnsi="Times New Roman" w:cs="Times New Roman"/>
          <w:sz w:val="28"/>
          <w:szCs w:val="28"/>
          <w:lang w:eastAsia="uk-UA"/>
        </w:rPr>
        <w:t xml:space="preserve"> НА ПОКАЗНИКИ ДВИГУНА І АВТОМОБІЛЯ</w:t>
      </w:r>
    </w:p>
    <w:p w:rsidR="008443D2" w:rsidRDefault="008443D2" w:rsidP="008443D2">
      <w:pPr>
        <w:spacing w:line="360" w:lineRule="auto"/>
        <w:ind w:firstLine="708"/>
        <w:rPr>
          <w:rFonts w:ascii="Times New Roman" w:hAnsi="Times New Roman" w:cs="Times New Roman"/>
          <w:sz w:val="28"/>
          <w:szCs w:val="28"/>
        </w:rPr>
      </w:pPr>
      <w:r w:rsidRPr="00021712">
        <w:rPr>
          <w:rFonts w:ascii="Times New Roman" w:hAnsi="Times New Roman" w:cs="Times New Roman"/>
          <w:sz w:val="28"/>
          <w:szCs w:val="28"/>
          <w:lang w:val="ru-RU"/>
        </w:rPr>
        <w:t>2</w:t>
      </w:r>
      <w:r w:rsidRPr="00021712">
        <w:rPr>
          <w:rFonts w:ascii="Times New Roman" w:hAnsi="Times New Roman" w:cs="Times New Roman"/>
          <w:sz w:val="28"/>
          <w:szCs w:val="28"/>
        </w:rPr>
        <w:t>.1 Методика експериментальних досліджень</w:t>
      </w:r>
      <w:r w:rsidR="00973CCE">
        <w:rPr>
          <w:rFonts w:ascii="Times New Roman" w:hAnsi="Times New Roman" w:cs="Times New Roman"/>
          <w:sz w:val="28"/>
          <w:szCs w:val="28"/>
        </w:rPr>
        <w:t xml:space="preserve"> двигуна</w:t>
      </w:r>
    </w:p>
    <w:p w:rsidR="00916C9D" w:rsidRDefault="00916C9D" w:rsidP="008443D2">
      <w:pPr>
        <w:spacing w:line="360" w:lineRule="auto"/>
        <w:ind w:firstLine="708"/>
        <w:rPr>
          <w:rFonts w:ascii="Times New Roman" w:hAnsi="Times New Roman" w:cs="Times New Roman"/>
          <w:sz w:val="28"/>
          <w:szCs w:val="28"/>
        </w:rPr>
      </w:pPr>
    </w:p>
    <w:p w:rsidR="000C7C5B" w:rsidRPr="000C7C5B" w:rsidRDefault="000C7C5B" w:rsidP="000C7C5B">
      <w:pPr>
        <w:pStyle w:val="a4"/>
        <w:spacing w:line="360" w:lineRule="auto"/>
        <w:ind w:firstLine="708"/>
        <w:rPr>
          <w:rFonts w:ascii="Times New Roman" w:hAnsi="Times New Roman" w:cs="Times New Roman"/>
          <w:sz w:val="28"/>
          <w:szCs w:val="28"/>
          <w:lang w:eastAsia="uk-UA"/>
        </w:rPr>
      </w:pPr>
      <w:r w:rsidRPr="000C7C5B">
        <w:rPr>
          <w:rFonts w:ascii="Times New Roman" w:hAnsi="Times New Roman" w:cs="Times New Roman"/>
          <w:sz w:val="28"/>
          <w:szCs w:val="28"/>
          <w:lang w:eastAsia="uk-UA"/>
        </w:rPr>
        <w:t>Методика експериментальних досліджень автомобільного бензинового двигуна включає в себе кілька етапів та підходів для отримання достовірних даних про його роботу та характеристики. Нижче наведено загальну методику проведення експериментальних досліджень:</w:t>
      </w:r>
    </w:p>
    <w:p w:rsidR="000C7C5B" w:rsidRPr="000C7C5B" w:rsidRDefault="000C7C5B" w:rsidP="000C7C5B">
      <w:pPr>
        <w:pStyle w:val="a4"/>
        <w:spacing w:line="360" w:lineRule="auto"/>
        <w:ind w:firstLine="708"/>
        <w:rPr>
          <w:rFonts w:ascii="Times New Roman" w:hAnsi="Times New Roman" w:cs="Times New Roman"/>
          <w:b/>
          <w:bCs/>
          <w:sz w:val="28"/>
          <w:szCs w:val="28"/>
          <w:lang w:eastAsia="uk-UA"/>
        </w:rPr>
      </w:pPr>
      <w:r>
        <w:rPr>
          <w:rFonts w:ascii="Times New Roman" w:hAnsi="Times New Roman" w:cs="Times New Roman"/>
          <w:b/>
          <w:bCs/>
          <w:sz w:val="28"/>
          <w:szCs w:val="28"/>
          <w:lang w:eastAsia="uk-UA"/>
        </w:rPr>
        <w:t>2.1.</w:t>
      </w:r>
      <w:r w:rsidRPr="000C7C5B">
        <w:rPr>
          <w:rFonts w:ascii="Times New Roman" w:hAnsi="Times New Roman" w:cs="Times New Roman"/>
          <w:b/>
          <w:bCs/>
          <w:sz w:val="28"/>
          <w:szCs w:val="28"/>
          <w:lang w:eastAsia="uk-UA"/>
        </w:rPr>
        <w:t>1. Підготовка до експерименту</w:t>
      </w:r>
    </w:p>
    <w:p w:rsidR="000C7C5B" w:rsidRPr="000C7C5B" w:rsidRDefault="000C7C5B" w:rsidP="000C7C5B">
      <w:pPr>
        <w:pStyle w:val="a4"/>
        <w:spacing w:line="360" w:lineRule="auto"/>
        <w:ind w:firstLine="708"/>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Вибір мети та завдань дослідження</w:t>
      </w:r>
      <w:r w:rsidRPr="000C7C5B">
        <w:rPr>
          <w:rFonts w:ascii="Times New Roman" w:hAnsi="Times New Roman" w:cs="Times New Roman"/>
          <w:sz w:val="28"/>
          <w:szCs w:val="28"/>
          <w:lang w:eastAsia="uk-UA"/>
        </w:rPr>
        <w:t>: Визначення цілей дослідження, таких як оцінка впливу певного фактору на роботу двигуна, визначення ефективності системи живлення тощо.</w:t>
      </w:r>
      <w:r>
        <w:rPr>
          <w:rFonts w:ascii="Times New Roman" w:hAnsi="Times New Roman" w:cs="Times New Roman"/>
          <w:sz w:val="28"/>
          <w:szCs w:val="28"/>
          <w:lang w:eastAsia="uk-UA"/>
        </w:rPr>
        <w:t xml:space="preserve"> Метою цих досліджень є отримання показників двигуна МеМз-301 при його роботі на бензині та бензо-</w:t>
      </w:r>
      <w:r w:rsidR="00E44247">
        <w:rPr>
          <w:rFonts w:ascii="Times New Roman" w:hAnsi="Times New Roman" w:cs="Times New Roman"/>
          <w:sz w:val="28"/>
          <w:szCs w:val="28"/>
          <w:lang w:eastAsia="uk-UA"/>
        </w:rPr>
        <w:t>спиртових</w:t>
      </w:r>
      <w:r>
        <w:rPr>
          <w:rFonts w:ascii="Times New Roman" w:hAnsi="Times New Roman" w:cs="Times New Roman"/>
          <w:sz w:val="28"/>
          <w:szCs w:val="28"/>
          <w:lang w:eastAsia="uk-UA"/>
        </w:rPr>
        <w:t xml:space="preserve"> сумішах.</w:t>
      </w:r>
      <w:r w:rsidR="00E84EB8">
        <w:rPr>
          <w:rFonts w:ascii="Times New Roman" w:hAnsi="Times New Roman" w:cs="Times New Roman"/>
          <w:sz w:val="28"/>
          <w:szCs w:val="28"/>
          <w:lang w:eastAsia="uk-UA"/>
        </w:rPr>
        <w:t xml:space="preserve"> </w:t>
      </w:r>
      <w:r w:rsidR="00E84EB8" w:rsidRPr="00021712">
        <w:rPr>
          <w:rFonts w:ascii="Times New Roman" w:hAnsi="Times New Roman" w:cs="Times New Roman"/>
          <w:sz w:val="28"/>
          <w:szCs w:val="28"/>
        </w:rPr>
        <w:t>Програма досліджень включала отримання серії  характеристик двигуна при роботі на різних паливах</w:t>
      </w:r>
      <w:r w:rsidR="00E84EB8">
        <w:rPr>
          <w:rFonts w:ascii="Times New Roman" w:hAnsi="Times New Roman" w:cs="Times New Roman"/>
          <w:sz w:val="28"/>
          <w:szCs w:val="28"/>
        </w:rPr>
        <w:t>.</w:t>
      </w:r>
    </w:p>
    <w:p w:rsidR="00E84EB8" w:rsidRDefault="000C7C5B" w:rsidP="00E84EB8">
      <w:pPr>
        <w:pStyle w:val="a4"/>
        <w:spacing w:line="360" w:lineRule="auto"/>
        <w:ind w:firstLine="708"/>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Підготовка обладнання</w:t>
      </w:r>
      <w:r w:rsidRPr="000C7C5B">
        <w:rPr>
          <w:rFonts w:ascii="Times New Roman" w:hAnsi="Times New Roman" w:cs="Times New Roman"/>
          <w:sz w:val="28"/>
          <w:szCs w:val="28"/>
          <w:lang w:eastAsia="uk-UA"/>
        </w:rPr>
        <w:t>: Підготовка необхідного обладнання для проведення вимірювань, включаючи стенд для випробувань двигуна, системи вимірювання витрати палива, повітря, потужності, крутного моменту тощо.</w:t>
      </w:r>
    </w:p>
    <w:p w:rsidR="00E84EB8" w:rsidRDefault="00557329" w:rsidP="000C7C5B">
      <w:pPr>
        <w:pStyle w:val="a4"/>
        <w:spacing w:line="360" w:lineRule="auto"/>
        <w:ind w:firstLine="708"/>
        <w:rPr>
          <w:rFonts w:ascii="Times New Roman" w:hAnsi="Times New Roman" w:cs="Times New Roman"/>
          <w:sz w:val="28"/>
          <w:szCs w:val="28"/>
        </w:rPr>
      </w:pPr>
      <w:r>
        <w:rPr>
          <w:rFonts w:ascii="Times New Roman" w:hAnsi="Times New Roman" w:cs="Times New Roman"/>
          <w:sz w:val="28"/>
          <w:szCs w:val="28"/>
        </w:rPr>
        <w:t>В якості о</w:t>
      </w:r>
      <w:r w:rsidR="00E84EB8" w:rsidRPr="00021712">
        <w:rPr>
          <w:rFonts w:ascii="Times New Roman" w:hAnsi="Times New Roman" w:cs="Times New Roman"/>
          <w:sz w:val="28"/>
          <w:szCs w:val="28"/>
        </w:rPr>
        <w:t>бєкт</w:t>
      </w:r>
      <w:r>
        <w:rPr>
          <w:rFonts w:ascii="Times New Roman" w:hAnsi="Times New Roman" w:cs="Times New Roman"/>
          <w:sz w:val="28"/>
          <w:szCs w:val="28"/>
        </w:rPr>
        <w:t>а</w:t>
      </w:r>
      <w:r w:rsidR="00E84EB8" w:rsidRPr="00021712">
        <w:rPr>
          <w:rFonts w:ascii="Times New Roman" w:hAnsi="Times New Roman" w:cs="Times New Roman"/>
          <w:sz w:val="28"/>
          <w:szCs w:val="28"/>
        </w:rPr>
        <w:t xml:space="preserve"> стендових моторних досліджень був </w:t>
      </w:r>
      <w:r>
        <w:rPr>
          <w:rFonts w:ascii="Times New Roman" w:hAnsi="Times New Roman" w:cs="Times New Roman"/>
          <w:sz w:val="28"/>
          <w:szCs w:val="28"/>
        </w:rPr>
        <w:t>бензино</w:t>
      </w:r>
      <w:r w:rsidR="00E84EB8" w:rsidRPr="00021712">
        <w:rPr>
          <w:rFonts w:ascii="Times New Roman" w:hAnsi="Times New Roman" w:cs="Times New Roman"/>
          <w:sz w:val="28"/>
          <w:szCs w:val="28"/>
        </w:rPr>
        <w:t xml:space="preserve">вий двигун МеМЗ-301 (рис. 2.1), встановлений на випробувальному </w:t>
      </w:r>
      <w:r>
        <w:rPr>
          <w:rFonts w:ascii="Times New Roman" w:hAnsi="Times New Roman" w:cs="Times New Roman"/>
          <w:sz w:val="28"/>
          <w:szCs w:val="28"/>
        </w:rPr>
        <w:t xml:space="preserve">гальмівному </w:t>
      </w:r>
      <w:r w:rsidR="00E84EB8" w:rsidRPr="00021712">
        <w:rPr>
          <w:rFonts w:ascii="Times New Roman" w:hAnsi="Times New Roman" w:cs="Times New Roman"/>
          <w:sz w:val="28"/>
          <w:szCs w:val="28"/>
        </w:rPr>
        <w:t>стенді (рис. 2.2).</w:t>
      </w:r>
    </w:p>
    <w:p w:rsidR="00E84EB8" w:rsidRPr="00021712" w:rsidRDefault="00E84EB8" w:rsidP="00E84EB8">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Витрата палив під час стендових випробувань двигуна визначалась ваговим способом (рис. 2.3). Вміст шкідливих речовин у відпрацьованих газах визначався газоаналізаторами (рис. 2.4). В</w:t>
      </w:r>
      <w:r w:rsidR="00557329">
        <w:rPr>
          <w:rFonts w:ascii="Times New Roman" w:hAnsi="Times New Roman" w:cs="Times New Roman"/>
          <w:sz w:val="28"/>
          <w:szCs w:val="28"/>
        </w:rPr>
        <w:t>икиди</w:t>
      </w:r>
      <w:r>
        <w:rPr>
          <w:rFonts w:ascii="Times New Roman" w:hAnsi="Times New Roman" w:cs="Times New Roman"/>
          <w:sz w:val="28"/>
          <w:szCs w:val="28"/>
        </w:rPr>
        <w:t xml:space="preserve"> оксиду вуглецю</w:t>
      </w:r>
      <w:r w:rsidR="00557329">
        <w:rPr>
          <w:rFonts w:ascii="Times New Roman" w:hAnsi="Times New Roman" w:cs="Times New Roman"/>
          <w:sz w:val="28"/>
          <w:szCs w:val="28"/>
        </w:rPr>
        <w:t xml:space="preserve"> СО</w:t>
      </w:r>
      <w:r>
        <w:rPr>
          <w:rFonts w:ascii="Times New Roman" w:hAnsi="Times New Roman" w:cs="Times New Roman"/>
          <w:sz w:val="28"/>
          <w:szCs w:val="28"/>
        </w:rPr>
        <w:t xml:space="preserve"> та вуглеводнів</w:t>
      </w:r>
      <w:r w:rsidR="00557329">
        <w:rPr>
          <w:rFonts w:ascii="Times New Roman" w:hAnsi="Times New Roman" w:cs="Times New Roman"/>
          <w:sz w:val="28"/>
          <w:szCs w:val="28"/>
        </w:rPr>
        <w:t xml:space="preserve"> СН</w:t>
      </w:r>
      <w:r>
        <w:rPr>
          <w:rFonts w:ascii="Times New Roman" w:hAnsi="Times New Roman" w:cs="Times New Roman"/>
          <w:sz w:val="28"/>
          <w:szCs w:val="28"/>
        </w:rPr>
        <w:t xml:space="preserve"> визнача</w:t>
      </w:r>
      <w:r w:rsidR="00557329">
        <w:rPr>
          <w:rFonts w:ascii="Times New Roman" w:hAnsi="Times New Roman" w:cs="Times New Roman"/>
          <w:sz w:val="28"/>
          <w:szCs w:val="28"/>
        </w:rPr>
        <w:t>лись</w:t>
      </w:r>
      <w:r>
        <w:rPr>
          <w:rFonts w:ascii="Times New Roman" w:hAnsi="Times New Roman" w:cs="Times New Roman"/>
          <w:sz w:val="28"/>
          <w:szCs w:val="28"/>
        </w:rPr>
        <w:t xml:space="preserve"> газоаналізатором Автотест, а в</w:t>
      </w:r>
      <w:r w:rsidR="00557329">
        <w:rPr>
          <w:rFonts w:ascii="Times New Roman" w:hAnsi="Times New Roman" w:cs="Times New Roman"/>
          <w:sz w:val="28"/>
          <w:szCs w:val="28"/>
        </w:rPr>
        <w:t>икиди</w:t>
      </w:r>
      <w:r>
        <w:rPr>
          <w:rFonts w:ascii="Times New Roman" w:hAnsi="Times New Roman" w:cs="Times New Roman"/>
          <w:sz w:val="28"/>
          <w:szCs w:val="28"/>
        </w:rPr>
        <w:t xml:space="preserve"> оксидів</w:t>
      </w:r>
      <w:r w:rsidR="00557329">
        <w:rPr>
          <w:rFonts w:ascii="Times New Roman" w:hAnsi="Times New Roman" w:cs="Times New Roman"/>
          <w:sz w:val="28"/>
          <w:szCs w:val="28"/>
        </w:rPr>
        <w:t xml:space="preserve"> </w:t>
      </w:r>
      <w:r>
        <w:rPr>
          <w:rFonts w:ascii="Times New Roman" w:hAnsi="Times New Roman" w:cs="Times New Roman"/>
          <w:sz w:val="28"/>
          <w:szCs w:val="28"/>
        </w:rPr>
        <w:t>азоту – газоаналізатором 344ХЛ. Вимірювання кута випередження запалювання виконувалось стробоскопом СТ-01.</w:t>
      </w:r>
    </w:p>
    <w:p w:rsidR="00E84EB8" w:rsidRDefault="00E84EB8" w:rsidP="000C7C5B">
      <w:pPr>
        <w:pStyle w:val="a4"/>
        <w:spacing w:line="360" w:lineRule="auto"/>
        <w:ind w:firstLine="708"/>
        <w:rPr>
          <w:rFonts w:ascii="Times New Roman" w:hAnsi="Times New Roman" w:cs="Times New Roman"/>
          <w:sz w:val="28"/>
          <w:szCs w:val="28"/>
          <w:lang w:eastAsia="uk-UA"/>
        </w:rPr>
      </w:pPr>
    </w:p>
    <w:p w:rsidR="00E84EB8" w:rsidRPr="000C7C5B" w:rsidRDefault="00E84EB8" w:rsidP="000C7C5B">
      <w:pPr>
        <w:pStyle w:val="a4"/>
        <w:spacing w:line="360" w:lineRule="auto"/>
        <w:ind w:firstLine="708"/>
        <w:rPr>
          <w:rFonts w:ascii="Times New Roman" w:hAnsi="Times New Roman" w:cs="Times New Roman"/>
          <w:sz w:val="28"/>
          <w:szCs w:val="28"/>
          <w:lang w:eastAsia="uk-UA"/>
        </w:rPr>
      </w:pPr>
    </w:p>
    <w:p w:rsidR="000C7C5B" w:rsidRPr="000C7C5B" w:rsidRDefault="000C7C5B" w:rsidP="000C7C5B">
      <w:pPr>
        <w:pStyle w:val="a4"/>
        <w:spacing w:line="360" w:lineRule="auto"/>
        <w:ind w:firstLine="708"/>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lastRenderedPageBreak/>
        <w:t>Вибір параметрів для вимірювання</w:t>
      </w:r>
      <w:r w:rsidRPr="000C7C5B">
        <w:rPr>
          <w:rFonts w:ascii="Times New Roman" w:hAnsi="Times New Roman" w:cs="Times New Roman"/>
          <w:sz w:val="28"/>
          <w:szCs w:val="28"/>
          <w:lang w:eastAsia="uk-UA"/>
        </w:rPr>
        <w:t>: Вибір параметрів, які будуть вимірюватися під час експерименту, наприклад, потужність, крутний момент, витрата палива, вміст шкідливих речовин у відпрацьованих газах.</w:t>
      </w:r>
    </w:p>
    <w:p w:rsidR="000C7C5B" w:rsidRPr="000C7C5B" w:rsidRDefault="000C7C5B" w:rsidP="000C7C5B">
      <w:pPr>
        <w:pStyle w:val="a4"/>
        <w:spacing w:line="360" w:lineRule="auto"/>
        <w:ind w:firstLine="708"/>
        <w:rPr>
          <w:rFonts w:ascii="Times New Roman" w:hAnsi="Times New Roman" w:cs="Times New Roman"/>
          <w:b/>
          <w:bCs/>
          <w:sz w:val="28"/>
          <w:szCs w:val="28"/>
          <w:lang w:eastAsia="uk-UA"/>
        </w:rPr>
      </w:pPr>
      <w:r w:rsidRPr="000C7C5B">
        <w:rPr>
          <w:rFonts w:ascii="Times New Roman" w:hAnsi="Times New Roman" w:cs="Times New Roman"/>
          <w:b/>
          <w:bCs/>
          <w:sz w:val="28"/>
          <w:szCs w:val="28"/>
          <w:lang w:eastAsia="uk-UA"/>
        </w:rPr>
        <w:t>2.</w:t>
      </w:r>
      <w:r w:rsidR="00E84EB8">
        <w:rPr>
          <w:rFonts w:ascii="Times New Roman" w:hAnsi="Times New Roman" w:cs="Times New Roman"/>
          <w:b/>
          <w:bCs/>
          <w:sz w:val="28"/>
          <w:szCs w:val="28"/>
          <w:lang w:eastAsia="uk-UA"/>
        </w:rPr>
        <w:t>1.2</w:t>
      </w:r>
      <w:r w:rsidRPr="000C7C5B">
        <w:rPr>
          <w:rFonts w:ascii="Times New Roman" w:hAnsi="Times New Roman" w:cs="Times New Roman"/>
          <w:b/>
          <w:bCs/>
          <w:sz w:val="28"/>
          <w:szCs w:val="28"/>
          <w:lang w:eastAsia="uk-UA"/>
        </w:rPr>
        <w:t xml:space="preserve"> Підготовка двигуна</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Підготовка двигуна до випробувань</w:t>
      </w:r>
      <w:r w:rsidRPr="000C7C5B">
        <w:rPr>
          <w:rFonts w:ascii="Times New Roman" w:hAnsi="Times New Roman" w:cs="Times New Roman"/>
          <w:sz w:val="28"/>
          <w:szCs w:val="28"/>
          <w:lang w:eastAsia="uk-UA"/>
        </w:rPr>
        <w:t>: Перевірка технічного стану двигуна, його комплектації та відповідності вимогам проведення експерименту.</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Налаштування системи живлення та запалювання</w:t>
      </w:r>
      <w:r w:rsidRPr="000C7C5B">
        <w:rPr>
          <w:rFonts w:ascii="Times New Roman" w:hAnsi="Times New Roman" w:cs="Times New Roman"/>
          <w:sz w:val="28"/>
          <w:szCs w:val="28"/>
          <w:lang w:eastAsia="uk-UA"/>
        </w:rPr>
        <w:t>: Встановлення необхідних налаштувань для проведення експерименту.</w:t>
      </w:r>
    </w:p>
    <w:p w:rsidR="000C7C5B" w:rsidRPr="000C7C5B" w:rsidRDefault="00E84EB8" w:rsidP="00E84EB8">
      <w:pPr>
        <w:pStyle w:val="a4"/>
        <w:spacing w:line="360" w:lineRule="auto"/>
        <w:ind w:firstLine="708"/>
        <w:rPr>
          <w:rFonts w:ascii="Times New Roman" w:hAnsi="Times New Roman" w:cs="Times New Roman"/>
          <w:b/>
          <w:bCs/>
          <w:sz w:val="28"/>
          <w:szCs w:val="28"/>
          <w:lang w:eastAsia="uk-UA"/>
        </w:rPr>
      </w:pPr>
      <w:r>
        <w:rPr>
          <w:rFonts w:ascii="Times New Roman" w:hAnsi="Times New Roman" w:cs="Times New Roman"/>
          <w:b/>
          <w:bCs/>
          <w:sz w:val="28"/>
          <w:szCs w:val="28"/>
          <w:lang w:eastAsia="uk-UA"/>
        </w:rPr>
        <w:t>2.1.</w:t>
      </w:r>
      <w:r w:rsidR="000C7C5B" w:rsidRPr="000C7C5B">
        <w:rPr>
          <w:rFonts w:ascii="Times New Roman" w:hAnsi="Times New Roman" w:cs="Times New Roman"/>
          <w:b/>
          <w:bCs/>
          <w:sz w:val="28"/>
          <w:szCs w:val="28"/>
          <w:lang w:eastAsia="uk-UA"/>
        </w:rPr>
        <w:t>3. Проведення експерименту</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Встановлення режимів роботи двигуна</w:t>
      </w:r>
      <w:r w:rsidRPr="000C7C5B">
        <w:rPr>
          <w:rFonts w:ascii="Times New Roman" w:hAnsi="Times New Roman" w:cs="Times New Roman"/>
          <w:sz w:val="28"/>
          <w:szCs w:val="28"/>
          <w:lang w:eastAsia="uk-UA"/>
        </w:rPr>
        <w:t>: Вибір та встановлення необхідних режимів роботи двигуна для проведення вимірювань (наприклад, різних частот обертання колінчастого вала та навантажень).</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Проведення вимірювань</w:t>
      </w:r>
      <w:r w:rsidRPr="000C7C5B">
        <w:rPr>
          <w:rFonts w:ascii="Times New Roman" w:hAnsi="Times New Roman" w:cs="Times New Roman"/>
          <w:sz w:val="28"/>
          <w:szCs w:val="28"/>
          <w:lang w:eastAsia="uk-UA"/>
        </w:rPr>
        <w:t>: Здійснення вимірювань вибраних параметрів згідно з встановленою методикою.</w:t>
      </w:r>
    </w:p>
    <w:p w:rsidR="000C7C5B" w:rsidRPr="000C7C5B" w:rsidRDefault="00E84EB8" w:rsidP="00E84EB8">
      <w:pPr>
        <w:pStyle w:val="a4"/>
        <w:spacing w:line="360" w:lineRule="auto"/>
        <w:ind w:firstLine="708"/>
        <w:rPr>
          <w:rFonts w:ascii="Times New Roman" w:hAnsi="Times New Roman" w:cs="Times New Roman"/>
          <w:b/>
          <w:bCs/>
          <w:sz w:val="28"/>
          <w:szCs w:val="28"/>
          <w:lang w:eastAsia="uk-UA"/>
        </w:rPr>
      </w:pPr>
      <w:r>
        <w:rPr>
          <w:rFonts w:ascii="Times New Roman" w:hAnsi="Times New Roman" w:cs="Times New Roman"/>
          <w:b/>
          <w:bCs/>
          <w:sz w:val="28"/>
          <w:szCs w:val="28"/>
          <w:lang w:eastAsia="uk-UA"/>
        </w:rPr>
        <w:t>2.1.</w:t>
      </w:r>
      <w:r w:rsidR="000C7C5B" w:rsidRPr="000C7C5B">
        <w:rPr>
          <w:rFonts w:ascii="Times New Roman" w:hAnsi="Times New Roman" w:cs="Times New Roman"/>
          <w:b/>
          <w:bCs/>
          <w:sz w:val="28"/>
          <w:szCs w:val="28"/>
          <w:lang w:eastAsia="uk-UA"/>
        </w:rPr>
        <w:t>4. Обробка та аналіз даних</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Обробка даних</w:t>
      </w:r>
      <w:r w:rsidRPr="000C7C5B">
        <w:rPr>
          <w:rFonts w:ascii="Times New Roman" w:hAnsi="Times New Roman" w:cs="Times New Roman"/>
          <w:sz w:val="28"/>
          <w:szCs w:val="28"/>
          <w:lang w:eastAsia="uk-UA"/>
        </w:rPr>
        <w:t>: Збір та обробка отриманих даних, розрахунок необхідних показників (наприклад, ефективної потужності, питомої витрати палива).</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Аналіз результатів</w:t>
      </w:r>
      <w:r w:rsidRPr="000C7C5B">
        <w:rPr>
          <w:rFonts w:ascii="Times New Roman" w:hAnsi="Times New Roman" w:cs="Times New Roman"/>
          <w:sz w:val="28"/>
          <w:szCs w:val="28"/>
          <w:lang w:eastAsia="uk-UA"/>
        </w:rPr>
        <w:t>: Аналіз отриманих даних для виявлення тенденцій, залежностей та закономірностей.</w:t>
      </w:r>
    </w:p>
    <w:p w:rsidR="000C7C5B" w:rsidRPr="000C7C5B" w:rsidRDefault="00E84EB8" w:rsidP="00E84EB8">
      <w:pPr>
        <w:pStyle w:val="a4"/>
        <w:spacing w:line="360" w:lineRule="auto"/>
        <w:ind w:firstLine="708"/>
        <w:rPr>
          <w:rFonts w:ascii="Times New Roman" w:hAnsi="Times New Roman" w:cs="Times New Roman"/>
          <w:b/>
          <w:bCs/>
          <w:sz w:val="28"/>
          <w:szCs w:val="28"/>
          <w:lang w:eastAsia="uk-UA"/>
        </w:rPr>
      </w:pPr>
      <w:r>
        <w:rPr>
          <w:rFonts w:ascii="Times New Roman" w:hAnsi="Times New Roman" w:cs="Times New Roman"/>
          <w:b/>
          <w:bCs/>
          <w:sz w:val="28"/>
          <w:szCs w:val="28"/>
          <w:lang w:eastAsia="uk-UA"/>
        </w:rPr>
        <w:t>2.1.</w:t>
      </w:r>
      <w:r w:rsidR="000C7C5B" w:rsidRPr="000C7C5B">
        <w:rPr>
          <w:rFonts w:ascii="Times New Roman" w:hAnsi="Times New Roman" w:cs="Times New Roman"/>
          <w:b/>
          <w:bCs/>
          <w:sz w:val="28"/>
          <w:szCs w:val="28"/>
          <w:lang w:eastAsia="uk-UA"/>
        </w:rPr>
        <w:t>5. Підсумки та висновки</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Інтерпретація результатів</w:t>
      </w:r>
      <w:r w:rsidRPr="000C7C5B">
        <w:rPr>
          <w:rFonts w:ascii="Times New Roman" w:hAnsi="Times New Roman" w:cs="Times New Roman"/>
          <w:sz w:val="28"/>
          <w:szCs w:val="28"/>
          <w:lang w:eastAsia="uk-UA"/>
        </w:rPr>
        <w:t>: Інтерпретація отриманих результатів у контексті поставленої мети та завдань дослідження.</w:t>
      </w:r>
    </w:p>
    <w:p w:rsidR="000C7C5B" w:rsidRPr="000C7C5B" w:rsidRDefault="000C7C5B" w:rsidP="000C7C5B">
      <w:pPr>
        <w:pStyle w:val="a4"/>
        <w:spacing w:line="360" w:lineRule="auto"/>
        <w:rPr>
          <w:rFonts w:ascii="Times New Roman" w:hAnsi="Times New Roman" w:cs="Times New Roman"/>
          <w:sz w:val="28"/>
          <w:szCs w:val="28"/>
          <w:lang w:eastAsia="uk-UA"/>
        </w:rPr>
      </w:pPr>
      <w:r w:rsidRPr="000C7C5B">
        <w:rPr>
          <w:rFonts w:ascii="Times New Roman" w:hAnsi="Times New Roman" w:cs="Times New Roman"/>
          <w:b/>
          <w:bCs/>
          <w:sz w:val="28"/>
          <w:szCs w:val="28"/>
          <w:lang w:eastAsia="uk-UA"/>
        </w:rPr>
        <w:t>Підготовка звіту</w:t>
      </w:r>
      <w:r w:rsidRPr="000C7C5B">
        <w:rPr>
          <w:rFonts w:ascii="Times New Roman" w:hAnsi="Times New Roman" w:cs="Times New Roman"/>
          <w:sz w:val="28"/>
          <w:szCs w:val="28"/>
          <w:lang w:eastAsia="uk-UA"/>
        </w:rPr>
        <w:t>: Підготовка звіту про проведені дослідження, який містить отримані дані, їх аналіз та висновки.</w:t>
      </w:r>
    </w:p>
    <w:p w:rsidR="008443D2" w:rsidRPr="00021712" w:rsidRDefault="008443D2" w:rsidP="008443D2">
      <w:pPr>
        <w:spacing w:line="360" w:lineRule="auto"/>
        <w:rPr>
          <w:rFonts w:ascii="Times New Roman" w:hAnsi="Times New Roman" w:cs="Times New Roman"/>
          <w:sz w:val="28"/>
          <w:szCs w:val="28"/>
        </w:rPr>
      </w:pPr>
      <w:bookmarkStart w:id="2" w:name="_Hlk177041538"/>
      <w:r w:rsidRPr="00021712">
        <w:rPr>
          <w:rFonts w:ascii="Times New Roman" w:hAnsi="Times New Roman" w:cs="Times New Roman"/>
          <w:sz w:val="28"/>
          <w:szCs w:val="28"/>
        </w:rPr>
        <w:tab/>
      </w:r>
    </w:p>
    <w:p w:rsidR="008443D2" w:rsidRPr="00021712" w:rsidRDefault="008443D2" w:rsidP="00E84EB8">
      <w:pPr>
        <w:spacing w:line="360" w:lineRule="auto"/>
        <w:rPr>
          <w:rFonts w:ascii="Times New Roman" w:hAnsi="Times New Roman" w:cs="Times New Roman"/>
          <w:sz w:val="28"/>
          <w:szCs w:val="28"/>
        </w:rPr>
      </w:pPr>
      <w:r w:rsidRPr="00021712">
        <w:rPr>
          <w:rFonts w:ascii="Times New Roman" w:hAnsi="Times New Roman" w:cs="Times New Roman"/>
          <w:sz w:val="28"/>
          <w:szCs w:val="28"/>
        </w:rPr>
        <w:tab/>
      </w:r>
    </w:p>
    <w:p w:rsidR="008443D2" w:rsidRPr="00021712" w:rsidRDefault="008443D2" w:rsidP="008443D2">
      <w:pPr>
        <w:spacing w:line="360" w:lineRule="auto"/>
        <w:jc w:val="both"/>
        <w:rPr>
          <w:rFonts w:ascii="Times New Roman" w:hAnsi="Times New Roman" w:cs="Times New Roman"/>
          <w:sz w:val="28"/>
          <w:szCs w:val="28"/>
        </w:rPr>
      </w:pPr>
      <w:r w:rsidRPr="00021712">
        <w:rPr>
          <w:rFonts w:ascii="Times New Roman" w:hAnsi="Times New Roman" w:cs="Times New Roman"/>
          <w:sz w:val="28"/>
          <w:szCs w:val="28"/>
        </w:rPr>
        <w:tab/>
      </w:r>
    </w:p>
    <w:p w:rsidR="008443D2" w:rsidRPr="00021712" w:rsidRDefault="008443D2" w:rsidP="008443D2">
      <w:pPr>
        <w:jc w:val="both"/>
        <w:rPr>
          <w:rFonts w:ascii="Times New Roman" w:hAnsi="Times New Roman" w:cs="Times New Roman"/>
          <w:sz w:val="28"/>
          <w:szCs w:val="28"/>
        </w:rPr>
      </w:pPr>
    </w:p>
    <w:p w:rsidR="008443D2" w:rsidRPr="00021712" w:rsidRDefault="008443D2" w:rsidP="008443D2">
      <w:pPr>
        <w:jc w:val="both"/>
        <w:rPr>
          <w:rFonts w:ascii="Times New Roman" w:hAnsi="Times New Roman" w:cs="Times New Roman"/>
          <w:sz w:val="28"/>
          <w:szCs w:val="28"/>
        </w:rPr>
      </w:pPr>
      <w:r w:rsidRPr="00021712">
        <w:rPr>
          <w:rFonts w:ascii="Times New Roman" w:hAnsi="Times New Roman" w:cs="Times New Roman"/>
          <w:noProof/>
          <w:sz w:val="28"/>
          <w:szCs w:val="28"/>
          <w:lang w:eastAsia="uk-UA"/>
        </w:rPr>
        <w:lastRenderedPageBreak/>
        <w:drawing>
          <wp:inline distT="0" distB="0" distL="0" distR="0" wp14:anchorId="02898FF9" wp14:editId="7264FD13">
            <wp:extent cx="4953000" cy="37172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7827" cy="3713384"/>
                    </a:xfrm>
                    <a:prstGeom prst="rect">
                      <a:avLst/>
                    </a:prstGeom>
                    <a:noFill/>
                  </pic:spPr>
                </pic:pic>
              </a:graphicData>
            </a:graphic>
          </wp:inline>
        </w:drawing>
      </w:r>
    </w:p>
    <w:p w:rsidR="008443D2" w:rsidRPr="00021712" w:rsidRDefault="008443D2" w:rsidP="008443D2">
      <w:pPr>
        <w:rPr>
          <w:rFonts w:ascii="Times New Roman" w:hAnsi="Times New Roman" w:cs="Times New Roman"/>
          <w:noProof/>
          <w:sz w:val="28"/>
          <w:szCs w:val="28"/>
          <w:lang w:val="ru-RU"/>
        </w:rPr>
      </w:pPr>
    </w:p>
    <w:p w:rsidR="008443D2" w:rsidRPr="00021712" w:rsidRDefault="008443D2" w:rsidP="008443D2">
      <w:pPr>
        <w:jc w:val="center"/>
        <w:rPr>
          <w:rFonts w:ascii="Times New Roman" w:hAnsi="Times New Roman" w:cs="Times New Roman"/>
          <w:noProof/>
          <w:sz w:val="28"/>
          <w:szCs w:val="28"/>
          <w:lang w:val="ru-RU"/>
        </w:rPr>
      </w:pPr>
      <w:r w:rsidRPr="00021712">
        <w:rPr>
          <w:rFonts w:ascii="Times New Roman" w:hAnsi="Times New Roman" w:cs="Times New Roman"/>
          <w:noProof/>
          <w:sz w:val="28"/>
          <w:szCs w:val="28"/>
          <w:lang w:val="ru-RU"/>
        </w:rPr>
        <w:t xml:space="preserve">Рисунок 2.1 – </w:t>
      </w:r>
      <w:r w:rsidR="00557329">
        <w:rPr>
          <w:rFonts w:ascii="Times New Roman" w:hAnsi="Times New Roman" w:cs="Times New Roman"/>
          <w:noProof/>
          <w:sz w:val="28"/>
          <w:szCs w:val="28"/>
          <w:lang w:val="ru-RU"/>
        </w:rPr>
        <w:t>Бензиновий д</w:t>
      </w:r>
      <w:r w:rsidRPr="00021712">
        <w:rPr>
          <w:rFonts w:ascii="Times New Roman" w:hAnsi="Times New Roman" w:cs="Times New Roman"/>
          <w:noProof/>
          <w:sz w:val="28"/>
          <w:szCs w:val="28"/>
          <w:lang w:val="ru-RU"/>
        </w:rPr>
        <w:t>вигун МеМЗ-301</w:t>
      </w:r>
    </w:p>
    <w:p w:rsidR="008443D2" w:rsidRPr="00021712" w:rsidRDefault="008443D2" w:rsidP="008443D2">
      <w:pPr>
        <w:rPr>
          <w:rFonts w:ascii="Times New Roman" w:hAnsi="Times New Roman" w:cs="Times New Roman"/>
          <w:noProof/>
          <w:sz w:val="28"/>
          <w:szCs w:val="28"/>
          <w:lang w:val="ru-RU"/>
        </w:rPr>
      </w:pPr>
      <w:r w:rsidRPr="00021712">
        <w:rPr>
          <w:noProof/>
          <w:color w:val="000000"/>
          <w:sz w:val="28"/>
          <w:szCs w:val="28"/>
          <w:lang w:eastAsia="uk-UA"/>
        </w:rPr>
        <w:drawing>
          <wp:inline distT="0" distB="0" distL="0" distR="0" wp14:anchorId="274DB5E5" wp14:editId="6B47E3A3">
            <wp:extent cx="5275384" cy="3956539"/>
            <wp:effectExtent l="0" t="0" r="1905" b="6350"/>
            <wp:docPr id="6" name="Рисунок 6" descr="D:\Users\User\Desktop\SAM_0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Users\User\Desktop\SAM_096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7077" cy="3972809"/>
                    </a:xfrm>
                    <a:prstGeom prst="rect">
                      <a:avLst/>
                    </a:prstGeom>
                    <a:noFill/>
                    <a:ln>
                      <a:noFill/>
                    </a:ln>
                  </pic:spPr>
                </pic:pic>
              </a:graphicData>
            </a:graphic>
          </wp:inline>
        </w:drawing>
      </w:r>
    </w:p>
    <w:p w:rsidR="008443D2" w:rsidRPr="00021712" w:rsidRDefault="008443D2" w:rsidP="008443D2">
      <w:pPr>
        <w:rPr>
          <w:rFonts w:ascii="Times New Roman" w:hAnsi="Times New Roman" w:cs="Times New Roman"/>
          <w:noProof/>
          <w:sz w:val="28"/>
          <w:szCs w:val="28"/>
          <w:lang w:val="ru-RU"/>
        </w:rPr>
      </w:pPr>
      <w:r w:rsidRPr="00021712">
        <w:rPr>
          <w:rFonts w:ascii="Times New Roman" w:hAnsi="Times New Roman" w:cs="Times New Roman"/>
          <w:sz w:val="28"/>
          <w:szCs w:val="28"/>
          <w:lang w:val="ru-RU"/>
        </w:rPr>
        <w:t xml:space="preserve">Рисунок 2.2 – </w:t>
      </w:r>
      <w:r w:rsidR="00F25F15">
        <w:rPr>
          <w:rFonts w:ascii="Times New Roman" w:hAnsi="Times New Roman" w:cs="Times New Roman"/>
          <w:sz w:val="28"/>
          <w:szCs w:val="28"/>
          <w:lang w:val="ru-RU"/>
        </w:rPr>
        <w:t>Гальмівний с</w:t>
      </w:r>
      <w:r w:rsidRPr="00021712">
        <w:rPr>
          <w:rFonts w:ascii="Times New Roman" w:hAnsi="Times New Roman" w:cs="Times New Roman"/>
          <w:sz w:val="28"/>
          <w:szCs w:val="28"/>
          <w:lang w:val="ru-RU"/>
        </w:rPr>
        <w:t>тенд для випробувань двигун</w:t>
      </w:r>
      <w:r w:rsidR="00F25F15">
        <w:rPr>
          <w:rFonts w:ascii="Times New Roman" w:hAnsi="Times New Roman" w:cs="Times New Roman"/>
          <w:sz w:val="28"/>
          <w:szCs w:val="28"/>
          <w:lang w:val="ru-RU"/>
        </w:rPr>
        <w:t>а</w:t>
      </w:r>
    </w:p>
    <w:p w:rsidR="008443D2" w:rsidRPr="00021712" w:rsidRDefault="008443D2" w:rsidP="008443D2">
      <w:pPr>
        <w:rPr>
          <w:rFonts w:ascii="Times New Roman" w:hAnsi="Times New Roman" w:cs="Times New Roman"/>
          <w:sz w:val="28"/>
          <w:szCs w:val="28"/>
          <w:lang w:val="ru-RU"/>
        </w:rPr>
      </w:pPr>
      <w:r w:rsidRPr="00021712">
        <w:rPr>
          <w:rFonts w:ascii="Times New Roman" w:hAnsi="Times New Roman" w:cs="Times New Roman"/>
          <w:sz w:val="28"/>
          <w:szCs w:val="28"/>
          <w:lang w:val="ru-RU"/>
        </w:rPr>
        <w:br w:type="page"/>
      </w:r>
      <w:r w:rsidRPr="00021712">
        <w:rPr>
          <w:rFonts w:ascii="Times New Roman" w:hAnsi="Times New Roman" w:cs="Times New Roman"/>
          <w:noProof/>
          <w:sz w:val="28"/>
          <w:szCs w:val="28"/>
          <w:lang w:eastAsia="uk-UA"/>
        </w:rPr>
        <w:lastRenderedPageBreak/>
        <w:drawing>
          <wp:inline distT="0" distB="0" distL="0" distR="0" wp14:anchorId="3FF4CF10" wp14:editId="2DB8738D">
            <wp:extent cx="3870960" cy="290434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0709" cy="2934167"/>
                    </a:xfrm>
                    <a:prstGeom prst="rect">
                      <a:avLst/>
                    </a:prstGeom>
                    <a:noFill/>
                  </pic:spPr>
                </pic:pic>
              </a:graphicData>
            </a:graphic>
          </wp:inline>
        </w:drawing>
      </w:r>
    </w:p>
    <w:p w:rsidR="008443D2" w:rsidRDefault="008443D2" w:rsidP="008443D2">
      <w:pPr>
        <w:rPr>
          <w:rFonts w:ascii="Times New Roman" w:hAnsi="Times New Roman" w:cs="Times New Roman"/>
          <w:noProof/>
          <w:sz w:val="28"/>
          <w:szCs w:val="28"/>
          <w:lang w:val="ru-RU"/>
        </w:rPr>
      </w:pPr>
    </w:p>
    <w:p w:rsidR="008443D2" w:rsidRDefault="008443D2" w:rsidP="008443D2">
      <w:pPr>
        <w:rPr>
          <w:rFonts w:ascii="Times New Roman" w:hAnsi="Times New Roman" w:cs="Times New Roman"/>
          <w:noProof/>
          <w:sz w:val="28"/>
          <w:szCs w:val="28"/>
          <w:lang w:val="ru-RU"/>
        </w:rPr>
      </w:pPr>
      <w:r w:rsidRPr="00021712">
        <w:rPr>
          <w:rFonts w:ascii="Times New Roman" w:hAnsi="Times New Roman" w:cs="Times New Roman"/>
          <w:noProof/>
          <w:sz w:val="28"/>
          <w:szCs w:val="28"/>
          <w:lang w:val="ru-RU"/>
        </w:rPr>
        <w:t>Рис</w:t>
      </w:r>
      <w:r>
        <w:rPr>
          <w:rFonts w:ascii="Times New Roman" w:hAnsi="Times New Roman" w:cs="Times New Roman"/>
          <w:noProof/>
          <w:sz w:val="28"/>
          <w:szCs w:val="28"/>
          <w:lang w:val="ru-RU"/>
        </w:rPr>
        <w:t xml:space="preserve">унок 2.3 – Вага для вимірювання </w:t>
      </w:r>
      <w:r w:rsidR="00557329">
        <w:rPr>
          <w:rFonts w:ascii="Times New Roman" w:hAnsi="Times New Roman" w:cs="Times New Roman"/>
          <w:noProof/>
          <w:sz w:val="28"/>
          <w:szCs w:val="28"/>
          <w:lang w:val="ru-RU"/>
        </w:rPr>
        <w:t>витрати</w:t>
      </w:r>
      <w:r>
        <w:rPr>
          <w:rFonts w:ascii="Times New Roman" w:hAnsi="Times New Roman" w:cs="Times New Roman"/>
          <w:noProof/>
          <w:sz w:val="28"/>
          <w:szCs w:val="28"/>
          <w:lang w:val="ru-RU"/>
        </w:rPr>
        <w:t xml:space="preserve"> палив</w:t>
      </w:r>
    </w:p>
    <w:p w:rsidR="008443D2" w:rsidRDefault="008443D2" w:rsidP="008443D2">
      <w:pPr>
        <w:rPr>
          <w:rFonts w:ascii="Times New Roman" w:hAnsi="Times New Roman" w:cs="Times New Roman"/>
          <w:noProof/>
          <w:sz w:val="28"/>
          <w:szCs w:val="28"/>
          <w:lang w:val="ru-RU"/>
        </w:rPr>
      </w:pPr>
    </w:p>
    <w:p w:rsidR="008443D2" w:rsidRPr="00021712" w:rsidRDefault="008443D2" w:rsidP="008443D2">
      <w:pPr>
        <w:rPr>
          <w:rFonts w:ascii="Times New Roman" w:hAnsi="Times New Roman" w:cs="Times New Roman"/>
          <w:noProof/>
          <w:sz w:val="28"/>
          <w:szCs w:val="28"/>
          <w:lang w:val="ru-RU"/>
        </w:rPr>
      </w:pPr>
    </w:p>
    <w:p w:rsidR="008443D2" w:rsidRDefault="008443D2" w:rsidP="008443D2">
      <w:pPr>
        <w:rPr>
          <w:rFonts w:ascii="Times New Roman" w:hAnsi="Times New Roman" w:cs="Times New Roman"/>
          <w:noProof/>
          <w:sz w:val="28"/>
          <w:szCs w:val="28"/>
          <w:lang w:val="ru-RU"/>
        </w:rPr>
      </w:pPr>
      <w:r>
        <w:rPr>
          <w:rFonts w:ascii="Times New Roman" w:hAnsi="Times New Roman" w:cs="Times New Roman"/>
          <w:noProof/>
          <w:sz w:val="28"/>
          <w:szCs w:val="28"/>
          <w:lang w:eastAsia="uk-UA"/>
        </w:rPr>
        <w:drawing>
          <wp:inline distT="0" distB="0" distL="0" distR="0" wp14:anchorId="1835C0CA" wp14:editId="6131D3AE">
            <wp:extent cx="5273040" cy="3954644"/>
            <wp:effectExtent l="0" t="0" r="381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6021" cy="3964379"/>
                    </a:xfrm>
                    <a:prstGeom prst="rect">
                      <a:avLst/>
                    </a:prstGeom>
                    <a:noFill/>
                  </pic:spPr>
                </pic:pic>
              </a:graphicData>
            </a:graphic>
          </wp:inline>
        </w:drawing>
      </w:r>
    </w:p>
    <w:p w:rsidR="008443D2" w:rsidRDefault="008443D2" w:rsidP="008443D2">
      <w:pPr>
        <w:rPr>
          <w:rFonts w:ascii="Times New Roman" w:hAnsi="Times New Roman" w:cs="Times New Roman"/>
          <w:noProof/>
          <w:sz w:val="28"/>
          <w:szCs w:val="28"/>
          <w:lang w:val="ru-RU"/>
        </w:rPr>
      </w:pPr>
    </w:p>
    <w:p w:rsidR="008443D2" w:rsidRDefault="008443D2" w:rsidP="008443D2">
      <w:pPr>
        <w:rPr>
          <w:rFonts w:ascii="Times New Roman" w:hAnsi="Times New Roman" w:cs="Times New Roman"/>
          <w:noProof/>
          <w:sz w:val="28"/>
          <w:szCs w:val="28"/>
          <w:lang w:val="ru-RU"/>
        </w:rPr>
      </w:pPr>
    </w:p>
    <w:p w:rsidR="008443D2" w:rsidRDefault="008443D2" w:rsidP="008443D2">
      <w:pPr>
        <w:rPr>
          <w:rFonts w:ascii="Times New Roman" w:hAnsi="Times New Roman" w:cs="Times New Roman"/>
          <w:color w:val="000000"/>
          <w:sz w:val="28"/>
          <w:szCs w:val="28"/>
        </w:rPr>
      </w:pPr>
      <w:r w:rsidRPr="00021712">
        <w:rPr>
          <w:rFonts w:ascii="Times New Roman" w:hAnsi="Times New Roman" w:cs="Times New Roman"/>
          <w:color w:val="000000"/>
          <w:sz w:val="28"/>
          <w:szCs w:val="28"/>
        </w:rPr>
        <w:t>Рисунок 2.</w:t>
      </w:r>
      <w:r>
        <w:rPr>
          <w:rFonts w:ascii="Times New Roman" w:hAnsi="Times New Roman" w:cs="Times New Roman"/>
          <w:color w:val="000000"/>
          <w:sz w:val="28"/>
          <w:szCs w:val="28"/>
        </w:rPr>
        <w:t xml:space="preserve">4 </w:t>
      </w:r>
      <w:r w:rsidR="00F25F15">
        <w:rPr>
          <w:rFonts w:ascii="Times New Roman" w:hAnsi="Times New Roman" w:cs="Times New Roman"/>
          <w:color w:val="000000"/>
          <w:sz w:val="28"/>
          <w:szCs w:val="28"/>
        </w:rPr>
        <w:t>–</w:t>
      </w:r>
      <w:r>
        <w:rPr>
          <w:rFonts w:ascii="Times New Roman" w:hAnsi="Times New Roman" w:cs="Times New Roman"/>
          <w:color w:val="000000"/>
          <w:sz w:val="28"/>
          <w:szCs w:val="28"/>
        </w:rPr>
        <w:t xml:space="preserve"> Газоаналізатори</w:t>
      </w:r>
      <w:r w:rsidR="00F25F15">
        <w:rPr>
          <w:rFonts w:ascii="Times New Roman" w:hAnsi="Times New Roman" w:cs="Times New Roman"/>
          <w:color w:val="000000"/>
          <w:sz w:val="28"/>
          <w:szCs w:val="28"/>
        </w:rPr>
        <w:t xml:space="preserve"> відпрацьованих газів</w:t>
      </w:r>
      <w:r>
        <w:rPr>
          <w:rFonts w:ascii="Times New Roman" w:hAnsi="Times New Roman" w:cs="Times New Roman"/>
          <w:color w:val="000000"/>
          <w:sz w:val="28"/>
          <w:szCs w:val="28"/>
        </w:rPr>
        <w:br w:type="page"/>
      </w:r>
    </w:p>
    <w:p w:rsidR="008443D2" w:rsidRDefault="008443D2" w:rsidP="008443D2">
      <w:pPr>
        <w:rPr>
          <w:rFonts w:ascii="Times New Roman" w:hAnsi="Times New Roman" w:cs="Times New Roman"/>
          <w:sz w:val="28"/>
          <w:szCs w:val="28"/>
          <w:lang w:val="ru-RU"/>
        </w:rPr>
      </w:pPr>
    </w:p>
    <w:p w:rsidR="008443D2" w:rsidRPr="00C106DB" w:rsidRDefault="008443D2" w:rsidP="008443D2">
      <w:pPr>
        <w:rPr>
          <w:rFonts w:ascii="Times New Roman" w:hAnsi="Times New Roman" w:cs="Times New Roman"/>
          <w:sz w:val="28"/>
          <w:szCs w:val="28"/>
        </w:rPr>
      </w:pPr>
      <w:r w:rsidRPr="00C106DB">
        <w:rPr>
          <w:rFonts w:ascii="Times New Roman" w:hAnsi="Times New Roman" w:cs="Times New Roman"/>
          <w:noProof/>
          <w:sz w:val="28"/>
          <w:szCs w:val="28"/>
          <w:lang w:eastAsia="uk-UA"/>
        </w:rPr>
        <w:drawing>
          <wp:inline distT="0" distB="0" distL="0" distR="0" wp14:anchorId="4F92B34B" wp14:editId="49F53277">
            <wp:extent cx="4267347" cy="3200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4020" cy="3220404"/>
                    </a:xfrm>
                    <a:prstGeom prst="rect">
                      <a:avLst/>
                    </a:prstGeom>
                    <a:noFill/>
                    <a:ln>
                      <a:noFill/>
                    </a:ln>
                  </pic:spPr>
                </pic:pic>
              </a:graphicData>
            </a:graphic>
          </wp:inline>
        </w:drawing>
      </w:r>
    </w:p>
    <w:p w:rsidR="008443D2" w:rsidRDefault="008443D2" w:rsidP="008443D2">
      <w:pPr>
        <w:rPr>
          <w:rFonts w:ascii="Times New Roman" w:hAnsi="Times New Roman" w:cs="Times New Roman"/>
          <w:sz w:val="28"/>
          <w:szCs w:val="28"/>
          <w:lang w:val="ru-RU"/>
        </w:rPr>
      </w:pPr>
    </w:p>
    <w:p w:rsidR="008443D2" w:rsidRPr="001C3EE9" w:rsidRDefault="008443D2" w:rsidP="001C3EE9">
      <w:pPr>
        <w:rPr>
          <w:rFonts w:ascii="Times New Roman" w:hAnsi="Times New Roman" w:cs="Times New Roman"/>
          <w:sz w:val="28"/>
          <w:szCs w:val="28"/>
          <w:lang w:val="ru-RU"/>
        </w:rPr>
      </w:pPr>
      <w:r>
        <w:rPr>
          <w:rFonts w:ascii="Times New Roman" w:hAnsi="Times New Roman" w:cs="Times New Roman"/>
          <w:sz w:val="28"/>
          <w:szCs w:val="28"/>
          <w:lang w:val="ru-RU"/>
        </w:rPr>
        <w:t>Рисунок 2.5 – Стробоскоп автомобільний СТ-01</w:t>
      </w:r>
      <w:bookmarkEnd w:id="2"/>
    </w:p>
    <w:p w:rsidR="008443D2" w:rsidRPr="00021712" w:rsidRDefault="008443D2" w:rsidP="008443D2">
      <w:pPr>
        <w:rPr>
          <w:rFonts w:ascii="Times New Roman" w:hAnsi="Times New Roman" w:cs="Times New Roman"/>
          <w:color w:val="000000"/>
          <w:sz w:val="28"/>
          <w:szCs w:val="28"/>
        </w:rPr>
      </w:pPr>
    </w:p>
    <w:p w:rsidR="008443D2" w:rsidRPr="00021712" w:rsidRDefault="008443D2" w:rsidP="008443D2">
      <w:pPr>
        <w:spacing w:after="0" w:line="360" w:lineRule="auto"/>
        <w:ind w:firstLine="567"/>
        <w:jc w:val="both"/>
        <w:rPr>
          <w:rFonts w:ascii="Times New Roman" w:eastAsia="Times New Roman" w:hAnsi="Times New Roman" w:cs="Times New Roman"/>
          <w:color w:val="000000"/>
          <w:sz w:val="28"/>
          <w:szCs w:val="28"/>
          <w:lang w:eastAsia="uk-UA"/>
        </w:rPr>
      </w:pPr>
      <w:r w:rsidRPr="00021712">
        <w:rPr>
          <w:rFonts w:ascii="Times New Roman" w:eastAsia="Times New Roman" w:hAnsi="Times New Roman" w:cs="Times New Roman"/>
          <w:noProof/>
          <w:color w:val="000000"/>
          <w:sz w:val="28"/>
          <w:szCs w:val="28"/>
          <w:lang w:eastAsia="uk-UA"/>
        </w:rPr>
        <w:drawing>
          <wp:inline distT="0" distB="0" distL="0" distR="0" wp14:anchorId="5E9DE07C" wp14:editId="69B9EC68">
            <wp:extent cx="4443308" cy="3332480"/>
            <wp:effectExtent l="0" t="0" r="0" b="1270"/>
            <wp:docPr id="12" name="Рисунок 12" descr="G:\DCIM\100PHOTO\SAM_09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DCIM\100PHOTO\SAM_098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45091" cy="3333817"/>
                    </a:xfrm>
                    <a:prstGeom prst="rect">
                      <a:avLst/>
                    </a:prstGeom>
                    <a:noFill/>
                    <a:ln>
                      <a:noFill/>
                    </a:ln>
                  </pic:spPr>
                </pic:pic>
              </a:graphicData>
            </a:graphic>
          </wp:inline>
        </w:drawing>
      </w:r>
    </w:p>
    <w:p w:rsidR="008443D2" w:rsidRDefault="008443D2" w:rsidP="008443D2">
      <w:pPr>
        <w:rPr>
          <w:rFonts w:ascii="Times New Roman" w:hAnsi="Times New Roman" w:cs="Times New Roman"/>
          <w:color w:val="000000"/>
          <w:sz w:val="28"/>
          <w:szCs w:val="28"/>
        </w:rPr>
      </w:pPr>
    </w:p>
    <w:p w:rsidR="008443D2" w:rsidRPr="008443D2" w:rsidRDefault="008443D2" w:rsidP="008443D2">
      <w:pPr>
        <w:rPr>
          <w:rFonts w:ascii="Times New Roman" w:hAnsi="Times New Roman" w:cs="Times New Roman"/>
          <w:color w:val="000000"/>
          <w:sz w:val="28"/>
          <w:szCs w:val="28"/>
        </w:rPr>
      </w:pPr>
      <w:r w:rsidRPr="00021712">
        <w:rPr>
          <w:rFonts w:ascii="Times New Roman" w:hAnsi="Times New Roman" w:cs="Times New Roman"/>
          <w:color w:val="000000"/>
          <w:sz w:val="28"/>
          <w:szCs w:val="28"/>
        </w:rPr>
        <w:t>Рисунок 2.</w:t>
      </w:r>
      <w:r>
        <w:rPr>
          <w:rFonts w:ascii="Times New Roman" w:hAnsi="Times New Roman" w:cs="Times New Roman"/>
          <w:color w:val="000000"/>
          <w:sz w:val="28"/>
          <w:szCs w:val="28"/>
        </w:rPr>
        <w:t>6</w:t>
      </w:r>
      <w:r w:rsidRPr="00021712">
        <w:rPr>
          <w:rFonts w:ascii="Times New Roman" w:hAnsi="Times New Roman" w:cs="Times New Roman"/>
          <w:color w:val="000000"/>
          <w:sz w:val="28"/>
          <w:szCs w:val="28"/>
        </w:rPr>
        <w:t xml:space="preserve"> – Обєкт дорожніх досліджень - автомобіль </w:t>
      </w:r>
      <w:r w:rsidRPr="00021712">
        <w:rPr>
          <w:rFonts w:ascii="Times New Roman" w:hAnsi="Times New Roman" w:cs="Times New Roman"/>
          <w:color w:val="000000"/>
          <w:sz w:val="28"/>
          <w:szCs w:val="28"/>
          <w:lang w:val="en-US"/>
        </w:rPr>
        <w:t>Daewoo</w:t>
      </w:r>
      <w:r w:rsidRPr="00021712">
        <w:rPr>
          <w:rFonts w:ascii="Times New Roman" w:hAnsi="Times New Roman" w:cs="Times New Roman"/>
          <w:color w:val="000000"/>
          <w:sz w:val="28"/>
          <w:szCs w:val="28"/>
        </w:rPr>
        <w:t>-</w:t>
      </w:r>
      <w:r w:rsidRPr="00021712">
        <w:rPr>
          <w:rFonts w:ascii="Times New Roman" w:hAnsi="Times New Roman" w:cs="Times New Roman"/>
          <w:color w:val="000000"/>
          <w:sz w:val="28"/>
          <w:szCs w:val="28"/>
          <w:lang w:val="en-US"/>
        </w:rPr>
        <w:t>Sens</w:t>
      </w:r>
      <w:r>
        <w:rPr>
          <w:rFonts w:ascii="Times New Roman" w:hAnsi="Times New Roman" w:cs="Times New Roman"/>
          <w:color w:val="000000"/>
          <w:sz w:val="28"/>
          <w:szCs w:val="28"/>
        </w:rPr>
        <w:t xml:space="preserve"> з двигуном </w:t>
      </w:r>
      <w:r w:rsidR="00CD757A">
        <w:rPr>
          <w:rFonts w:ascii="Times New Roman" w:hAnsi="Times New Roman" w:cs="Times New Roman"/>
          <w:color w:val="000000"/>
          <w:sz w:val="28"/>
          <w:szCs w:val="28"/>
        </w:rPr>
        <w:t>МеМЗ-301</w:t>
      </w:r>
    </w:p>
    <w:p w:rsidR="008443D2" w:rsidRPr="00021712" w:rsidRDefault="008443D2" w:rsidP="008443D2">
      <w:pPr>
        <w:rPr>
          <w:rFonts w:ascii="Times New Roman" w:hAnsi="Times New Roman" w:cs="Times New Roman"/>
          <w:color w:val="000000"/>
          <w:sz w:val="28"/>
          <w:szCs w:val="28"/>
        </w:rPr>
      </w:pPr>
    </w:p>
    <w:p w:rsidR="009D3134" w:rsidRDefault="009D3134" w:rsidP="009D3134">
      <w:pPr>
        <w:spacing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2.2</w:t>
      </w:r>
      <w:r w:rsidR="008A5AEA">
        <w:rPr>
          <w:rFonts w:ascii="Times New Roman" w:hAnsi="Times New Roman" w:cs="Times New Roman"/>
          <w:sz w:val="28"/>
          <w:szCs w:val="28"/>
          <w:lang w:val="ru-RU"/>
        </w:rPr>
        <w:t xml:space="preserve"> </w:t>
      </w:r>
      <w:r>
        <w:rPr>
          <w:rFonts w:ascii="Times New Roman" w:hAnsi="Times New Roman" w:cs="Times New Roman"/>
          <w:sz w:val="28"/>
          <w:szCs w:val="28"/>
          <w:lang w:val="ru-RU"/>
        </w:rPr>
        <w:t>Методика дорожніх випробувань автомобіля</w:t>
      </w:r>
    </w:p>
    <w:p w:rsidR="009D3134" w:rsidRDefault="009D3134" w:rsidP="009D3134">
      <w:pPr>
        <w:spacing w:line="360" w:lineRule="auto"/>
        <w:ind w:firstLine="708"/>
        <w:jc w:val="both"/>
        <w:rPr>
          <w:rFonts w:ascii="Times New Roman" w:hAnsi="Times New Roman" w:cs="Times New Roman"/>
          <w:sz w:val="28"/>
          <w:szCs w:val="28"/>
          <w:lang w:val="ru-RU"/>
        </w:rPr>
      </w:pPr>
    </w:p>
    <w:p w:rsidR="009D3134" w:rsidRPr="00677C77" w:rsidRDefault="009D3134" w:rsidP="009D3134">
      <w:pPr>
        <w:spacing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Обєктом дорожніх випробувань був автомобіль Деу-Сенс з двигуном МеМЗ-301 (рис. 2.</w:t>
      </w:r>
      <w:r w:rsidR="00D654C1">
        <w:rPr>
          <w:rFonts w:ascii="Times New Roman" w:hAnsi="Times New Roman" w:cs="Times New Roman"/>
          <w:sz w:val="28"/>
          <w:szCs w:val="28"/>
          <w:lang w:val="ru-RU"/>
        </w:rPr>
        <w:t>6</w:t>
      </w:r>
      <w:r>
        <w:rPr>
          <w:rFonts w:ascii="Times New Roman" w:hAnsi="Times New Roman" w:cs="Times New Roman"/>
          <w:sz w:val="28"/>
          <w:szCs w:val="28"/>
          <w:lang w:val="ru-RU"/>
        </w:rPr>
        <w:t>). Дорожні випробування проводились В м. Луцьк на горизонтальній ділянці дороги по вул. Львівська  в прямому і зворотньому напрямку. Довжина маршруту 5 км. Вимірювалась витрата палив мірним бачком, час виконання циклу та контролювалась швидкість руху штатним спідометром. Мірний пристрій був встановлений в салоні автомобіля. Кут випередження запалювання визначався стробоскопом СТ-01. Перед вимірюванням двигун та коробка передач були прогріті до робочої температури. Температура навколишнього повітря  23 -25 С.</w:t>
      </w:r>
    </w:p>
    <w:p w:rsidR="009D3134" w:rsidRDefault="009D3134" w:rsidP="009D3134">
      <w:pPr>
        <w:rPr>
          <w:rFonts w:ascii="Times New Roman" w:eastAsia="Times New Roman" w:hAnsi="Times New Roman" w:cs="Times New Roman"/>
          <w:color w:val="333333"/>
          <w:sz w:val="28"/>
          <w:szCs w:val="28"/>
          <w:lang w:eastAsia="uk-UA"/>
        </w:rPr>
      </w:pPr>
    </w:p>
    <w:p w:rsidR="008443D2" w:rsidRDefault="008443D2" w:rsidP="00147EAD">
      <w:pPr>
        <w:shd w:val="clear" w:color="auto" w:fill="FFFFFF"/>
        <w:spacing w:after="120" w:line="360" w:lineRule="auto"/>
        <w:ind w:firstLine="70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2.</w:t>
      </w:r>
      <w:r w:rsidR="008A5AEA">
        <w:rPr>
          <w:rFonts w:ascii="Times New Roman" w:eastAsia="Times New Roman" w:hAnsi="Times New Roman" w:cs="Times New Roman"/>
          <w:color w:val="333333"/>
          <w:sz w:val="28"/>
          <w:szCs w:val="28"/>
          <w:lang w:eastAsia="uk-UA"/>
        </w:rPr>
        <w:t>3</w:t>
      </w:r>
      <w:r>
        <w:rPr>
          <w:rFonts w:ascii="Times New Roman" w:eastAsia="Times New Roman" w:hAnsi="Times New Roman" w:cs="Times New Roman"/>
          <w:color w:val="333333"/>
          <w:sz w:val="28"/>
          <w:szCs w:val="28"/>
          <w:lang w:eastAsia="uk-UA"/>
        </w:rPr>
        <w:t xml:space="preserve">. </w:t>
      </w:r>
      <w:r w:rsidR="00F25F15">
        <w:rPr>
          <w:rFonts w:ascii="Times New Roman" w:eastAsia="Times New Roman" w:hAnsi="Times New Roman" w:cs="Times New Roman"/>
          <w:color w:val="333333"/>
          <w:sz w:val="28"/>
          <w:szCs w:val="28"/>
          <w:lang w:eastAsia="uk-UA"/>
        </w:rPr>
        <w:t>Особливості м</w:t>
      </w:r>
      <w:r>
        <w:rPr>
          <w:rFonts w:ascii="Times New Roman" w:eastAsia="Times New Roman" w:hAnsi="Times New Roman" w:cs="Times New Roman"/>
          <w:color w:val="333333"/>
          <w:sz w:val="28"/>
          <w:szCs w:val="28"/>
          <w:lang w:eastAsia="uk-UA"/>
        </w:rPr>
        <w:t>атематичн</w:t>
      </w:r>
      <w:r w:rsidR="00F25F15">
        <w:rPr>
          <w:rFonts w:ascii="Times New Roman" w:eastAsia="Times New Roman" w:hAnsi="Times New Roman" w:cs="Times New Roman"/>
          <w:color w:val="333333"/>
          <w:sz w:val="28"/>
          <w:szCs w:val="28"/>
          <w:lang w:eastAsia="uk-UA"/>
        </w:rPr>
        <w:t>ої</w:t>
      </w:r>
      <w:r>
        <w:rPr>
          <w:rFonts w:ascii="Times New Roman" w:eastAsia="Times New Roman" w:hAnsi="Times New Roman" w:cs="Times New Roman"/>
          <w:color w:val="333333"/>
          <w:sz w:val="28"/>
          <w:szCs w:val="28"/>
          <w:lang w:eastAsia="uk-UA"/>
        </w:rPr>
        <w:t xml:space="preserve"> модел</w:t>
      </w:r>
      <w:r w:rsidR="00F25F15">
        <w:rPr>
          <w:rFonts w:ascii="Times New Roman" w:eastAsia="Times New Roman" w:hAnsi="Times New Roman" w:cs="Times New Roman"/>
          <w:color w:val="333333"/>
          <w:sz w:val="28"/>
          <w:szCs w:val="28"/>
          <w:lang w:eastAsia="uk-UA"/>
        </w:rPr>
        <w:t>і</w:t>
      </w:r>
      <w:r>
        <w:rPr>
          <w:rFonts w:ascii="Times New Roman" w:eastAsia="Times New Roman" w:hAnsi="Times New Roman" w:cs="Times New Roman"/>
          <w:color w:val="333333"/>
          <w:sz w:val="28"/>
          <w:szCs w:val="28"/>
          <w:lang w:eastAsia="uk-UA"/>
        </w:rPr>
        <w:t xml:space="preserve"> </w:t>
      </w:r>
      <w:r w:rsidR="00071A5F">
        <w:rPr>
          <w:rFonts w:ascii="Times New Roman" w:eastAsia="Times New Roman" w:hAnsi="Times New Roman" w:cs="Times New Roman"/>
          <w:color w:val="333333"/>
          <w:sz w:val="28"/>
          <w:szCs w:val="28"/>
          <w:lang w:eastAsia="uk-UA"/>
        </w:rPr>
        <w:t xml:space="preserve">робочого циклу бензинового </w:t>
      </w:r>
      <w:r>
        <w:rPr>
          <w:rFonts w:ascii="Times New Roman" w:eastAsia="Times New Roman" w:hAnsi="Times New Roman" w:cs="Times New Roman"/>
          <w:color w:val="333333"/>
          <w:sz w:val="28"/>
          <w:szCs w:val="28"/>
          <w:lang w:eastAsia="uk-UA"/>
        </w:rPr>
        <w:t>двигуна</w:t>
      </w:r>
    </w:p>
    <w:p w:rsidR="00E3065E" w:rsidRPr="00021712" w:rsidRDefault="00E3065E" w:rsidP="00147EAD">
      <w:pPr>
        <w:shd w:val="clear" w:color="auto" w:fill="FFFFFF"/>
        <w:spacing w:after="120" w:line="360" w:lineRule="auto"/>
        <w:ind w:firstLine="708"/>
        <w:jc w:val="both"/>
        <w:rPr>
          <w:rFonts w:ascii="Times New Roman" w:eastAsia="Times New Roman" w:hAnsi="Times New Roman" w:cs="Times New Roman"/>
          <w:color w:val="333333"/>
          <w:sz w:val="28"/>
          <w:szCs w:val="28"/>
          <w:lang w:eastAsia="uk-UA"/>
        </w:rPr>
      </w:pPr>
    </w:p>
    <w:p w:rsidR="008443D2" w:rsidRPr="00021712" w:rsidRDefault="00071A5F" w:rsidP="00071A5F">
      <w:pPr>
        <w:shd w:val="clear" w:color="auto" w:fill="FFFFFF"/>
        <w:spacing w:after="120" w:line="360" w:lineRule="auto"/>
        <w:ind w:firstLine="708"/>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Схема р</w:t>
      </w:r>
      <w:r w:rsidR="00916C9D">
        <w:rPr>
          <w:rFonts w:ascii="Times New Roman" w:eastAsia="Times New Roman" w:hAnsi="Times New Roman" w:cs="Times New Roman"/>
          <w:color w:val="333333"/>
          <w:sz w:val="28"/>
          <w:szCs w:val="28"/>
          <w:lang w:eastAsia="uk-UA"/>
        </w:rPr>
        <w:t>озрахунков</w:t>
      </w:r>
      <w:r>
        <w:rPr>
          <w:rFonts w:ascii="Times New Roman" w:eastAsia="Times New Roman" w:hAnsi="Times New Roman" w:cs="Times New Roman"/>
          <w:color w:val="333333"/>
          <w:sz w:val="28"/>
          <w:szCs w:val="28"/>
          <w:lang w:eastAsia="uk-UA"/>
        </w:rPr>
        <w:t>ої</w:t>
      </w:r>
      <w:r w:rsidR="008443D2" w:rsidRPr="00021712">
        <w:rPr>
          <w:rFonts w:ascii="Times New Roman" w:eastAsia="Times New Roman" w:hAnsi="Times New Roman" w:cs="Times New Roman"/>
          <w:color w:val="333333"/>
          <w:sz w:val="28"/>
          <w:szCs w:val="28"/>
          <w:lang w:eastAsia="uk-UA"/>
        </w:rPr>
        <w:t xml:space="preserve"> модел</w:t>
      </w:r>
      <w:r>
        <w:rPr>
          <w:rFonts w:ascii="Times New Roman" w:eastAsia="Times New Roman" w:hAnsi="Times New Roman" w:cs="Times New Roman"/>
          <w:color w:val="333333"/>
          <w:sz w:val="28"/>
          <w:szCs w:val="28"/>
          <w:lang w:eastAsia="uk-UA"/>
        </w:rPr>
        <w:t>і</w:t>
      </w:r>
      <w:r w:rsidR="008443D2" w:rsidRPr="00021712">
        <w:rPr>
          <w:rFonts w:ascii="Times New Roman" w:eastAsia="Times New Roman" w:hAnsi="Times New Roman" w:cs="Times New Roman"/>
          <w:color w:val="333333"/>
          <w:sz w:val="28"/>
          <w:szCs w:val="28"/>
          <w:lang w:eastAsia="uk-UA"/>
        </w:rPr>
        <w:t xml:space="preserve"> двигуна</w:t>
      </w:r>
      <w:r w:rsidR="00E3065E">
        <w:rPr>
          <w:rFonts w:ascii="Times New Roman" w:eastAsia="Times New Roman" w:hAnsi="Times New Roman" w:cs="Times New Roman"/>
          <w:color w:val="333333"/>
          <w:sz w:val="28"/>
          <w:szCs w:val="28"/>
          <w:lang w:eastAsia="uk-UA"/>
        </w:rPr>
        <w:t>, який може працювати на різних видах палив</w:t>
      </w:r>
      <w:r w:rsidR="008443D2" w:rsidRPr="00021712">
        <w:rPr>
          <w:rFonts w:ascii="Times New Roman" w:eastAsia="Times New Roman" w:hAnsi="Times New Roman" w:cs="Times New Roman"/>
          <w:color w:val="333333"/>
          <w:sz w:val="28"/>
          <w:szCs w:val="28"/>
          <w:lang w:eastAsia="uk-UA"/>
        </w:rPr>
        <w:t xml:space="preserve"> зображена на </w:t>
      </w:r>
      <w:r w:rsidR="008443D2" w:rsidRPr="00021712">
        <w:rPr>
          <w:rFonts w:ascii="Times New Roman" w:hAnsi="Times New Roman" w:cs="Times New Roman"/>
          <w:sz w:val="28"/>
          <w:szCs w:val="28"/>
        </w:rPr>
        <w:t>рис.2.1</w:t>
      </w:r>
      <w:r w:rsidR="008443D2" w:rsidRPr="00021712">
        <w:rPr>
          <w:rFonts w:ascii="Times New Roman" w:eastAsia="Times New Roman" w:hAnsi="Times New Roman" w:cs="Times New Roman"/>
          <w:color w:val="333333"/>
          <w:sz w:val="28"/>
          <w:szCs w:val="28"/>
          <w:lang w:eastAsia="uk-UA"/>
        </w:rPr>
        <w:t xml:space="preserve">. </w:t>
      </w:r>
    </w:p>
    <w:p w:rsidR="008443D2" w:rsidRPr="00021712" w:rsidRDefault="008A5AEA" w:rsidP="008443D2">
      <w:pPr>
        <w:spacing w:after="120" w:line="360" w:lineRule="auto"/>
        <w:ind w:firstLine="708"/>
        <w:jc w:val="both"/>
        <w:rPr>
          <w:rFonts w:ascii="Times New Roman" w:eastAsia="Times New Roman" w:hAnsi="Times New Roman" w:cs="Times New Roman"/>
          <w:sz w:val="28"/>
          <w:szCs w:val="28"/>
          <w:lang w:eastAsia="uk-UA"/>
        </w:rPr>
      </w:pPr>
      <w:r w:rsidRPr="001B6634">
        <w:rPr>
          <w:rFonts w:ascii="Times New Roman" w:eastAsia="Times New Roman" w:hAnsi="Times New Roman" w:cs="Times New Roman"/>
          <w:sz w:val="28"/>
          <w:szCs w:val="28"/>
          <w:lang w:eastAsia="uk-UA"/>
        </w:rPr>
        <w:t>У роботі представлено побудовану квазівимірну двозонну модель згоряння для чотиритактного циклу двигуна, який працює на бензині, етанолі та їх сумішах. Модель розроблена з урахуванням специфіки роботи паливних сумішей бензин-етанол і використовується для програмного моделювання кінетики згоряння, включно з проміжними реакціями та викидами. Основні параметри моделі калібрувалися на основі експериментальних даних роботи двигуна на бензині. Згідно з моделлю, робочу рідину поділено на дві зони — незгорілу й згорілу. Ці зони розглядаються як окремі термодинамічні системи, між якими є взаємодія за масою та енергією через спільні стінки циліндра. Швидкість згоряння паливної маси визначається чисельним методом за допомогою першого закону термодинаміки для кожної зони. Модель дозволяє прогнозувати динаміку тиску в циліндрі залежно від кута повороту кривошипа.</w:t>
      </w:r>
    </w:p>
    <w:p w:rsidR="008443D2" w:rsidRPr="00021712" w:rsidRDefault="008443D2" w:rsidP="008443D2">
      <w:pPr>
        <w:spacing w:after="120" w:line="360" w:lineRule="auto"/>
        <w:ind w:firstLine="708"/>
        <w:jc w:val="both"/>
        <w:rPr>
          <w:rFonts w:ascii="Times New Roman" w:eastAsia="Times New Roman" w:hAnsi="Times New Roman" w:cs="Times New Roman"/>
          <w:sz w:val="28"/>
          <w:szCs w:val="28"/>
          <w:lang w:eastAsia="uk-UA"/>
        </w:rPr>
      </w:pPr>
      <w:r w:rsidRPr="00021712">
        <w:rPr>
          <w:rFonts w:ascii="Arial" w:eastAsia="Times New Roman" w:hAnsi="Arial" w:cs="Arial"/>
          <w:noProof/>
          <w:color w:val="333333"/>
          <w:sz w:val="24"/>
          <w:szCs w:val="24"/>
          <w:lang w:eastAsia="uk-UA"/>
        </w:rPr>
        <w:lastRenderedPageBreak/>
        <w:drawing>
          <wp:inline distT="0" distB="0" distL="0" distR="0" wp14:anchorId="1CAF392F" wp14:editId="09318D07">
            <wp:extent cx="5567680" cy="396608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009" cy="3997661"/>
                    </a:xfrm>
                    <a:prstGeom prst="rect">
                      <a:avLst/>
                    </a:prstGeom>
                    <a:noFill/>
                    <a:ln>
                      <a:noFill/>
                    </a:ln>
                  </pic:spPr>
                </pic:pic>
              </a:graphicData>
            </a:graphic>
          </wp:inline>
        </w:drawing>
      </w:r>
    </w:p>
    <w:p w:rsidR="008443D2" w:rsidRPr="00021712" w:rsidRDefault="008443D2" w:rsidP="008443D2">
      <w:pPr>
        <w:spacing w:after="120" w:line="360" w:lineRule="auto"/>
        <w:ind w:firstLine="708"/>
        <w:jc w:val="both"/>
        <w:rPr>
          <w:rFonts w:ascii="Times New Roman" w:eastAsia="Times New Roman" w:hAnsi="Times New Roman" w:cs="Times New Roman"/>
          <w:sz w:val="28"/>
          <w:szCs w:val="28"/>
          <w:lang w:eastAsia="uk-UA"/>
        </w:rPr>
      </w:pPr>
    </w:p>
    <w:p w:rsidR="008443D2" w:rsidRDefault="008443D2" w:rsidP="00147EAD">
      <w:pPr>
        <w:spacing w:after="120" w:line="360" w:lineRule="auto"/>
        <w:ind w:left="708" w:firstLine="708"/>
        <w:jc w:val="both"/>
        <w:rPr>
          <w:rFonts w:ascii="Times New Roman" w:eastAsia="Times New Roman" w:hAnsi="Times New Roman" w:cs="Times New Roman"/>
          <w:sz w:val="28"/>
          <w:szCs w:val="28"/>
          <w:lang w:eastAsia="uk-UA"/>
        </w:rPr>
      </w:pPr>
      <w:r w:rsidRPr="00021712">
        <w:rPr>
          <w:rFonts w:ascii="Times New Roman" w:eastAsia="Times New Roman" w:hAnsi="Times New Roman" w:cs="Times New Roman"/>
          <w:sz w:val="28"/>
          <w:szCs w:val="28"/>
          <w:lang w:eastAsia="uk-UA"/>
        </w:rPr>
        <w:t xml:space="preserve">Рисунок 2.1 – Схема моделі </w:t>
      </w:r>
      <w:r w:rsidR="00E3065E">
        <w:rPr>
          <w:rFonts w:ascii="Times New Roman" w:eastAsia="Times New Roman" w:hAnsi="Times New Roman" w:cs="Times New Roman"/>
          <w:sz w:val="28"/>
          <w:szCs w:val="28"/>
          <w:lang w:eastAsia="uk-UA"/>
        </w:rPr>
        <w:t xml:space="preserve">бензинового </w:t>
      </w:r>
      <w:r w:rsidRPr="00021712">
        <w:rPr>
          <w:rFonts w:ascii="Times New Roman" w:eastAsia="Times New Roman" w:hAnsi="Times New Roman" w:cs="Times New Roman"/>
          <w:sz w:val="28"/>
          <w:szCs w:val="28"/>
          <w:lang w:eastAsia="uk-UA"/>
        </w:rPr>
        <w:t>двигуна</w:t>
      </w:r>
      <w:r w:rsidR="001B6634">
        <w:rPr>
          <w:rFonts w:ascii="Times New Roman" w:eastAsia="Times New Roman" w:hAnsi="Times New Roman" w:cs="Times New Roman"/>
          <w:sz w:val="28"/>
          <w:szCs w:val="28"/>
          <w:lang w:eastAsia="uk-UA"/>
        </w:rPr>
        <w:t xml:space="preserve"> з іскровим запалюванням</w:t>
      </w:r>
    </w:p>
    <w:p w:rsidR="00147EAD" w:rsidRPr="00021712" w:rsidRDefault="00147EAD" w:rsidP="00147EAD">
      <w:pPr>
        <w:spacing w:after="120" w:line="360" w:lineRule="auto"/>
        <w:ind w:left="708" w:firstLine="708"/>
        <w:jc w:val="both"/>
        <w:rPr>
          <w:rFonts w:ascii="Times New Roman" w:eastAsia="Times New Roman" w:hAnsi="Times New Roman" w:cs="Times New Roman"/>
          <w:sz w:val="28"/>
          <w:szCs w:val="28"/>
          <w:lang w:eastAsia="uk-UA"/>
        </w:rPr>
      </w:pPr>
    </w:p>
    <w:p w:rsidR="001B6634" w:rsidRDefault="001B6634" w:rsidP="001B6634">
      <w:pPr>
        <w:spacing w:after="0" w:line="360" w:lineRule="auto"/>
        <w:ind w:firstLine="708"/>
        <w:jc w:val="both"/>
        <w:rPr>
          <w:rFonts w:ascii="Times New Roman" w:eastAsia="Times New Roman" w:hAnsi="Times New Roman" w:cs="Times New Roman"/>
          <w:sz w:val="28"/>
          <w:szCs w:val="28"/>
          <w:lang w:eastAsia="uk-UA"/>
        </w:rPr>
      </w:pPr>
      <w:r w:rsidRPr="001B6634">
        <w:rPr>
          <w:rFonts w:ascii="Times New Roman" w:eastAsia="Times New Roman" w:hAnsi="Times New Roman" w:cs="Times New Roman"/>
          <w:sz w:val="28"/>
          <w:szCs w:val="28"/>
          <w:lang w:eastAsia="uk-UA"/>
        </w:rPr>
        <w:t>У рамках розробки було прийнято кілька спрощень. Незгоріла зона представляє собою попередньо змішану паливно-повітряну суміш, а обидві зони вважаються ідеальними газами з різними характеристиками. Газова константа у кожній зоні залишається сталою, при цьому теплообмін між ними не враховується. Ентальпія, спричинена уприскуванням палива, має мінімальний вплив і також не враховується. Хоча втрати на клапанах можуть бути суттєвими, вони у моделі не враховані. Тиск у двох зонах вважається миттєво рівним через характер полум’я, що характеризується дефлаграційною хвилею, а роботою передачі від незгорілої до згорілої зони нехтують.</w:t>
      </w:r>
    </w:p>
    <w:p w:rsidR="008443D2" w:rsidRDefault="008443D2" w:rsidP="008443D2">
      <w:pPr>
        <w:spacing w:after="120" w:line="360" w:lineRule="auto"/>
        <w:ind w:firstLine="708"/>
        <w:jc w:val="both"/>
        <w:rPr>
          <w:rFonts w:ascii="Times New Roman" w:eastAsia="Times New Roman" w:hAnsi="Times New Roman" w:cs="Times New Roman"/>
          <w:sz w:val="28"/>
          <w:szCs w:val="28"/>
          <w:lang w:eastAsia="uk-UA"/>
        </w:rPr>
      </w:pPr>
      <w:r w:rsidRPr="00021712">
        <w:rPr>
          <w:rFonts w:ascii="Times New Roman" w:eastAsia="Times New Roman" w:hAnsi="Times New Roman" w:cs="Times New Roman"/>
          <w:sz w:val="28"/>
          <w:szCs w:val="28"/>
          <w:lang w:eastAsia="uk-UA"/>
        </w:rPr>
        <w:t>Паливні характеристики паливної суміші етанол-бензин</w:t>
      </w:r>
      <w:r w:rsidR="001B6634">
        <w:rPr>
          <w:rFonts w:ascii="Times New Roman" w:eastAsia="Times New Roman" w:hAnsi="Times New Roman" w:cs="Times New Roman"/>
          <w:sz w:val="28"/>
          <w:szCs w:val="28"/>
          <w:lang w:eastAsia="uk-UA"/>
        </w:rPr>
        <w:t>-сивушна олія</w:t>
      </w:r>
      <w:r w:rsidRPr="00021712">
        <w:rPr>
          <w:rFonts w:ascii="Times New Roman" w:eastAsia="Times New Roman" w:hAnsi="Times New Roman" w:cs="Times New Roman"/>
          <w:sz w:val="28"/>
          <w:szCs w:val="28"/>
          <w:lang w:eastAsia="uk-UA"/>
        </w:rPr>
        <w:t xml:space="preserve"> оцінювали за </w:t>
      </w:r>
      <w:r w:rsidR="0037271F">
        <w:rPr>
          <w:rFonts w:ascii="Times New Roman" w:eastAsia="Times New Roman" w:hAnsi="Times New Roman" w:cs="Times New Roman"/>
          <w:sz w:val="28"/>
          <w:szCs w:val="28"/>
          <w:lang w:eastAsia="uk-UA"/>
        </w:rPr>
        <w:t>відомою методикою</w:t>
      </w:r>
      <w:r w:rsidRPr="00021712">
        <w:rPr>
          <w:rFonts w:ascii="Times New Roman" w:eastAsia="Times New Roman" w:hAnsi="Times New Roman" w:cs="Times New Roman"/>
          <w:sz w:val="28"/>
          <w:szCs w:val="28"/>
          <w:lang w:eastAsia="uk-UA"/>
        </w:rPr>
        <w:t xml:space="preserve">. Був </w:t>
      </w:r>
      <w:r w:rsidR="0037271F">
        <w:rPr>
          <w:rFonts w:ascii="Times New Roman" w:eastAsia="Times New Roman" w:hAnsi="Times New Roman" w:cs="Times New Roman"/>
          <w:sz w:val="28"/>
          <w:szCs w:val="28"/>
          <w:lang w:eastAsia="uk-UA"/>
        </w:rPr>
        <w:t>взят</w:t>
      </w:r>
      <w:r w:rsidRPr="00021712">
        <w:rPr>
          <w:rFonts w:ascii="Times New Roman" w:eastAsia="Times New Roman" w:hAnsi="Times New Roman" w:cs="Times New Roman"/>
          <w:sz w:val="28"/>
          <w:szCs w:val="28"/>
          <w:lang w:eastAsia="uk-UA"/>
        </w:rPr>
        <w:t>ий неетилований бензин з октановим числом 9</w:t>
      </w:r>
      <w:r>
        <w:rPr>
          <w:rFonts w:ascii="Times New Roman" w:eastAsia="Times New Roman" w:hAnsi="Times New Roman" w:cs="Times New Roman"/>
          <w:sz w:val="28"/>
          <w:szCs w:val="28"/>
          <w:lang w:eastAsia="uk-UA"/>
        </w:rPr>
        <w:t>2</w:t>
      </w:r>
      <w:r w:rsidRPr="00021712">
        <w:rPr>
          <w:rFonts w:ascii="Times New Roman" w:eastAsia="Times New Roman" w:hAnsi="Times New Roman" w:cs="Times New Roman"/>
          <w:sz w:val="28"/>
          <w:szCs w:val="28"/>
          <w:lang w:eastAsia="uk-UA"/>
        </w:rPr>
        <w:t xml:space="preserve"> і змішаний з різними </w:t>
      </w:r>
      <w:r w:rsidR="0037271F">
        <w:rPr>
          <w:rFonts w:ascii="Times New Roman" w:eastAsia="Times New Roman" w:hAnsi="Times New Roman" w:cs="Times New Roman"/>
          <w:sz w:val="28"/>
          <w:szCs w:val="28"/>
          <w:lang w:eastAsia="uk-UA"/>
        </w:rPr>
        <w:t>кількостями</w:t>
      </w:r>
      <w:r w:rsidRPr="00021712">
        <w:rPr>
          <w:rFonts w:ascii="Times New Roman" w:eastAsia="Times New Roman" w:hAnsi="Times New Roman" w:cs="Times New Roman"/>
          <w:sz w:val="28"/>
          <w:szCs w:val="28"/>
          <w:lang w:eastAsia="uk-UA"/>
        </w:rPr>
        <w:t xml:space="preserve"> </w:t>
      </w:r>
      <w:r w:rsidR="00057825">
        <w:rPr>
          <w:rFonts w:ascii="Times New Roman" w:eastAsia="Times New Roman" w:hAnsi="Times New Roman" w:cs="Times New Roman"/>
          <w:sz w:val="28"/>
          <w:szCs w:val="28"/>
          <w:lang w:eastAsia="uk-UA"/>
        </w:rPr>
        <w:t xml:space="preserve">суміші </w:t>
      </w:r>
      <w:r w:rsidRPr="00021712">
        <w:rPr>
          <w:rFonts w:ascii="Times New Roman" w:eastAsia="Times New Roman" w:hAnsi="Times New Roman" w:cs="Times New Roman"/>
          <w:sz w:val="28"/>
          <w:szCs w:val="28"/>
          <w:lang w:eastAsia="uk-UA"/>
        </w:rPr>
        <w:t>етанолу (99,9% чистоти)</w:t>
      </w:r>
      <w:r w:rsidR="001B6634">
        <w:rPr>
          <w:rFonts w:ascii="Times New Roman" w:eastAsia="Times New Roman" w:hAnsi="Times New Roman" w:cs="Times New Roman"/>
          <w:sz w:val="28"/>
          <w:szCs w:val="28"/>
          <w:lang w:eastAsia="uk-UA"/>
        </w:rPr>
        <w:t xml:space="preserve"> та </w:t>
      </w:r>
      <w:r w:rsidR="001B6634">
        <w:rPr>
          <w:rFonts w:ascii="Times New Roman" w:eastAsia="Times New Roman" w:hAnsi="Times New Roman" w:cs="Times New Roman"/>
          <w:sz w:val="28"/>
          <w:szCs w:val="28"/>
          <w:lang w:eastAsia="uk-UA"/>
        </w:rPr>
        <w:lastRenderedPageBreak/>
        <w:t>сивушної олії</w:t>
      </w:r>
      <w:r w:rsidRPr="00021712">
        <w:rPr>
          <w:rFonts w:ascii="Times New Roman" w:eastAsia="Times New Roman" w:hAnsi="Times New Roman" w:cs="Times New Roman"/>
          <w:sz w:val="28"/>
          <w:szCs w:val="28"/>
          <w:lang w:eastAsia="uk-UA"/>
        </w:rPr>
        <w:t xml:space="preserve">. </w:t>
      </w:r>
      <w:r w:rsidR="001B6634">
        <w:rPr>
          <w:rFonts w:ascii="Times New Roman" w:eastAsia="Times New Roman" w:hAnsi="Times New Roman" w:cs="Times New Roman"/>
          <w:sz w:val="28"/>
          <w:szCs w:val="28"/>
          <w:lang w:eastAsia="uk-UA"/>
        </w:rPr>
        <w:t>Сумішеве паливо</w:t>
      </w:r>
      <w:r w:rsidRPr="00021712">
        <w:rPr>
          <w:rFonts w:ascii="Times New Roman" w:eastAsia="Times New Roman" w:hAnsi="Times New Roman" w:cs="Times New Roman"/>
          <w:sz w:val="28"/>
          <w:szCs w:val="28"/>
          <w:lang w:eastAsia="uk-UA"/>
        </w:rPr>
        <w:t xml:space="preserve"> позначається літерою «</w:t>
      </w:r>
      <w:r w:rsidR="001B6634">
        <w:rPr>
          <w:rFonts w:ascii="Times New Roman" w:eastAsia="Times New Roman" w:hAnsi="Times New Roman" w:cs="Times New Roman"/>
          <w:sz w:val="28"/>
          <w:szCs w:val="28"/>
          <w:lang w:val="en-US" w:eastAsia="uk-UA"/>
        </w:rPr>
        <w:t>F</w:t>
      </w:r>
      <w:r w:rsidRPr="00021712">
        <w:rPr>
          <w:rFonts w:ascii="Times New Roman" w:eastAsia="Times New Roman" w:hAnsi="Times New Roman" w:cs="Times New Roman"/>
          <w:sz w:val="28"/>
          <w:szCs w:val="28"/>
          <w:lang w:eastAsia="uk-UA"/>
        </w:rPr>
        <w:t xml:space="preserve">», а наступне число вказує на відношення % </w:t>
      </w:r>
      <w:r w:rsidR="00057825">
        <w:rPr>
          <w:rFonts w:ascii="Times New Roman" w:eastAsia="Times New Roman" w:hAnsi="Times New Roman" w:cs="Times New Roman"/>
          <w:sz w:val="28"/>
          <w:szCs w:val="28"/>
          <w:lang w:eastAsia="uk-UA"/>
        </w:rPr>
        <w:t>кисневмісної суміші</w:t>
      </w:r>
      <w:r w:rsidRPr="00021712">
        <w:rPr>
          <w:rFonts w:ascii="Times New Roman" w:eastAsia="Times New Roman" w:hAnsi="Times New Roman" w:cs="Times New Roman"/>
          <w:sz w:val="28"/>
          <w:szCs w:val="28"/>
          <w:lang w:eastAsia="uk-UA"/>
        </w:rPr>
        <w:t xml:space="preserve">. Позначення </w:t>
      </w:r>
      <w:r w:rsidR="001B6634">
        <w:rPr>
          <w:rFonts w:ascii="Times New Roman" w:eastAsia="Times New Roman" w:hAnsi="Times New Roman" w:cs="Times New Roman"/>
          <w:sz w:val="28"/>
          <w:szCs w:val="28"/>
          <w:lang w:val="en-US" w:eastAsia="uk-UA"/>
        </w:rPr>
        <w:t>F</w:t>
      </w:r>
      <w:r w:rsidRPr="00021712">
        <w:rPr>
          <w:rFonts w:ascii="Times New Roman" w:eastAsia="Times New Roman" w:hAnsi="Times New Roman" w:cs="Times New Roman"/>
          <w:sz w:val="28"/>
          <w:szCs w:val="28"/>
          <w:lang w:eastAsia="uk-UA"/>
        </w:rPr>
        <w:t xml:space="preserve">10 позначає об'ємну суміш 90% чистого бензину та 10% </w:t>
      </w:r>
      <w:r w:rsidR="00057825">
        <w:rPr>
          <w:rFonts w:ascii="Times New Roman" w:eastAsia="Times New Roman" w:hAnsi="Times New Roman" w:cs="Times New Roman"/>
          <w:sz w:val="28"/>
          <w:szCs w:val="28"/>
          <w:lang w:eastAsia="uk-UA"/>
        </w:rPr>
        <w:t>суміші</w:t>
      </w:r>
      <w:r w:rsidRPr="00021712">
        <w:rPr>
          <w:rFonts w:ascii="Times New Roman" w:eastAsia="Times New Roman" w:hAnsi="Times New Roman" w:cs="Times New Roman"/>
          <w:sz w:val="28"/>
          <w:szCs w:val="28"/>
          <w:lang w:eastAsia="uk-UA"/>
        </w:rPr>
        <w:t xml:space="preserve">. Усі характеристики паливних сумішей змінюються, коли </w:t>
      </w:r>
      <w:r w:rsidR="00057825">
        <w:rPr>
          <w:rFonts w:ascii="Times New Roman" w:eastAsia="Times New Roman" w:hAnsi="Times New Roman" w:cs="Times New Roman"/>
          <w:sz w:val="28"/>
          <w:szCs w:val="28"/>
          <w:lang w:eastAsia="uk-UA"/>
        </w:rPr>
        <w:t>кисневмісна суміш</w:t>
      </w:r>
      <w:r w:rsidRPr="00021712">
        <w:rPr>
          <w:rFonts w:ascii="Times New Roman" w:eastAsia="Times New Roman" w:hAnsi="Times New Roman" w:cs="Times New Roman"/>
          <w:sz w:val="28"/>
          <w:szCs w:val="28"/>
          <w:lang w:eastAsia="uk-UA"/>
        </w:rPr>
        <w:t xml:space="preserve"> додається до бензину. Суміші бензину та етанолу використовувалися з відсотками 10% і 20% за об’ємом як  E10  і E20. </w:t>
      </w:r>
      <w:r w:rsidR="001C3EE9">
        <w:rPr>
          <w:rFonts w:ascii="Times New Roman" w:hAnsi="Times New Roman" w:cs="Times New Roman"/>
          <w:sz w:val="28"/>
          <w:szCs w:val="28"/>
        </w:rPr>
        <w:t>В розділі 3</w:t>
      </w:r>
      <w:r w:rsidRPr="00021712">
        <w:rPr>
          <w:rFonts w:ascii="Times New Roman" w:eastAsia="Times New Roman" w:hAnsi="Times New Roman" w:cs="Times New Roman"/>
          <w:sz w:val="28"/>
          <w:szCs w:val="28"/>
          <w:lang w:eastAsia="uk-UA"/>
        </w:rPr>
        <w:t> </w:t>
      </w:r>
      <w:r w:rsidR="001C3EE9">
        <w:rPr>
          <w:rFonts w:ascii="Times New Roman" w:eastAsia="Times New Roman" w:hAnsi="Times New Roman" w:cs="Times New Roman"/>
          <w:sz w:val="28"/>
          <w:szCs w:val="28"/>
          <w:lang w:eastAsia="uk-UA"/>
        </w:rPr>
        <w:t>висвітлено</w:t>
      </w:r>
      <w:r w:rsidRPr="00021712">
        <w:rPr>
          <w:rFonts w:ascii="Times New Roman" w:eastAsia="Times New Roman" w:hAnsi="Times New Roman" w:cs="Times New Roman"/>
          <w:sz w:val="28"/>
          <w:szCs w:val="28"/>
          <w:lang w:eastAsia="uk-UA"/>
        </w:rPr>
        <w:t xml:space="preserve"> вплив додавання </w:t>
      </w:r>
      <w:r w:rsidR="001C3EE9">
        <w:rPr>
          <w:rFonts w:ascii="Times New Roman" w:eastAsia="Times New Roman" w:hAnsi="Times New Roman" w:cs="Times New Roman"/>
          <w:sz w:val="28"/>
          <w:szCs w:val="28"/>
          <w:lang w:eastAsia="uk-UA"/>
        </w:rPr>
        <w:t>суміші</w:t>
      </w:r>
      <w:r w:rsidRPr="00021712">
        <w:rPr>
          <w:rFonts w:ascii="Times New Roman" w:eastAsia="Times New Roman" w:hAnsi="Times New Roman" w:cs="Times New Roman"/>
          <w:sz w:val="28"/>
          <w:szCs w:val="28"/>
          <w:lang w:eastAsia="uk-UA"/>
        </w:rPr>
        <w:t xml:space="preserve"> на</w:t>
      </w:r>
      <w:r w:rsidR="001C3EE9">
        <w:rPr>
          <w:rFonts w:ascii="Times New Roman" w:eastAsia="Times New Roman" w:hAnsi="Times New Roman" w:cs="Times New Roman"/>
          <w:sz w:val="28"/>
          <w:szCs w:val="28"/>
          <w:lang w:eastAsia="uk-UA"/>
        </w:rPr>
        <w:t xml:space="preserve"> густину</w:t>
      </w:r>
      <w:r w:rsidRPr="00021712">
        <w:rPr>
          <w:rFonts w:ascii="Times New Roman" w:eastAsia="Times New Roman" w:hAnsi="Times New Roman" w:cs="Times New Roman"/>
          <w:sz w:val="28"/>
          <w:szCs w:val="28"/>
          <w:lang w:eastAsia="uk-UA"/>
        </w:rPr>
        <w:t>, в'язкість, та октанове число.</w:t>
      </w:r>
    </w:p>
    <w:p w:rsidR="0037271F" w:rsidRDefault="0037271F" w:rsidP="008443D2">
      <w:pPr>
        <w:spacing w:after="120" w:line="360" w:lineRule="auto"/>
        <w:ind w:firstLine="708"/>
        <w:jc w:val="both"/>
        <w:rPr>
          <w:rFonts w:ascii="Times New Roman" w:eastAsia="Times New Roman" w:hAnsi="Times New Roman" w:cs="Times New Roman"/>
          <w:sz w:val="28"/>
          <w:szCs w:val="28"/>
          <w:lang w:eastAsia="uk-UA"/>
        </w:rPr>
      </w:pPr>
    </w:p>
    <w:p w:rsidR="008A5AEA" w:rsidRPr="001C3EE9" w:rsidRDefault="008A5AEA" w:rsidP="008A5AEA">
      <w:pPr>
        <w:ind w:firstLine="708"/>
        <w:rPr>
          <w:rFonts w:ascii="Times New Roman" w:eastAsia="Times New Roman" w:hAnsi="Times New Roman" w:cs="Times New Roman"/>
          <w:sz w:val="28"/>
          <w:szCs w:val="20"/>
          <w:lang w:eastAsia="ru-RU"/>
        </w:rPr>
      </w:pPr>
      <w:r w:rsidRPr="00021712">
        <w:rPr>
          <w:rFonts w:ascii="Times New Roman" w:eastAsia="Times New Roman" w:hAnsi="Times New Roman" w:cs="Times New Roman"/>
          <w:sz w:val="28"/>
          <w:szCs w:val="28"/>
          <w:lang w:eastAsia="uk-UA"/>
        </w:rPr>
        <w:t>Висновки до другого розділу</w:t>
      </w:r>
    </w:p>
    <w:p w:rsidR="008A5AEA" w:rsidRPr="00021712" w:rsidRDefault="008A5AEA" w:rsidP="008A5AEA">
      <w:pPr>
        <w:spacing w:line="360" w:lineRule="auto"/>
        <w:ind w:firstLine="708"/>
        <w:jc w:val="both"/>
        <w:rPr>
          <w:rFonts w:ascii="Times New Roman" w:eastAsia="Times New Roman" w:hAnsi="Times New Roman" w:cs="Times New Roman"/>
          <w:sz w:val="28"/>
          <w:szCs w:val="28"/>
          <w:lang w:eastAsia="uk-UA"/>
        </w:rPr>
      </w:pPr>
      <w:r w:rsidRPr="00021712">
        <w:rPr>
          <w:rFonts w:ascii="Times New Roman" w:eastAsia="Times New Roman" w:hAnsi="Times New Roman" w:cs="Times New Roman"/>
          <w:sz w:val="28"/>
          <w:szCs w:val="28"/>
          <w:lang w:eastAsia="uk-UA"/>
        </w:rPr>
        <w:t>1. Розроблен</w:t>
      </w:r>
      <w:r>
        <w:rPr>
          <w:rFonts w:ascii="Times New Roman" w:eastAsia="Times New Roman" w:hAnsi="Times New Roman" w:cs="Times New Roman"/>
          <w:sz w:val="28"/>
          <w:szCs w:val="28"/>
          <w:lang w:eastAsia="uk-UA"/>
        </w:rPr>
        <w:t>ий</w:t>
      </w:r>
      <w:r w:rsidRPr="00021712">
        <w:rPr>
          <w:rFonts w:ascii="Times New Roman" w:eastAsia="Times New Roman" w:hAnsi="Times New Roman" w:cs="Times New Roman"/>
          <w:sz w:val="28"/>
          <w:szCs w:val="28"/>
          <w:lang w:eastAsia="uk-UA"/>
        </w:rPr>
        <w:t xml:space="preserve"> метод експериментальних досліджень, як</w:t>
      </w:r>
      <w:r>
        <w:rPr>
          <w:rFonts w:ascii="Times New Roman" w:eastAsia="Times New Roman" w:hAnsi="Times New Roman" w:cs="Times New Roman"/>
          <w:sz w:val="28"/>
          <w:szCs w:val="28"/>
          <w:lang w:eastAsia="uk-UA"/>
        </w:rPr>
        <w:t>ий</w:t>
      </w:r>
      <w:r w:rsidRPr="00021712">
        <w:rPr>
          <w:rFonts w:ascii="Times New Roman" w:eastAsia="Times New Roman" w:hAnsi="Times New Roman" w:cs="Times New Roman"/>
          <w:sz w:val="28"/>
          <w:szCs w:val="28"/>
          <w:lang w:eastAsia="uk-UA"/>
        </w:rPr>
        <w:t xml:space="preserve"> включають стендові випробування двигуна на бензоетанольних сумішах </w:t>
      </w:r>
      <w:r>
        <w:rPr>
          <w:rFonts w:ascii="Times New Roman" w:eastAsia="Times New Roman" w:hAnsi="Times New Roman" w:cs="Times New Roman"/>
          <w:sz w:val="28"/>
          <w:szCs w:val="28"/>
          <w:lang w:eastAsia="uk-UA"/>
        </w:rPr>
        <w:t xml:space="preserve">з додаванням сивушної олії </w:t>
      </w:r>
      <w:r w:rsidRPr="00021712">
        <w:rPr>
          <w:rFonts w:ascii="Times New Roman" w:eastAsia="Times New Roman" w:hAnsi="Times New Roman" w:cs="Times New Roman"/>
          <w:sz w:val="28"/>
          <w:szCs w:val="28"/>
          <w:lang w:eastAsia="uk-UA"/>
        </w:rPr>
        <w:t>та дорожні випробування автомобіля.</w:t>
      </w:r>
    </w:p>
    <w:p w:rsidR="008A5AEA" w:rsidRPr="00021712" w:rsidRDefault="008A5AEA" w:rsidP="008A5AEA">
      <w:pPr>
        <w:spacing w:line="360" w:lineRule="auto"/>
        <w:ind w:firstLine="708"/>
        <w:jc w:val="both"/>
        <w:rPr>
          <w:rFonts w:ascii="Times New Roman" w:eastAsia="Times New Roman" w:hAnsi="Times New Roman" w:cs="Times New Roman"/>
          <w:sz w:val="28"/>
          <w:szCs w:val="28"/>
          <w:lang w:eastAsia="uk-UA"/>
        </w:rPr>
      </w:pPr>
      <w:r w:rsidRPr="00021712">
        <w:rPr>
          <w:rFonts w:ascii="Times New Roman" w:eastAsia="Times New Roman" w:hAnsi="Times New Roman" w:cs="Times New Roman"/>
          <w:sz w:val="28"/>
          <w:szCs w:val="28"/>
          <w:lang w:eastAsia="uk-UA"/>
        </w:rPr>
        <w:t>2. Розроблена методика розрахункових досліджень показників двигуна на різних видах палив та показників автомобіля при його руху за їздовим циклом</w:t>
      </w:r>
    </w:p>
    <w:p w:rsidR="008A5AEA" w:rsidRPr="00021712" w:rsidRDefault="008A5AEA" w:rsidP="008443D2">
      <w:pPr>
        <w:spacing w:after="120" w:line="360" w:lineRule="auto"/>
        <w:ind w:firstLine="708"/>
        <w:jc w:val="both"/>
        <w:rPr>
          <w:rFonts w:ascii="Times New Roman" w:eastAsia="Times New Roman" w:hAnsi="Times New Roman" w:cs="Times New Roman"/>
          <w:sz w:val="28"/>
          <w:szCs w:val="28"/>
          <w:lang w:eastAsia="uk-UA"/>
        </w:rPr>
      </w:pPr>
    </w:p>
    <w:p w:rsidR="008443D2" w:rsidRDefault="008443D2" w:rsidP="008443D2">
      <w:pPr>
        <w:rPr>
          <w:rFonts w:ascii="Times New Roman" w:eastAsia="Times New Roman" w:hAnsi="Times New Roman" w:cs="Times New Roman"/>
          <w:b/>
          <w:bCs/>
          <w:sz w:val="28"/>
          <w:szCs w:val="28"/>
          <w:lang w:eastAsia="uk-UA"/>
        </w:rPr>
      </w:pPr>
    </w:p>
    <w:p w:rsidR="008443D2" w:rsidRPr="00021712" w:rsidRDefault="008443D2" w:rsidP="008443D2">
      <w:pPr>
        <w:spacing w:after="0" w:line="360" w:lineRule="auto"/>
        <w:ind w:firstLine="708"/>
        <w:jc w:val="both"/>
        <w:outlineLvl w:val="2"/>
        <w:rPr>
          <w:rFonts w:ascii="Times New Roman" w:eastAsia="Times New Roman" w:hAnsi="Times New Roman" w:cs="Times New Roman"/>
          <w:b/>
          <w:bCs/>
          <w:sz w:val="28"/>
          <w:szCs w:val="28"/>
          <w:lang w:eastAsia="uk-UA"/>
        </w:rPr>
      </w:pPr>
    </w:p>
    <w:tbl>
      <w:tblPr>
        <w:tblW w:w="10356" w:type="dxa"/>
        <w:tblCellMar>
          <w:top w:w="15" w:type="dxa"/>
          <w:left w:w="15" w:type="dxa"/>
          <w:bottom w:w="15" w:type="dxa"/>
          <w:right w:w="15" w:type="dxa"/>
        </w:tblCellMar>
        <w:tblLook w:val="04A0" w:firstRow="1" w:lastRow="0" w:firstColumn="1" w:lastColumn="0" w:noHBand="0" w:noVBand="1"/>
      </w:tblPr>
      <w:tblGrid>
        <w:gridCol w:w="1726"/>
        <w:gridCol w:w="1726"/>
        <w:gridCol w:w="1726"/>
        <w:gridCol w:w="1726"/>
        <w:gridCol w:w="1726"/>
        <w:gridCol w:w="1726"/>
      </w:tblGrid>
      <w:tr w:rsidR="008443D2" w:rsidRPr="00021712" w:rsidTr="001B6634">
        <w:trPr>
          <w:tblHeader/>
        </w:trPr>
        <w:tc>
          <w:tcPr>
            <w:tcW w:w="0" w:type="auto"/>
            <w:vAlign w:val="center"/>
            <w:hideMark/>
          </w:tcPr>
          <w:p w:rsidR="008443D2" w:rsidRPr="00021712" w:rsidRDefault="008443D2" w:rsidP="000C7C5B">
            <w:pPr>
              <w:spacing w:after="0" w:line="360" w:lineRule="auto"/>
              <w:jc w:val="both"/>
              <w:rPr>
                <w:rFonts w:ascii="Times New Roman" w:eastAsia="Times New Roman" w:hAnsi="Times New Roman" w:cs="Times New Roman"/>
                <w:sz w:val="28"/>
                <w:szCs w:val="28"/>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b/>
                <w:bCs/>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b/>
                <w:bCs/>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b/>
                <w:bCs/>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b/>
                <w:bCs/>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b/>
                <w:bCs/>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r w:rsidR="008443D2" w:rsidRPr="00021712" w:rsidTr="001B6634">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c>
          <w:tcPr>
            <w:tcW w:w="0" w:type="auto"/>
            <w:vAlign w:val="center"/>
          </w:tcPr>
          <w:p w:rsidR="008443D2" w:rsidRPr="00021712" w:rsidRDefault="008443D2" w:rsidP="000C7C5B">
            <w:pPr>
              <w:spacing w:after="0" w:line="360" w:lineRule="auto"/>
              <w:jc w:val="both"/>
              <w:rPr>
                <w:rFonts w:ascii="Times New Roman" w:eastAsia="Times New Roman" w:hAnsi="Times New Roman" w:cs="Times New Roman"/>
                <w:sz w:val="24"/>
                <w:szCs w:val="24"/>
                <w:lang w:eastAsia="uk-UA"/>
              </w:rPr>
            </w:pPr>
          </w:p>
        </w:tc>
      </w:tr>
    </w:tbl>
    <w:p w:rsidR="00C643D2" w:rsidRDefault="00C643D2" w:rsidP="008A5AEA">
      <w:pPr>
        <w:rPr>
          <w:rFonts w:ascii="Times New Roman" w:eastAsia="Times New Roman" w:hAnsi="Times New Roman" w:cs="Times New Roman"/>
          <w:sz w:val="28"/>
          <w:szCs w:val="28"/>
          <w:lang w:eastAsia="ru-RU"/>
        </w:rPr>
      </w:pPr>
    </w:p>
    <w:p w:rsidR="00C643D2" w:rsidRDefault="00C643D2">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AE1655" w:rsidRPr="008A5AEA" w:rsidRDefault="00AE1655" w:rsidP="00C643D2">
      <w:pPr>
        <w:spacing w:line="36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lastRenderedPageBreak/>
        <w:t xml:space="preserve">3 РЕЗУЛЬТАТИ ДОСЛІДЖЕНЬ ВПЛИВУ ДОДАВАННЯ </w:t>
      </w:r>
      <w:r w:rsidR="00C643D2">
        <w:rPr>
          <w:rFonts w:ascii="Times New Roman" w:eastAsia="Times New Roman" w:hAnsi="Times New Roman" w:cs="Times New Roman"/>
          <w:sz w:val="28"/>
          <w:szCs w:val="28"/>
          <w:lang w:eastAsia="ru-RU"/>
        </w:rPr>
        <w:t>СУМІШІ ЕТАНОЛУ ТА СИВУШНОЇ ОЛІЇ</w:t>
      </w:r>
      <w:r w:rsidRPr="00AE1655">
        <w:rPr>
          <w:rFonts w:ascii="Times New Roman" w:eastAsia="Times New Roman" w:hAnsi="Times New Roman" w:cs="Times New Roman"/>
          <w:sz w:val="28"/>
          <w:szCs w:val="28"/>
          <w:lang w:eastAsia="ru-RU"/>
        </w:rPr>
        <w:t xml:space="preserve"> ДО ОСНОВНОГО ПАЛИВА НА ПОКАЗНИКИ РОБОТИ ДВИГУНА</w:t>
      </w:r>
    </w:p>
    <w:p w:rsidR="00AE1655" w:rsidRPr="00AE1655" w:rsidRDefault="00AE1655" w:rsidP="00C643D2">
      <w:pPr>
        <w:spacing w:after="120" w:line="360" w:lineRule="auto"/>
        <w:outlineLvl w:val="0"/>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ab/>
        <w:t xml:space="preserve">3.1 </w:t>
      </w:r>
      <w:r w:rsidR="00F5329A">
        <w:rPr>
          <w:rFonts w:ascii="Times New Roman" w:eastAsia="Times New Roman" w:hAnsi="Times New Roman" w:cs="Times New Roman"/>
          <w:sz w:val="28"/>
          <w:szCs w:val="28"/>
          <w:lang w:eastAsia="ru-RU"/>
        </w:rPr>
        <w:t>Показники бензину та сумішей</w:t>
      </w:r>
    </w:p>
    <w:p w:rsidR="00AE1655" w:rsidRPr="00AE1655" w:rsidRDefault="00AE1655" w:rsidP="00AE1655">
      <w:pPr>
        <w:spacing w:after="120" w:line="240" w:lineRule="auto"/>
        <w:jc w:val="center"/>
        <w:outlineLvl w:val="0"/>
        <w:rPr>
          <w:rFonts w:ascii="Times New Roman" w:eastAsia="Times New Roman" w:hAnsi="Times New Roman" w:cs="Times New Roman"/>
          <w:sz w:val="28"/>
          <w:szCs w:val="28"/>
          <w:lang w:eastAsia="ru-RU"/>
        </w:rPr>
      </w:pPr>
    </w:p>
    <w:p w:rsidR="00AE1655" w:rsidRPr="00AE1655" w:rsidRDefault="00AE1655" w:rsidP="00AE1655">
      <w:pPr>
        <w:spacing w:after="120" w:line="240" w:lineRule="auto"/>
        <w:jc w:val="both"/>
        <w:outlineLvl w:val="0"/>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ab/>
        <w:t>Фізико-хімічні властивості бензину та етанолу показані в таблиці 3.1.</w:t>
      </w:r>
    </w:p>
    <w:p w:rsidR="00AE1655" w:rsidRPr="00AE1655" w:rsidRDefault="00AE1655" w:rsidP="00AE1655">
      <w:pPr>
        <w:spacing w:after="120" w:line="240" w:lineRule="auto"/>
        <w:jc w:val="center"/>
        <w:outlineLvl w:val="0"/>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Таблиця 3.1 Фізико-хімічні властивості бензину та етанолу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0"/>
        <w:gridCol w:w="2909"/>
        <w:gridCol w:w="1276"/>
        <w:gridCol w:w="1276"/>
      </w:tblGrid>
      <w:tr w:rsidR="00B83736" w:rsidRPr="00AE1655" w:rsidTr="00B83736">
        <w:trPr>
          <w:trHeight w:val="96"/>
          <w:jc w:val="center"/>
        </w:trPr>
        <w:tc>
          <w:tcPr>
            <w:tcW w:w="6799" w:type="dxa"/>
            <w:gridSpan w:val="2"/>
            <w:vMerge w:val="restart"/>
            <w:vAlign w:val="center"/>
          </w:tcPr>
          <w:p w:rsidR="00B83736" w:rsidRPr="00AE1655" w:rsidRDefault="00B83736"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Показник</w:t>
            </w:r>
          </w:p>
        </w:tc>
        <w:tc>
          <w:tcPr>
            <w:tcW w:w="2552" w:type="dxa"/>
            <w:gridSpan w:val="2"/>
            <w:vAlign w:val="center"/>
          </w:tcPr>
          <w:p w:rsidR="00B83736" w:rsidRPr="00AE1655" w:rsidRDefault="00B83736" w:rsidP="00B83736">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Паливо</w:t>
            </w:r>
          </w:p>
        </w:tc>
      </w:tr>
      <w:tr w:rsidR="00B83736" w:rsidRPr="00AE1655" w:rsidTr="00B249B7">
        <w:trPr>
          <w:trHeight w:val="216"/>
          <w:jc w:val="center"/>
        </w:trPr>
        <w:tc>
          <w:tcPr>
            <w:tcW w:w="6799" w:type="dxa"/>
            <w:gridSpan w:val="2"/>
            <w:vMerge/>
            <w:vAlign w:val="center"/>
          </w:tcPr>
          <w:p w:rsidR="00B83736" w:rsidRPr="00AE1655" w:rsidRDefault="00B83736" w:rsidP="00AE1655">
            <w:pPr>
              <w:spacing w:after="0" w:line="240" w:lineRule="auto"/>
              <w:rPr>
                <w:rFonts w:ascii="Times New Roman" w:eastAsia="Times New Roman" w:hAnsi="Times New Roman" w:cs="Times New Roman"/>
                <w:sz w:val="28"/>
                <w:szCs w:val="28"/>
                <w:lang w:eastAsia="ru-RU"/>
              </w:rPr>
            </w:pPr>
          </w:p>
        </w:tc>
        <w:tc>
          <w:tcPr>
            <w:tcW w:w="1276" w:type="dxa"/>
            <w:vAlign w:val="center"/>
          </w:tcPr>
          <w:p w:rsidR="00B83736" w:rsidRPr="00AE1655" w:rsidRDefault="00B83736"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Бензнн</w:t>
            </w:r>
          </w:p>
        </w:tc>
        <w:tc>
          <w:tcPr>
            <w:tcW w:w="1276" w:type="dxa"/>
            <w:vAlign w:val="center"/>
          </w:tcPr>
          <w:p w:rsidR="00B83736" w:rsidRPr="00AE1655" w:rsidRDefault="00B83736"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Етанол</w:t>
            </w:r>
          </w:p>
        </w:tc>
      </w:tr>
      <w:tr w:rsidR="00AE1655" w:rsidRPr="00AE1655" w:rsidTr="00B249B7">
        <w:trPr>
          <w:trHeight w:val="372"/>
          <w:jc w:val="center"/>
        </w:trPr>
        <w:tc>
          <w:tcPr>
            <w:tcW w:w="6799" w:type="dxa"/>
            <w:gridSpan w:val="2"/>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Густина, кг/м</w:t>
            </w:r>
            <w:r w:rsidRPr="00AE1655">
              <w:rPr>
                <w:rFonts w:ascii="Times New Roman" w:eastAsia="Times New Roman" w:hAnsi="Times New Roman" w:cs="Times New Roman"/>
                <w:sz w:val="28"/>
                <w:szCs w:val="28"/>
                <w:vertAlign w:val="superscript"/>
                <w:lang w:eastAsia="ru-RU"/>
              </w:rPr>
              <w:t>3</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700-750</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789-796</w:t>
            </w:r>
          </w:p>
        </w:tc>
      </w:tr>
      <w:tr w:rsidR="00AE1655" w:rsidRPr="00AE1655" w:rsidTr="00B249B7">
        <w:trPr>
          <w:trHeight w:val="420"/>
          <w:jc w:val="center"/>
        </w:trPr>
        <w:tc>
          <w:tcPr>
            <w:tcW w:w="6799" w:type="dxa"/>
            <w:gridSpan w:val="2"/>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Нижча теплота згорання, кДж/кг</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43580</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26800</w:t>
            </w:r>
          </w:p>
        </w:tc>
      </w:tr>
      <w:tr w:rsidR="00AE1655" w:rsidRPr="00AE1655" w:rsidTr="00B249B7">
        <w:trPr>
          <w:trHeight w:val="359"/>
          <w:jc w:val="center"/>
        </w:trPr>
        <w:tc>
          <w:tcPr>
            <w:tcW w:w="3890" w:type="dxa"/>
            <w:vMerge w:val="restart"/>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Елементарний склад, %</w:t>
            </w:r>
            <w:r w:rsidR="00B249B7">
              <w:rPr>
                <w:rFonts w:ascii="Times New Roman" w:eastAsia="Times New Roman" w:hAnsi="Times New Roman" w:cs="Times New Roman"/>
                <w:sz w:val="28"/>
                <w:szCs w:val="28"/>
                <w:lang w:eastAsia="ru-RU"/>
              </w:rPr>
              <w:t xml:space="preserve"> за обємом</w:t>
            </w:r>
          </w:p>
        </w:tc>
        <w:tc>
          <w:tcPr>
            <w:tcW w:w="2909" w:type="dxa"/>
            <w:vAlign w:val="center"/>
          </w:tcPr>
          <w:p w:rsidR="00AE1655" w:rsidRPr="00AE1655" w:rsidRDefault="00B249B7"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Вуглець </w:t>
            </w:r>
            <w:r w:rsidR="00AE1655" w:rsidRPr="00AE1655">
              <w:rPr>
                <w:rFonts w:ascii="Times New Roman" w:eastAsia="Times New Roman" w:hAnsi="Times New Roman" w:cs="Times New Roman"/>
                <w:sz w:val="28"/>
                <w:szCs w:val="28"/>
                <w:lang w:eastAsia="ru-RU"/>
              </w:rPr>
              <w:t>C</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85,5</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52,14</w:t>
            </w:r>
          </w:p>
        </w:tc>
      </w:tr>
      <w:tr w:rsidR="00AE1655" w:rsidRPr="00AE1655" w:rsidTr="00B249B7">
        <w:trPr>
          <w:trHeight w:val="323"/>
          <w:jc w:val="center"/>
        </w:trPr>
        <w:tc>
          <w:tcPr>
            <w:tcW w:w="3890" w:type="dxa"/>
            <w:vMerge/>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p>
        </w:tc>
        <w:tc>
          <w:tcPr>
            <w:tcW w:w="2909" w:type="dxa"/>
            <w:vAlign w:val="center"/>
          </w:tcPr>
          <w:p w:rsidR="00AE1655" w:rsidRPr="00AE1655" w:rsidRDefault="00B249B7"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Водень </w:t>
            </w:r>
            <w:r w:rsidR="00AE1655" w:rsidRPr="00AE1655">
              <w:rPr>
                <w:rFonts w:ascii="Times New Roman" w:eastAsia="Times New Roman" w:hAnsi="Times New Roman" w:cs="Times New Roman"/>
                <w:sz w:val="28"/>
                <w:szCs w:val="28"/>
                <w:lang w:eastAsia="ru-RU"/>
              </w:rPr>
              <w:t>H</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14,5</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13,13</w:t>
            </w:r>
          </w:p>
        </w:tc>
      </w:tr>
      <w:tr w:rsidR="00AE1655" w:rsidRPr="00AE1655" w:rsidTr="00B249B7">
        <w:trPr>
          <w:trHeight w:val="156"/>
          <w:jc w:val="center"/>
        </w:trPr>
        <w:tc>
          <w:tcPr>
            <w:tcW w:w="3890" w:type="dxa"/>
            <w:vMerge/>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p>
        </w:tc>
        <w:tc>
          <w:tcPr>
            <w:tcW w:w="2909" w:type="dxa"/>
            <w:vAlign w:val="center"/>
          </w:tcPr>
          <w:p w:rsidR="00AE1655" w:rsidRPr="00AE1655" w:rsidRDefault="00B249B7"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Кисень </w:t>
            </w:r>
            <w:r w:rsidR="00AE1655" w:rsidRPr="00AE1655">
              <w:rPr>
                <w:rFonts w:ascii="Times New Roman" w:eastAsia="Times New Roman" w:hAnsi="Times New Roman" w:cs="Times New Roman"/>
                <w:sz w:val="28"/>
                <w:szCs w:val="28"/>
                <w:lang w:eastAsia="ru-RU"/>
              </w:rPr>
              <w:t>O</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w:t>
            </w:r>
          </w:p>
        </w:tc>
        <w:tc>
          <w:tcPr>
            <w:tcW w:w="1276"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34,72</w:t>
            </w:r>
          </w:p>
        </w:tc>
      </w:tr>
    </w:tbl>
    <w:p w:rsidR="00AE1655" w:rsidRPr="00AE1655" w:rsidRDefault="00AE1655" w:rsidP="00AE1655">
      <w:pPr>
        <w:spacing w:after="0" w:line="240" w:lineRule="auto"/>
        <w:rPr>
          <w:rFonts w:ascii="Times New Roman" w:eastAsia="Times New Roman" w:hAnsi="Times New Roman" w:cs="Times New Roman"/>
          <w:sz w:val="24"/>
          <w:szCs w:val="24"/>
          <w:lang w:val="en-US" w:eastAsia="ru-RU"/>
        </w:rPr>
      </w:pPr>
    </w:p>
    <w:p w:rsidR="00AE1655" w:rsidRPr="00AE1655" w:rsidRDefault="00AE1655" w:rsidP="00AE1655">
      <w:pPr>
        <w:spacing w:after="0" w:line="240" w:lineRule="auto"/>
        <w:rPr>
          <w:rFonts w:ascii="Times New Roman" w:eastAsia="Times New Roman" w:hAnsi="Times New Roman" w:cs="Times New Roman"/>
          <w:sz w:val="24"/>
          <w:szCs w:val="24"/>
          <w:lang w:val="en-US" w:eastAsia="ru-RU"/>
        </w:rPr>
      </w:pPr>
    </w:p>
    <w:p w:rsidR="00AE1655" w:rsidRPr="00AE1655" w:rsidRDefault="00AE1655" w:rsidP="00AE1655">
      <w:pPr>
        <w:spacing w:after="0" w:line="360" w:lineRule="auto"/>
        <w:jc w:val="both"/>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ab/>
        <w:t xml:space="preserve">З </w:t>
      </w:r>
      <w:r w:rsidR="00E4687D">
        <w:rPr>
          <w:rFonts w:ascii="Times New Roman" w:eastAsia="Times New Roman" w:hAnsi="Times New Roman" w:cs="Times New Roman"/>
          <w:sz w:val="28"/>
          <w:szCs w:val="28"/>
          <w:lang w:eastAsia="ru-RU"/>
        </w:rPr>
        <w:t xml:space="preserve">наведених у таблиці даних </w:t>
      </w:r>
      <w:r w:rsidRPr="00AE1655">
        <w:rPr>
          <w:rFonts w:ascii="Times New Roman" w:eastAsia="Times New Roman" w:hAnsi="Times New Roman" w:cs="Times New Roman"/>
          <w:sz w:val="28"/>
          <w:szCs w:val="28"/>
          <w:lang w:eastAsia="ru-RU"/>
        </w:rPr>
        <w:t xml:space="preserve"> видно, </w:t>
      </w:r>
      <w:r w:rsidR="00E4687D">
        <w:rPr>
          <w:rFonts w:ascii="Times New Roman" w:eastAsia="Times New Roman" w:hAnsi="Times New Roman" w:cs="Times New Roman"/>
          <w:sz w:val="28"/>
          <w:szCs w:val="28"/>
          <w:lang w:eastAsia="ru-RU"/>
        </w:rPr>
        <w:t xml:space="preserve">що </w:t>
      </w:r>
      <w:r w:rsidRPr="00AE1655">
        <w:rPr>
          <w:rFonts w:ascii="Times New Roman" w:eastAsia="Times New Roman" w:hAnsi="Times New Roman" w:cs="Times New Roman"/>
          <w:sz w:val="28"/>
          <w:szCs w:val="28"/>
          <w:lang w:eastAsia="ru-RU"/>
        </w:rPr>
        <w:t xml:space="preserve">фізико-хімічні властивості бензину та етанолу суттєво відмінні. </w:t>
      </w:r>
      <w:r w:rsidR="00585D2F">
        <w:rPr>
          <w:rFonts w:ascii="Times New Roman" w:eastAsia="Times New Roman" w:hAnsi="Times New Roman" w:cs="Times New Roman"/>
          <w:sz w:val="28"/>
          <w:szCs w:val="28"/>
          <w:lang w:eastAsia="ru-RU"/>
        </w:rPr>
        <w:t xml:space="preserve">Нижча теплота згоряння в етанолу значно менша, ніж у бензину. Це наслідок меншого вмісту вуглецю в елементарному складі палива. </w:t>
      </w:r>
      <w:r w:rsidR="0045494E">
        <w:rPr>
          <w:rFonts w:ascii="Times New Roman" w:eastAsia="Times New Roman" w:hAnsi="Times New Roman" w:cs="Times New Roman"/>
          <w:sz w:val="28"/>
          <w:szCs w:val="28"/>
          <w:lang w:eastAsia="ru-RU"/>
        </w:rPr>
        <w:t>Зате</w:t>
      </w:r>
      <w:r w:rsidR="00585D2F">
        <w:rPr>
          <w:rFonts w:ascii="Times New Roman" w:eastAsia="Times New Roman" w:hAnsi="Times New Roman" w:cs="Times New Roman"/>
          <w:sz w:val="28"/>
          <w:szCs w:val="28"/>
          <w:lang w:eastAsia="ru-RU"/>
        </w:rPr>
        <w:t xml:space="preserve"> </w:t>
      </w:r>
      <w:r w:rsidR="0045494E">
        <w:rPr>
          <w:rFonts w:ascii="Times New Roman" w:eastAsia="Times New Roman" w:hAnsi="Times New Roman" w:cs="Times New Roman"/>
          <w:sz w:val="28"/>
          <w:szCs w:val="28"/>
          <w:lang w:eastAsia="ru-RU"/>
        </w:rPr>
        <w:t>у складі палива значний вміст кисню</w:t>
      </w:r>
      <w:r w:rsidR="00B83736">
        <w:rPr>
          <w:rFonts w:ascii="Times New Roman" w:eastAsia="Times New Roman" w:hAnsi="Times New Roman" w:cs="Times New Roman"/>
          <w:sz w:val="28"/>
          <w:szCs w:val="28"/>
          <w:lang w:eastAsia="ru-RU"/>
        </w:rPr>
        <w:t>, а кисень – це речовина, яка підтримує горіння.</w:t>
      </w:r>
    </w:p>
    <w:p w:rsidR="00AE1655" w:rsidRPr="00AE1655" w:rsidRDefault="00AE1655" w:rsidP="00AE1655">
      <w:pPr>
        <w:spacing w:after="0" w:line="360" w:lineRule="auto"/>
        <w:jc w:val="both"/>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ab/>
      </w:r>
      <w:r w:rsidR="0045494E">
        <w:rPr>
          <w:rFonts w:ascii="Times New Roman" w:eastAsia="Times New Roman" w:hAnsi="Times New Roman" w:cs="Times New Roman"/>
          <w:sz w:val="28"/>
          <w:szCs w:val="28"/>
          <w:lang w:eastAsia="ru-RU"/>
        </w:rPr>
        <w:t>Тому</w:t>
      </w:r>
      <w:r w:rsidRPr="00AE1655">
        <w:rPr>
          <w:rFonts w:ascii="Times New Roman" w:eastAsia="Times New Roman" w:hAnsi="Times New Roman" w:cs="Times New Roman"/>
          <w:sz w:val="28"/>
          <w:szCs w:val="28"/>
          <w:lang w:eastAsia="ru-RU"/>
        </w:rPr>
        <w:t xml:space="preserve"> найбільш раціонально використовувати етанол як добавку до бензину. Фізико-хімічні властивості палив з різним вмістом етанолу показані в таблиці 3.2.</w:t>
      </w:r>
    </w:p>
    <w:p w:rsidR="00AE1655" w:rsidRPr="00AE1655" w:rsidRDefault="00AE1655" w:rsidP="00AE1655">
      <w:pPr>
        <w:spacing w:after="120" w:line="36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Таблиця 3.2 - Фізико-хімічні властивості бензину з різною за величиною добавкою етанолу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696"/>
        <w:gridCol w:w="1592"/>
        <w:gridCol w:w="993"/>
        <w:gridCol w:w="1088"/>
        <w:gridCol w:w="1158"/>
        <w:gridCol w:w="1158"/>
        <w:gridCol w:w="1158"/>
      </w:tblGrid>
      <w:tr w:rsidR="00AE1655" w:rsidRPr="00AE1655" w:rsidTr="000C7C5B">
        <w:trPr>
          <w:trHeight w:val="351"/>
          <w:jc w:val="center"/>
        </w:trPr>
        <w:tc>
          <w:tcPr>
            <w:tcW w:w="3288" w:type="dxa"/>
            <w:gridSpan w:val="2"/>
            <w:vMerge w:val="restart"/>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Показник</w:t>
            </w:r>
          </w:p>
        </w:tc>
        <w:tc>
          <w:tcPr>
            <w:tcW w:w="5555" w:type="dxa"/>
            <w:gridSpan w:val="5"/>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 xml:space="preserve">Вміст етанолу в </w:t>
            </w:r>
            <w:r w:rsidR="0045494E">
              <w:rPr>
                <w:rFonts w:ascii="Times New Roman" w:eastAsia="Times New Roman" w:hAnsi="Times New Roman" w:cs="Times New Roman"/>
                <w:sz w:val="28"/>
                <w:szCs w:val="28"/>
                <w:lang w:eastAsia="ru-RU"/>
              </w:rPr>
              <w:t>суміші</w:t>
            </w:r>
            <w:r w:rsidRPr="00AE1655">
              <w:rPr>
                <w:rFonts w:ascii="Times New Roman" w:eastAsia="Times New Roman" w:hAnsi="Times New Roman" w:cs="Times New Roman"/>
                <w:sz w:val="28"/>
                <w:szCs w:val="28"/>
                <w:lang w:eastAsia="ru-RU"/>
              </w:rPr>
              <w:t>, % за обємом</w:t>
            </w:r>
          </w:p>
        </w:tc>
      </w:tr>
      <w:tr w:rsidR="00AE1655" w:rsidRPr="00AE1655" w:rsidTr="000C7C5B">
        <w:trPr>
          <w:trHeight w:val="344"/>
          <w:jc w:val="center"/>
        </w:trPr>
        <w:tc>
          <w:tcPr>
            <w:tcW w:w="3288" w:type="dxa"/>
            <w:gridSpan w:val="2"/>
            <w:vMerge/>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9</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18</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27</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36</w:t>
            </w:r>
          </w:p>
        </w:tc>
      </w:tr>
      <w:tr w:rsidR="00AE1655" w:rsidRPr="00AE1655" w:rsidTr="000C7C5B">
        <w:trPr>
          <w:trHeight w:val="437"/>
          <w:jc w:val="center"/>
        </w:trPr>
        <w:tc>
          <w:tcPr>
            <w:tcW w:w="3288" w:type="dxa"/>
            <w:gridSpan w:val="2"/>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Густина</w:t>
            </w:r>
            <w:r w:rsidR="00E126E1">
              <w:rPr>
                <w:rFonts w:ascii="Times New Roman" w:eastAsia="Times New Roman" w:hAnsi="Times New Roman" w:cs="Times New Roman"/>
                <w:sz w:val="28"/>
                <w:szCs w:val="28"/>
                <w:lang w:eastAsia="ru-RU"/>
              </w:rPr>
              <w:t xml:space="preserve"> суміші</w:t>
            </w:r>
            <w:r w:rsidRPr="00AE1655">
              <w:rPr>
                <w:rFonts w:ascii="Times New Roman" w:eastAsia="Times New Roman" w:hAnsi="Times New Roman" w:cs="Times New Roman"/>
                <w:sz w:val="28"/>
                <w:szCs w:val="28"/>
                <w:lang w:eastAsia="ru-RU"/>
              </w:rPr>
              <w:t>, кг/м</w:t>
            </w:r>
            <w:r w:rsidRPr="00AE1655">
              <w:rPr>
                <w:rFonts w:ascii="Times New Roman" w:eastAsia="Times New Roman" w:hAnsi="Times New Roman" w:cs="Times New Roman"/>
                <w:sz w:val="28"/>
                <w:szCs w:val="28"/>
                <w:vertAlign w:val="superscript"/>
                <w:lang w:eastAsia="ru-RU"/>
              </w:rPr>
              <w:t>3</w:t>
            </w: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72</w:t>
            </w:r>
            <w:r w:rsidR="00B365B3">
              <w:rPr>
                <w:rFonts w:ascii="Times New Roman" w:eastAsia="Times New Roman" w:hAnsi="Times New Roman" w:cs="Times New Roman"/>
                <w:sz w:val="28"/>
                <w:szCs w:val="28"/>
                <w:lang w:eastAsia="ru-RU"/>
              </w:rPr>
              <w:t>1</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72</w:t>
            </w:r>
            <w:r w:rsidR="00B365B3">
              <w:rPr>
                <w:rFonts w:ascii="Times New Roman" w:eastAsia="Times New Roman" w:hAnsi="Times New Roman" w:cs="Times New Roman"/>
                <w:sz w:val="28"/>
                <w:szCs w:val="28"/>
                <w:lang w:eastAsia="ru-RU"/>
              </w:rPr>
              <w:t>7</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73</w:t>
            </w:r>
            <w:r w:rsidR="00B365B3">
              <w:rPr>
                <w:rFonts w:ascii="Times New Roman" w:eastAsia="Times New Roman" w:hAnsi="Times New Roman" w:cs="Times New Roman"/>
                <w:sz w:val="28"/>
                <w:szCs w:val="28"/>
                <w:lang w:eastAsia="ru-RU"/>
              </w:rPr>
              <w:t>3</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w:t>
            </w:r>
            <w:r w:rsidR="00B365B3">
              <w:rPr>
                <w:rFonts w:ascii="Times New Roman" w:eastAsia="Times New Roman" w:hAnsi="Times New Roman" w:cs="Times New Roman"/>
                <w:sz w:val="28"/>
                <w:szCs w:val="28"/>
                <w:lang w:eastAsia="ru-RU"/>
              </w:rPr>
              <w:t>39</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74</w:t>
            </w:r>
            <w:r w:rsidR="00B365B3">
              <w:rPr>
                <w:rFonts w:ascii="Times New Roman" w:eastAsia="Times New Roman" w:hAnsi="Times New Roman" w:cs="Times New Roman"/>
                <w:sz w:val="28"/>
                <w:szCs w:val="28"/>
                <w:lang w:eastAsia="ru-RU"/>
              </w:rPr>
              <w:t>5</w:t>
            </w:r>
          </w:p>
        </w:tc>
      </w:tr>
      <w:tr w:rsidR="00AE1655" w:rsidRPr="00AE1655" w:rsidTr="0045494E">
        <w:trPr>
          <w:trHeight w:val="287"/>
          <w:jc w:val="center"/>
        </w:trPr>
        <w:tc>
          <w:tcPr>
            <w:tcW w:w="1696" w:type="dxa"/>
            <w:vMerge w:val="restart"/>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Масові частки</w:t>
            </w:r>
            <w:r w:rsidR="00E126E1">
              <w:rPr>
                <w:rFonts w:ascii="Times New Roman" w:eastAsia="Times New Roman" w:hAnsi="Times New Roman" w:cs="Times New Roman"/>
                <w:sz w:val="28"/>
                <w:szCs w:val="28"/>
                <w:lang w:eastAsia="ru-RU"/>
              </w:rPr>
              <w:t xml:space="preserve"> в </w:t>
            </w:r>
            <w:r w:rsidR="0045494E">
              <w:rPr>
                <w:rFonts w:ascii="Times New Roman" w:eastAsia="Times New Roman" w:hAnsi="Times New Roman" w:cs="Times New Roman"/>
                <w:sz w:val="28"/>
                <w:szCs w:val="28"/>
                <w:lang w:eastAsia="ru-RU"/>
              </w:rPr>
              <w:t xml:space="preserve">сумішевому </w:t>
            </w:r>
            <w:r w:rsidR="00E126E1">
              <w:rPr>
                <w:rFonts w:ascii="Times New Roman" w:eastAsia="Times New Roman" w:hAnsi="Times New Roman" w:cs="Times New Roman"/>
                <w:sz w:val="28"/>
                <w:szCs w:val="28"/>
                <w:lang w:eastAsia="ru-RU"/>
              </w:rPr>
              <w:t>паливі</w:t>
            </w:r>
            <w:r w:rsidRPr="00AE1655">
              <w:rPr>
                <w:rFonts w:ascii="Times New Roman" w:eastAsia="Times New Roman" w:hAnsi="Times New Roman" w:cs="Times New Roman"/>
                <w:sz w:val="28"/>
                <w:szCs w:val="28"/>
                <w:lang w:eastAsia="ru-RU"/>
              </w:rPr>
              <w:t>, кг</w:t>
            </w:r>
          </w:p>
        </w:tc>
        <w:tc>
          <w:tcPr>
            <w:tcW w:w="1592"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бензину</w:t>
            </w: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0,89</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0,82</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0,75</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0,68</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0,61</w:t>
            </w:r>
          </w:p>
        </w:tc>
      </w:tr>
      <w:tr w:rsidR="00AE1655" w:rsidRPr="00AE1655" w:rsidTr="0045494E">
        <w:trPr>
          <w:trHeight w:val="191"/>
          <w:jc w:val="center"/>
        </w:trPr>
        <w:tc>
          <w:tcPr>
            <w:tcW w:w="1696" w:type="dxa"/>
            <w:vMerge/>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p>
        </w:tc>
        <w:tc>
          <w:tcPr>
            <w:tcW w:w="1592" w:type="dxa"/>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етанолу</w:t>
            </w: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0,08</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0,16</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0,24</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0,32</w:t>
            </w:r>
          </w:p>
        </w:tc>
      </w:tr>
      <w:tr w:rsidR="00AE1655" w:rsidRPr="00AE1655" w:rsidTr="000C7C5B">
        <w:trPr>
          <w:trHeight w:val="810"/>
          <w:jc w:val="center"/>
        </w:trPr>
        <w:tc>
          <w:tcPr>
            <w:tcW w:w="3288" w:type="dxa"/>
            <w:gridSpan w:val="2"/>
            <w:vAlign w:val="center"/>
          </w:tcPr>
          <w:p w:rsidR="00AE1655" w:rsidRPr="00AE1655" w:rsidRDefault="00AE1655" w:rsidP="00AE1655">
            <w:pPr>
              <w:spacing w:after="0" w:line="240" w:lineRule="auto"/>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lastRenderedPageBreak/>
              <w:t xml:space="preserve">Теоретично необхідна кількість повітря для </w:t>
            </w:r>
            <w:r w:rsidR="00B249B7">
              <w:rPr>
                <w:rFonts w:ascii="Times New Roman" w:eastAsia="Times New Roman" w:hAnsi="Times New Roman" w:cs="Times New Roman"/>
                <w:sz w:val="28"/>
                <w:szCs w:val="28"/>
                <w:lang w:eastAsia="ru-RU"/>
              </w:rPr>
              <w:t xml:space="preserve">повного </w:t>
            </w:r>
            <w:r w:rsidRPr="00AE1655">
              <w:rPr>
                <w:rFonts w:ascii="Times New Roman" w:eastAsia="Times New Roman" w:hAnsi="Times New Roman" w:cs="Times New Roman"/>
                <w:sz w:val="28"/>
                <w:szCs w:val="28"/>
                <w:lang w:eastAsia="ru-RU"/>
              </w:rPr>
              <w:t>згорання 1 кг палива, кг</w:t>
            </w: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14,64</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14,18</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13,72</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13,28</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12,84</w:t>
            </w:r>
          </w:p>
        </w:tc>
      </w:tr>
      <w:tr w:rsidR="00AE1655" w:rsidRPr="00AE1655" w:rsidTr="000C7C5B">
        <w:trPr>
          <w:trHeight w:val="330"/>
          <w:jc w:val="center"/>
        </w:trPr>
        <w:tc>
          <w:tcPr>
            <w:tcW w:w="3288" w:type="dxa"/>
            <w:gridSpan w:val="2"/>
            <w:vAlign w:val="center"/>
          </w:tcPr>
          <w:p w:rsidR="00AE1655" w:rsidRPr="00AE1655" w:rsidRDefault="00B365B3" w:rsidP="00AE16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AE1655" w:rsidRPr="00AE1655">
              <w:rPr>
                <w:rFonts w:ascii="Times New Roman" w:eastAsia="Times New Roman" w:hAnsi="Times New Roman" w:cs="Times New Roman"/>
                <w:sz w:val="28"/>
                <w:szCs w:val="28"/>
                <w:lang w:eastAsia="ru-RU"/>
              </w:rPr>
              <w:t>еплота згорання</w:t>
            </w:r>
            <w:r w:rsidR="00E126E1">
              <w:rPr>
                <w:rFonts w:ascii="Times New Roman" w:eastAsia="Times New Roman" w:hAnsi="Times New Roman" w:cs="Times New Roman"/>
                <w:sz w:val="28"/>
                <w:szCs w:val="28"/>
                <w:lang w:eastAsia="ru-RU"/>
              </w:rPr>
              <w:t xml:space="preserve"> суміші</w:t>
            </w:r>
            <w:r>
              <w:rPr>
                <w:rFonts w:ascii="Times New Roman" w:eastAsia="Times New Roman" w:hAnsi="Times New Roman" w:cs="Times New Roman"/>
                <w:sz w:val="28"/>
                <w:szCs w:val="28"/>
                <w:lang w:eastAsia="ru-RU"/>
              </w:rPr>
              <w:t xml:space="preserve"> нижча</w:t>
            </w:r>
            <w:r w:rsidR="00AE1655" w:rsidRPr="00AE1655">
              <w:rPr>
                <w:rFonts w:ascii="Times New Roman" w:eastAsia="Times New Roman" w:hAnsi="Times New Roman" w:cs="Times New Roman"/>
                <w:sz w:val="28"/>
                <w:szCs w:val="28"/>
                <w:lang w:eastAsia="ru-RU"/>
              </w:rPr>
              <w:t>, кДж/кг</w:t>
            </w:r>
          </w:p>
        </w:tc>
        <w:tc>
          <w:tcPr>
            <w:tcW w:w="993"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4</w:t>
            </w:r>
            <w:r w:rsidR="00433F3E">
              <w:rPr>
                <w:rFonts w:ascii="Times New Roman" w:eastAsia="Times New Roman" w:hAnsi="Times New Roman" w:cs="Times New Roman"/>
                <w:sz w:val="28"/>
                <w:szCs w:val="28"/>
                <w:lang w:eastAsia="ru-RU"/>
              </w:rPr>
              <w:t>350</w:t>
            </w:r>
            <w:r w:rsidR="00B365B3">
              <w:rPr>
                <w:rFonts w:ascii="Times New Roman" w:eastAsia="Times New Roman" w:hAnsi="Times New Roman" w:cs="Times New Roman"/>
                <w:sz w:val="28"/>
                <w:szCs w:val="28"/>
                <w:lang w:eastAsia="ru-RU"/>
              </w:rPr>
              <w:t>0</w:t>
            </w:r>
          </w:p>
        </w:tc>
        <w:tc>
          <w:tcPr>
            <w:tcW w:w="108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4144</w:t>
            </w:r>
            <w:r w:rsidR="00B365B3">
              <w:rPr>
                <w:rFonts w:ascii="Times New Roman" w:eastAsia="Times New Roman" w:hAnsi="Times New Roman" w:cs="Times New Roman"/>
                <w:sz w:val="28"/>
                <w:szCs w:val="28"/>
                <w:lang w:eastAsia="ru-RU"/>
              </w:rPr>
              <w:t>7</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4019</w:t>
            </w:r>
            <w:r w:rsidR="00B365B3">
              <w:rPr>
                <w:rFonts w:ascii="Times New Roman" w:eastAsia="Times New Roman" w:hAnsi="Times New Roman" w:cs="Times New Roman"/>
                <w:sz w:val="28"/>
                <w:szCs w:val="28"/>
                <w:lang w:eastAsia="ru-RU"/>
              </w:rPr>
              <w:t>5</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3896</w:t>
            </w:r>
            <w:r w:rsidR="00B365B3">
              <w:rPr>
                <w:rFonts w:ascii="Times New Roman" w:eastAsia="Times New Roman" w:hAnsi="Times New Roman" w:cs="Times New Roman"/>
                <w:sz w:val="28"/>
                <w:szCs w:val="28"/>
                <w:lang w:eastAsia="ru-RU"/>
              </w:rPr>
              <w:t>3</w:t>
            </w:r>
          </w:p>
        </w:tc>
        <w:tc>
          <w:tcPr>
            <w:tcW w:w="1158" w:type="dxa"/>
            <w:vAlign w:val="center"/>
          </w:tcPr>
          <w:p w:rsidR="00AE1655" w:rsidRPr="00AE1655" w:rsidRDefault="00AE1655" w:rsidP="00AE1655">
            <w:pPr>
              <w:spacing w:after="0" w:line="240" w:lineRule="auto"/>
              <w:jc w:val="center"/>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3775</w:t>
            </w:r>
            <w:r w:rsidR="00B365B3">
              <w:rPr>
                <w:rFonts w:ascii="Times New Roman" w:eastAsia="Times New Roman" w:hAnsi="Times New Roman" w:cs="Times New Roman"/>
                <w:sz w:val="28"/>
                <w:szCs w:val="28"/>
                <w:lang w:eastAsia="ru-RU"/>
              </w:rPr>
              <w:t>1</w:t>
            </w:r>
          </w:p>
        </w:tc>
      </w:tr>
    </w:tbl>
    <w:p w:rsidR="00AE1655" w:rsidRPr="00AE1655" w:rsidRDefault="00AE1655" w:rsidP="00AE1655">
      <w:pPr>
        <w:spacing w:after="0" w:line="240" w:lineRule="auto"/>
        <w:rPr>
          <w:rFonts w:ascii="Times New Roman" w:eastAsia="Times New Roman" w:hAnsi="Times New Roman" w:cs="Times New Roman"/>
          <w:sz w:val="24"/>
          <w:szCs w:val="24"/>
          <w:lang w:val="en-US" w:eastAsia="ru-RU"/>
        </w:rPr>
      </w:pPr>
    </w:p>
    <w:p w:rsidR="00AE1655" w:rsidRPr="00AE1655" w:rsidRDefault="00AE1655" w:rsidP="00AE1655">
      <w:pPr>
        <w:spacing w:after="0" w:line="240" w:lineRule="auto"/>
        <w:rPr>
          <w:rFonts w:ascii="Times New Roman" w:eastAsia="Times New Roman" w:hAnsi="Times New Roman" w:cs="Times New Roman"/>
          <w:sz w:val="24"/>
          <w:szCs w:val="24"/>
          <w:lang w:eastAsia="ru-RU"/>
        </w:rPr>
      </w:pPr>
    </w:p>
    <w:p w:rsidR="0045494E" w:rsidRDefault="0045494E" w:rsidP="0045494E">
      <w:pPr>
        <w:spacing w:after="0" w:line="360" w:lineRule="auto"/>
        <w:ind w:firstLine="708"/>
        <w:jc w:val="both"/>
        <w:rPr>
          <w:rFonts w:ascii="Times New Roman" w:eastAsia="Times New Roman" w:hAnsi="Times New Roman" w:cs="Times New Roman"/>
          <w:sz w:val="28"/>
          <w:szCs w:val="28"/>
          <w:lang w:eastAsia="ru-RU"/>
        </w:rPr>
      </w:pPr>
      <w:r w:rsidRPr="00AE1655">
        <w:rPr>
          <w:rFonts w:ascii="Times New Roman" w:eastAsia="Times New Roman" w:hAnsi="Times New Roman" w:cs="Times New Roman"/>
          <w:sz w:val="28"/>
          <w:szCs w:val="28"/>
          <w:lang w:eastAsia="ru-RU"/>
        </w:rPr>
        <w:t xml:space="preserve">У випадку використання такого сумішевого палива навіть з вмістом </w:t>
      </w:r>
      <w:r>
        <w:rPr>
          <w:rFonts w:ascii="Times New Roman" w:eastAsia="Times New Roman" w:hAnsi="Times New Roman" w:cs="Times New Roman"/>
          <w:sz w:val="28"/>
          <w:szCs w:val="28"/>
          <w:lang w:eastAsia="ru-RU"/>
        </w:rPr>
        <w:t>етанолу</w:t>
      </w:r>
      <w:r w:rsidRPr="00AE1655">
        <w:rPr>
          <w:rFonts w:ascii="Times New Roman" w:eastAsia="Times New Roman" w:hAnsi="Times New Roman" w:cs="Times New Roman"/>
          <w:sz w:val="28"/>
          <w:szCs w:val="28"/>
          <w:lang w:eastAsia="ru-RU"/>
        </w:rPr>
        <w:t xml:space="preserve"> біля 36% зменшення теплоти згоряння порівняно несуттєве і становить </w:t>
      </w:r>
      <w:r>
        <w:rPr>
          <w:rFonts w:ascii="Times New Roman" w:eastAsia="Times New Roman" w:hAnsi="Times New Roman" w:cs="Times New Roman"/>
          <w:sz w:val="28"/>
          <w:szCs w:val="28"/>
          <w:lang w:eastAsia="ru-RU"/>
        </w:rPr>
        <w:t xml:space="preserve">лише </w:t>
      </w:r>
      <w:r w:rsidRPr="00AE1655">
        <w:rPr>
          <w:rFonts w:ascii="Times New Roman" w:eastAsia="Times New Roman" w:hAnsi="Times New Roman" w:cs="Times New Roman"/>
          <w:sz w:val="28"/>
          <w:szCs w:val="28"/>
          <w:lang w:eastAsia="ru-RU"/>
        </w:rPr>
        <w:t>5 МДж/кг.</w:t>
      </w:r>
      <w:r w:rsidR="00D136C2">
        <w:rPr>
          <w:rFonts w:ascii="Times New Roman" w:eastAsia="Times New Roman" w:hAnsi="Times New Roman" w:cs="Times New Roman"/>
          <w:sz w:val="28"/>
          <w:szCs w:val="28"/>
          <w:lang w:eastAsia="ru-RU"/>
        </w:rPr>
        <w:t xml:space="preserve"> Сивушна олія є відходом спиртового виробництва. ЇЇ фізико-хімічні властивості показані в табл. 3.3.</w:t>
      </w:r>
    </w:p>
    <w:p w:rsidR="0045494E" w:rsidRDefault="0045494E" w:rsidP="00AE1655">
      <w:pPr>
        <w:spacing w:after="0" w:line="360" w:lineRule="auto"/>
        <w:jc w:val="both"/>
        <w:rPr>
          <w:rFonts w:ascii="Times New Roman" w:eastAsia="Times New Roman" w:hAnsi="Times New Roman" w:cs="Times New Roman"/>
          <w:sz w:val="28"/>
          <w:szCs w:val="28"/>
          <w:lang w:eastAsia="ru-RU"/>
        </w:rPr>
      </w:pPr>
    </w:p>
    <w:p w:rsidR="005C5096" w:rsidRPr="00E4687D" w:rsidRDefault="00E4687D" w:rsidP="00D136C2">
      <w:pPr>
        <w:spacing w:after="0" w:line="360" w:lineRule="auto"/>
        <w:ind w:firstLine="708"/>
        <w:jc w:val="both"/>
        <w:rPr>
          <w:rFonts w:ascii="Times New Roman" w:eastAsia="Times New Roman" w:hAnsi="Times New Roman" w:cs="Times New Roman"/>
          <w:sz w:val="28"/>
          <w:szCs w:val="28"/>
          <w:lang w:eastAsia="ru-RU"/>
        </w:rPr>
      </w:pPr>
      <w:r w:rsidRPr="00E4687D">
        <w:rPr>
          <w:rFonts w:ascii="Times New Roman" w:eastAsia="Times New Roman" w:hAnsi="Times New Roman" w:cs="Times New Roman"/>
          <w:sz w:val="28"/>
          <w:szCs w:val="28"/>
          <w:lang w:eastAsia="ru-RU"/>
        </w:rPr>
        <w:t>Таблиця 3.3 – Фізико-хімічні властивості сивушної олії</w:t>
      </w:r>
      <w:r w:rsidR="00AE1655" w:rsidRPr="00E4687D">
        <w:rPr>
          <w:rFonts w:ascii="Times New Roman" w:eastAsia="Times New Roman" w:hAnsi="Times New Roman" w:cs="Times New Roman"/>
          <w:sz w:val="28"/>
          <w:szCs w:val="28"/>
          <w:lang w:eastAsia="ru-RU"/>
        </w:rPr>
        <w:tab/>
      </w:r>
    </w:p>
    <w:tbl>
      <w:tblPr>
        <w:tblStyle w:val="a3"/>
        <w:tblW w:w="0" w:type="auto"/>
        <w:tblLook w:val="04A0" w:firstRow="1" w:lastRow="0" w:firstColumn="1" w:lastColumn="0" w:noHBand="0" w:noVBand="1"/>
      </w:tblPr>
      <w:tblGrid>
        <w:gridCol w:w="3823"/>
        <w:gridCol w:w="5806"/>
      </w:tblGrid>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Показник</w:t>
            </w:r>
          </w:p>
        </w:tc>
        <w:tc>
          <w:tcPr>
            <w:tcW w:w="5806"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Значення</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Хімічний склад</w:t>
            </w:r>
          </w:p>
        </w:tc>
        <w:tc>
          <w:tcPr>
            <w:tcW w:w="5806" w:type="dxa"/>
          </w:tcPr>
          <w:p w:rsidR="005C5096" w:rsidRPr="00E4687D" w:rsidRDefault="00E4687D" w:rsidP="00AE1655">
            <w:pPr>
              <w:spacing w:line="360" w:lineRule="auto"/>
              <w:jc w:val="both"/>
              <w:rPr>
                <w:rFonts w:ascii="Times New Roman" w:eastAsia="Times New Roman" w:hAnsi="Times New Roman" w:cs="Times New Roman"/>
                <w:sz w:val="28"/>
                <w:szCs w:val="28"/>
                <w:lang w:eastAsia="ru-RU"/>
              </w:rPr>
            </w:pPr>
            <w:r w:rsidRPr="00E4687D">
              <w:rPr>
                <w:rFonts w:ascii="Times New Roman" w:hAnsi="Times New Roman" w:cs="Times New Roman"/>
                <w:sz w:val="28"/>
                <w:szCs w:val="28"/>
              </w:rPr>
              <w:t>складається з вищих спиртів, таких як бутиловий, ізобутиловий та ізоаміловий</w:t>
            </w:r>
          </w:p>
        </w:tc>
      </w:tr>
      <w:tr w:rsidR="00E4687D" w:rsidTr="00E4687D">
        <w:tc>
          <w:tcPr>
            <w:tcW w:w="3823" w:type="dxa"/>
          </w:tcPr>
          <w:p w:rsidR="00E4687D" w:rsidRPr="005C5096" w:rsidRDefault="00E4687D"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Агрегатний стан</w:t>
            </w:r>
          </w:p>
        </w:tc>
        <w:tc>
          <w:tcPr>
            <w:tcW w:w="5806" w:type="dxa"/>
          </w:tcPr>
          <w:p w:rsidR="00E4687D" w:rsidRPr="00E4687D" w:rsidRDefault="00E4687D" w:rsidP="00AE1655">
            <w:pPr>
              <w:spacing w:line="360" w:lineRule="auto"/>
              <w:jc w:val="both"/>
              <w:rPr>
                <w:rFonts w:ascii="Times New Roman" w:hAnsi="Times New Roman" w:cs="Times New Roman"/>
                <w:sz w:val="28"/>
                <w:szCs w:val="28"/>
              </w:rPr>
            </w:pPr>
            <w:r>
              <w:rPr>
                <w:rFonts w:ascii="Times New Roman" w:hAnsi="Times New Roman" w:cs="Times New Roman"/>
                <w:sz w:val="28"/>
                <w:szCs w:val="28"/>
              </w:rPr>
              <w:t>Масляниста рідина</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Колір</w:t>
            </w:r>
          </w:p>
        </w:tc>
        <w:tc>
          <w:tcPr>
            <w:tcW w:w="5806"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 xml:space="preserve">Від жовтуватого до </w:t>
            </w:r>
            <w:r>
              <w:rPr>
                <w:rFonts w:ascii="Times New Roman" w:eastAsia="Times New Roman" w:hAnsi="Times New Roman" w:cs="Times New Roman"/>
                <w:sz w:val="28"/>
                <w:szCs w:val="28"/>
                <w:lang w:eastAsia="ru-RU"/>
              </w:rPr>
              <w:t>темно-коричневого</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Запах</w:t>
            </w:r>
          </w:p>
        </w:tc>
        <w:tc>
          <w:tcPr>
            <w:tcW w:w="5806"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Різкий, неприємний</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Токсичність</w:t>
            </w:r>
          </w:p>
        </w:tc>
        <w:tc>
          <w:tcPr>
            <w:tcW w:w="5806"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токсична</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Густина г/л</w:t>
            </w:r>
          </w:p>
        </w:tc>
        <w:tc>
          <w:tcPr>
            <w:tcW w:w="5806" w:type="dxa"/>
          </w:tcPr>
          <w:p w:rsidR="005C5096" w:rsidRPr="005C5096" w:rsidRDefault="00E4687D"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830-840</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Температура кипіння, С</w:t>
            </w:r>
          </w:p>
        </w:tc>
        <w:tc>
          <w:tcPr>
            <w:tcW w:w="5806" w:type="dxa"/>
          </w:tcPr>
          <w:p w:rsidR="005C5096" w:rsidRPr="005C5096" w:rsidRDefault="00E4687D"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130-132</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Займистість</w:t>
            </w:r>
          </w:p>
        </w:tc>
        <w:tc>
          <w:tcPr>
            <w:tcW w:w="5806" w:type="dxa"/>
          </w:tcPr>
          <w:p w:rsidR="005C5096" w:rsidRPr="005C5096" w:rsidRDefault="00E4687D"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легкозаймиста</w:t>
            </w:r>
          </w:p>
        </w:tc>
      </w:tr>
      <w:tr w:rsidR="005C5096" w:rsidTr="00E4687D">
        <w:tc>
          <w:tcPr>
            <w:tcW w:w="3823" w:type="dxa"/>
          </w:tcPr>
          <w:p w:rsidR="005C5096" w:rsidRPr="005C5096" w:rsidRDefault="005C5096" w:rsidP="00AE1655">
            <w:pPr>
              <w:spacing w:line="360" w:lineRule="auto"/>
              <w:jc w:val="both"/>
              <w:rPr>
                <w:rFonts w:ascii="Times New Roman" w:eastAsia="Times New Roman" w:hAnsi="Times New Roman" w:cs="Times New Roman"/>
                <w:sz w:val="28"/>
                <w:szCs w:val="28"/>
                <w:lang w:eastAsia="ru-RU"/>
              </w:rPr>
            </w:pPr>
            <w:r w:rsidRPr="005C5096">
              <w:rPr>
                <w:rFonts w:ascii="Times New Roman" w:eastAsia="Times New Roman" w:hAnsi="Times New Roman" w:cs="Times New Roman"/>
                <w:sz w:val="28"/>
                <w:szCs w:val="28"/>
                <w:lang w:eastAsia="ru-RU"/>
              </w:rPr>
              <w:t>Розчинність</w:t>
            </w:r>
          </w:p>
        </w:tc>
        <w:tc>
          <w:tcPr>
            <w:tcW w:w="5806" w:type="dxa"/>
          </w:tcPr>
          <w:p w:rsidR="005C5096" w:rsidRPr="005C5096" w:rsidRDefault="00E4687D" w:rsidP="00AE1655">
            <w:pPr>
              <w:spacing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Змішується з водою і етанолом</w:t>
            </w:r>
          </w:p>
        </w:tc>
      </w:tr>
    </w:tbl>
    <w:p w:rsidR="005C5096" w:rsidRDefault="005C5096" w:rsidP="00AE1655">
      <w:pPr>
        <w:spacing w:after="0" w:line="360" w:lineRule="auto"/>
        <w:jc w:val="both"/>
        <w:rPr>
          <w:rFonts w:ascii="Times New Roman" w:eastAsia="Times New Roman" w:hAnsi="Times New Roman" w:cs="Times New Roman"/>
          <w:sz w:val="24"/>
          <w:szCs w:val="24"/>
          <w:lang w:eastAsia="ru-RU"/>
        </w:rPr>
      </w:pPr>
    </w:p>
    <w:p w:rsidR="003D0EAF" w:rsidRDefault="00D136C2" w:rsidP="00D136C2">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Прийнято рішення в даному дослідженні додавати до бензину суміш 50% етанолу та 50% сивушної олії. Фактично це суміш спиртових сполук</w:t>
      </w:r>
      <w:r w:rsidR="00433F3E">
        <w:rPr>
          <w:rFonts w:ascii="Times New Roman" w:eastAsia="Times New Roman" w:hAnsi="Times New Roman" w:cs="Times New Roman"/>
          <w:sz w:val="28"/>
          <w:szCs w:val="28"/>
          <w:lang w:eastAsia="ru-RU"/>
        </w:rPr>
        <w:t xml:space="preserve">, які були придбані на Луцькому спиртзаводі. </w:t>
      </w:r>
      <w:r w:rsidR="00AE1655" w:rsidRPr="00AE1655">
        <w:rPr>
          <w:rFonts w:ascii="Times New Roman" w:eastAsia="Times New Roman" w:hAnsi="Times New Roman" w:cs="Times New Roman"/>
          <w:sz w:val="28"/>
          <w:szCs w:val="28"/>
          <w:lang w:eastAsia="ru-RU"/>
        </w:rPr>
        <w:t xml:space="preserve">Залежність теплоти згоряння </w:t>
      </w:r>
      <w:r w:rsidR="0045494E">
        <w:rPr>
          <w:rFonts w:ascii="Times New Roman" w:eastAsia="Times New Roman" w:hAnsi="Times New Roman" w:cs="Times New Roman"/>
          <w:sz w:val="28"/>
          <w:szCs w:val="28"/>
          <w:lang w:eastAsia="ru-RU"/>
        </w:rPr>
        <w:t xml:space="preserve">сумішевого палива </w:t>
      </w:r>
      <w:r w:rsidR="00AE1655" w:rsidRPr="00AE1655">
        <w:rPr>
          <w:rFonts w:ascii="Times New Roman" w:eastAsia="Times New Roman" w:hAnsi="Times New Roman" w:cs="Times New Roman"/>
          <w:sz w:val="28"/>
          <w:szCs w:val="28"/>
          <w:lang w:eastAsia="ru-RU"/>
        </w:rPr>
        <w:t xml:space="preserve">від </w:t>
      </w:r>
      <w:r w:rsidR="0045494E">
        <w:rPr>
          <w:rFonts w:ascii="Times New Roman" w:eastAsia="Times New Roman" w:hAnsi="Times New Roman" w:cs="Times New Roman"/>
          <w:sz w:val="28"/>
          <w:szCs w:val="28"/>
          <w:lang w:eastAsia="ru-RU"/>
        </w:rPr>
        <w:t xml:space="preserve">вмісту </w:t>
      </w:r>
      <w:r>
        <w:rPr>
          <w:rFonts w:ascii="Times New Roman" w:eastAsia="Times New Roman" w:hAnsi="Times New Roman" w:cs="Times New Roman"/>
          <w:sz w:val="28"/>
          <w:szCs w:val="28"/>
          <w:lang w:eastAsia="ru-RU"/>
        </w:rPr>
        <w:t>спиртових сполук</w:t>
      </w:r>
      <w:r w:rsidR="00AE1655" w:rsidRPr="00AE1655">
        <w:rPr>
          <w:rFonts w:ascii="Times New Roman" w:eastAsia="Times New Roman" w:hAnsi="Times New Roman" w:cs="Times New Roman"/>
          <w:sz w:val="28"/>
          <w:szCs w:val="28"/>
          <w:lang w:eastAsia="ru-RU"/>
        </w:rPr>
        <w:t xml:space="preserve"> в паливі показана на рис. 3.1.</w:t>
      </w:r>
    </w:p>
    <w:p w:rsidR="003D0EAF" w:rsidRDefault="003D0EAF" w:rsidP="009F293F">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uk-UA"/>
        </w:rPr>
        <w:lastRenderedPageBreak/>
        <w:drawing>
          <wp:inline distT="0" distB="0" distL="0" distR="0" wp14:anchorId="5FFC07A9">
            <wp:extent cx="3626729" cy="242232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63188" cy="2446678"/>
                    </a:xfrm>
                    <a:prstGeom prst="rect">
                      <a:avLst/>
                    </a:prstGeom>
                    <a:noFill/>
                  </pic:spPr>
                </pic:pic>
              </a:graphicData>
            </a:graphic>
          </wp:inline>
        </w:drawing>
      </w:r>
    </w:p>
    <w:p w:rsidR="00AE1655" w:rsidRDefault="003D0EAF" w:rsidP="0045494E">
      <w:pPr>
        <w:spacing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w:t>
      </w:r>
      <w:r w:rsidR="00126A50">
        <w:rPr>
          <w:rFonts w:ascii="Times New Roman" w:eastAsia="Times New Roman" w:hAnsi="Times New Roman" w:cs="Times New Roman"/>
          <w:sz w:val="28"/>
          <w:szCs w:val="28"/>
          <w:lang w:eastAsia="ru-RU"/>
        </w:rPr>
        <w:t xml:space="preserve">3.1 – Залежність кількості повітря, яке теоретично необхідне для згоряння, від вмісту </w:t>
      </w:r>
      <w:r w:rsidR="00D136C2">
        <w:rPr>
          <w:rFonts w:ascii="Times New Roman" w:eastAsia="Times New Roman" w:hAnsi="Times New Roman" w:cs="Times New Roman"/>
          <w:sz w:val="28"/>
          <w:szCs w:val="28"/>
          <w:lang w:eastAsia="ru-RU"/>
        </w:rPr>
        <w:t>спиртових сполук</w:t>
      </w:r>
      <w:r w:rsidR="00126A50">
        <w:rPr>
          <w:rFonts w:ascii="Times New Roman" w:eastAsia="Times New Roman" w:hAnsi="Times New Roman" w:cs="Times New Roman"/>
          <w:sz w:val="28"/>
          <w:szCs w:val="28"/>
          <w:lang w:eastAsia="ru-RU"/>
        </w:rPr>
        <w:t xml:space="preserve"> в бензині</w:t>
      </w:r>
    </w:p>
    <w:p w:rsidR="0045494E" w:rsidRDefault="0045494E" w:rsidP="0045494E">
      <w:pPr>
        <w:spacing w:line="360" w:lineRule="auto"/>
        <w:rPr>
          <w:rFonts w:ascii="Times New Roman" w:eastAsia="Times New Roman" w:hAnsi="Times New Roman" w:cs="Times New Roman"/>
          <w:sz w:val="28"/>
          <w:szCs w:val="28"/>
          <w:lang w:eastAsia="ru-RU"/>
        </w:rPr>
      </w:pPr>
    </w:p>
    <w:p w:rsidR="0045494E" w:rsidRDefault="0045494E" w:rsidP="0045494E">
      <w:pPr>
        <w:spacing w:line="360" w:lineRule="auto"/>
      </w:pPr>
      <w:r>
        <w:rPr>
          <w:rFonts w:ascii="Times New Roman" w:eastAsia="Times New Roman" w:hAnsi="Times New Roman" w:cs="Times New Roman"/>
          <w:sz w:val="28"/>
          <w:szCs w:val="28"/>
          <w:lang w:eastAsia="ru-RU"/>
        </w:rPr>
        <w:tab/>
        <w:t>Дані рис. 3.1 фактично підтверджують матеріали табл. 3.2.</w:t>
      </w:r>
      <w:r w:rsidR="00DD4457">
        <w:rPr>
          <w:rFonts w:ascii="Times New Roman" w:eastAsia="Times New Roman" w:hAnsi="Times New Roman" w:cs="Times New Roman"/>
          <w:sz w:val="28"/>
          <w:szCs w:val="28"/>
          <w:lang w:eastAsia="ru-RU"/>
        </w:rPr>
        <w:t xml:space="preserve"> Залежність нижчої теплоти згоряння палива від вмісту </w:t>
      </w:r>
      <w:r w:rsidR="00D136C2">
        <w:rPr>
          <w:rFonts w:ascii="Times New Roman" w:eastAsia="Times New Roman" w:hAnsi="Times New Roman" w:cs="Times New Roman"/>
          <w:sz w:val="28"/>
          <w:szCs w:val="28"/>
          <w:lang w:eastAsia="ru-RU"/>
        </w:rPr>
        <w:t>спиртових сполук</w:t>
      </w:r>
      <w:r w:rsidR="00DD4457">
        <w:rPr>
          <w:rFonts w:ascii="Times New Roman" w:eastAsia="Times New Roman" w:hAnsi="Times New Roman" w:cs="Times New Roman"/>
          <w:sz w:val="28"/>
          <w:szCs w:val="28"/>
          <w:lang w:eastAsia="ru-RU"/>
        </w:rPr>
        <w:t xml:space="preserve"> в суміші показана на рис. 3.</w:t>
      </w:r>
      <w:r w:rsidR="00A64465">
        <w:rPr>
          <w:rFonts w:ascii="Times New Roman" w:eastAsia="Times New Roman" w:hAnsi="Times New Roman" w:cs="Times New Roman"/>
          <w:sz w:val="28"/>
          <w:szCs w:val="28"/>
          <w:lang w:eastAsia="ru-RU"/>
        </w:rPr>
        <w:t>4.</w:t>
      </w:r>
    </w:p>
    <w:p w:rsidR="003D0EAF" w:rsidRDefault="003D0EAF"/>
    <w:p w:rsidR="0094722E" w:rsidRDefault="00A64465" w:rsidP="00A64465">
      <w:pPr>
        <w:ind w:firstLine="708"/>
        <w:rPr>
          <w:rFonts w:ascii="Times New Roman" w:hAnsi="Times New Roman" w:cs="Times New Roman"/>
          <w:sz w:val="28"/>
          <w:szCs w:val="28"/>
        </w:rPr>
      </w:pPr>
      <w:r>
        <w:rPr>
          <w:rFonts w:ascii="Times New Roman" w:hAnsi="Times New Roman" w:cs="Times New Roman"/>
          <w:sz w:val="28"/>
          <w:szCs w:val="28"/>
        </w:rPr>
        <w:t xml:space="preserve">Таблиця </w:t>
      </w:r>
      <w:r w:rsidR="00126A50">
        <w:rPr>
          <w:rFonts w:ascii="Times New Roman" w:hAnsi="Times New Roman" w:cs="Times New Roman"/>
          <w:sz w:val="28"/>
          <w:szCs w:val="28"/>
        </w:rPr>
        <w:t>3.</w:t>
      </w:r>
      <w:r>
        <w:rPr>
          <w:rFonts w:ascii="Times New Roman" w:hAnsi="Times New Roman" w:cs="Times New Roman"/>
          <w:sz w:val="28"/>
          <w:szCs w:val="28"/>
        </w:rPr>
        <w:t>4</w:t>
      </w:r>
      <w:r w:rsidR="00126A50">
        <w:rPr>
          <w:rFonts w:ascii="Times New Roman" w:hAnsi="Times New Roman" w:cs="Times New Roman"/>
          <w:sz w:val="28"/>
          <w:szCs w:val="28"/>
        </w:rPr>
        <w:t xml:space="preserve">– Залежність нижчої теплоти згоряння сумішевого палива від вмісту в ньому </w:t>
      </w:r>
      <w:r>
        <w:rPr>
          <w:rFonts w:ascii="Times New Roman" w:hAnsi="Times New Roman" w:cs="Times New Roman"/>
          <w:sz w:val="28"/>
          <w:szCs w:val="28"/>
        </w:rPr>
        <w:t>спиртових сполук</w:t>
      </w:r>
    </w:p>
    <w:p w:rsidR="0094722E" w:rsidRDefault="0094722E" w:rsidP="00862B4F">
      <w:pPr>
        <w:ind w:firstLine="708"/>
        <w:rPr>
          <w:rFonts w:ascii="Times New Roman" w:hAnsi="Times New Roman" w:cs="Times New Roman"/>
          <w:sz w:val="28"/>
          <w:szCs w:val="28"/>
        </w:rPr>
      </w:pPr>
    </w:p>
    <w:tbl>
      <w:tblPr>
        <w:tblStyle w:val="a3"/>
        <w:tblW w:w="0" w:type="auto"/>
        <w:tblLook w:val="04A0" w:firstRow="1" w:lastRow="0" w:firstColumn="1" w:lastColumn="0" w:noHBand="0" w:noVBand="1"/>
      </w:tblPr>
      <w:tblGrid>
        <w:gridCol w:w="4814"/>
        <w:gridCol w:w="4815"/>
      </w:tblGrid>
      <w:tr w:rsidR="0094722E" w:rsidTr="0094722E">
        <w:tc>
          <w:tcPr>
            <w:tcW w:w="4814" w:type="dxa"/>
          </w:tcPr>
          <w:p w:rsidR="0094722E" w:rsidRDefault="0094722E" w:rsidP="00862B4F">
            <w:pPr>
              <w:rPr>
                <w:rFonts w:ascii="Times New Roman" w:hAnsi="Times New Roman" w:cs="Times New Roman"/>
                <w:sz w:val="28"/>
                <w:szCs w:val="28"/>
              </w:rPr>
            </w:pPr>
            <w:r>
              <w:rPr>
                <w:rFonts w:ascii="Times New Roman" w:hAnsi="Times New Roman" w:cs="Times New Roman"/>
                <w:sz w:val="28"/>
                <w:szCs w:val="28"/>
              </w:rPr>
              <w:t>Вміст спиртових сполук в бензині, %</w:t>
            </w:r>
          </w:p>
        </w:tc>
        <w:tc>
          <w:tcPr>
            <w:tcW w:w="4815" w:type="dxa"/>
          </w:tcPr>
          <w:p w:rsidR="0094722E" w:rsidRPr="0094722E" w:rsidRDefault="0094722E" w:rsidP="00862B4F">
            <w:pPr>
              <w:rPr>
                <w:rFonts w:ascii="Times New Roman" w:hAnsi="Times New Roman" w:cs="Times New Roman"/>
                <w:sz w:val="28"/>
                <w:szCs w:val="28"/>
              </w:rPr>
            </w:pPr>
            <w:r>
              <w:rPr>
                <w:rFonts w:ascii="Times New Roman" w:hAnsi="Times New Roman" w:cs="Times New Roman"/>
                <w:sz w:val="28"/>
                <w:szCs w:val="28"/>
              </w:rPr>
              <w:t xml:space="preserve">Нижча теплота згоряння палива </w:t>
            </w:r>
            <w:r>
              <w:rPr>
                <w:rFonts w:ascii="Times New Roman" w:hAnsi="Times New Roman" w:cs="Times New Roman"/>
                <w:sz w:val="28"/>
                <w:szCs w:val="28"/>
                <w:lang w:val="en-US"/>
              </w:rPr>
              <w:t>Hu</w:t>
            </w:r>
            <w:r>
              <w:rPr>
                <w:rFonts w:ascii="Times New Roman" w:hAnsi="Times New Roman" w:cs="Times New Roman"/>
                <w:sz w:val="28"/>
                <w:szCs w:val="28"/>
              </w:rPr>
              <w:t>, мДж/кг</w:t>
            </w:r>
          </w:p>
        </w:tc>
      </w:tr>
      <w:tr w:rsidR="0094722E" w:rsidTr="0094722E">
        <w:tc>
          <w:tcPr>
            <w:tcW w:w="4814" w:type="dxa"/>
          </w:tcPr>
          <w:p w:rsidR="0094722E" w:rsidRDefault="0094722E" w:rsidP="00A64465">
            <w:pPr>
              <w:jc w:val="center"/>
              <w:rPr>
                <w:rFonts w:ascii="Times New Roman" w:hAnsi="Times New Roman" w:cs="Times New Roman"/>
                <w:sz w:val="28"/>
                <w:szCs w:val="28"/>
              </w:rPr>
            </w:pPr>
            <w:r>
              <w:rPr>
                <w:rFonts w:ascii="Times New Roman" w:hAnsi="Times New Roman" w:cs="Times New Roman"/>
                <w:sz w:val="28"/>
                <w:szCs w:val="28"/>
              </w:rPr>
              <w:t>0</w:t>
            </w:r>
          </w:p>
        </w:tc>
        <w:tc>
          <w:tcPr>
            <w:tcW w:w="4815" w:type="dxa"/>
          </w:tcPr>
          <w:p w:rsidR="0094722E" w:rsidRDefault="0094722E" w:rsidP="0094722E">
            <w:pPr>
              <w:jc w:val="center"/>
              <w:rPr>
                <w:rFonts w:ascii="Times New Roman" w:hAnsi="Times New Roman" w:cs="Times New Roman"/>
                <w:sz w:val="28"/>
                <w:szCs w:val="28"/>
              </w:rPr>
            </w:pPr>
            <w:r>
              <w:rPr>
                <w:rFonts w:ascii="Times New Roman" w:hAnsi="Times New Roman" w:cs="Times New Roman"/>
                <w:sz w:val="28"/>
                <w:szCs w:val="28"/>
              </w:rPr>
              <w:t>43</w:t>
            </w:r>
          </w:p>
        </w:tc>
      </w:tr>
      <w:tr w:rsidR="0094722E" w:rsidTr="0094722E">
        <w:tc>
          <w:tcPr>
            <w:tcW w:w="4814" w:type="dxa"/>
          </w:tcPr>
          <w:p w:rsidR="0094722E" w:rsidRDefault="0094722E" w:rsidP="00A64465">
            <w:pPr>
              <w:jc w:val="center"/>
              <w:rPr>
                <w:rFonts w:ascii="Times New Roman" w:hAnsi="Times New Roman" w:cs="Times New Roman"/>
                <w:sz w:val="28"/>
                <w:szCs w:val="28"/>
              </w:rPr>
            </w:pPr>
            <w:r>
              <w:rPr>
                <w:rFonts w:ascii="Times New Roman" w:hAnsi="Times New Roman" w:cs="Times New Roman"/>
                <w:sz w:val="28"/>
                <w:szCs w:val="28"/>
              </w:rPr>
              <w:t>8,5</w:t>
            </w:r>
          </w:p>
        </w:tc>
        <w:tc>
          <w:tcPr>
            <w:tcW w:w="4815" w:type="dxa"/>
          </w:tcPr>
          <w:p w:rsidR="0094722E" w:rsidRDefault="0094722E" w:rsidP="0094722E">
            <w:pPr>
              <w:jc w:val="center"/>
              <w:rPr>
                <w:rFonts w:ascii="Times New Roman" w:hAnsi="Times New Roman" w:cs="Times New Roman"/>
                <w:sz w:val="28"/>
                <w:szCs w:val="28"/>
              </w:rPr>
            </w:pPr>
            <w:r>
              <w:rPr>
                <w:rFonts w:ascii="Times New Roman" w:hAnsi="Times New Roman" w:cs="Times New Roman"/>
                <w:sz w:val="28"/>
                <w:szCs w:val="28"/>
              </w:rPr>
              <w:t>41,6</w:t>
            </w:r>
          </w:p>
        </w:tc>
      </w:tr>
      <w:tr w:rsidR="0094722E" w:rsidTr="0094722E">
        <w:tc>
          <w:tcPr>
            <w:tcW w:w="4814" w:type="dxa"/>
          </w:tcPr>
          <w:p w:rsidR="0094722E" w:rsidRDefault="0094722E" w:rsidP="00A64465">
            <w:pPr>
              <w:jc w:val="center"/>
              <w:rPr>
                <w:rFonts w:ascii="Times New Roman" w:hAnsi="Times New Roman" w:cs="Times New Roman"/>
                <w:sz w:val="28"/>
                <w:szCs w:val="28"/>
              </w:rPr>
            </w:pPr>
            <w:r>
              <w:rPr>
                <w:rFonts w:ascii="Times New Roman" w:hAnsi="Times New Roman" w:cs="Times New Roman"/>
                <w:sz w:val="28"/>
                <w:szCs w:val="28"/>
              </w:rPr>
              <w:t>17</w:t>
            </w:r>
          </w:p>
        </w:tc>
        <w:tc>
          <w:tcPr>
            <w:tcW w:w="4815" w:type="dxa"/>
          </w:tcPr>
          <w:p w:rsidR="0094722E" w:rsidRDefault="0094722E" w:rsidP="0094722E">
            <w:pPr>
              <w:jc w:val="center"/>
              <w:rPr>
                <w:rFonts w:ascii="Times New Roman" w:hAnsi="Times New Roman" w:cs="Times New Roman"/>
                <w:sz w:val="28"/>
                <w:szCs w:val="28"/>
              </w:rPr>
            </w:pPr>
            <w:r>
              <w:rPr>
                <w:rFonts w:ascii="Times New Roman" w:hAnsi="Times New Roman" w:cs="Times New Roman"/>
                <w:sz w:val="28"/>
                <w:szCs w:val="28"/>
              </w:rPr>
              <w:t>40,4</w:t>
            </w:r>
          </w:p>
        </w:tc>
      </w:tr>
      <w:tr w:rsidR="0094722E" w:rsidTr="0094722E">
        <w:tc>
          <w:tcPr>
            <w:tcW w:w="4814" w:type="dxa"/>
          </w:tcPr>
          <w:p w:rsidR="0094722E" w:rsidRDefault="0094722E" w:rsidP="00A64465">
            <w:pPr>
              <w:jc w:val="center"/>
              <w:rPr>
                <w:rFonts w:ascii="Times New Roman" w:hAnsi="Times New Roman" w:cs="Times New Roman"/>
                <w:sz w:val="28"/>
                <w:szCs w:val="28"/>
              </w:rPr>
            </w:pPr>
            <w:r>
              <w:rPr>
                <w:rFonts w:ascii="Times New Roman" w:hAnsi="Times New Roman" w:cs="Times New Roman"/>
                <w:sz w:val="28"/>
                <w:szCs w:val="28"/>
              </w:rPr>
              <w:t>25,5</w:t>
            </w:r>
          </w:p>
        </w:tc>
        <w:tc>
          <w:tcPr>
            <w:tcW w:w="4815" w:type="dxa"/>
          </w:tcPr>
          <w:p w:rsidR="0094722E" w:rsidRDefault="0094722E" w:rsidP="0094722E">
            <w:pPr>
              <w:jc w:val="center"/>
              <w:rPr>
                <w:rFonts w:ascii="Times New Roman" w:hAnsi="Times New Roman" w:cs="Times New Roman"/>
                <w:sz w:val="28"/>
                <w:szCs w:val="28"/>
              </w:rPr>
            </w:pPr>
            <w:r>
              <w:rPr>
                <w:rFonts w:ascii="Times New Roman" w:hAnsi="Times New Roman" w:cs="Times New Roman"/>
                <w:sz w:val="28"/>
                <w:szCs w:val="28"/>
              </w:rPr>
              <w:t>39,2</w:t>
            </w:r>
          </w:p>
        </w:tc>
      </w:tr>
      <w:tr w:rsidR="0094722E" w:rsidTr="0094722E">
        <w:tc>
          <w:tcPr>
            <w:tcW w:w="4814" w:type="dxa"/>
          </w:tcPr>
          <w:p w:rsidR="0094722E" w:rsidRDefault="0094722E" w:rsidP="00A64465">
            <w:pPr>
              <w:jc w:val="center"/>
              <w:rPr>
                <w:rFonts w:ascii="Times New Roman" w:hAnsi="Times New Roman" w:cs="Times New Roman"/>
                <w:sz w:val="28"/>
                <w:szCs w:val="28"/>
              </w:rPr>
            </w:pPr>
            <w:r>
              <w:rPr>
                <w:rFonts w:ascii="Times New Roman" w:hAnsi="Times New Roman" w:cs="Times New Roman"/>
                <w:sz w:val="28"/>
                <w:szCs w:val="28"/>
              </w:rPr>
              <w:t>34</w:t>
            </w:r>
          </w:p>
        </w:tc>
        <w:tc>
          <w:tcPr>
            <w:tcW w:w="4815" w:type="dxa"/>
          </w:tcPr>
          <w:p w:rsidR="0094722E" w:rsidRDefault="0094722E" w:rsidP="0094722E">
            <w:pPr>
              <w:jc w:val="center"/>
              <w:rPr>
                <w:rFonts w:ascii="Times New Roman" w:hAnsi="Times New Roman" w:cs="Times New Roman"/>
                <w:sz w:val="28"/>
                <w:szCs w:val="28"/>
              </w:rPr>
            </w:pPr>
            <w:r>
              <w:rPr>
                <w:rFonts w:ascii="Times New Roman" w:hAnsi="Times New Roman" w:cs="Times New Roman"/>
                <w:sz w:val="28"/>
                <w:szCs w:val="28"/>
              </w:rPr>
              <w:t>37,8</w:t>
            </w:r>
          </w:p>
        </w:tc>
      </w:tr>
    </w:tbl>
    <w:p w:rsidR="0094722E" w:rsidRDefault="0094722E" w:rsidP="00862B4F">
      <w:pPr>
        <w:ind w:firstLine="708"/>
        <w:rPr>
          <w:rFonts w:ascii="Times New Roman" w:hAnsi="Times New Roman" w:cs="Times New Roman"/>
          <w:sz w:val="28"/>
          <w:szCs w:val="28"/>
        </w:rPr>
      </w:pPr>
    </w:p>
    <w:p w:rsidR="0094722E" w:rsidRDefault="005168E5" w:rsidP="005168E5">
      <w:pPr>
        <w:spacing w:line="360" w:lineRule="auto"/>
        <w:jc w:val="both"/>
        <w:rPr>
          <w:rFonts w:ascii="Times New Roman" w:hAnsi="Times New Roman" w:cs="Times New Roman"/>
          <w:sz w:val="28"/>
          <w:szCs w:val="28"/>
        </w:rPr>
      </w:pPr>
      <w:r>
        <w:rPr>
          <w:rFonts w:ascii="Times New Roman" w:hAnsi="Times New Roman" w:cs="Times New Roman"/>
          <w:sz w:val="28"/>
          <w:szCs w:val="28"/>
        </w:rPr>
        <w:tab/>
        <w:t>З результатів табл. 3.4 можна бачити, що із збільшенням вмісту спиртових сполук в паливі його нижча теплота згоряння зменшується. Це можна пояснити збільшенням вмісту кисню в паливі.</w:t>
      </w:r>
    </w:p>
    <w:p w:rsidR="0094722E" w:rsidRDefault="0094722E" w:rsidP="005168E5">
      <w:pPr>
        <w:spacing w:line="360" w:lineRule="auto"/>
        <w:ind w:firstLine="708"/>
        <w:jc w:val="both"/>
        <w:rPr>
          <w:rFonts w:ascii="Times New Roman" w:hAnsi="Times New Roman" w:cs="Times New Roman"/>
          <w:sz w:val="28"/>
          <w:szCs w:val="28"/>
        </w:rPr>
      </w:pPr>
    </w:p>
    <w:p w:rsidR="0094722E" w:rsidRDefault="0094722E" w:rsidP="00862B4F">
      <w:pPr>
        <w:ind w:firstLine="708"/>
        <w:rPr>
          <w:rFonts w:ascii="Times New Roman" w:hAnsi="Times New Roman" w:cs="Times New Roman"/>
          <w:sz w:val="28"/>
          <w:szCs w:val="28"/>
        </w:rPr>
      </w:pPr>
    </w:p>
    <w:p w:rsidR="00862B4F" w:rsidRDefault="00862B4F" w:rsidP="00862B4F">
      <w:pPr>
        <w:ind w:firstLine="708"/>
        <w:rPr>
          <w:rFonts w:ascii="Times New Roman" w:hAnsi="Times New Roman" w:cs="Times New Roman"/>
          <w:sz w:val="28"/>
          <w:szCs w:val="28"/>
        </w:rPr>
      </w:pPr>
      <w:r>
        <w:rPr>
          <w:rFonts w:ascii="Times New Roman" w:hAnsi="Times New Roman" w:cs="Times New Roman"/>
          <w:sz w:val="28"/>
          <w:szCs w:val="28"/>
        </w:rPr>
        <w:lastRenderedPageBreak/>
        <w:t>3.2 Результати стендових досліджень двигуна</w:t>
      </w:r>
    </w:p>
    <w:p w:rsidR="00862B4F" w:rsidRDefault="00862B4F" w:rsidP="0037271F"/>
    <w:p w:rsidR="00686A9A" w:rsidRDefault="00862B4F" w:rsidP="00686A9A">
      <w:pPr>
        <w:spacing w:line="360" w:lineRule="auto"/>
        <w:jc w:val="both"/>
        <w:rPr>
          <w:rFonts w:ascii="Times New Roman" w:hAnsi="Times New Roman" w:cs="Times New Roman"/>
          <w:sz w:val="28"/>
          <w:szCs w:val="28"/>
        </w:rPr>
      </w:pPr>
      <w:r>
        <w:tab/>
      </w:r>
      <w:r>
        <w:rPr>
          <w:rFonts w:ascii="Times New Roman" w:hAnsi="Times New Roman" w:cs="Times New Roman"/>
          <w:sz w:val="28"/>
          <w:szCs w:val="28"/>
        </w:rPr>
        <w:t xml:space="preserve">Перед початком стендових випробувань готувалось сумішеве біопаливо. Готувалась суміш з 50% етанолу та 50% сивушної олії. Потім готувалась суміш </w:t>
      </w:r>
      <w:r>
        <w:rPr>
          <w:rFonts w:ascii="Times New Roman" w:hAnsi="Times New Roman" w:cs="Times New Roman"/>
          <w:sz w:val="28"/>
          <w:szCs w:val="28"/>
          <w:lang w:val="en-US"/>
        </w:rPr>
        <w:t>F</w:t>
      </w:r>
      <w:r w:rsidRPr="00862B4F">
        <w:rPr>
          <w:rFonts w:ascii="Times New Roman" w:hAnsi="Times New Roman" w:cs="Times New Roman"/>
          <w:sz w:val="28"/>
          <w:szCs w:val="28"/>
        </w:rPr>
        <w:t xml:space="preserve">10 – </w:t>
      </w:r>
      <w:r>
        <w:rPr>
          <w:rFonts w:ascii="Times New Roman" w:hAnsi="Times New Roman" w:cs="Times New Roman"/>
          <w:sz w:val="28"/>
          <w:szCs w:val="28"/>
          <w:lang w:val="en-US"/>
        </w:rPr>
        <w:t>c</w:t>
      </w:r>
      <w:r>
        <w:rPr>
          <w:rFonts w:ascii="Times New Roman" w:hAnsi="Times New Roman" w:cs="Times New Roman"/>
          <w:sz w:val="28"/>
          <w:szCs w:val="28"/>
        </w:rPr>
        <w:t xml:space="preserve">уміш  90% </w:t>
      </w:r>
      <w:r w:rsidR="00686A9A">
        <w:rPr>
          <w:rFonts w:ascii="Times New Roman" w:hAnsi="Times New Roman" w:cs="Times New Roman"/>
          <w:sz w:val="28"/>
          <w:szCs w:val="28"/>
        </w:rPr>
        <w:t>бензину</w:t>
      </w:r>
      <w:r>
        <w:rPr>
          <w:rFonts w:ascii="Times New Roman" w:hAnsi="Times New Roman" w:cs="Times New Roman"/>
          <w:sz w:val="28"/>
          <w:szCs w:val="28"/>
        </w:rPr>
        <w:t xml:space="preserve"> і 10% сумішевого біопалива, а також суміш </w:t>
      </w:r>
      <w:r>
        <w:rPr>
          <w:rFonts w:ascii="Times New Roman" w:hAnsi="Times New Roman" w:cs="Times New Roman"/>
          <w:sz w:val="28"/>
          <w:szCs w:val="28"/>
          <w:lang w:val="en-US"/>
        </w:rPr>
        <w:t>F</w:t>
      </w:r>
      <w:r w:rsidRPr="00862B4F">
        <w:rPr>
          <w:rFonts w:ascii="Times New Roman" w:hAnsi="Times New Roman" w:cs="Times New Roman"/>
          <w:sz w:val="28"/>
          <w:szCs w:val="28"/>
        </w:rPr>
        <w:t xml:space="preserve">20 </w:t>
      </w:r>
      <w:r>
        <w:rPr>
          <w:rFonts w:ascii="Times New Roman" w:hAnsi="Times New Roman" w:cs="Times New Roman"/>
          <w:sz w:val="28"/>
          <w:szCs w:val="28"/>
        </w:rPr>
        <w:t>–</w:t>
      </w:r>
      <w:r w:rsidRPr="00862B4F">
        <w:rPr>
          <w:rFonts w:ascii="Times New Roman" w:hAnsi="Times New Roman" w:cs="Times New Roman"/>
          <w:sz w:val="28"/>
          <w:szCs w:val="28"/>
        </w:rPr>
        <w:t xml:space="preserve"> </w:t>
      </w:r>
      <w:r>
        <w:rPr>
          <w:rFonts w:ascii="Times New Roman" w:hAnsi="Times New Roman" w:cs="Times New Roman"/>
          <w:sz w:val="28"/>
          <w:szCs w:val="28"/>
        </w:rPr>
        <w:t>суміш 80% бензину та 20% сумішевого біопалива.</w:t>
      </w:r>
      <w:r w:rsidR="00686A9A">
        <w:rPr>
          <w:rFonts w:ascii="Times New Roman" w:hAnsi="Times New Roman" w:cs="Times New Roman"/>
          <w:sz w:val="28"/>
          <w:szCs w:val="28"/>
        </w:rPr>
        <w:t xml:space="preserve"> </w:t>
      </w:r>
      <w:r>
        <w:rPr>
          <w:rFonts w:ascii="Times New Roman" w:hAnsi="Times New Roman" w:cs="Times New Roman"/>
          <w:sz w:val="28"/>
          <w:szCs w:val="28"/>
        </w:rPr>
        <w:t xml:space="preserve">Стендові дослідження двигуна виконувались на </w:t>
      </w:r>
      <w:r w:rsidR="00686A9A">
        <w:rPr>
          <w:rFonts w:ascii="Times New Roman" w:hAnsi="Times New Roman" w:cs="Times New Roman"/>
          <w:sz w:val="28"/>
          <w:szCs w:val="28"/>
        </w:rPr>
        <w:t xml:space="preserve">сумішевому паливі </w:t>
      </w:r>
      <w:r w:rsidR="00686A9A">
        <w:rPr>
          <w:rFonts w:ascii="Times New Roman" w:hAnsi="Times New Roman" w:cs="Times New Roman"/>
          <w:sz w:val="28"/>
          <w:szCs w:val="28"/>
          <w:lang w:val="en-US"/>
        </w:rPr>
        <w:t>F</w:t>
      </w:r>
      <w:r w:rsidR="00686A9A" w:rsidRPr="00686A9A">
        <w:rPr>
          <w:rFonts w:ascii="Times New Roman" w:hAnsi="Times New Roman" w:cs="Times New Roman"/>
          <w:sz w:val="28"/>
          <w:szCs w:val="28"/>
          <w:lang w:val="ru-RU"/>
        </w:rPr>
        <w:t>10</w:t>
      </w:r>
      <w:r w:rsidR="00686A9A">
        <w:rPr>
          <w:rFonts w:ascii="Times New Roman" w:hAnsi="Times New Roman" w:cs="Times New Roman"/>
          <w:sz w:val="28"/>
          <w:szCs w:val="28"/>
        </w:rPr>
        <w:t xml:space="preserve">, сумішевому паливі </w:t>
      </w:r>
      <w:r w:rsidR="00686A9A">
        <w:rPr>
          <w:rFonts w:ascii="Times New Roman" w:hAnsi="Times New Roman" w:cs="Times New Roman"/>
          <w:sz w:val="28"/>
          <w:szCs w:val="28"/>
          <w:lang w:val="en-US"/>
        </w:rPr>
        <w:t>F</w:t>
      </w:r>
      <w:r w:rsidR="00686A9A" w:rsidRPr="00686A9A">
        <w:rPr>
          <w:rFonts w:ascii="Times New Roman" w:hAnsi="Times New Roman" w:cs="Times New Roman"/>
          <w:sz w:val="28"/>
          <w:szCs w:val="28"/>
          <w:lang w:val="ru-RU"/>
        </w:rPr>
        <w:t xml:space="preserve">20 </w:t>
      </w:r>
      <w:r w:rsidR="00686A9A">
        <w:rPr>
          <w:rFonts w:ascii="Times New Roman" w:hAnsi="Times New Roman" w:cs="Times New Roman"/>
          <w:sz w:val="28"/>
          <w:szCs w:val="28"/>
        </w:rPr>
        <w:t>та для порівняння на товарному бензині А-95 за методикою, описаною в розділі 2.</w:t>
      </w:r>
    </w:p>
    <w:p w:rsidR="0084350C" w:rsidRDefault="00686A9A" w:rsidP="00071A5F">
      <w:pPr>
        <w:spacing w:line="360" w:lineRule="auto"/>
        <w:ind w:firstLine="708"/>
        <w:jc w:val="both"/>
      </w:pPr>
      <w:r>
        <w:rPr>
          <w:rFonts w:ascii="Times New Roman" w:hAnsi="Times New Roman" w:cs="Times New Roman"/>
          <w:sz w:val="28"/>
          <w:szCs w:val="28"/>
        </w:rPr>
        <w:t xml:space="preserve">Фрагмент навантажувальної характеристики </w:t>
      </w:r>
      <w:r w:rsidR="00071A5F">
        <w:rPr>
          <w:rFonts w:ascii="Times New Roman" w:hAnsi="Times New Roman" w:cs="Times New Roman"/>
          <w:sz w:val="28"/>
          <w:szCs w:val="28"/>
        </w:rPr>
        <w:t xml:space="preserve">двигуна при роботі на різних паливах </w:t>
      </w:r>
      <w:r>
        <w:rPr>
          <w:rFonts w:ascii="Times New Roman" w:hAnsi="Times New Roman" w:cs="Times New Roman"/>
          <w:sz w:val="28"/>
          <w:szCs w:val="28"/>
        </w:rPr>
        <w:t>показаний на рис. 3.</w:t>
      </w:r>
      <w:r w:rsidR="00B365B3">
        <w:rPr>
          <w:rFonts w:ascii="Times New Roman" w:hAnsi="Times New Roman" w:cs="Times New Roman"/>
          <w:sz w:val="28"/>
          <w:szCs w:val="28"/>
        </w:rPr>
        <w:t>3.</w:t>
      </w:r>
    </w:p>
    <w:p w:rsidR="0037271F" w:rsidRPr="0091499A" w:rsidRDefault="0037271F" w:rsidP="00071A5F">
      <w:pPr>
        <w:spacing w:line="360" w:lineRule="auto"/>
        <w:ind w:firstLine="708"/>
        <w:jc w:val="both"/>
        <w:rPr>
          <w:rFonts w:ascii="Times New Roman" w:hAnsi="Times New Roman" w:cs="Times New Roman"/>
          <w:sz w:val="28"/>
          <w:szCs w:val="28"/>
        </w:rPr>
      </w:pPr>
    </w:p>
    <w:p w:rsidR="0084350C" w:rsidRDefault="0091499A">
      <w:r w:rsidRPr="0091499A">
        <w:rPr>
          <w:noProof/>
          <w:lang w:eastAsia="uk-UA"/>
        </w:rPr>
        <w:drawing>
          <wp:inline distT="0" distB="0" distL="0" distR="0" wp14:anchorId="3A349E10" wp14:editId="3684BB33">
            <wp:extent cx="5124289" cy="2884041"/>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46156" cy="2896348"/>
                    </a:xfrm>
                    <a:prstGeom prst="rect">
                      <a:avLst/>
                    </a:prstGeom>
                  </pic:spPr>
                </pic:pic>
              </a:graphicData>
            </a:graphic>
          </wp:inline>
        </w:drawing>
      </w:r>
    </w:p>
    <w:p w:rsidR="0091499A" w:rsidRPr="0091499A" w:rsidRDefault="0091499A">
      <w:pPr>
        <w:rPr>
          <w:rFonts w:ascii="Times New Roman" w:hAnsi="Times New Roman" w:cs="Times New Roman"/>
          <w:sz w:val="28"/>
          <w:szCs w:val="28"/>
        </w:rPr>
      </w:pPr>
      <w:r>
        <w:rPr>
          <w:rFonts w:ascii="Times New Roman" w:hAnsi="Times New Roman" w:cs="Times New Roman"/>
          <w:sz w:val="28"/>
          <w:szCs w:val="28"/>
        </w:rPr>
        <w:t>Рисунок 3.3 – Залежність витрати палива від навантаження на двигун (лінія з трикутниками – витрата бензину)</w:t>
      </w:r>
    </w:p>
    <w:p w:rsidR="002D6BA1" w:rsidRDefault="002D6BA1">
      <w:pPr>
        <w:rPr>
          <w:rFonts w:ascii="Times New Roman" w:hAnsi="Times New Roman" w:cs="Times New Roman"/>
          <w:sz w:val="28"/>
          <w:szCs w:val="28"/>
        </w:rPr>
      </w:pPr>
    </w:p>
    <w:p w:rsidR="00214411" w:rsidRDefault="002D6BA1" w:rsidP="00071A5F">
      <w:pPr>
        <w:spacing w:after="360" w:line="360" w:lineRule="auto"/>
        <w:ind w:firstLine="708"/>
        <w:jc w:val="both"/>
        <w:rPr>
          <w:rFonts w:ascii="Times New Roman" w:hAnsi="Times New Roman" w:cs="Times New Roman"/>
          <w:sz w:val="28"/>
          <w:szCs w:val="28"/>
        </w:rPr>
      </w:pPr>
      <w:r w:rsidRPr="002D6BA1">
        <w:rPr>
          <w:rFonts w:ascii="Times New Roman" w:eastAsia="Times New Roman" w:hAnsi="Times New Roman" w:cs="Times New Roman"/>
          <w:sz w:val="28"/>
          <w:szCs w:val="28"/>
          <w:lang w:eastAsia="uk-UA"/>
        </w:rPr>
        <w:t>Витрата палива для конкретного двигуна є ще одним параметром, який використовується для підтвердження продуктивності двигуна. Важливим показником ефективності двигуна є в</w:t>
      </w:r>
      <w:r w:rsidR="00836A71">
        <w:rPr>
          <w:rFonts w:ascii="Times New Roman" w:eastAsia="Times New Roman" w:hAnsi="Times New Roman" w:cs="Times New Roman"/>
          <w:sz w:val="28"/>
          <w:szCs w:val="28"/>
          <w:lang w:eastAsia="uk-UA"/>
        </w:rPr>
        <w:t>иконання</w:t>
      </w:r>
      <w:r w:rsidRPr="002D6BA1">
        <w:rPr>
          <w:rFonts w:ascii="Times New Roman" w:eastAsia="Times New Roman" w:hAnsi="Times New Roman" w:cs="Times New Roman"/>
          <w:sz w:val="28"/>
          <w:szCs w:val="28"/>
          <w:lang w:eastAsia="uk-UA"/>
        </w:rPr>
        <w:t xml:space="preserve"> роботи з конкретним паливом . На </w:t>
      </w:r>
      <w:r w:rsidR="00836A71">
        <w:rPr>
          <w:rFonts w:ascii="Times New Roman" w:eastAsia="Times New Roman" w:hAnsi="Times New Roman" w:cs="Times New Roman"/>
          <w:sz w:val="28"/>
          <w:szCs w:val="28"/>
          <w:lang w:eastAsia="uk-UA"/>
        </w:rPr>
        <w:t>рис.</w:t>
      </w:r>
      <w:r w:rsidRPr="002D6BA1">
        <w:rPr>
          <w:rFonts w:ascii="Times New Roman" w:eastAsia="Times New Roman" w:hAnsi="Times New Roman" w:cs="Times New Roman"/>
          <w:sz w:val="28"/>
          <w:szCs w:val="28"/>
          <w:lang w:eastAsia="uk-UA"/>
        </w:rPr>
        <w:t> </w:t>
      </w:r>
      <w:r w:rsidR="00294A8D">
        <w:rPr>
          <w:rFonts w:ascii="Times New Roman" w:hAnsi="Times New Roman" w:cs="Times New Roman"/>
          <w:sz w:val="28"/>
          <w:szCs w:val="28"/>
        </w:rPr>
        <w:t xml:space="preserve">3.4 </w:t>
      </w:r>
      <w:r w:rsidRPr="002D6BA1">
        <w:rPr>
          <w:rFonts w:ascii="Times New Roman" w:eastAsia="Times New Roman" w:hAnsi="Times New Roman" w:cs="Times New Roman"/>
          <w:sz w:val="28"/>
          <w:szCs w:val="28"/>
          <w:lang w:eastAsia="uk-UA"/>
        </w:rPr>
        <w:t>показано порівнянне споживання палива для кожного двигуна при збільшенні обертів двигуна для всіх випробуваних вид</w:t>
      </w:r>
      <w:r w:rsidR="00836A71">
        <w:rPr>
          <w:rFonts w:ascii="Times New Roman" w:eastAsia="Times New Roman" w:hAnsi="Times New Roman" w:cs="Times New Roman"/>
          <w:sz w:val="28"/>
          <w:szCs w:val="28"/>
          <w:lang w:eastAsia="uk-UA"/>
        </w:rPr>
        <w:t>ах</w:t>
      </w:r>
      <w:r w:rsidRPr="002D6BA1">
        <w:rPr>
          <w:rFonts w:ascii="Times New Roman" w:eastAsia="Times New Roman" w:hAnsi="Times New Roman" w:cs="Times New Roman"/>
          <w:sz w:val="28"/>
          <w:szCs w:val="28"/>
          <w:lang w:eastAsia="uk-UA"/>
        </w:rPr>
        <w:t xml:space="preserve"> палива. Однак у проміжному діапазоні швидкостей збільшення співвідношення </w:t>
      </w:r>
      <w:r w:rsidR="00836A71">
        <w:rPr>
          <w:rFonts w:ascii="Times New Roman" w:eastAsia="Times New Roman" w:hAnsi="Times New Roman" w:cs="Times New Roman"/>
          <w:sz w:val="28"/>
          <w:szCs w:val="28"/>
          <w:lang w:eastAsia="uk-UA"/>
        </w:rPr>
        <w:t xml:space="preserve">етанолу та </w:t>
      </w:r>
      <w:r w:rsidRPr="002D6BA1">
        <w:rPr>
          <w:rFonts w:ascii="Times New Roman" w:eastAsia="Times New Roman" w:hAnsi="Times New Roman" w:cs="Times New Roman"/>
          <w:sz w:val="28"/>
          <w:szCs w:val="28"/>
          <w:lang w:eastAsia="uk-UA"/>
        </w:rPr>
        <w:lastRenderedPageBreak/>
        <w:t>сивушних масел</w:t>
      </w:r>
      <w:r w:rsidR="00613F63">
        <w:rPr>
          <w:rFonts w:ascii="Times New Roman" w:eastAsia="Times New Roman" w:hAnsi="Times New Roman" w:cs="Times New Roman"/>
          <w:sz w:val="28"/>
          <w:szCs w:val="28"/>
          <w:lang w:eastAsia="uk-UA"/>
        </w:rPr>
        <w:t xml:space="preserve"> (спиртові сполуки)</w:t>
      </w:r>
      <w:r w:rsidRPr="002D6BA1">
        <w:rPr>
          <w:rFonts w:ascii="Times New Roman" w:eastAsia="Times New Roman" w:hAnsi="Times New Roman" w:cs="Times New Roman"/>
          <w:sz w:val="28"/>
          <w:szCs w:val="28"/>
          <w:lang w:eastAsia="uk-UA"/>
        </w:rPr>
        <w:t xml:space="preserve"> у суміші різко зменшило споживання палива двигуном. Це може бути пов’язано з впливом високого октанового числа та концентрації кисню, як показано в таблиці </w:t>
      </w:r>
      <w:r w:rsidR="00C44E41">
        <w:rPr>
          <w:rFonts w:ascii="Times New Roman" w:hAnsi="Times New Roman" w:cs="Times New Roman"/>
          <w:sz w:val="28"/>
          <w:szCs w:val="28"/>
        </w:rPr>
        <w:t>3.</w:t>
      </w:r>
      <w:r w:rsidR="00836A71">
        <w:rPr>
          <w:rFonts w:ascii="Times New Roman" w:hAnsi="Times New Roman" w:cs="Times New Roman"/>
          <w:sz w:val="28"/>
          <w:szCs w:val="28"/>
        </w:rPr>
        <w:t>2</w:t>
      </w:r>
      <w:r w:rsidRPr="002D6BA1">
        <w:rPr>
          <w:rFonts w:ascii="Times New Roman" w:eastAsia="Times New Roman" w:hAnsi="Times New Roman" w:cs="Times New Roman"/>
          <w:sz w:val="28"/>
          <w:szCs w:val="28"/>
          <w:lang w:eastAsia="uk-UA"/>
        </w:rPr>
        <w:t xml:space="preserve"> , які посилюють спалювання палива. Крім того, </w:t>
      </w:r>
      <w:r w:rsidR="00C44E41">
        <w:rPr>
          <w:rFonts w:ascii="Times New Roman" w:eastAsia="Times New Roman" w:hAnsi="Times New Roman" w:cs="Times New Roman"/>
          <w:sz w:val="28"/>
          <w:szCs w:val="28"/>
          <w:lang w:eastAsia="uk-UA"/>
        </w:rPr>
        <w:t xml:space="preserve">питома витрата палива при використанні </w:t>
      </w:r>
      <w:r w:rsidRPr="002D6BA1">
        <w:rPr>
          <w:rFonts w:ascii="Times New Roman" w:eastAsia="Times New Roman" w:hAnsi="Times New Roman" w:cs="Times New Roman"/>
          <w:sz w:val="28"/>
          <w:szCs w:val="28"/>
          <w:lang w:eastAsia="uk-UA"/>
        </w:rPr>
        <w:t xml:space="preserve">F10 вище, ніж F20. Можливо, основною причиною поведінки </w:t>
      </w:r>
      <w:r w:rsidR="00C44E41">
        <w:rPr>
          <w:rFonts w:ascii="Times New Roman" w:eastAsia="Times New Roman" w:hAnsi="Times New Roman" w:cs="Times New Roman"/>
          <w:sz w:val="28"/>
          <w:szCs w:val="28"/>
          <w:lang w:eastAsia="uk-UA"/>
        </w:rPr>
        <w:t>питомої витрати палива</w:t>
      </w:r>
      <w:r w:rsidRPr="002D6BA1">
        <w:rPr>
          <w:rFonts w:ascii="Times New Roman" w:eastAsia="Times New Roman" w:hAnsi="Times New Roman" w:cs="Times New Roman"/>
          <w:sz w:val="28"/>
          <w:szCs w:val="28"/>
          <w:lang w:eastAsia="uk-UA"/>
        </w:rPr>
        <w:t xml:space="preserve"> у цій ситуації є співвідношення повітря та палива. Коли F10 працює на рівні повітря-паливо 14 (збагачене паливо), у </w:t>
      </w:r>
      <w:r w:rsidR="00C44E41">
        <w:rPr>
          <w:rFonts w:ascii="Times New Roman" w:eastAsia="Times New Roman" w:hAnsi="Times New Roman" w:cs="Times New Roman"/>
          <w:sz w:val="28"/>
          <w:szCs w:val="28"/>
          <w:lang w:eastAsia="uk-UA"/>
        </w:rPr>
        <w:t>камери згоряння</w:t>
      </w:r>
      <w:r w:rsidRPr="002D6BA1">
        <w:rPr>
          <w:rFonts w:ascii="Times New Roman" w:eastAsia="Times New Roman" w:hAnsi="Times New Roman" w:cs="Times New Roman"/>
          <w:sz w:val="28"/>
          <w:szCs w:val="28"/>
          <w:lang w:eastAsia="uk-UA"/>
        </w:rPr>
        <w:t xml:space="preserve"> буде надходити більше с</w:t>
      </w:r>
      <w:r w:rsidR="00613F63">
        <w:rPr>
          <w:rFonts w:ascii="Times New Roman" w:eastAsia="Times New Roman" w:hAnsi="Times New Roman" w:cs="Times New Roman"/>
          <w:sz w:val="28"/>
          <w:szCs w:val="28"/>
          <w:lang w:eastAsia="uk-UA"/>
        </w:rPr>
        <w:t>пиртових сполук</w:t>
      </w:r>
      <w:r w:rsidRPr="002D6BA1">
        <w:rPr>
          <w:rFonts w:ascii="Times New Roman" w:eastAsia="Times New Roman" w:hAnsi="Times New Roman" w:cs="Times New Roman"/>
          <w:sz w:val="28"/>
          <w:szCs w:val="28"/>
          <w:lang w:eastAsia="uk-UA"/>
        </w:rPr>
        <w:t xml:space="preserve">, ніж коли F20 працює на 15,4 (бідне паливо). Таким чином, </w:t>
      </w:r>
      <w:r w:rsidR="00C44E41">
        <w:rPr>
          <w:rFonts w:ascii="Times New Roman" w:eastAsia="Times New Roman" w:hAnsi="Times New Roman" w:cs="Times New Roman"/>
          <w:sz w:val="28"/>
          <w:szCs w:val="28"/>
          <w:lang w:eastAsia="uk-UA"/>
        </w:rPr>
        <w:t>питома витрата палива</w:t>
      </w:r>
      <w:r w:rsidRPr="002D6BA1">
        <w:rPr>
          <w:rFonts w:ascii="Times New Roman" w:eastAsia="Times New Roman" w:hAnsi="Times New Roman" w:cs="Times New Roman"/>
          <w:sz w:val="28"/>
          <w:szCs w:val="28"/>
          <w:lang w:eastAsia="uk-UA"/>
        </w:rPr>
        <w:t xml:space="preserve"> знизи</w:t>
      </w:r>
      <w:r w:rsidR="00613F63">
        <w:rPr>
          <w:rFonts w:ascii="Times New Roman" w:eastAsia="Times New Roman" w:hAnsi="Times New Roman" w:cs="Times New Roman"/>
          <w:sz w:val="28"/>
          <w:szCs w:val="28"/>
          <w:lang w:eastAsia="uk-UA"/>
        </w:rPr>
        <w:t xml:space="preserve">лась </w:t>
      </w:r>
      <w:r w:rsidRPr="002D6BA1">
        <w:rPr>
          <w:rFonts w:ascii="Times New Roman" w:eastAsia="Times New Roman" w:hAnsi="Times New Roman" w:cs="Times New Roman"/>
          <w:sz w:val="28"/>
          <w:szCs w:val="28"/>
          <w:lang w:eastAsia="uk-UA"/>
        </w:rPr>
        <w:t>в середньому на 3%. У зв’язку з цим два суперечливі параметри впливають на продуктивність двигуна, теплотворну здатність і октанове число на додаток до вмісту кисню в с</w:t>
      </w:r>
      <w:r w:rsidR="00613F63">
        <w:rPr>
          <w:rFonts w:ascii="Times New Roman" w:eastAsia="Times New Roman" w:hAnsi="Times New Roman" w:cs="Times New Roman"/>
          <w:sz w:val="28"/>
          <w:szCs w:val="28"/>
          <w:lang w:eastAsia="uk-UA"/>
        </w:rPr>
        <w:t>пиртовому</w:t>
      </w:r>
      <w:r w:rsidRPr="002D6BA1">
        <w:rPr>
          <w:rFonts w:ascii="Times New Roman" w:eastAsia="Times New Roman" w:hAnsi="Times New Roman" w:cs="Times New Roman"/>
          <w:sz w:val="28"/>
          <w:szCs w:val="28"/>
          <w:lang w:eastAsia="uk-UA"/>
        </w:rPr>
        <w:t xml:space="preserve"> паливі. Коли вплив октанового числа є домінуючим, покращення процесу згоряння подолає ефект зниження теплотворної здатності, що призводить до зниження </w:t>
      </w:r>
      <w:r w:rsidR="00C44E41">
        <w:rPr>
          <w:rFonts w:ascii="Times New Roman" w:eastAsia="Times New Roman" w:hAnsi="Times New Roman" w:cs="Times New Roman"/>
          <w:sz w:val="28"/>
          <w:szCs w:val="28"/>
          <w:lang w:eastAsia="uk-UA"/>
        </w:rPr>
        <w:t>питомої витрати палива</w:t>
      </w:r>
      <w:r w:rsidRPr="002D6BA1">
        <w:rPr>
          <w:rFonts w:ascii="Times New Roman" w:eastAsia="Times New Roman" w:hAnsi="Times New Roman" w:cs="Times New Roman"/>
          <w:sz w:val="28"/>
          <w:szCs w:val="28"/>
          <w:lang w:eastAsia="uk-UA"/>
        </w:rPr>
        <w:t>.</w:t>
      </w:r>
    </w:p>
    <w:p w:rsidR="00071A5F" w:rsidRDefault="00071A5F" w:rsidP="00071A5F">
      <w:pPr>
        <w:spacing w:after="360" w:line="360" w:lineRule="auto"/>
        <w:ind w:firstLine="708"/>
        <w:jc w:val="both"/>
        <w:rPr>
          <w:rFonts w:ascii="Times New Roman" w:hAnsi="Times New Roman" w:cs="Times New Roman"/>
          <w:sz w:val="28"/>
          <w:szCs w:val="28"/>
        </w:rPr>
      </w:pPr>
    </w:p>
    <w:p w:rsidR="00D95FE0" w:rsidRDefault="00D95FE0">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0D8BA224" wp14:editId="40D80177">
            <wp:extent cx="6022427" cy="3510455"/>
            <wp:effectExtent l="0" t="0" r="16510" b="1397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95FE0" w:rsidRDefault="00D95FE0" w:rsidP="00D95FE0">
      <w:pPr>
        <w:jc w:val="both"/>
        <w:rPr>
          <w:rFonts w:ascii="Times New Roman" w:hAnsi="Times New Roman" w:cs="Times New Roman"/>
          <w:sz w:val="28"/>
          <w:szCs w:val="28"/>
        </w:rPr>
      </w:pPr>
    </w:p>
    <w:p w:rsidR="002D6BA1" w:rsidRDefault="00214411" w:rsidP="00D95FE0">
      <w:pPr>
        <w:jc w:val="both"/>
        <w:rPr>
          <w:rFonts w:ascii="Times New Roman" w:hAnsi="Times New Roman" w:cs="Times New Roman"/>
          <w:sz w:val="28"/>
          <w:szCs w:val="28"/>
        </w:rPr>
      </w:pPr>
      <w:r>
        <w:rPr>
          <w:rFonts w:ascii="Times New Roman" w:hAnsi="Times New Roman" w:cs="Times New Roman"/>
          <w:sz w:val="28"/>
          <w:szCs w:val="28"/>
        </w:rPr>
        <w:t>Рисунок</w:t>
      </w:r>
      <w:r w:rsidR="00C44E41">
        <w:rPr>
          <w:rFonts w:ascii="Times New Roman" w:hAnsi="Times New Roman" w:cs="Times New Roman"/>
          <w:sz w:val="28"/>
          <w:szCs w:val="28"/>
        </w:rPr>
        <w:t xml:space="preserve"> 3.4 – Залежність </w:t>
      </w:r>
      <w:r w:rsidR="00294A8D">
        <w:rPr>
          <w:rFonts w:ascii="Times New Roman" w:hAnsi="Times New Roman" w:cs="Times New Roman"/>
          <w:sz w:val="28"/>
          <w:szCs w:val="28"/>
        </w:rPr>
        <w:t>питомої ефективної витрати різних палив від обертів двигуна</w:t>
      </w:r>
    </w:p>
    <w:p w:rsidR="002D6BA1" w:rsidRDefault="002D6BA1">
      <w:pPr>
        <w:rPr>
          <w:rFonts w:ascii="Times New Roman" w:hAnsi="Times New Roman" w:cs="Times New Roman"/>
          <w:sz w:val="28"/>
          <w:szCs w:val="28"/>
        </w:rPr>
      </w:pPr>
    </w:p>
    <w:p w:rsidR="0084350C" w:rsidRPr="007C6B58" w:rsidRDefault="002D6BA1" w:rsidP="007C6B58">
      <w:pPr>
        <w:spacing w:after="360" w:line="360" w:lineRule="auto"/>
        <w:ind w:firstLine="708"/>
        <w:jc w:val="both"/>
        <w:rPr>
          <w:rFonts w:ascii="Times New Roman" w:eastAsia="Times New Roman" w:hAnsi="Times New Roman" w:cs="Times New Roman"/>
          <w:sz w:val="28"/>
          <w:szCs w:val="28"/>
          <w:lang w:eastAsia="uk-UA"/>
        </w:rPr>
      </w:pPr>
      <w:r w:rsidRPr="002D6BA1">
        <w:rPr>
          <w:rFonts w:ascii="Times New Roman" w:eastAsia="Times New Roman" w:hAnsi="Times New Roman" w:cs="Times New Roman"/>
          <w:sz w:val="28"/>
          <w:szCs w:val="28"/>
          <w:lang w:eastAsia="uk-UA"/>
        </w:rPr>
        <w:t xml:space="preserve">Варіації викидів CO для досліджуваних видів палива та шкали </w:t>
      </w:r>
      <w:r w:rsidR="00613F63">
        <w:rPr>
          <w:rFonts w:ascii="Times New Roman" w:eastAsia="Times New Roman" w:hAnsi="Times New Roman" w:cs="Times New Roman"/>
          <w:sz w:val="28"/>
          <w:szCs w:val="28"/>
          <w:lang w:eastAsia="uk-UA"/>
        </w:rPr>
        <w:t xml:space="preserve">одиниць </w:t>
      </w:r>
      <w:r w:rsidRPr="002D6BA1">
        <w:rPr>
          <w:rFonts w:ascii="Times New Roman" w:eastAsia="Times New Roman" w:hAnsi="Times New Roman" w:cs="Times New Roman"/>
          <w:sz w:val="28"/>
          <w:szCs w:val="28"/>
          <w:lang w:eastAsia="uk-UA"/>
        </w:rPr>
        <w:t>вимірювання представлені на рис. </w:t>
      </w:r>
      <w:r w:rsidR="00294A8D">
        <w:rPr>
          <w:rFonts w:ascii="Times New Roman" w:eastAsia="Times New Roman" w:hAnsi="Times New Roman" w:cs="Times New Roman"/>
          <w:sz w:val="28"/>
          <w:szCs w:val="28"/>
          <w:lang w:eastAsia="uk-UA"/>
        </w:rPr>
        <w:t>3.5</w:t>
      </w:r>
      <w:r w:rsidRPr="002D6BA1">
        <w:rPr>
          <w:rFonts w:ascii="Times New Roman" w:eastAsia="Times New Roman" w:hAnsi="Times New Roman" w:cs="Times New Roman"/>
          <w:sz w:val="28"/>
          <w:szCs w:val="28"/>
          <w:lang w:eastAsia="uk-UA"/>
        </w:rPr>
        <w:t>  . Порівняльна поведінка спостерігалася для викидів CO при низьких обертах двигуна від 1500 до 2500 об/хв, які зменшувалися зі збільшенням частки с</w:t>
      </w:r>
      <w:r w:rsidR="00613F63">
        <w:rPr>
          <w:rFonts w:ascii="Times New Roman" w:eastAsia="Times New Roman" w:hAnsi="Times New Roman" w:cs="Times New Roman"/>
          <w:sz w:val="28"/>
          <w:szCs w:val="28"/>
          <w:lang w:eastAsia="uk-UA"/>
        </w:rPr>
        <w:t>пиртових сполук</w:t>
      </w:r>
      <w:r w:rsidRPr="002D6BA1">
        <w:rPr>
          <w:rFonts w:ascii="Times New Roman" w:eastAsia="Times New Roman" w:hAnsi="Times New Roman" w:cs="Times New Roman"/>
          <w:sz w:val="28"/>
          <w:szCs w:val="28"/>
          <w:lang w:eastAsia="uk-UA"/>
        </w:rPr>
        <w:t xml:space="preserve"> в суміші в усьому діапазоні обертів двигуна. Це відбувається за рахунок більш високого вмісту кисню в с</w:t>
      </w:r>
      <w:r w:rsidR="00613F63">
        <w:rPr>
          <w:rFonts w:ascii="Times New Roman" w:eastAsia="Times New Roman" w:hAnsi="Times New Roman" w:cs="Times New Roman"/>
          <w:sz w:val="28"/>
          <w:szCs w:val="28"/>
          <w:lang w:eastAsia="uk-UA"/>
        </w:rPr>
        <w:t>пиртових сполуках</w:t>
      </w:r>
      <w:r w:rsidRPr="002D6BA1">
        <w:rPr>
          <w:rFonts w:ascii="Times New Roman" w:eastAsia="Times New Roman" w:hAnsi="Times New Roman" w:cs="Times New Roman"/>
          <w:sz w:val="28"/>
          <w:szCs w:val="28"/>
          <w:lang w:eastAsia="uk-UA"/>
        </w:rPr>
        <w:t>, що сприяє згорянню паливної суміші. Крім того, аналогічні викиди CO спостерігаються на високих обертах двигуна, що вказує на покращення процесу згоряння на високих обертах двигуна. Встановлено, що CO F10 вищий, ніж F20 на всіх обертах двигуна через багате співвідношення повітря і палива F10.</w:t>
      </w:r>
    </w:p>
    <w:p w:rsidR="00214411" w:rsidRPr="00596993" w:rsidRDefault="00214411">
      <w:pPr>
        <w:rPr>
          <w:rFonts w:ascii="Times New Roman" w:hAnsi="Times New Roman" w:cs="Times New Roman"/>
          <w:sz w:val="28"/>
          <w:szCs w:val="28"/>
        </w:rPr>
      </w:pPr>
      <w:bookmarkStart w:id="3" w:name="_Hlk215337734"/>
    </w:p>
    <w:bookmarkEnd w:id="3"/>
    <w:p w:rsidR="008C4279" w:rsidRDefault="008C4279">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963920" cy="3616960"/>
            <wp:effectExtent l="0" t="0" r="17780" b="254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F6E3F" w:rsidRPr="00596993" w:rsidRDefault="007F6E3F" w:rsidP="007F6E3F">
      <w:pPr>
        <w:rPr>
          <w:rFonts w:ascii="Times New Roman" w:hAnsi="Times New Roman" w:cs="Times New Roman"/>
          <w:sz w:val="28"/>
          <w:szCs w:val="28"/>
        </w:rPr>
      </w:pPr>
    </w:p>
    <w:p w:rsidR="007F6E3F" w:rsidRPr="00EE6EEE" w:rsidRDefault="007F6E3F" w:rsidP="007F6E3F">
      <w:pPr>
        <w:rPr>
          <w:rFonts w:ascii="Times New Roman" w:hAnsi="Times New Roman" w:cs="Times New Roman"/>
          <w:sz w:val="28"/>
          <w:szCs w:val="28"/>
          <w:lang w:val="ru-RU"/>
        </w:rPr>
      </w:pPr>
      <w:r w:rsidRPr="00DD4457">
        <w:rPr>
          <w:rFonts w:ascii="Times New Roman" w:hAnsi="Times New Roman" w:cs="Times New Roman"/>
          <w:sz w:val="28"/>
          <w:szCs w:val="28"/>
        </w:rPr>
        <w:t>Рис</w:t>
      </w:r>
      <w:r>
        <w:rPr>
          <w:rFonts w:ascii="Times New Roman" w:hAnsi="Times New Roman" w:cs="Times New Roman"/>
          <w:sz w:val="28"/>
          <w:szCs w:val="28"/>
        </w:rPr>
        <w:t>унок 3.5  – Вміст СО у відпрацьованих газах двигуна МеМЗ-301 при його роботі на різних паливах</w:t>
      </w:r>
      <w:r w:rsidR="00EE6EEE">
        <w:rPr>
          <w:rFonts w:ascii="Times New Roman" w:hAnsi="Times New Roman" w:cs="Times New Roman"/>
          <w:sz w:val="28"/>
          <w:szCs w:val="28"/>
        </w:rPr>
        <w:t xml:space="preserve"> </w:t>
      </w:r>
      <w:bookmarkStart w:id="4" w:name="_Hlk215386505"/>
      <w:r w:rsidR="00EE6EEE">
        <w:rPr>
          <w:rFonts w:ascii="Times New Roman" w:hAnsi="Times New Roman" w:cs="Times New Roman"/>
          <w:sz w:val="28"/>
          <w:szCs w:val="28"/>
        </w:rPr>
        <w:t xml:space="preserve">(ряд 1 – бензин; ряд 2 – суміш </w:t>
      </w:r>
      <w:r w:rsidR="00EE6EEE">
        <w:rPr>
          <w:rFonts w:ascii="Times New Roman" w:hAnsi="Times New Roman" w:cs="Times New Roman"/>
          <w:sz w:val="28"/>
          <w:szCs w:val="28"/>
          <w:lang w:val="en-US"/>
        </w:rPr>
        <w:t>F</w:t>
      </w:r>
      <w:r w:rsidR="00EE6EEE" w:rsidRPr="00EE6EEE">
        <w:rPr>
          <w:rFonts w:ascii="Times New Roman" w:hAnsi="Times New Roman" w:cs="Times New Roman"/>
          <w:sz w:val="28"/>
          <w:szCs w:val="28"/>
          <w:lang w:val="ru-RU"/>
        </w:rPr>
        <w:t>10</w:t>
      </w:r>
      <w:r w:rsidR="00EE6EEE">
        <w:rPr>
          <w:rFonts w:ascii="Times New Roman" w:hAnsi="Times New Roman" w:cs="Times New Roman"/>
          <w:sz w:val="28"/>
          <w:szCs w:val="28"/>
        </w:rPr>
        <w:t xml:space="preserve">; ряд 3 – суміш </w:t>
      </w:r>
      <w:r w:rsidR="00EE6EEE">
        <w:rPr>
          <w:rFonts w:ascii="Times New Roman" w:hAnsi="Times New Roman" w:cs="Times New Roman"/>
          <w:sz w:val="28"/>
          <w:szCs w:val="28"/>
          <w:lang w:val="en-US"/>
        </w:rPr>
        <w:t>F</w:t>
      </w:r>
      <w:r w:rsidR="00EE6EEE" w:rsidRPr="00EE6EEE">
        <w:rPr>
          <w:rFonts w:ascii="Times New Roman" w:hAnsi="Times New Roman" w:cs="Times New Roman"/>
          <w:sz w:val="28"/>
          <w:szCs w:val="28"/>
          <w:lang w:val="ru-RU"/>
        </w:rPr>
        <w:t>20)</w:t>
      </w:r>
    </w:p>
    <w:bookmarkEnd w:id="4"/>
    <w:p w:rsidR="00D605F4" w:rsidRDefault="00D605F4" w:rsidP="00D605F4">
      <w:pPr>
        <w:spacing w:line="360" w:lineRule="auto"/>
        <w:jc w:val="both"/>
        <w:rPr>
          <w:rFonts w:ascii="Times New Roman" w:hAnsi="Times New Roman" w:cs="Times New Roman"/>
          <w:sz w:val="28"/>
          <w:szCs w:val="28"/>
          <w:lang w:val="ru-RU"/>
        </w:rPr>
      </w:pPr>
    </w:p>
    <w:p w:rsidR="00214411" w:rsidRPr="00D605F4" w:rsidRDefault="00A0691C" w:rsidP="00D605F4">
      <w:pPr>
        <w:spacing w:line="360" w:lineRule="auto"/>
        <w:ind w:firstLine="708"/>
        <w:jc w:val="both"/>
        <w:rPr>
          <w:rFonts w:ascii="Times New Roman" w:hAnsi="Times New Roman" w:cs="Times New Roman"/>
          <w:sz w:val="28"/>
          <w:szCs w:val="28"/>
        </w:rPr>
      </w:pPr>
      <w:r w:rsidRPr="00A0691C">
        <w:rPr>
          <w:rFonts w:ascii="Times New Roman" w:eastAsia="Times New Roman" w:hAnsi="Times New Roman" w:cs="Times New Roman"/>
          <w:sz w:val="28"/>
          <w:szCs w:val="28"/>
          <w:lang w:eastAsia="uk-UA"/>
        </w:rPr>
        <w:lastRenderedPageBreak/>
        <w:t xml:space="preserve">Зміни викидів вуглеводів та шкали </w:t>
      </w:r>
      <w:r w:rsidR="00613F63">
        <w:rPr>
          <w:rFonts w:ascii="Times New Roman" w:eastAsia="Times New Roman" w:hAnsi="Times New Roman" w:cs="Times New Roman"/>
          <w:sz w:val="28"/>
          <w:szCs w:val="28"/>
          <w:lang w:eastAsia="uk-UA"/>
        </w:rPr>
        <w:t>одиниць</w:t>
      </w:r>
      <w:r w:rsidRPr="00A0691C">
        <w:rPr>
          <w:rFonts w:ascii="Times New Roman" w:eastAsia="Times New Roman" w:hAnsi="Times New Roman" w:cs="Times New Roman"/>
          <w:sz w:val="28"/>
          <w:szCs w:val="28"/>
          <w:lang w:eastAsia="uk-UA"/>
        </w:rPr>
        <w:t xml:space="preserve"> вимірювань у разі збільшення частоти обертання двигуна представлені на рис.  </w:t>
      </w:r>
      <w:r w:rsidR="00294A8D">
        <w:rPr>
          <w:rFonts w:ascii="Times New Roman" w:hAnsi="Times New Roman" w:cs="Times New Roman"/>
          <w:sz w:val="28"/>
          <w:szCs w:val="28"/>
        </w:rPr>
        <w:t>3.6</w:t>
      </w:r>
      <w:r w:rsidRPr="00A0691C">
        <w:rPr>
          <w:rFonts w:ascii="Times New Roman" w:eastAsia="Times New Roman" w:hAnsi="Times New Roman" w:cs="Times New Roman"/>
          <w:sz w:val="28"/>
          <w:szCs w:val="28"/>
          <w:lang w:eastAsia="uk-UA"/>
        </w:rPr>
        <w:t> для досліджуваних зразків палива. Подібна тенденція зміни спостерігалася для викидів HC з різними видами палива зі збільшенням обертів двигуна. Для порівняння, змішане паливо F10 призводить до вищого значення викидів вуглеводів, ніж інші види палива із загальним середнім збільшенням на 11%. Крім того, викиди вуглеводнів зменшуються для всіх протестованих видів палива при мінімальному значенні для F20 при частоті обертання двигуна 4500 об/хв. Це пов'язано з підвищенням однорідності суміші та зменшенням незгорілого палива.</w:t>
      </w:r>
    </w:p>
    <w:p w:rsidR="00214411" w:rsidRDefault="00214411"/>
    <w:p w:rsidR="00344F2F" w:rsidRDefault="007C6B58">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974080" cy="3810000"/>
            <wp:effectExtent l="0" t="0" r="7620" b="0"/>
            <wp:docPr id="15" name="Діагра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44F2F" w:rsidRDefault="00344F2F">
      <w:pPr>
        <w:rPr>
          <w:rFonts w:ascii="Times New Roman" w:hAnsi="Times New Roman" w:cs="Times New Roman"/>
          <w:sz w:val="28"/>
          <w:szCs w:val="28"/>
        </w:rPr>
      </w:pPr>
    </w:p>
    <w:p w:rsidR="00EE6EEE" w:rsidRPr="00EE6EEE" w:rsidRDefault="00214411" w:rsidP="00EE6EEE">
      <w:pPr>
        <w:rPr>
          <w:rFonts w:ascii="Times New Roman" w:hAnsi="Times New Roman" w:cs="Times New Roman"/>
          <w:sz w:val="28"/>
          <w:szCs w:val="28"/>
        </w:rPr>
      </w:pPr>
      <w:r w:rsidRPr="00DD4457">
        <w:rPr>
          <w:rFonts w:ascii="Times New Roman" w:hAnsi="Times New Roman" w:cs="Times New Roman"/>
          <w:sz w:val="28"/>
          <w:szCs w:val="28"/>
        </w:rPr>
        <w:t>Рисунок</w:t>
      </w:r>
      <w:r w:rsidR="007066A4">
        <w:rPr>
          <w:rFonts w:ascii="Times New Roman" w:hAnsi="Times New Roman" w:cs="Times New Roman"/>
          <w:sz w:val="28"/>
          <w:szCs w:val="28"/>
        </w:rPr>
        <w:t xml:space="preserve"> 3.</w:t>
      </w:r>
      <w:r w:rsidR="00294A8D">
        <w:rPr>
          <w:rFonts w:ascii="Times New Roman" w:hAnsi="Times New Roman" w:cs="Times New Roman"/>
          <w:sz w:val="28"/>
          <w:szCs w:val="28"/>
        </w:rPr>
        <w:t>6</w:t>
      </w:r>
      <w:r w:rsidR="007066A4">
        <w:rPr>
          <w:rFonts w:ascii="Times New Roman" w:hAnsi="Times New Roman" w:cs="Times New Roman"/>
          <w:sz w:val="28"/>
          <w:szCs w:val="28"/>
        </w:rPr>
        <w:t xml:space="preserve"> – Вміст вуглеводнів НС у відпрацьованих газах двигуна </w:t>
      </w:r>
      <w:r w:rsidR="00294A8D">
        <w:rPr>
          <w:rFonts w:ascii="Times New Roman" w:hAnsi="Times New Roman" w:cs="Times New Roman"/>
          <w:sz w:val="28"/>
          <w:szCs w:val="28"/>
        </w:rPr>
        <w:t>при його роботі на різних паливах</w:t>
      </w:r>
      <w:r w:rsidR="00EE6EEE" w:rsidRPr="00EE6EEE">
        <w:rPr>
          <w:rFonts w:ascii="Times New Roman" w:hAnsi="Times New Roman" w:cs="Times New Roman"/>
          <w:sz w:val="28"/>
          <w:szCs w:val="28"/>
        </w:rPr>
        <w:t xml:space="preserve"> </w:t>
      </w:r>
      <w:r w:rsidR="00EE6EEE">
        <w:rPr>
          <w:rFonts w:ascii="Times New Roman" w:hAnsi="Times New Roman" w:cs="Times New Roman"/>
          <w:sz w:val="28"/>
          <w:szCs w:val="28"/>
        </w:rPr>
        <w:t xml:space="preserve">(ряд 1 – бензин; ряд 2 – суміш </w:t>
      </w:r>
      <w:r w:rsidR="00EE6EEE">
        <w:rPr>
          <w:rFonts w:ascii="Times New Roman" w:hAnsi="Times New Roman" w:cs="Times New Roman"/>
          <w:sz w:val="28"/>
          <w:szCs w:val="28"/>
          <w:lang w:val="en-US"/>
        </w:rPr>
        <w:t>F</w:t>
      </w:r>
      <w:r w:rsidR="00EE6EEE" w:rsidRPr="00EE6EEE">
        <w:rPr>
          <w:rFonts w:ascii="Times New Roman" w:hAnsi="Times New Roman" w:cs="Times New Roman"/>
          <w:sz w:val="28"/>
          <w:szCs w:val="28"/>
        </w:rPr>
        <w:t>10</w:t>
      </w:r>
      <w:r w:rsidR="00EE6EEE">
        <w:rPr>
          <w:rFonts w:ascii="Times New Roman" w:hAnsi="Times New Roman" w:cs="Times New Roman"/>
          <w:sz w:val="28"/>
          <w:szCs w:val="28"/>
        </w:rPr>
        <w:t xml:space="preserve">; ряд 3 – суміш </w:t>
      </w:r>
      <w:r w:rsidR="00EE6EEE">
        <w:rPr>
          <w:rFonts w:ascii="Times New Roman" w:hAnsi="Times New Roman" w:cs="Times New Roman"/>
          <w:sz w:val="28"/>
          <w:szCs w:val="28"/>
          <w:lang w:val="en-US"/>
        </w:rPr>
        <w:t>F</w:t>
      </w:r>
      <w:r w:rsidR="00EE6EEE" w:rsidRPr="00EE6EEE">
        <w:rPr>
          <w:rFonts w:ascii="Times New Roman" w:hAnsi="Times New Roman" w:cs="Times New Roman"/>
          <w:sz w:val="28"/>
          <w:szCs w:val="28"/>
        </w:rPr>
        <w:t>20)</w:t>
      </w:r>
    </w:p>
    <w:p w:rsidR="00071A5F" w:rsidRDefault="00071A5F" w:rsidP="00071A5F">
      <w:pPr>
        <w:spacing w:after="360" w:line="360" w:lineRule="auto"/>
        <w:jc w:val="both"/>
        <w:rPr>
          <w:rFonts w:ascii="Times New Roman" w:hAnsi="Times New Roman" w:cs="Times New Roman"/>
          <w:sz w:val="28"/>
          <w:szCs w:val="28"/>
        </w:rPr>
      </w:pPr>
    </w:p>
    <w:p w:rsidR="00214411" w:rsidRPr="00F37A3C" w:rsidRDefault="00A0691C" w:rsidP="00F37A3C">
      <w:pPr>
        <w:spacing w:after="360" w:line="360" w:lineRule="auto"/>
        <w:ind w:firstLine="708"/>
        <w:jc w:val="both"/>
        <w:rPr>
          <w:rFonts w:ascii="Times New Roman" w:eastAsia="Times New Roman" w:hAnsi="Times New Roman" w:cs="Times New Roman"/>
          <w:sz w:val="28"/>
          <w:szCs w:val="28"/>
          <w:lang w:eastAsia="uk-UA"/>
        </w:rPr>
      </w:pPr>
      <w:r w:rsidRPr="00A0691C">
        <w:rPr>
          <w:rFonts w:ascii="Times New Roman" w:eastAsia="Times New Roman" w:hAnsi="Times New Roman" w:cs="Times New Roman"/>
          <w:sz w:val="28"/>
          <w:szCs w:val="28"/>
          <w:lang w:eastAsia="uk-UA"/>
        </w:rPr>
        <w:t xml:space="preserve">Забруднення, що викидаються бензиновими двигунами, пов’язані з властивостями паливно-повітряної суміші та умовами експлуатації. Такі викиди, як оксиди азоту, складаються з багатьох компонентів, які зазвичай вимірюються </w:t>
      </w:r>
      <w:r w:rsidRPr="00A0691C">
        <w:rPr>
          <w:rFonts w:ascii="Times New Roman" w:eastAsia="Times New Roman" w:hAnsi="Times New Roman" w:cs="Times New Roman"/>
          <w:sz w:val="28"/>
          <w:szCs w:val="28"/>
          <w:lang w:eastAsia="uk-UA"/>
        </w:rPr>
        <w:lastRenderedPageBreak/>
        <w:t xml:space="preserve">разом як NOx. У різних літературних джерелах зазначено, що збільшення вмісту спирту в суміші зменшує викиди NOx. Зміни викидів NOx і шкали </w:t>
      </w:r>
      <w:r w:rsidR="00613F63">
        <w:rPr>
          <w:rFonts w:ascii="Times New Roman" w:eastAsia="Times New Roman" w:hAnsi="Times New Roman" w:cs="Times New Roman"/>
          <w:sz w:val="28"/>
          <w:szCs w:val="28"/>
          <w:lang w:eastAsia="uk-UA"/>
        </w:rPr>
        <w:t>одиниць</w:t>
      </w:r>
      <w:r w:rsidRPr="00A0691C">
        <w:rPr>
          <w:rFonts w:ascii="Times New Roman" w:eastAsia="Times New Roman" w:hAnsi="Times New Roman" w:cs="Times New Roman"/>
          <w:sz w:val="28"/>
          <w:szCs w:val="28"/>
          <w:lang w:eastAsia="uk-UA"/>
        </w:rPr>
        <w:t xml:space="preserve"> вимірювань у разі збільшення частоти обертання двигуна представлені на рис.  </w:t>
      </w:r>
      <w:r w:rsidR="00294A8D">
        <w:rPr>
          <w:rFonts w:ascii="Times New Roman" w:hAnsi="Times New Roman" w:cs="Times New Roman"/>
          <w:sz w:val="28"/>
          <w:szCs w:val="28"/>
        </w:rPr>
        <w:t>3.7</w:t>
      </w:r>
      <w:r w:rsidRPr="00A0691C">
        <w:rPr>
          <w:rFonts w:ascii="Times New Roman" w:eastAsia="Times New Roman" w:hAnsi="Times New Roman" w:cs="Times New Roman"/>
          <w:sz w:val="28"/>
          <w:szCs w:val="28"/>
          <w:lang w:eastAsia="uk-UA"/>
        </w:rPr>
        <w:t> для трьох випробуваних видів палива. Загалом викиди NOx є вищими для всіх цих видів палива при вищих обертах двигуна, оскільки їх утворення залежить від тиску в циліндрі та температури наприкінці згоряння. Крім того, концентрація кисню в паливній суміші також сприяє утворенню викидів NOx при високій температурі. При високих обертах двигуна в діапазоні від 3500 до 4500 об/хв змішане паливо F20 продемонструвало вищі викиди NOx порівняно з іншими протестованими видами палива, а максимальне значення досягається при 3500 об/хв. Найнижчі викиди NOx були досягнуті з F20 при 1500 об/хв.</w:t>
      </w:r>
    </w:p>
    <w:p w:rsidR="00344F2F" w:rsidRDefault="00344F2F">
      <w:pPr>
        <w:rPr>
          <w:rFonts w:ascii="Times New Roman" w:hAnsi="Times New Roman" w:cs="Times New Roman"/>
          <w:sz w:val="28"/>
          <w:szCs w:val="28"/>
        </w:rPr>
      </w:pPr>
    </w:p>
    <w:p w:rsidR="00F37A3C" w:rsidRDefault="00344F2F">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496560" cy="3068320"/>
            <wp:effectExtent l="0" t="0" r="8890" b="17780"/>
            <wp:docPr id="16" name="Ді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605F4" w:rsidRDefault="00214411">
      <w:pPr>
        <w:rPr>
          <w:rFonts w:ascii="Times New Roman" w:hAnsi="Times New Roman" w:cs="Times New Roman"/>
          <w:sz w:val="28"/>
          <w:szCs w:val="28"/>
        </w:rPr>
      </w:pPr>
      <w:r w:rsidRPr="00DD4457">
        <w:rPr>
          <w:rFonts w:ascii="Times New Roman" w:hAnsi="Times New Roman" w:cs="Times New Roman"/>
          <w:sz w:val="28"/>
          <w:szCs w:val="28"/>
        </w:rPr>
        <w:t>Рисунок</w:t>
      </w:r>
      <w:r w:rsidR="007066A4">
        <w:rPr>
          <w:rFonts w:ascii="Times New Roman" w:hAnsi="Times New Roman" w:cs="Times New Roman"/>
          <w:sz w:val="28"/>
          <w:szCs w:val="28"/>
        </w:rPr>
        <w:t xml:space="preserve"> 3.</w:t>
      </w:r>
      <w:r w:rsidR="00294A8D">
        <w:rPr>
          <w:rFonts w:ascii="Times New Roman" w:hAnsi="Times New Roman" w:cs="Times New Roman"/>
          <w:sz w:val="28"/>
          <w:szCs w:val="28"/>
        </w:rPr>
        <w:t>7</w:t>
      </w:r>
      <w:r w:rsidR="007066A4">
        <w:rPr>
          <w:rFonts w:ascii="Times New Roman" w:hAnsi="Times New Roman" w:cs="Times New Roman"/>
          <w:sz w:val="28"/>
          <w:szCs w:val="28"/>
        </w:rPr>
        <w:t xml:space="preserve">  – Вміст оксидів азоту у відпрацьованих газах двигуна</w:t>
      </w:r>
      <w:r w:rsidR="00294A8D">
        <w:rPr>
          <w:rFonts w:ascii="Times New Roman" w:hAnsi="Times New Roman" w:cs="Times New Roman"/>
          <w:sz w:val="28"/>
          <w:szCs w:val="28"/>
        </w:rPr>
        <w:t xml:space="preserve"> при його роботі на різних паливах</w:t>
      </w:r>
    </w:p>
    <w:p w:rsidR="00D605F4" w:rsidRDefault="00D605F4">
      <w:pPr>
        <w:rPr>
          <w:rFonts w:ascii="Times New Roman" w:hAnsi="Times New Roman" w:cs="Times New Roman"/>
          <w:sz w:val="28"/>
          <w:szCs w:val="28"/>
        </w:rPr>
      </w:pPr>
    </w:p>
    <w:p w:rsidR="0077389B" w:rsidRDefault="0077389B">
      <w:pPr>
        <w:rPr>
          <w:rFonts w:ascii="Times New Roman" w:hAnsi="Times New Roman" w:cs="Times New Roman"/>
          <w:sz w:val="28"/>
          <w:szCs w:val="28"/>
        </w:rPr>
      </w:pPr>
      <w:r>
        <w:rPr>
          <w:rFonts w:ascii="Times New Roman" w:hAnsi="Times New Roman" w:cs="Times New Roman"/>
          <w:sz w:val="28"/>
          <w:szCs w:val="28"/>
        </w:rPr>
        <w:br w:type="page"/>
      </w:r>
    </w:p>
    <w:p w:rsidR="00D605F4" w:rsidRDefault="00D605F4" w:rsidP="00D605F4">
      <w:pPr>
        <w:ind w:firstLine="360"/>
        <w:rPr>
          <w:rFonts w:ascii="Times New Roman" w:hAnsi="Times New Roman" w:cs="Times New Roman"/>
          <w:sz w:val="28"/>
          <w:szCs w:val="28"/>
        </w:rPr>
      </w:pPr>
      <w:r>
        <w:rPr>
          <w:rFonts w:ascii="Times New Roman" w:hAnsi="Times New Roman" w:cs="Times New Roman"/>
          <w:sz w:val="28"/>
          <w:szCs w:val="28"/>
        </w:rPr>
        <w:lastRenderedPageBreak/>
        <w:tab/>
        <w:t>3.3 Результати дорожніх випробувань автомобіля</w:t>
      </w:r>
    </w:p>
    <w:p w:rsidR="0077389B" w:rsidRPr="00D605F4" w:rsidRDefault="0077389B" w:rsidP="00D605F4">
      <w:pPr>
        <w:ind w:firstLine="360"/>
      </w:pPr>
    </w:p>
    <w:p w:rsidR="00B43976" w:rsidRPr="0077389B" w:rsidRDefault="0077389B" w:rsidP="0077389B">
      <w:pPr>
        <w:spacing w:after="0" w:line="360" w:lineRule="auto"/>
        <w:ind w:firstLine="360"/>
        <w:jc w:val="both"/>
        <w:rPr>
          <w:rFonts w:ascii="Times New Roman" w:eastAsia="Times New Roman" w:hAnsi="Times New Roman" w:cs="Times New Roman"/>
          <w:sz w:val="28"/>
          <w:szCs w:val="28"/>
          <w:lang w:eastAsia="uk-UA"/>
        </w:rPr>
      </w:pPr>
      <w:r w:rsidRPr="0077389B">
        <w:rPr>
          <w:rFonts w:ascii="Times New Roman" w:eastAsia="Times New Roman" w:hAnsi="Times New Roman" w:cs="Times New Roman"/>
          <w:sz w:val="28"/>
          <w:szCs w:val="28"/>
          <w:lang w:eastAsia="uk-UA"/>
        </w:rPr>
        <w:t>Як результат  дорожніх випробувань автомобіля стали графіки, що демонструють залежність витрати палива під час роботи двигуна на різних видах палива та за різних швидкісних режимів. Випробування проводилися відповідно до методики, описаної у розділі 2. Аналіз паливних характеристик (рис. 3.8) показує, що при використанні у якості палива для автомобіля Daewoo-Sens бензину з 20% добавкою суміші етанолу та сивушної олії за рекомендованого для бензину кута випередження запалювання (КВЗ), витрата палива зросла на 3–9% у порівнянні з витратою стандартного бензину, залежно від обраного швидкісного режиму. Таке збільшення витрати пояснюється зниженням теплоти згоряння через додавання сумішевого палива та погіршенням процесу згоряння паливної суміші.</w:t>
      </w:r>
    </w:p>
    <w:p w:rsidR="00DC60DC" w:rsidRDefault="00DC60DC">
      <w:pPr>
        <w:rPr>
          <w:rFonts w:ascii="Times New Roman" w:hAnsi="Times New Roman" w:cs="Times New Roman"/>
          <w:sz w:val="28"/>
          <w:szCs w:val="28"/>
        </w:rPr>
      </w:pPr>
    </w:p>
    <w:p w:rsidR="002C02B5" w:rsidRDefault="00B43976">
      <w:pP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801360" cy="3403600"/>
            <wp:effectExtent l="0" t="0" r="8890" b="635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605F4" w:rsidRDefault="00D605F4" w:rsidP="00DC60DC">
      <w:pPr>
        <w:spacing w:line="360" w:lineRule="auto"/>
        <w:jc w:val="center"/>
        <w:rPr>
          <w:rFonts w:ascii="Times New Roman" w:hAnsi="Times New Roman" w:cs="Times New Roman"/>
          <w:sz w:val="28"/>
          <w:szCs w:val="28"/>
        </w:rPr>
      </w:pPr>
    </w:p>
    <w:p w:rsidR="0084350C" w:rsidRPr="00596993" w:rsidRDefault="0084350C" w:rsidP="00DC60DC">
      <w:pPr>
        <w:spacing w:line="360" w:lineRule="auto"/>
        <w:jc w:val="center"/>
        <w:rPr>
          <w:rFonts w:ascii="Times New Roman" w:hAnsi="Times New Roman" w:cs="Times New Roman"/>
          <w:sz w:val="28"/>
          <w:szCs w:val="28"/>
        </w:rPr>
      </w:pPr>
      <w:r w:rsidRPr="00596993">
        <w:rPr>
          <w:rFonts w:ascii="Times New Roman" w:hAnsi="Times New Roman" w:cs="Times New Roman"/>
          <w:sz w:val="28"/>
          <w:szCs w:val="28"/>
        </w:rPr>
        <w:t>Рисунок</w:t>
      </w:r>
      <w:r w:rsidR="003435DF">
        <w:rPr>
          <w:rFonts w:ascii="Times New Roman" w:hAnsi="Times New Roman" w:cs="Times New Roman"/>
          <w:sz w:val="28"/>
          <w:szCs w:val="28"/>
        </w:rPr>
        <w:t xml:space="preserve">  </w:t>
      </w:r>
      <w:r w:rsidR="00DC60DC">
        <w:rPr>
          <w:rFonts w:ascii="Times New Roman" w:hAnsi="Times New Roman" w:cs="Times New Roman"/>
          <w:sz w:val="28"/>
          <w:szCs w:val="28"/>
        </w:rPr>
        <w:t>3.8 -</w:t>
      </w:r>
      <w:r w:rsidR="003435DF">
        <w:rPr>
          <w:rFonts w:ascii="Times New Roman" w:hAnsi="Times New Roman" w:cs="Times New Roman"/>
          <w:sz w:val="28"/>
          <w:szCs w:val="28"/>
        </w:rPr>
        <w:t xml:space="preserve"> </w:t>
      </w:r>
      <w:r w:rsidR="00E818D7">
        <w:rPr>
          <w:rFonts w:ascii="Times New Roman" w:hAnsi="Times New Roman" w:cs="Times New Roman"/>
          <w:sz w:val="28"/>
          <w:szCs w:val="28"/>
        </w:rPr>
        <w:t>Витрата палива</w:t>
      </w:r>
      <w:r w:rsidR="003435DF">
        <w:rPr>
          <w:rFonts w:ascii="Times New Roman" w:hAnsi="Times New Roman" w:cs="Times New Roman"/>
          <w:sz w:val="28"/>
          <w:szCs w:val="28"/>
        </w:rPr>
        <w:t xml:space="preserve"> автомобіля при роботі на </w:t>
      </w:r>
      <w:r w:rsidR="002C02B5">
        <w:rPr>
          <w:rFonts w:ascii="Times New Roman" w:hAnsi="Times New Roman" w:cs="Times New Roman"/>
          <w:sz w:val="28"/>
          <w:szCs w:val="28"/>
        </w:rPr>
        <w:t>бензині та суміші бензину і 20% етанолу без коректування (оранжева лінія) і з коректуванням кута випередження запалювання</w:t>
      </w:r>
    </w:p>
    <w:p w:rsidR="00F37A3C" w:rsidRDefault="00FE5883">
      <w:r>
        <w:lastRenderedPageBreak/>
        <w:tab/>
      </w:r>
    </w:p>
    <w:p w:rsidR="0077389B" w:rsidRPr="0077389B" w:rsidRDefault="0077389B" w:rsidP="0077389B">
      <w:pPr>
        <w:spacing w:after="0" w:line="360" w:lineRule="auto"/>
        <w:ind w:firstLine="360"/>
        <w:jc w:val="both"/>
        <w:rPr>
          <w:rFonts w:ascii="Times New Roman" w:eastAsia="Times New Roman" w:hAnsi="Times New Roman" w:cs="Times New Roman"/>
          <w:sz w:val="28"/>
          <w:szCs w:val="28"/>
          <w:lang w:eastAsia="uk-UA"/>
        </w:rPr>
      </w:pPr>
      <w:r w:rsidRPr="0077389B">
        <w:rPr>
          <w:rFonts w:ascii="Times New Roman" w:eastAsia="Times New Roman" w:hAnsi="Times New Roman" w:cs="Times New Roman"/>
          <w:sz w:val="28"/>
          <w:szCs w:val="28"/>
          <w:lang w:eastAsia="uk-UA"/>
        </w:rPr>
        <w:t>Коригування кута випередження запалювання (КВЗ) шляхом збільшення його значення на 10 градусів повороту колінчастого вала (п.к.в.) від рекомендованого для бензину значення при використанні палива з 20-відсотковою спиртовою домішкою сприяє підвищенню паливної економічності. Споживання такої суміші наближається до показників витрати звичайного бензину, при цьому різниця у витраті пального становить лише 0,2 л/100 км.</w:t>
      </w:r>
    </w:p>
    <w:p w:rsidR="0077389B" w:rsidRDefault="0077389B" w:rsidP="00827569">
      <w:pPr>
        <w:spacing w:after="0" w:line="360" w:lineRule="auto"/>
        <w:ind w:firstLine="360"/>
        <w:jc w:val="both"/>
        <w:rPr>
          <w:rFonts w:ascii="Times New Roman" w:eastAsia="Times New Roman" w:hAnsi="Times New Roman" w:cs="Times New Roman"/>
          <w:color w:val="000000"/>
          <w:spacing w:val="-8"/>
          <w:sz w:val="28"/>
          <w:szCs w:val="28"/>
          <w:lang w:eastAsia="ru-RU"/>
        </w:rPr>
      </w:pPr>
    </w:p>
    <w:p w:rsidR="00E4458A" w:rsidRDefault="004053B0" w:rsidP="00E4458A">
      <w:pPr>
        <w:spacing w:after="0" w:line="360" w:lineRule="auto"/>
        <w:ind w:firstLine="360"/>
        <w:jc w:val="both"/>
        <w:rPr>
          <w:rFonts w:ascii="Times New Roman" w:eastAsia="Times New Roman" w:hAnsi="Times New Roman" w:cs="Times New Roman"/>
          <w:color w:val="000000"/>
          <w:spacing w:val="-8"/>
          <w:sz w:val="28"/>
          <w:szCs w:val="28"/>
          <w:lang w:eastAsia="ru-RU"/>
        </w:rPr>
      </w:pPr>
      <w:r>
        <w:rPr>
          <w:rFonts w:ascii="Times New Roman" w:eastAsia="Times New Roman" w:hAnsi="Times New Roman" w:cs="Times New Roman"/>
          <w:color w:val="000000"/>
          <w:spacing w:val="-8"/>
          <w:sz w:val="28"/>
          <w:szCs w:val="28"/>
          <w:lang w:eastAsia="ru-RU"/>
        </w:rPr>
        <w:t>Висновки до третього розділу</w:t>
      </w:r>
    </w:p>
    <w:p w:rsidR="00E4458A" w:rsidRPr="00E4458A" w:rsidRDefault="00E4458A" w:rsidP="00E4458A">
      <w:pPr>
        <w:spacing w:after="0" w:line="360" w:lineRule="auto"/>
        <w:ind w:firstLine="360"/>
        <w:jc w:val="both"/>
        <w:rPr>
          <w:rFonts w:ascii="Times New Roman" w:eastAsia="Times New Roman" w:hAnsi="Times New Roman" w:cs="Times New Roman"/>
          <w:color w:val="000000"/>
          <w:spacing w:val="-8"/>
          <w:sz w:val="28"/>
          <w:szCs w:val="28"/>
          <w:lang w:eastAsia="ru-RU"/>
        </w:rPr>
      </w:pPr>
    </w:p>
    <w:p w:rsidR="00E4458A" w:rsidRPr="002D6BA1" w:rsidRDefault="00E4458A" w:rsidP="00E4458A">
      <w:pPr>
        <w:spacing w:after="360" w:line="360" w:lineRule="auto"/>
        <w:ind w:firstLine="360"/>
        <w:jc w:val="both"/>
        <w:rPr>
          <w:rFonts w:ascii="Times New Roman" w:eastAsia="Times New Roman" w:hAnsi="Times New Roman" w:cs="Times New Roman"/>
          <w:sz w:val="28"/>
          <w:szCs w:val="28"/>
          <w:lang w:eastAsia="uk-UA"/>
        </w:rPr>
      </w:pPr>
      <w:r w:rsidRPr="002D6BA1">
        <w:rPr>
          <w:rFonts w:ascii="Times New Roman" w:eastAsia="Times New Roman" w:hAnsi="Times New Roman" w:cs="Times New Roman"/>
          <w:sz w:val="28"/>
          <w:szCs w:val="28"/>
          <w:lang w:eastAsia="uk-UA"/>
        </w:rPr>
        <w:t xml:space="preserve">У порівнянні з бензиновим паливом і F20, гальмівна потужність і теплова ефективність </w:t>
      </w:r>
      <w:r>
        <w:rPr>
          <w:rFonts w:ascii="Times New Roman" w:eastAsia="Times New Roman" w:hAnsi="Times New Roman" w:cs="Times New Roman"/>
          <w:sz w:val="28"/>
          <w:szCs w:val="28"/>
          <w:lang w:eastAsia="uk-UA"/>
        </w:rPr>
        <w:t>суміші</w:t>
      </w:r>
      <w:r w:rsidRPr="002D6BA1">
        <w:rPr>
          <w:rFonts w:ascii="Times New Roman" w:eastAsia="Times New Roman" w:hAnsi="Times New Roman" w:cs="Times New Roman"/>
          <w:sz w:val="28"/>
          <w:szCs w:val="28"/>
          <w:lang w:eastAsia="uk-UA"/>
        </w:rPr>
        <w:t xml:space="preserve"> F10 вищі на всіх обертах двигуна. Крім того, питома витрата палива F10 була вищою, ніж F20 і бензину. Завдяки багатому відношенню  палива з F10, що дозволяє вводити в </w:t>
      </w:r>
      <w:r>
        <w:rPr>
          <w:rFonts w:ascii="Times New Roman" w:eastAsia="Times New Roman" w:hAnsi="Times New Roman" w:cs="Times New Roman"/>
          <w:sz w:val="28"/>
          <w:szCs w:val="28"/>
          <w:lang w:eastAsia="uk-UA"/>
        </w:rPr>
        <w:t>суміш</w:t>
      </w:r>
      <w:r w:rsidRPr="002D6BA1">
        <w:rPr>
          <w:rFonts w:ascii="Times New Roman" w:eastAsia="Times New Roman" w:hAnsi="Times New Roman" w:cs="Times New Roman"/>
          <w:sz w:val="28"/>
          <w:szCs w:val="28"/>
          <w:lang w:eastAsia="uk-UA"/>
        </w:rPr>
        <w:t xml:space="preserve"> більшу кількість </w:t>
      </w:r>
      <w:r>
        <w:rPr>
          <w:rFonts w:ascii="Times New Roman" w:eastAsia="Times New Roman" w:hAnsi="Times New Roman" w:cs="Times New Roman"/>
          <w:sz w:val="28"/>
          <w:szCs w:val="28"/>
          <w:lang w:eastAsia="uk-UA"/>
        </w:rPr>
        <w:t xml:space="preserve">суміші етанолу і </w:t>
      </w:r>
      <w:r w:rsidRPr="002D6BA1">
        <w:rPr>
          <w:rFonts w:ascii="Times New Roman" w:eastAsia="Times New Roman" w:hAnsi="Times New Roman" w:cs="Times New Roman"/>
          <w:sz w:val="28"/>
          <w:szCs w:val="28"/>
          <w:lang w:eastAsia="uk-UA"/>
        </w:rPr>
        <w:t xml:space="preserve">сивушного масла порівняно з F20, таким чином, </w:t>
      </w:r>
      <w:r>
        <w:rPr>
          <w:rFonts w:ascii="Times New Roman" w:eastAsia="Times New Roman" w:hAnsi="Times New Roman" w:cs="Times New Roman"/>
          <w:sz w:val="28"/>
          <w:szCs w:val="28"/>
          <w:lang w:eastAsia="uk-UA"/>
        </w:rPr>
        <w:t>питома витрата</w:t>
      </w:r>
      <w:r w:rsidRPr="002D6BA1">
        <w:rPr>
          <w:rFonts w:ascii="Times New Roman" w:eastAsia="Times New Roman" w:hAnsi="Times New Roman" w:cs="Times New Roman"/>
          <w:sz w:val="28"/>
          <w:szCs w:val="28"/>
          <w:lang w:eastAsia="uk-UA"/>
        </w:rPr>
        <w:t xml:space="preserve"> збільши</w:t>
      </w:r>
      <w:r>
        <w:rPr>
          <w:rFonts w:ascii="Times New Roman" w:eastAsia="Times New Roman" w:hAnsi="Times New Roman" w:cs="Times New Roman"/>
          <w:sz w:val="28"/>
          <w:szCs w:val="28"/>
          <w:lang w:eastAsia="uk-UA"/>
        </w:rPr>
        <w:t>лась</w:t>
      </w:r>
      <w:r w:rsidRPr="002D6BA1">
        <w:rPr>
          <w:rFonts w:ascii="Times New Roman" w:eastAsia="Times New Roman" w:hAnsi="Times New Roman" w:cs="Times New Roman"/>
          <w:sz w:val="28"/>
          <w:szCs w:val="28"/>
          <w:lang w:eastAsia="uk-UA"/>
        </w:rPr>
        <w:t xml:space="preserve"> в середньому на 3%. Максимальний </w:t>
      </w:r>
      <w:r>
        <w:rPr>
          <w:rFonts w:ascii="Times New Roman" w:eastAsia="Times New Roman" w:hAnsi="Times New Roman" w:cs="Times New Roman"/>
          <w:sz w:val="28"/>
          <w:szCs w:val="28"/>
          <w:lang w:eastAsia="uk-UA"/>
        </w:rPr>
        <w:t>ККД</w:t>
      </w:r>
      <w:r w:rsidRPr="002D6BA1">
        <w:rPr>
          <w:rFonts w:ascii="Times New Roman" w:eastAsia="Times New Roman" w:hAnsi="Times New Roman" w:cs="Times New Roman"/>
          <w:sz w:val="28"/>
          <w:szCs w:val="28"/>
          <w:lang w:eastAsia="uk-UA"/>
        </w:rPr>
        <w:t xml:space="preserve"> двигуна становив 33,9%, при найнижч</w:t>
      </w:r>
      <w:r>
        <w:rPr>
          <w:rFonts w:ascii="Times New Roman" w:eastAsia="Times New Roman" w:hAnsi="Times New Roman" w:cs="Times New Roman"/>
          <w:sz w:val="28"/>
          <w:szCs w:val="28"/>
          <w:lang w:eastAsia="uk-UA"/>
        </w:rPr>
        <w:t>ій питомій витраті</w:t>
      </w:r>
      <w:r w:rsidRPr="002D6BA1">
        <w:rPr>
          <w:rFonts w:ascii="Times New Roman" w:eastAsia="Times New Roman" w:hAnsi="Times New Roman" w:cs="Times New Roman"/>
          <w:sz w:val="28"/>
          <w:szCs w:val="28"/>
          <w:lang w:eastAsia="uk-UA"/>
        </w:rPr>
        <w:t xml:space="preserve"> двигуна 251 г/кВт·год з F10. Крім того, тиск у циліндрі та швидкість виділення тепла  підвищуються за допомогою </w:t>
      </w:r>
      <w:r>
        <w:rPr>
          <w:rFonts w:ascii="Times New Roman" w:eastAsia="Times New Roman" w:hAnsi="Times New Roman" w:cs="Times New Roman"/>
          <w:sz w:val="28"/>
          <w:szCs w:val="28"/>
          <w:lang w:eastAsia="uk-UA"/>
        </w:rPr>
        <w:t>додавання</w:t>
      </w:r>
      <w:r w:rsidRPr="002D6BA1">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суміші етанолу і </w:t>
      </w:r>
      <w:r w:rsidRPr="002D6BA1">
        <w:rPr>
          <w:rFonts w:ascii="Times New Roman" w:eastAsia="Times New Roman" w:hAnsi="Times New Roman" w:cs="Times New Roman"/>
          <w:sz w:val="28"/>
          <w:szCs w:val="28"/>
          <w:lang w:eastAsia="uk-UA"/>
        </w:rPr>
        <w:t>сивушної олії при насиченому паливі за високого співвідношення повітря та паливо, таким чином, оптимальні результати були отримані з F10.</w:t>
      </w:r>
    </w:p>
    <w:p w:rsidR="00E4458A" w:rsidRDefault="00E4458A" w:rsidP="005168E5">
      <w:pPr>
        <w:spacing w:after="360" w:line="360" w:lineRule="auto"/>
        <w:ind w:firstLine="360"/>
        <w:jc w:val="both"/>
        <w:rPr>
          <w:rFonts w:ascii="Times New Roman" w:eastAsia="Times New Roman" w:hAnsi="Times New Roman" w:cs="Times New Roman"/>
          <w:sz w:val="28"/>
          <w:szCs w:val="28"/>
          <w:lang w:eastAsia="uk-UA"/>
        </w:rPr>
      </w:pPr>
      <w:r w:rsidRPr="002D6BA1">
        <w:rPr>
          <w:rFonts w:ascii="Times New Roman" w:eastAsia="Times New Roman" w:hAnsi="Times New Roman" w:cs="Times New Roman"/>
          <w:sz w:val="28"/>
          <w:szCs w:val="28"/>
          <w:lang w:eastAsia="uk-UA"/>
        </w:rPr>
        <w:t>Менша тривалість згоряння досягається при збільшенні обертів двигуна з найкоротшою тривалістю, що спостерігається для змішаного палива F10 порівняно з іншими видами палива. Викиди NOx для F10 при 4500 об/хв були нижчими, ніж у бензину. Крім того, на високих обертах двигуна в діапазоні від 3500 до 4500 об/хв F20 продемонстр</w:t>
      </w:r>
      <w:r>
        <w:rPr>
          <w:rFonts w:ascii="Times New Roman" w:eastAsia="Times New Roman" w:hAnsi="Times New Roman" w:cs="Times New Roman"/>
          <w:sz w:val="28"/>
          <w:szCs w:val="28"/>
          <w:lang w:eastAsia="uk-UA"/>
        </w:rPr>
        <w:t>овано</w:t>
      </w:r>
      <w:r w:rsidRPr="002D6BA1">
        <w:rPr>
          <w:rFonts w:ascii="Times New Roman" w:eastAsia="Times New Roman" w:hAnsi="Times New Roman" w:cs="Times New Roman"/>
          <w:sz w:val="28"/>
          <w:szCs w:val="28"/>
          <w:lang w:eastAsia="uk-UA"/>
        </w:rPr>
        <w:t xml:space="preserve"> вищі викиди NOx порівняно з іншими тестованими паливами, а максимальне значення досягається при 3500 об/хв. Найвище значення викидів HC було отримано з F10 порівняно з іншими видами палива, які збільшувалися в середньому на 11% зі збільшенням обертів двигуна. Подальше збільшення викидів CO спостерігається зі збільшенням співвідношення </w:t>
      </w:r>
      <w:r>
        <w:rPr>
          <w:rFonts w:ascii="Times New Roman" w:eastAsia="Times New Roman" w:hAnsi="Times New Roman" w:cs="Times New Roman"/>
          <w:sz w:val="28"/>
          <w:szCs w:val="28"/>
          <w:lang w:eastAsia="uk-UA"/>
        </w:rPr>
        <w:t xml:space="preserve">етанолу і </w:t>
      </w:r>
      <w:r w:rsidRPr="002D6BA1">
        <w:rPr>
          <w:rFonts w:ascii="Times New Roman" w:eastAsia="Times New Roman" w:hAnsi="Times New Roman" w:cs="Times New Roman"/>
          <w:sz w:val="28"/>
          <w:szCs w:val="28"/>
          <w:lang w:eastAsia="uk-UA"/>
        </w:rPr>
        <w:t>сивушних палив на всій швидкості двигуна.</w:t>
      </w:r>
    </w:p>
    <w:p w:rsidR="00DA646C" w:rsidRPr="00E4458A" w:rsidRDefault="00DA646C" w:rsidP="00E4458A">
      <w:pPr>
        <w:spacing w:after="36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color w:val="000000"/>
          <w:spacing w:val="-8"/>
          <w:sz w:val="28"/>
          <w:szCs w:val="28"/>
          <w:lang w:val="ru-RU" w:eastAsia="ru-RU"/>
        </w:rPr>
        <w:lastRenderedPageBreak/>
        <w:t>Дорожні випробування автомобіля показали збільшення витрати бензоспиртової суміші</w:t>
      </w:r>
      <w:r w:rsidRPr="00DA646C">
        <w:rPr>
          <w:rFonts w:ascii="Times New Roman" w:eastAsia="Times New Roman" w:hAnsi="Times New Roman" w:cs="Times New Roman"/>
          <w:color w:val="000000"/>
          <w:spacing w:val="-8"/>
          <w:sz w:val="28"/>
          <w:szCs w:val="28"/>
          <w:lang w:val="ru-RU" w:eastAsia="ru-RU"/>
        </w:rPr>
        <w:t xml:space="preserve"> </w:t>
      </w:r>
      <w:r>
        <w:rPr>
          <w:rFonts w:ascii="Times New Roman" w:eastAsia="Times New Roman" w:hAnsi="Times New Roman" w:cs="Times New Roman"/>
          <w:color w:val="000000"/>
          <w:spacing w:val="-8"/>
          <w:sz w:val="28"/>
          <w:szCs w:val="28"/>
          <w:lang w:val="en-US" w:eastAsia="ru-RU"/>
        </w:rPr>
        <w:t>F</w:t>
      </w:r>
      <w:r w:rsidRPr="00DA646C">
        <w:rPr>
          <w:rFonts w:ascii="Times New Roman" w:eastAsia="Times New Roman" w:hAnsi="Times New Roman" w:cs="Times New Roman"/>
          <w:color w:val="000000"/>
          <w:spacing w:val="-8"/>
          <w:sz w:val="28"/>
          <w:szCs w:val="28"/>
          <w:lang w:val="ru-RU" w:eastAsia="ru-RU"/>
        </w:rPr>
        <w:t>20</w:t>
      </w:r>
      <w:r>
        <w:rPr>
          <w:rFonts w:ascii="Times New Roman" w:eastAsia="Times New Roman" w:hAnsi="Times New Roman" w:cs="Times New Roman"/>
          <w:color w:val="000000"/>
          <w:spacing w:val="-8"/>
          <w:sz w:val="28"/>
          <w:szCs w:val="28"/>
          <w:lang w:eastAsia="ru-RU"/>
        </w:rPr>
        <w:t>, але збільшенням кута випередження запалювання до 15 град. значення витрати палива можна наблизити до значень витрати товарного бензину.</w:t>
      </w:r>
    </w:p>
    <w:p w:rsidR="00827569" w:rsidRDefault="009A013A" w:rsidP="00D605F4">
      <w:pPr>
        <w:rPr>
          <w:rFonts w:ascii="Times New Roman" w:eastAsia="Times New Roman" w:hAnsi="Times New Roman" w:cs="Times New Roman"/>
          <w:color w:val="000000"/>
          <w:spacing w:val="-8"/>
          <w:sz w:val="28"/>
          <w:szCs w:val="28"/>
          <w:lang w:eastAsia="ru-RU"/>
        </w:rPr>
      </w:pPr>
      <w:r>
        <w:rPr>
          <w:rFonts w:ascii="Times New Roman" w:eastAsia="Times New Roman" w:hAnsi="Times New Roman" w:cs="Times New Roman"/>
          <w:color w:val="000000"/>
          <w:spacing w:val="-8"/>
          <w:sz w:val="28"/>
          <w:szCs w:val="28"/>
          <w:lang w:eastAsia="ru-RU"/>
        </w:rPr>
        <w:br w:type="page"/>
      </w:r>
    </w:p>
    <w:p w:rsidR="009A013A" w:rsidRDefault="009A013A" w:rsidP="00827569">
      <w:pPr>
        <w:spacing w:after="0" w:line="360" w:lineRule="auto"/>
        <w:ind w:firstLine="360"/>
        <w:jc w:val="both"/>
        <w:rPr>
          <w:rFonts w:ascii="Times New Roman" w:eastAsia="Times New Roman" w:hAnsi="Times New Roman" w:cs="Times New Roman"/>
          <w:color w:val="000000"/>
          <w:spacing w:val="-8"/>
          <w:sz w:val="28"/>
          <w:szCs w:val="28"/>
          <w:lang w:eastAsia="ru-RU"/>
        </w:rPr>
      </w:pPr>
    </w:p>
    <w:p w:rsidR="002D6BA1" w:rsidRDefault="002D6BA1" w:rsidP="006102F3">
      <w:pPr>
        <w:spacing w:after="360" w:line="360" w:lineRule="auto"/>
        <w:ind w:firstLine="708"/>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ВИСНОВКИ</w:t>
      </w:r>
    </w:p>
    <w:p w:rsidR="00E4458A" w:rsidRPr="00E4458A" w:rsidRDefault="00E4458A" w:rsidP="00E4458A">
      <w:pPr>
        <w:pStyle w:val="a4"/>
        <w:spacing w:line="360" w:lineRule="auto"/>
        <w:ind w:firstLine="708"/>
        <w:jc w:val="both"/>
        <w:rPr>
          <w:rFonts w:ascii="Times New Roman" w:hAnsi="Times New Roman" w:cs="Times New Roman"/>
          <w:sz w:val="28"/>
          <w:szCs w:val="28"/>
          <w:lang w:eastAsia="uk-UA"/>
        </w:rPr>
      </w:pPr>
      <w:r w:rsidRPr="00E4458A">
        <w:rPr>
          <w:rFonts w:ascii="Times New Roman" w:hAnsi="Times New Roman" w:cs="Times New Roman"/>
          <w:sz w:val="28"/>
          <w:szCs w:val="28"/>
          <w:lang w:eastAsia="uk-UA"/>
        </w:rPr>
        <w:t>Аналіз літературних джерел засвідчив можливість покращення екологічних показників двигуна при додаванні до бензину суміші етанолу та сивушної олії.</w:t>
      </w:r>
    </w:p>
    <w:p w:rsidR="00E4458A" w:rsidRPr="00E4458A" w:rsidRDefault="00E4458A" w:rsidP="00E4458A">
      <w:pPr>
        <w:pStyle w:val="a4"/>
        <w:spacing w:line="360" w:lineRule="auto"/>
        <w:ind w:firstLine="708"/>
        <w:jc w:val="both"/>
        <w:rPr>
          <w:rFonts w:ascii="Times New Roman" w:hAnsi="Times New Roman" w:cs="Times New Roman"/>
          <w:sz w:val="28"/>
          <w:szCs w:val="28"/>
          <w:lang w:eastAsia="uk-UA"/>
        </w:rPr>
      </w:pPr>
      <w:r w:rsidRPr="00E4458A">
        <w:rPr>
          <w:rFonts w:ascii="Times New Roman" w:hAnsi="Times New Roman" w:cs="Times New Roman"/>
          <w:sz w:val="28"/>
          <w:szCs w:val="28"/>
          <w:lang w:eastAsia="uk-UA"/>
        </w:rPr>
        <w:t>Розроблена методика дослідження показників двигуна та автомобіля при роботі на суміші бензину і спиртовмісного палива.</w:t>
      </w:r>
    </w:p>
    <w:p w:rsidR="00DA646C" w:rsidRPr="00E4458A" w:rsidRDefault="002D6BA1" w:rsidP="00E4458A">
      <w:pPr>
        <w:pStyle w:val="a4"/>
        <w:spacing w:line="360" w:lineRule="auto"/>
        <w:ind w:firstLine="708"/>
        <w:jc w:val="both"/>
        <w:rPr>
          <w:rFonts w:ascii="Times New Roman" w:hAnsi="Times New Roman" w:cs="Times New Roman"/>
          <w:sz w:val="28"/>
          <w:szCs w:val="28"/>
          <w:lang w:eastAsia="uk-UA"/>
        </w:rPr>
      </w:pPr>
      <w:r w:rsidRPr="00E4458A">
        <w:rPr>
          <w:rFonts w:ascii="Times New Roman" w:hAnsi="Times New Roman" w:cs="Times New Roman"/>
          <w:sz w:val="28"/>
          <w:szCs w:val="28"/>
          <w:lang w:eastAsia="uk-UA"/>
        </w:rPr>
        <w:t xml:space="preserve">У цьому дослідженні були проведені експериментальні випробування для двигуна, що працює </w:t>
      </w:r>
      <w:r w:rsidR="00071A5F" w:rsidRPr="00E4458A">
        <w:rPr>
          <w:rFonts w:ascii="Times New Roman" w:hAnsi="Times New Roman" w:cs="Times New Roman"/>
          <w:sz w:val="28"/>
          <w:szCs w:val="28"/>
          <w:lang w:eastAsia="uk-UA"/>
        </w:rPr>
        <w:t>на сумішах</w:t>
      </w:r>
      <w:r w:rsidRPr="00E4458A">
        <w:rPr>
          <w:rFonts w:ascii="Times New Roman" w:hAnsi="Times New Roman" w:cs="Times New Roman"/>
          <w:sz w:val="28"/>
          <w:szCs w:val="28"/>
          <w:lang w:eastAsia="uk-UA"/>
        </w:rPr>
        <w:t xml:space="preserve"> бензин</w:t>
      </w:r>
      <w:r w:rsidR="00071A5F" w:rsidRPr="00E4458A">
        <w:rPr>
          <w:rFonts w:ascii="Times New Roman" w:hAnsi="Times New Roman" w:cs="Times New Roman"/>
          <w:sz w:val="28"/>
          <w:szCs w:val="28"/>
          <w:lang w:eastAsia="uk-UA"/>
        </w:rPr>
        <w:t>у, етанолу</w:t>
      </w:r>
      <w:r w:rsidRPr="00E4458A">
        <w:rPr>
          <w:rFonts w:ascii="Times New Roman" w:hAnsi="Times New Roman" w:cs="Times New Roman"/>
          <w:sz w:val="28"/>
          <w:szCs w:val="28"/>
          <w:lang w:eastAsia="uk-UA"/>
        </w:rPr>
        <w:t xml:space="preserve"> і сивушн</w:t>
      </w:r>
      <w:r w:rsidR="00071A5F" w:rsidRPr="00E4458A">
        <w:rPr>
          <w:rFonts w:ascii="Times New Roman" w:hAnsi="Times New Roman" w:cs="Times New Roman"/>
          <w:sz w:val="28"/>
          <w:szCs w:val="28"/>
          <w:lang w:eastAsia="uk-UA"/>
        </w:rPr>
        <w:t>ого</w:t>
      </w:r>
      <w:r w:rsidRPr="00E4458A">
        <w:rPr>
          <w:rFonts w:ascii="Times New Roman" w:hAnsi="Times New Roman" w:cs="Times New Roman"/>
          <w:sz w:val="28"/>
          <w:szCs w:val="28"/>
          <w:lang w:eastAsia="uk-UA"/>
        </w:rPr>
        <w:t xml:space="preserve"> масл</w:t>
      </w:r>
      <w:r w:rsidR="00071A5F" w:rsidRPr="00E4458A">
        <w:rPr>
          <w:rFonts w:ascii="Times New Roman" w:hAnsi="Times New Roman" w:cs="Times New Roman"/>
          <w:sz w:val="28"/>
          <w:szCs w:val="28"/>
          <w:lang w:eastAsia="uk-UA"/>
        </w:rPr>
        <w:t>а</w:t>
      </w:r>
      <w:r w:rsidRPr="00E4458A">
        <w:rPr>
          <w:rFonts w:ascii="Times New Roman" w:hAnsi="Times New Roman" w:cs="Times New Roman"/>
          <w:sz w:val="28"/>
          <w:szCs w:val="28"/>
          <w:lang w:eastAsia="uk-UA"/>
        </w:rPr>
        <w:t xml:space="preserve"> у співвідношенні 10% і 20%, і порівняні результати з чистим бензиновим паливом. Двигун працював на різних обертах.</w:t>
      </w:r>
    </w:p>
    <w:p w:rsidR="00DA646C" w:rsidRPr="00E4458A" w:rsidRDefault="00DA646C" w:rsidP="00E4458A">
      <w:pPr>
        <w:pStyle w:val="a4"/>
        <w:spacing w:line="360" w:lineRule="auto"/>
        <w:ind w:firstLine="708"/>
        <w:jc w:val="both"/>
        <w:rPr>
          <w:rFonts w:ascii="Times New Roman" w:hAnsi="Times New Roman" w:cs="Times New Roman"/>
          <w:color w:val="000000"/>
          <w:spacing w:val="-8"/>
          <w:sz w:val="28"/>
          <w:szCs w:val="28"/>
          <w:lang w:val="ru-RU" w:eastAsia="ru-RU"/>
        </w:rPr>
      </w:pPr>
      <w:bookmarkStart w:id="5" w:name="_Hlk215472622"/>
      <w:r w:rsidRPr="00E4458A">
        <w:rPr>
          <w:rFonts w:ascii="Times New Roman" w:hAnsi="Times New Roman" w:cs="Times New Roman"/>
          <w:color w:val="000000"/>
          <w:spacing w:val="-8"/>
          <w:sz w:val="28"/>
          <w:szCs w:val="28"/>
          <w:lang w:eastAsia="ru-RU"/>
        </w:rPr>
        <w:t xml:space="preserve">Питома ефективна витрата палива є меншою для суміші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 xml:space="preserve">20 </w:t>
      </w:r>
      <w:r w:rsidRPr="00E4458A">
        <w:rPr>
          <w:rFonts w:ascii="Times New Roman" w:hAnsi="Times New Roman" w:cs="Times New Roman"/>
          <w:color w:val="000000"/>
          <w:spacing w:val="-8"/>
          <w:sz w:val="28"/>
          <w:szCs w:val="28"/>
          <w:lang w:eastAsia="ru-RU"/>
        </w:rPr>
        <w:t xml:space="preserve">при всіх частотах обертання, за винятком 4500. Викиди СО є меншими як для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10</w:t>
      </w:r>
      <w:r w:rsidRPr="00E4458A">
        <w:rPr>
          <w:rFonts w:ascii="Times New Roman" w:hAnsi="Times New Roman" w:cs="Times New Roman"/>
          <w:color w:val="000000"/>
          <w:spacing w:val="-8"/>
          <w:sz w:val="28"/>
          <w:szCs w:val="28"/>
          <w:lang w:eastAsia="ru-RU"/>
        </w:rPr>
        <w:t>, так і для</w:t>
      </w:r>
      <w:r w:rsidRPr="00E4458A">
        <w:rPr>
          <w:rFonts w:ascii="Times New Roman" w:hAnsi="Times New Roman" w:cs="Times New Roman"/>
          <w:color w:val="000000"/>
          <w:spacing w:val="-8"/>
          <w:sz w:val="28"/>
          <w:szCs w:val="28"/>
          <w:lang w:val="ru-RU" w:eastAsia="ru-RU"/>
        </w:rPr>
        <w:t xml:space="preserve">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20</w:t>
      </w:r>
      <w:r w:rsidRPr="00E4458A">
        <w:rPr>
          <w:rFonts w:ascii="Times New Roman" w:hAnsi="Times New Roman" w:cs="Times New Roman"/>
          <w:color w:val="000000"/>
          <w:spacing w:val="-8"/>
          <w:sz w:val="28"/>
          <w:szCs w:val="28"/>
          <w:lang w:eastAsia="ru-RU"/>
        </w:rPr>
        <w:t xml:space="preserve">. Викиди вуглеводнів СН є меншими для всіх обертів на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20</w:t>
      </w:r>
      <w:r w:rsidRPr="00E4458A">
        <w:rPr>
          <w:rFonts w:ascii="Times New Roman" w:hAnsi="Times New Roman" w:cs="Times New Roman"/>
          <w:color w:val="000000"/>
          <w:spacing w:val="-8"/>
          <w:sz w:val="28"/>
          <w:szCs w:val="28"/>
          <w:lang w:eastAsia="ru-RU"/>
        </w:rPr>
        <w:t>, але більшими для</w:t>
      </w:r>
      <w:r w:rsidRPr="00E4458A">
        <w:rPr>
          <w:rFonts w:ascii="Times New Roman" w:hAnsi="Times New Roman" w:cs="Times New Roman"/>
          <w:color w:val="000000"/>
          <w:spacing w:val="-8"/>
          <w:sz w:val="28"/>
          <w:szCs w:val="28"/>
          <w:lang w:val="ru-RU" w:eastAsia="ru-RU"/>
        </w:rPr>
        <w:t xml:space="preserve">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 xml:space="preserve">10. Викиди оксидів азоту менші для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10 при 1500 і 2500 об/хв, але більші для обох сумішей при 3500 і 4500 об/хв.</w:t>
      </w:r>
    </w:p>
    <w:bookmarkEnd w:id="5"/>
    <w:p w:rsidR="00DA646C" w:rsidRPr="00E4458A" w:rsidRDefault="00DA646C" w:rsidP="00E4458A">
      <w:pPr>
        <w:pStyle w:val="a4"/>
        <w:spacing w:line="360" w:lineRule="auto"/>
        <w:ind w:firstLine="708"/>
        <w:jc w:val="both"/>
        <w:rPr>
          <w:rFonts w:ascii="Times New Roman" w:hAnsi="Times New Roman" w:cs="Times New Roman"/>
          <w:color w:val="000000"/>
          <w:spacing w:val="-8"/>
          <w:sz w:val="28"/>
          <w:szCs w:val="28"/>
          <w:lang w:eastAsia="ru-RU"/>
        </w:rPr>
      </w:pPr>
      <w:r w:rsidRPr="00E4458A">
        <w:rPr>
          <w:rFonts w:ascii="Times New Roman" w:hAnsi="Times New Roman" w:cs="Times New Roman"/>
          <w:color w:val="000000"/>
          <w:spacing w:val="-8"/>
          <w:sz w:val="28"/>
          <w:szCs w:val="28"/>
          <w:lang w:val="ru-RU" w:eastAsia="ru-RU"/>
        </w:rPr>
        <w:t xml:space="preserve">Дорожні випробування автомобіля показали збільшення витрати бензоспиртової суміші </w:t>
      </w:r>
      <w:r w:rsidRPr="00E4458A">
        <w:rPr>
          <w:rFonts w:ascii="Times New Roman" w:hAnsi="Times New Roman" w:cs="Times New Roman"/>
          <w:color w:val="000000"/>
          <w:spacing w:val="-8"/>
          <w:sz w:val="28"/>
          <w:szCs w:val="28"/>
          <w:lang w:val="en-US" w:eastAsia="ru-RU"/>
        </w:rPr>
        <w:t>F</w:t>
      </w:r>
      <w:r w:rsidRPr="00E4458A">
        <w:rPr>
          <w:rFonts w:ascii="Times New Roman" w:hAnsi="Times New Roman" w:cs="Times New Roman"/>
          <w:color w:val="000000"/>
          <w:spacing w:val="-8"/>
          <w:sz w:val="28"/>
          <w:szCs w:val="28"/>
          <w:lang w:val="ru-RU" w:eastAsia="ru-RU"/>
        </w:rPr>
        <w:t>20</w:t>
      </w:r>
      <w:r w:rsidRPr="00E4458A">
        <w:rPr>
          <w:rFonts w:ascii="Times New Roman" w:hAnsi="Times New Roman" w:cs="Times New Roman"/>
          <w:color w:val="000000"/>
          <w:spacing w:val="-8"/>
          <w:sz w:val="28"/>
          <w:szCs w:val="28"/>
          <w:lang w:eastAsia="ru-RU"/>
        </w:rPr>
        <w:t xml:space="preserve">, але збільшенням кута випередження запалювання до 15 град. </w:t>
      </w:r>
      <w:r w:rsidR="00A87284">
        <w:rPr>
          <w:rFonts w:ascii="Times New Roman" w:hAnsi="Times New Roman" w:cs="Times New Roman"/>
          <w:color w:val="000000"/>
          <w:spacing w:val="-8"/>
          <w:sz w:val="28"/>
          <w:szCs w:val="28"/>
          <w:lang w:eastAsia="ru-RU"/>
        </w:rPr>
        <w:t xml:space="preserve">повороту колінчастого вала </w:t>
      </w:r>
      <w:r w:rsidRPr="00E4458A">
        <w:rPr>
          <w:rFonts w:ascii="Times New Roman" w:hAnsi="Times New Roman" w:cs="Times New Roman"/>
          <w:color w:val="000000"/>
          <w:spacing w:val="-8"/>
          <w:sz w:val="28"/>
          <w:szCs w:val="28"/>
          <w:lang w:eastAsia="ru-RU"/>
        </w:rPr>
        <w:t>значення витрати палива можна наблизити до значень витрати товарного бензину.</w:t>
      </w:r>
    </w:p>
    <w:p w:rsidR="00DA646C" w:rsidRPr="00E4458A" w:rsidRDefault="00DA646C" w:rsidP="00E4458A">
      <w:pPr>
        <w:pStyle w:val="a4"/>
        <w:spacing w:line="360" w:lineRule="auto"/>
        <w:ind w:firstLine="708"/>
        <w:jc w:val="both"/>
        <w:rPr>
          <w:rFonts w:ascii="Times New Roman" w:hAnsi="Times New Roman" w:cs="Times New Roman"/>
          <w:sz w:val="28"/>
          <w:szCs w:val="28"/>
          <w:lang w:eastAsia="uk-UA"/>
        </w:rPr>
      </w:pPr>
      <w:r w:rsidRPr="00E4458A">
        <w:rPr>
          <w:rFonts w:ascii="Times New Roman" w:hAnsi="Times New Roman" w:cs="Times New Roman"/>
          <w:sz w:val="28"/>
          <w:szCs w:val="28"/>
          <w:lang w:eastAsia="uk-UA"/>
        </w:rPr>
        <w:t>Підсумовуючи, п</w:t>
      </w:r>
      <w:r w:rsidR="005168E5">
        <w:rPr>
          <w:rFonts w:ascii="Times New Roman" w:hAnsi="Times New Roman" w:cs="Times New Roman"/>
          <w:sz w:val="28"/>
          <w:szCs w:val="28"/>
          <w:lang w:eastAsia="uk-UA"/>
        </w:rPr>
        <w:t>ідви</w:t>
      </w:r>
      <w:r w:rsidRPr="00E4458A">
        <w:rPr>
          <w:rFonts w:ascii="Times New Roman" w:hAnsi="Times New Roman" w:cs="Times New Roman"/>
          <w:sz w:val="28"/>
          <w:szCs w:val="28"/>
          <w:lang w:eastAsia="uk-UA"/>
        </w:rPr>
        <w:t xml:space="preserve">щення октанового числа та вмісту кисню в паливній суміші призводить до покращення </w:t>
      </w:r>
      <w:r w:rsidR="00A24DBB">
        <w:rPr>
          <w:rFonts w:ascii="Times New Roman" w:hAnsi="Times New Roman" w:cs="Times New Roman"/>
          <w:sz w:val="28"/>
          <w:szCs w:val="28"/>
          <w:lang w:eastAsia="uk-UA"/>
        </w:rPr>
        <w:t xml:space="preserve">повноти </w:t>
      </w:r>
      <w:r w:rsidRPr="00E4458A">
        <w:rPr>
          <w:rFonts w:ascii="Times New Roman" w:hAnsi="Times New Roman" w:cs="Times New Roman"/>
          <w:sz w:val="28"/>
          <w:szCs w:val="28"/>
          <w:lang w:eastAsia="uk-UA"/>
        </w:rPr>
        <w:t xml:space="preserve">згоряння паливної суміші та </w:t>
      </w:r>
      <w:r w:rsidR="00A24DBB">
        <w:rPr>
          <w:rFonts w:ascii="Times New Roman" w:hAnsi="Times New Roman" w:cs="Times New Roman"/>
          <w:sz w:val="28"/>
          <w:szCs w:val="28"/>
          <w:lang w:eastAsia="uk-UA"/>
        </w:rPr>
        <w:t xml:space="preserve">підвищення </w:t>
      </w:r>
      <w:r w:rsidRPr="00E4458A">
        <w:rPr>
          <w:rFonts w:ascii="Times New Roman" w:hAnsi="Times New Roman" w:cs="Times New Roman"/>
          <w:sz w:val="28"/>
          <w:szCs w:val="28"/>
          <w:lang w:eastAsia="uk-UA"/>
        </w:rPr>
        <w:t xml:space="preserve">продуктивності двигуна в умовах насиченої </w:t>
      </w:r>
      <w:r w:rsidR="00A24DBB">
        <w:rPr>
          <w:rFonts w:ascii="Times New Roman" w:hAnsi="Times New Roman" w:cs="Times New Roman"/>
          <w:sz w:val="28"/>
          <w:szCs w:val="28"/>
          <w:lang w:eastAsia="uk-UA"/>
        </w:rPr>
        <w:t xml:space="preserve">спиртовими сполуками </w:t>
      </w:r>
      <w:r w:rsidRPr="00E4458A">
        <w:rPr>
          <w:rFonts w:ascii="Times New Roman" w:hAnsi="Times New Roman" w:cs="Times New Roman"/>
          <w:sz w:val="28"/>
          <w:szCs w:val="28"/>
          <w:lang w:eastAsia="uk-UA"/>
        </w:rPr>
        <w:t xml:space="preserve">паливно-повітряної суміші. </w:t>
      </w:r>
    </w:p>
    <w:p w:rsidR="00DA646C" w:rsidRPr="00E4458A" w:rsidRDefault="00DA646C" w:rsidP="00E4458A">
      <w:pPr>
        <w:pStyle w:val="a4"/>
        <w:spacing w:line="360" w:lineRule="auto"/>
        <w:jc w:val="both"/>
        <w:rPr>
          <w:rFonts w:ascii="Times New Roman" w:hAnsi="Times New Roman" w:cs="Times New Roman"/>
          <w:sz w:val="28"/>
          <w:szCs w:val="28"/>
          <w:lang w:eastAsia="uk-UA"/>
        </w:rPr>
      </w:pPr>
    </w:p>
    <w:p w:rsidR="002D6BA1" w:rsidRDefault="002D6BA1" w:rsidP="009A013A">
      <w:pPr>
        <w:shd w:val="clear" w:color="auto" w:fill="FFFFFF"/>
        <w:spacing w:after="0" w:line="360" w:lineRule="atLeast"/>
        <w:textAlignment w:val="baseline"/>
        <w:rPr>
          <w:rFonts w:ascii="Source Sans Pro" w:eastAsia="Times New Roman" w:hAnsi="Source Sans Pro" w:cs="Times New Roman"/>
          <w:color w:val="2A2A2A"/>
          <w:sz w:val="27"/>
          <w:szCs w:val="27"/>
          <w:bdr w:val="none" w:sz="0" w:space="0" w:color="auto" w:frame="1"/>
          <w:lang w:eastAsia="uk-UA"/>
        </w:rPr>
      </w:pPr>
    </w:p>
    <w:p w:rsidR="002D6BA1" w:rsidRDefault="002D6BA1" w:rsidP="009A013A">
      <w:pPr>
        <w:shd w:val="clear" w:color="auto" w:fill="FFFFFF"/>
        <w:spacing w:after="0" w:line="360" w:lineRule="atLeast"/>
        <w:textAlignment w:val="baseline"/>
        <w:rPr>
          <w:rFonts w:ascii="Source Sans Pro" w:eastAsia="Times New Roman" w:hAnsi="Source Sans Pro" w:cs="Times New Roman"/>
          <w:color w:val="2A2A2A"/>
          <w:sz w:val="27"/>
          <w:szCs w:val="27"/>
          <w:bdr w:val="none" w:sz="0" w:space="0" w:color="auto" w:frame="1"/>
          <w:lang w:eastAsia="uk-UA"/>
        </w:rPr>
      </w:pPr>
    </w:p>
    <w:p w:rsidR="002D1132" w:rsidRDefault="002D1132">
      <w:pPr>
        <w:rPr>
          <w:rFonts w:ascii="Source Sans Pro" w:eastAsia="Times New Roman" w:hAnsi="Source Sans Pro" w:cs="Times New Roman"/>
          <w:color w:val="2A2A2A"/>
          <w:sz w:val="27"/>
          <w:szCs w:val="27"/>
          <w:bdr w:val="none" w:sz="0" w:space="0" w:color="auto" w:frame="1"/>
          <w:lang w:eastAsia="uk-UA"/>
        </w:rPr>
      </w:pPr>
      <w:r>
        <w:rPr>
          <w:rFonts w:ascii="Source Sans Pro" w:eastAsia="Times New Roman" w:hAnsi="Source Sans Pro" w:cs="Times New Roman"/>
          <w:color w:val="2A2A2A"/>
          <w:sz w:val="27"/>
          <w:szCs w:val="27"/>
          <w:bdr w:val="none" w:sz="0" w:space="0" w:color="auto" w:frame="1"/>
          <w:lang w:eastAsia="uk-UA"/>
        </w:rPr>
        <w:br w:type="page"/>
      </w:r>
    </w:p>
    <w:p w:rsidR="002D6BA1" w:rsidRDefault="002D6BA1" w:rsidP="009A013A">
      <w:pPr>
        <w:shd w:val="clear" w:color="auto" w:fill="FFFFFF"/>
        <w:spacing w:after="0" w:line="360" w:lineRule="atLeast"/>
        <w:textAlignment w:val="baseline"/>
        <w:rPr>
          <w:rFonts w:ascii="Source Sans Pro" w:eastAsia="Times New Roman" w:hAnsi="Source Sans Pro" w:cs="Times New Roman"/>
          <w:color w:val="2A2A2A"/>
          <w:sz w:val="27"/>
          <w:szCs w:val="27"/>
          <w:bdr w:val="none" w:sz="0" w:space="0" w:color="auto" w:frame="1"/>
          <w:lang w:eastAsia="uk-UA"/>
        </w:rPr>
      </w:pPr>
    </w:p>
    <w:p w:rsidR="002D6BA1" w:rsidRDefault="002D6BA1" w:rsidP="009A013A">
      <w:pPr>
        <w:shd w:val="clear" w:color="auto" w:fill="FFFFFF"/>
        <w:spacing w:after="0" w:line="360" w:lineRule="atLeast"/>
        <w:textAlignment w:val="baseline"/>
        <w:rPr>
          <w:rFonts w:ascii="Source Sans Pro" w:eastAsia="Times New Roman" w:hAnsi="Source Sans Pro" w:cs="Times New Roman"/>
          <w:color w:val="2A2A2A"/>
          <w:sz w:val="27"/>
          <w:szCs w:val="27"/>
          <w:bdr w:val="none" w:sz="0" w:space="0" w:color="auto" w:frame="1"/>
          <w:lang w:eastAsia="uk-UA"/>
        </w:rPr>
      </w:pPr>
    </w:p>
    <w:p w:rsidR="002D6BA1" w:rsidRDefault="002D1132" w:rsidP="006102F3">
      <w:pPr>
        <w:shd w:val="clear" w:color="auto" w:fill="FFFFFF"/>
        <w:spacing w:after="0" w:line="360" w:lineRule="atLeast"/>
        <w:jc w:val="center"/>
        <w:textAlignment w:val="baseline"/>
        <w:rPr>
          <w:rFonts w:ascii="Times New Roman" w:eastAsia="Times New Roman" w:hAnsi="Times New Roman" w:cs="Times New Roman"/>
          <w:color w:val="2A2A2A"/>
          <w:sz w:val="28"/>
          <w:szCs w:val="28"/>
          <w:bdr w:val="none" w:sz="0" w:space="0" w:color="auto" w:frame="1"/>
          <w:lang w:eastAsia="uk-UA"/>
        </w:rPr>
      </w:pPr>
      <w:r w:rsidRPr="002D1132">
        <w:rPr>
          <w:rFonts w:ascii="Times New Roman" w:eastAsia="Times New Roman" w:hAnsi="Times New Roman" w:cs="Times New Roman"/>
          <w:color w:val="2A2A2A"/>
          <w:sz w:val="28"/>
          <w:szCs w:val="28"/>
          <w:bdr w:val="none" w:sz="0" w:space="0" w:color="auto" w:frame="1"/>
          <w:lang w:eastAsia="uk-UA"/>
        </w:rPr>
        <w:t>ПЕРЕЛІК ДЖЕРЕЛ ПОСИЛАННЯ</w:t>
      </w:r>
    </w:p>
    <w:p w:rsidR="002D1132" w:rsidRPr="002D1132" w:rsidRDefault="002D1132" w:rsidP="009A013A">
      <w:pPr>
        <w:shd w:val="clear" w:color="auto" w:fill="FFFFFF"/>
        <w:spacing w:after="0" w:line="360" w:lineRule="atLeast"/>
        <w:textAlignment w:val="baseline"/>
        <w:rPr>
          <w:rFonts w:ascii="Times New Roman" w:eastAsia="Times New Roman" w:hAnsi="Times New Roman" w:cs="Times New Roman"/>
          <w:color w:val="2A2A2A"/>
          <w:sz w:val="28"/>
          <w:szCs w:val="28"/>
          <w:bdr w:val="none" w:sz="0" w:space="0" w:color="auto" w:frame="1"/>
          <w:lang w:eastAsia="uk-UA"/>
        </w:rPr>
      </w:pPr>
    </w:p>
    <w:p w:rsidR="002D6BA1" w:rsidRDefault="002D6BA1" w:rsidP="009A013A">
      <w:pPr>
        <w:shd w:val="clear" w:color="auto" w:fill="FFFFFF"/>
        <w:spacing w:after="0" w:line="360" w:lineRule="atLeast"/>
        <w:textAlignment w:val="baseline"/>
        <w:rPr>
          <w:rFonts w:ascii="Source Sans Pro" w:eastAsia="Times New Roman" w:hAnsi="Source Sans Pro" w:cs="Times New Roman"/>
          <w:color w:val="2A2A2A"/>
          <w:sz w:val="27"/>
          <w:szCs w:val="27"/>
          <w:bdr w:val="none" w:sz="0" w:space="0" w:color="auto" w:frame="1"/>
          <w:lang w:eastAsia="uk-UA"/>
        </w:rPr>
      </w:pPr>
    </w:p>
    <w:p w:rsidR="009A013A"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bdr w:val="none" w:sz="0" w:space="0" w:color="auto" w:frame="1"/>
          <w:lang w:eastAsia="uk-UA"/>
        </w:rPr>
        <w:t xml:space="preserve">1. </w:t>
      </w:r>
      <w:r w:rsidR="009A013A" w:rsidRPr="00D561F6">
        <w:rPr>
          <w:rFonts w:ascii="Times New Roman" w:hAnsi="Times New Roman" w:cs="Times New Roman"/>
          <w:sz w:val="28"/>
          <w:szCs w:val="28"/>
          <w:lang w:eastAsia="uk-UA"/>
        </w:rPr>
        <w:t xml:space="preserve">Дей Б, </w:t>
      </w:r>
      <w:r w:rsidR="009A013A" w:rsidRPr="00D561F6">
        <w:rPr>
          <w:rFonts w:ascii="Times New Roman" w:hAnsi="Times New Roman" w:cs="Times New Roman"/>
          <w:sz w:val="28"/>
          <w:szCs w:val="28"/>
          <w:bdr w:val="none" w:sz="0" w:space="0" w:color="auto" w:frame="1"/>
          <w:lang w:eastAsia="uk-UA"/>
        </w:rPr>
        <w:t>Рой</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Б</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Датта</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С</w:t>
      </w:r>
      <w:r w:rsidR="009A013A" w:rsidRPr="00D561F6">
        <w:rPr>
          <w:rFonts w:ascii="Times New Roman" w:hAnsi="Times New Roman" w:cs="Times New Roman"/>
          <w:sz w:val="28"/>
          <w:szCs w:val="28"/>
          <w:lang w:eastAsia="uk-UA"/>
        </w:rPr>
        <w:t xml:space="preserve">, та ін. Прогнозування попиту на етанол в Індії для досягнення майбутніх цілей змішування: порівняння ARIMA та різних моделей регресії. </w:t>
      </w:r>
      <w:r w:rsidR="009A013A" w:rsidRPr="00D561F6">
        <w:rPr>
          <w:rFonts w:ascii="Times New Roman" w:hAnsi="Times New Roman" w:cs="Times New Roman"/>
          <w:i/>
          <w:iCs/>
          <w:sz w:val="28"/>
          <w:szCs w:val="28"/>
          <w:lang w:eastAsia="uk-UA"/>
        </w:rPr>
        <w:t>Energy Rep</w:t>
      </w:r>
      <w:r w:rsidR="009A013A" w:rsidRPr="00D561F6">
        <w:rPr>
          <w:rFonts w:ascii="Times New Roman" w:hAnsi="Times New Roman" w:cs="Times New Roman"/>
          <w:sz w:val="28"/>
          <w:szCs w:val="28"/>
          <w:lang w:eastAsia="uk-UA"/>
        </w:rPr>
        <w:t>, 2023 рік : с. 411–418.</w:t>
      </w:r>
    </w:p>
    <w:p w:rsidR="009A013A"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bdr w:val="none" w:sz="0" w:space="0" w:color="auto" w:frame="1"/>
          <w:lang w:eastAsia="uk-UA"/>
        </w:rPr>
        <w:t xml:space="preserve">2. </w:t>
      </w:r>
      <w:r w:rsidR="009A013A" w:rsidRPr="00D561F6">
        <w:rPr>
          <w:rFonts w:ascii="Times New Roman" w:hAnsi="Times New Roman" w:cs="Times New Roman"/>
          <w:sz w:val="28"/>
          <w:szCs w:val="28"/>
          <w:lang w:eastAsia="uk-UA"/>
        </w:rPr>
        <w:t xml:space="preserve"> Мачадо GB, </w:t>
      </w:r>
      <w:r w:rsidR="009A013A" w:rsidRPr="00D561F6">
        <w:rPr>
          <w:rFonts w:ascii="Times New Roman" w:hAnsi="Times New Roman" w:cs="Times New Roman"/>
          <w:sz w:val="28"/>
          <w:szCs w:val="28"/>
          <w:bdr w:val="none" w:sz="0" w:space="0" w:color="auto" w:frame="1"/>
          <w:lang w:eastAsia="uk-UA"/>
        </w:rPr>
        <w:t>де Мело</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TCC</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да Сілва</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КМ.</w:t>
      </w:r>
      <w:r w:rsidR="009A013A" w:rsidRPr="00D561F6">
        <w:rPr>
          <w:rFonts w:ascii="Times New Roman" w:hAnsi="Times New Roman" w:cs="Times New Roman"/>
          <w:sz w:val="28"/>
          <w:szCs w:val="28"/>
          <w:lang w:eastAsia="uk-UA"/>
        </w:rPr>
        <w:t xml:space="preserve"> Двигун GDI flex Fuel: вплив різних видів палива на продуктивність. </w:t>
      </w:r>
      <w:r w:rsidR="009A013A" w:rsidRPr="00D561F6">
        <w:rPr>
          <w:rFonts w:ascii="Times New Roman" w:hAnsi="Times New Roman" w:cs="Times New Roman"/>
          <w:i/>
          <w:iCs/>
          <w:sz w:val="28"/>
          <w:szCs w:val="28"/>
          <w:lang w:eastAsia="uk-UA"/>
        </w:rPr>
        <w:t>Int J Eng Res</w:t>
      </w:r>
      <w:r w:rsidR="009A013A" w:rsidRPr="00D561F6">
        <w:rPr>
          <w:rFonts w:ascii="Times New Roman" w:hAnsi="Times New Roman" w:cs="Times New Roman"/>
          <w:sz w:val="28"/>
          <w:szCs w:val="28"/>
          <w:lang w:eastAsia="uk-UA"/>
        </w:rPr>
        <w:t>, 2021 рік, 22: 3407–3414.</w:t>
      </w:r>
    </w:p>
    <w:p w:rsidR="009A013A"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bdr w:val="none" w:sz="0" w:space="0" w:color="auto" w:frame="1"/>
          <w:lang w:eastAsia="uk-UA"/>
        </w:rPr>
        <w:t xml:space="preserve">3. </w:t>
      </w:r>
      <w:r w:rsidR="009A013A" w:rsidRPr="00D561F6">
        <w:rPr>
          <w:rFonts w:ascii="Times New Roman" w:hAnsi="Times New Roman" w:cs="Times New Roman"/>
          <w:sz w:val="28"/>
          <w:szCs w:val="28"/>
          <w:lang w:eastAsia="uk-UA"/>
        </w:rPr>
        <w:t xml:space="preserve">Сактівел П, </w:t>
      </w:r>
      <w:r w:rsidR="009A013A" w:rsidRPr="00D561F6">
        <w:rPr>
          <w:rFonts w:ascii="Times New Roman" w:hAnsi="Times New Roman" w:cs="Times New Roman"/>
          <w:sz w:val="28"/>
          <w:szCs w:val="28"/>
          <w:bdr w:val="none" w:sz="0" w:space="0" w:color="auto" w:frame="1"/>
          <w:lang w:eastAsia="uk-UA"/>
        </w:rPr>
        <w:t>Субраманський</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КА</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Mathai</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Р.</w:t>
      </w:r>
      <w:r w:rsidR="009A013A" w:rsidRPr="00D561F6">
        <w:rPr>
          <w:rFonts w:ascii="Times New Roman" w:hAnsi="Times New Roman" w:cs="Times New Roman"/>
          <w:sz w:val="28"/>
          <w:szCs w:val="28"/>
          <w:lang w:eastAsia="uk-UA"/>
        </w:rPr>
        <w:t xml:space="preserve"> Експериментальне дослідження нерегульованих характеристик викидів двоколісного автомобіля з сумішами етанолу та бензину (від E0 до E50). </w:t>
      </w:r>
      <w:r w:rsidR="009A013A" w:rsidRPr="00D561F6">
        <w:rPr>
          <w:rFonts w:ascii="Times New Roman" w:hAnsi="Times New Roman" w:cs="Times New Roman"/>
          <w:i/>
          <w:iCs/>
          <w:sz w:val="28"/>
          <w:szCs w:val="28"/>
          <w:lang w:eastAsia="uk-UA"/>
        </w:rPr>
        <w:t>паливо</w:t>
      </w:r>
      <w:r w:rsidR="009A013A" w:rsidRPr="00D561F6">
        <w:rPr>
          <w:rFonts w:ascii="Times New Roman" w:hAnsi="Times New Roman" w:cs="Times New Roman"/>
          <w:sz w:val="28"/>
          <w:szCs w:val="28"/>
          <w:lang w:eastAsia="uk-UA"/>
        </w:rPr>
        <w:t>, 2019 рік, 262:116504.</w:t>
      </w:r>
    </w:p>
    <w:p w:rsidR="009A013A"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bdr w:val="none" w:sz="0" w:space="0" w:color="auto" w:frame="1"/>
          <w:lang w:eastAsia="uk-UA"/>
        </w:rPr>
        <w:t xml:space="preserve">4. </w:t>
      </w:r>
      <w:r w:rsidR="009A013A" w:rsidRPr="00D561F6">
        <w:rPr>
          <w:rFonts w:ascii="Times New Roman" w:hAnsi="Times New Roman" w:cs="Times New Roman"/>
          <w:sz w:val="28"/>
          <w:szCs w:val="28"/>
          <w:lang w:eastAsia="uk-UA"/>
        </w:rPr>
        <w:t xml:space="preserve"> Дардіотіс C, </w:t>
      </w:r>
      <w:r w:rsidR="009A013A" w:rsidRPr="00D561F6">
        <w:rPr>
          <w:rFonts w:ascii="Times New Roman" w:hAnsi="Times New Roman" w:cs="Times New Roman"/>
          <w:sz w:val="28"/>
          <w:szCs w:val="28"/>
          <w:bdr w:val="none" w:sz="0" w:space="0" w:color="auto" w:frame="1"/>
          <w:lang w:eastAsia="uk-UA"/>
        </w:rPr>
        <w:t>Фонтарас</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Г</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Маротта</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А</w:t>
      </w:r>
      <w:r w:rsidR="009A013A" w:rsidRPr="00D561F6">
        <w:rPr>
          <w:rFonts w:ascii="Times New Roman" w:hAnsi="Times New Roman" w:cs="Times New Roman"/>
          <w:sz w:val="28"/>
          <w:szCs w:val="28"/>
          <w:lang w:eastAsia="uk-UA"/>
        </w:rPr>
        <w:t xml:space="preserve"> , та ін. Викиди сучасних легких транспортних засобів, які працюють на гнучкому паливі на етанолі, за різних умов експлуатації та навколишнього середовища. </w:t>
      </w:r>
      <w:r w:rsidR="009A013A" w:rsidRPr="00D561F6">
        <w:rPr>
          <w:rFonts w:ascii="Times New Roman" w:hAnsi="Times New Roman" w:cs="Times New Roman"/>
          <w:i/>
          <w:iCs/>
          <w:sz w:val="28"/>
          <w:szCs w:val="28"/>
          <w:lang w:eastAsia="uk-UA"/>
        </w:rPr>
        <w:t>паливо</w:t>
      </w:r>
      <w:r w:rsidR="009A013A" w:rsidRPr="00D561F6">
        <w:rPr>
          <w:rFonts w:ascii="Times New Roman" w:hAnsi="Times New Roman" w:cs="Times New Roman"/>
          <w:sz w:val="28"/>
          <w:szCs w:val="28"/>
          <w:lang w:eastAsia="uk-UA"/>
        </w:rPr>
        <w:t>, 2015 рік, 140: 531–540.</w:t>
      </w:r>
    </w:p>
    <w:p w:rsidR="009A013A"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bdr w:val="none" w:sz="0" w:space="0" w:color="auto" w:frame="1"/>
          <w:lang w:eastAsia="uk-UA"/>
        </w:rPr>
        <w:t xml:space="preserve">5. </w:t>
      </w:r>
      <w:r w:rsidR="009A013A" w:rsidRPr="00D561F6">
        <w:rPr>
          <w:rFonts w:ascii="Times New Roman" w:hAnsi="Times New Roman" w:cs="Times New Roman"/>
          <w:sz w:val="28"/>
          <w:szCs w:val="28"/>
          <w:lang w:eastAsia="uk-UA"/>
        </w:rPr>
        <w:t xml:space="preserve">Суарес-Бертоа Р, </w:t>
      </w:r>
      <w:r w:rsidR="009A013A" w:rsidRPr="00D561F6">
        <w:rPr>
          <w:rFonts w:ascii="Times New Roman" w:hAnsi="Times New Roman" w:cs="Times New Roman"/>
          <w:sz w:val="28"/>
          <w:szCs w:val="28"/>
          <w:bdr w:val="none" w:sz="0" w:space="0" w:color="auto" w:frame="1"/>
          <w:lang w:eastAsia="uk-UA"/>
        </w:rPr>
        <w:t>Клеротт</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М</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Арлітт</w:t>
      </w:r>
      <w:r w:rsidR="009A013A" w:rsidRPr="00D561F6">
        <w:rPr>
          <w:rFonts w:ascii="Times New Roman" w:hAnsi="Times New Roman" w:cs="Times New Roman"/>
          <w:sz w:val="28"/>
          <w:szCs w:val="28"/>
          <w:lang w:eastAsia="uk-UA"/>
        </w:rPr>
        <w:t xml:space="preserve"> </w:t>
      </w:r>
      <w:r w:rsidR="009A013A" w:rsidRPr="00D561F6">
        <w:rPr>
          <w:rFonts w:ascii="Times New Roman" w:hAnsi="Times New Roman" w:cs="Times New Roman"/>
          <w:sz w:val="28"/>
          <w:szCs w:val="28"/>
          <w:bdr w:val="none" w:sz="0" w:space="0" w:color="auto" w:frame="1"/>
          <w:lang w:eastAsia="uk-UA"/>
        </w:rPr>
        <w:t>Б</w:t>
      </w:r>
      <w:r w:rsidR="009A013A" w:rsidRPr="00D561F6">
        <w:rPr>
          <w:rFonts w:ascii="Times New Roman" w:hAnsi="Times New Roman" w:cs="Times New Roman"/>
          <w:sz w:val="28"/>
          <w:szCs w:val="28"/>
          <w:lang w:eastAsia="uk-UA"/>
        </w:rPr>
        <w:t xml:space="preserve">, та ін. Взаємне порівняння вимірювань етанолу, формальдегіду та ацетальдегіду у вихлопі транспортного засобу, що працює на гнучкому паливі, під час WLTC. </w:t>
      </w:r>
      <w:r w:rsidR="009A013A" w:rsidRPr="00D561F6">
        <w:rPr>
          <w:rFonts w:ascii="Times New Roman" w:hAnsi="Times New Roman" w:cs="Times New Roman"/>
          <w:i/>
          <w:iCs/>
          <w:sz w:val="28"/>
          <w:szCs w:val="28"/>
          <w:lang w:eastAsia="uk-UA"/>
        </w:rPr>
        <w:t>паливо</w:t>
      </w:r>
      <w:r w:rsidR="009A013A" w:rsidRPr="00D561F6">
        <w:rPr>
          <w:rFonts w:ascii="Times New Roman" w:hAnsi="Times New Roman" w:cs="Times New Roman"/>
          <w:sz w:val="28"/>
          <w:szCs w:val="28"/>
          <w:lang w:eastAsia="uk-UA"/>
        </w:rPr>
        <w:t>, 2017 рік, 203: 330–340.</w:t>
      </w:r>
    </w:p>
    <w:p w:rsidR="00200BD4" w:rsidRPr="00D561F6" w:rsidRDefault="00200BD4" w:rsidP="00D561F6">
      <w:pPr>
        <w:pStyle w:val="a4"/>
        <w:spacing w:line="360" w:lineRule="auto"/>
        <w:jc w:val="both"/>
        <w:rPr>
          <w:rFonts w:ascii="Times New Roman" w:hAnsi="Times New Roman" w:cs="Times New Roman"/>
          <w:color w:val="1F1F1F"/>
          <w:sz w:val="28"/>
          <w:szCs w:val="28"/>
          <w:lang w:eastAsia="uk-UA"/>
        </w:rPr>
      </w:pPr>
      <w:r w:rsidRPr="00D561F6">
        <w:rPr>
          <w:rFonts w:ascii="Times New Roman" w:hAnsi="Times New Roman" w:cs="Times New Roman"/>
          <w:color w:val="1F1F1F"/>
          <w:sz w:val="28"/>
          <w:szCs w:val="28"/>
          <w:lang w:eastAsia="uk-UA"/>
        </w:rPr>
        <w:t xml:space="preserve">6. Вплив сивушно-біодизельних сумішей на викиди та продуктивність одноциліндрового дизельного двигуна/ </w:t>
      </w:r>
      <w:r w:rsidRPr="00D561F6">
        <w:rPr>
          <w:rFonts w:ascii="Times New Roman" w:hAnsi="Times New Roman" w:cs="Times New Roman"/>
          <w:color w:val="707070"/>
          <w:sz w:val="28"/>
          <w:szCs w:val="28"/>
          <w:lang w:eastAsia="uk-UA"/>
        </w:rPr>
        <w:t>Паливо , 279 ( 2020 ) , стаття 118438 , </w:t>
      </w:r>
      <w:hyperlink r:id="rId22" w:tgtFrame="_blank" w:history="1">
        <w:r w:rsidRPr="00D561F6">
          <w:rPr>
            <w:rFonts w:ascii="Times New Roman" w:hAnsi="Times New Roman" w:cs="Times New Roman"/>
            <w:color w:val="0000FF"/>
            <w:sz w:val="28"/>
            <w:szCs w:val="28"/>
            <w:lang w:eastAsia="uk-UA"/>
          </w:rPr>
          <w:t>10.1016/j.fuel.2020.118438</w:t>
        </w:r>
      </w:hyperlink>
    </w:p>
    <w:p w:rsidR="00200BD4"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t>7. Wang X. , Gao J. , Chen Z. , Chen H. , Zhao Y. , Huang Y. </w:t>
      </w:r>
      <w:r w:rsidRPr="00D561F6">
        <w:rPr>
          <w:rFonts w:ascii="Times New Roman" w:hAnsi="Times New Roman" w:cs="Times New Roman"/>
          <w:i/>
          <w:iCs/>
          <w:color w:val="1F1F1F"/>
          <w:sz w:val="28"/>
          <w:szCs w:val="28"/>
          <w:lang w:eastAsia="uk-UA"/>
        </w:rPr>
        <w:t>та ін</w:t>
      </w:r>
      <w:r w:rsidRPr="00D561F6">
        <w:rPr>
          <w:rFonts w:ascii="Times New Roman" w:hAnsi="Times New Roman" w:cs="Times New Roman"/>
          <w:color w:val="1F1F1F"/>
          <w:sz w:val="28"/>
          <w:szCs w:val="28"/>
          <w:lang w:eastAsia="uk-UA"/>
        </w:rPr>
        <w:t> .</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Оцінка водного етанолу як палива для двигунів внутрішнього згоряння: Огляд</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707070"/>
          <w:sz w:val="28"/>
          <w:szCs w:val="28"/>
          <w:lang w:eastAsia="uk-UA"/>
        </w:rPr>
        <w:t>Renew Energy , 194 ( 2022 ) , стор. 504-525 , 10.1016 / </w:t>
      </w:r>
      <w:hyperlink r:id="rId23" w:tgtFrame="_blank" w:history="1">
        <w:r w:rsidRPr="00D561F6">
          <w:rPr>
            <w:rFonts w:ascii="Times New Roman" w:hAnsi="Times New Roman" w:cs="Times New Roman"/>
            <w:color w:val="0000FF"/>
            <w:sz w:val="28"/>
            <w:szCs w:val="28"/>
            <w:lang w:eastAsia="uk-UA"/>
          </w:rPr>
          <w:t>j.renene.2022.05.132</w:t>
        </w:r>
      </w:hyperlink>
    </w:p>
    <w:p w:rsidR="00200BD4"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lang w:eastAsia="uk-UA"/>
        </w:rPr>
        <w:t xml:space="preserve">8. </w:t>
      </w:r>
      <w:r w:rsidRPr="00D561F6">
        <w:rPr>
          <w:rFonts w:ascii="Times New Roman" w:hAnsi="Times New Roman" w:cs="Times New Roman"/>
          <w:color w:val="1F1F1F"/>
          <w:sz w:val="28"/>
          <w:szCs w:val="28"/>
          <w:lang w:eastAsia="uk-UA"/>
        </w:rPr>
        <w:t>Paykani A. , Chehrmonavari H. , Tsolakis A. , Alger T. , Northrop W.F. , Рейц Р.Д.</w:t>
      </w:r>
    </w:p>
    <w:p w:rsidR="00200BD4" w:rsidRPr="00D561F6" w:rsidRDefault="00200BD4" w:rsidP="00D561F6">
      <w:pPr>
        <w:pStyle w:val="a4"/>
        <w:spacing w:line="360" w:lineRule="auto"/>
        <w:jc w:val="both"/>
        <w:rPr>
          <w:rFonts w:ascii="Times New Roman" w:hAnsi="Times New Roman" w:cs="Times New Roman"/>
          <w:color w:val="1F1F1F"/>
          <w:sz w:val="28"/>
          <w:szCs w:val="28"/>
          <w:lang w:eastAsia="uk-UA"/>
        </w:rPr>
      </w:pPr>
      <w:r w:rsidRPr="00D561F6">
        <w:rPr>
          <w:rFonts w:ascii="Times New Roman" w:hAnsi="Times New Roman" w:cs="Times New Roman"/>
          <w:color w:val="1F1F1F"/>
          <w:sz w:val="28"/>
          <w:szCs w:val="28"/>
          <w:lang w:eastAsia="uk-UA"/>
        </w:rPr>
        <w:t xml:space="preserve">Синтез-газ як паливо для двигунів внутрішнього згоряння на транспорті/ </w:t>
      </w:r>
      <w:r w:rsidRPr="00D561F6">
        <w:rPr>
          <w:rFonts w:ascii="Times New Roman" w:hAnsi="Times New Roman" w:cs="Times New Roman"/>
          <w:color w:val="707070"/>
          <w:sz w:val="28"/>
          <w:szCs w:val="28"/>
          <w:lang w:eastAsia="uk-UA"/>
        </w:rPr>
        <w:t>Prog Energy Combust Sci , 90 ( 2022 ) , стаття 100995 , </w:t>
      </w:r>
      <w:hyperlink r:id="rId24" w:tgtFrame="_blank" w:history="1">
        <w:r w:rsidRPr="00D561F6">
          <w:rPr>
            <w:rFonts w:ascii="Times New Roman" w:hAnsi="Times New Roman" w:cs="Times New Roman"/>
            <w:color w:val="0000FF"/>
            <w:sz w:val="28"/>
            <w:szCs w:val="28"/>
            <w:lang w:eastAsia="uk-UA"/>
          </w:rPr>
          <w:t>10.1016/j.pecs.2022.100995</w:t>
        </w:r>
      </w:hyperlink>
    </w:p>
    <w:p w:rsidR="00200BD4"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rPr>
        <w:lastRenderedPageBreak/>
        <w:t xml:space="preserve">9. </w:t>
      </w:r>
      <w:r w:rsidRPr="00D561F6">
        <w:rPr>
          <w:rFonts w:ascii="Times New Roman" w:hAnsi="Times New Roman" w:cs="Times New Roman"/>
          <w:color w:val="1F1F1F"/>
          <w:sz w:val="28"/>
          <w:szCs w:val="28"/>
          <w:lang w:eastAsia="uk-UA"/>
        </w:rPr>
        <w:t>Гьокташ М. , Кемаль Балкі М. , Саїн Ч. , Чанакчі М.</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Оцінка використання спиртового палива в двигунах SI з точки зору продуктивності, викидів і характеристик згоряння: огляд/</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707070"/>
          <w:sz w:val="28"/>
          <w:szCs w:val="28"/>
          <w:lang w:eastAsia="uk-UA"/>
        </w:rPr>
        <w:t>Паливо , 286 ( 2021 ) , стаття 119425 , </w:t>
      </w:r>
      <w:hyperlink r:id="rId25" w:tgtFrame="_blank" w:history="1">
        <w:r w:rsidRPr="00D561F6">
          <w:rPr>
            <w:rFonts w:ascii="Times New Roman" w:hAnsi="Times New Roman" w:cs="Times New Roman"/>
            <w:color w:val="0000FF"/>
            <w:sz w:val="28"/>
            <w:szCs w:val="28"/>
            <w:lang w:eastAsia="uk-UA"/>
          </w:rPr>
          <w:t>10.1016/j.fuel.2020.119425</w:t>
        </w:r>
      </w:hyperlink>
    </w:p>
    <w:p w:rsidR="00200BD4"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sz w:val="28"/>
          <w:szCs w:val="28"/>
        </w:rPr>
        <w:t>10.</w:t>
      </w:r>
      <w:r w:rsidR="00AA7481" w:rsidRPr="00D561F6">
        <w:rPr>
          <w:rFonts w:ascii="Times New Roman" w:hAnsi="Times New Roman" w:cs="Times New Roman"/>
          <w:sz w:val="28"/>
          <w:szCs w:val="28"/>
        </w:rPr>
        <w:t xml:space="preserve"> </w:t>
      </w:r>
      <w:r w:rsidRPr="00D561F6">
        <w:rPr>
          <w:rFonts w:ascii="Times New Roman" w:hAnsi="Times New Roman" w:cs="Times New Roman"/>
          <w:color w:val="1F1F1F"/>
          <w:sz w:val="28"/>
          <w:szCs w:val="28"/>
          <w:lang w:eastAsia="uk-UA"/>
        </w:rPr>
        <w:t>Чжен Ж.-Л. , Чжу Ю.-Х. , Су Х.-Й. , Сун Г.-Т. , Кан Ф.-Р. , Чжу М.-Кю.</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Оцінка життєвого циклу та техніко-економічний аналіз виробництва паливного етанолу шляхом ферментації біомасла на основі моделі централізованого розподілу/</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707070"/>
          <w:sz w:val="28"/>
          <w:szCs w:val="28"/>
          <w:lang w:eastAsia="uk-UA"/>
        </w:rPr>
        <w:t>Renew Sustain Energy Rev , 167 ( 2022 ) , стаття 112714 , </w:t>
      </w:r>
      <w:hyperlink r:id="rId26" w:tgtFrame="_blank" w:history="1">
        <w:r w:rsidRPr="00D561F6">
          <w:rPr>
            <w:rFonts w:ascii="Times New Roman" w:hAnsi="Times New Roman" w:cs="Times New Roman"/>
            <w:color w:val="0000FF"/>
            <w:sz w:val="28"/>
            <w:szCs w:val="28"/>
            <w:lang w:eastAsia="uk-UA"/>
          </w:rPr>
          <w:t>10.1016/j.rser.2022.112714</w:t>
        </w:r>
      </w:hyperlink>
    </w:p>
    <w:p w:rsidR="00200BD4" w:rsidRPr="00D561F6" w:rsidRDefault="00200BD4"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t>11. Rafieyan S. , Boojari M.A. , Setayeshnia A. , Fakhroleslam M. , Sánchez-Ramírez E. , Bay M.S. , </w:t>
      </w:r>
      <w:r w:rsidRPr="00D561F6">
        <w:rPr>
          <w:rFonts w:ascii="Times New Roman" w:hAnsi="Times New Roman" w:cs="Times New Roman"/>
          <w:i/>
          <w:iCs/>
          <w:color w:val="1F1F1F"/>
          <w:sz w:val="28"/>
          <w:szCs w:val="28"/>
          <w:lang w:eastAsia="uk-UA"/>
        </w:rPr>
        <w:t>та ін.</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Відновлення продуктів бродіння ацетон-бутанол-етанол: проблеми та можливості</w:t>
      </w:r>
      <w:r w:rsidRPr="00D561F6">
        <w:rPr>
          <w:rFonts w:ascii="Times New Roman" w:hAnsi="Times New Roman" w:cs="Times New Roman"/>
          <w:sz w:val="28"/>
          <w:szCs w:val="28"/>
          <w:lang w:eastAsia="uk-UA"/>
        </w:rPr>
        <w:t>/</w:t>
      </w:r>
      <w:r w:rsidRPr="00D561F6">
        <w:rPr>
          <w:rFonts w:ascii="Times New Roman" w:hAnsi="Times New Roman" w:cs="Times New Roman"/>
          <w:color w:val="707070"/>
          <w:sz w:val="28"/>
          <w:szCs w:val="28"/>
          <w:lang w:eastAsia="uk-UA"/>
        </w:rPr>
        <w:t>Chem Eng Res Des , 205 ( 2024 ) , стор. 640-664 , </w:t>
      </w:r>
      <w:hyperlink r:id="rId27" w:tgtFrame="_blank" w:history="1">
        <w:r w:rsidRPr="00D561F6">
          <w:rPr>
            <w:rFonts w:ascii="Times New Roman" w:hAnsi="Times New Roman" w:cs="Times New Roman"/>
            <w:color w:val="0000FF"/>
            <w:sz w:val="28"/>
            <w:szCs w:val="28"/>
            <w:lang w:eastAsia="uk-UA"/>
          </w:rPr>
          <w:t>10.1016/</w:t>
        </w:r>
      </w:hyperlink>
      <w:r w:rsidRPr="00D561F6">
        <w:rPr>
          <w:rFonts w:ascii="Times New Roman" w:hAnsi="Times New Roman" w:cs="Times New Roman"/>
          <w:color w:val="707070"/>
          <w:sz w:val="28"/>
          <w:szCs w:val="28"/>
          <w:lang w:eastAsia="uk-UA"/>
        </w:rPr>
        <w:t> j.cherd.2024.04.021</w:t>
      </w:r>
    </w:p>
    <w:p w:rsidR="00200BD4" w:rsidRPr="00D561F6" w:rsidRDefault="00200BD4" w:rsidP="00D561F6">
      <w:pPr>
        <w:pStyle w:val="a4"/>
        <w:spacing w:line="360" w:lineRule="auto"/>
        <w:jc w:val="both"/>
        <w:rPr>
          <w:rFonts w:ascii="Times New Roman" w:hAnsi="Times New Roman" w:cs="Times New Roman"/>
          <w:color w:val="0000FF"/>
          <w:sz w:val="28"/>
          <w:szCs w:val="28"/>
          <w:lang w:eastAsia="uk-UA"/>
        </w:rPr>
      </w:pPr>
      <w:r w:rsidRPr="00D561F6">
        <w:rPr>
          <w:rFonts w:ascii="Times New Roman" w:hAnsi="Times New Roman" w:cs="Times New Roman"/>
          <w:sz w:val="28"/>
          <w:szCs w:val="28"/>
        </w:rPr>
        <w:t xml:space="preserve">12. </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Сафіеддін Ардебілі С.М. , Солмаз Х. , Іпчі Д. , Калам А. , Мостафаї М.</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Огляд високоалкогольного сивушного масла як відновлюваного палива для двигунів внутрішнього згоряння: застосування, проблеми та глобальний потенціал/</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707070"/>
          <w:sz w:val="28"/>
          <w:szCs w:val="28"/>
          <w:lang w:eastAsia="uk-UA"/>
        </w:rPr>
        <w:t>Паливо , 279 ( 2020 ) , стаття 118516 , </w:t>
      </w:r>
      <w:hyperlink r:id="rId28" w:tgtFrame="_blank" w:history="1">
        <w:r w:rsidRPr="00D561F6">
          <w:rPr>
            <w:rFonts w:ascii="Times New Roman" w:hAnsi="Times New Roman" w:cs="Times New Roman"/>
            <w:color w:val="0000FF"/>
            <w:sz w:val="28"/>
            <w:szCs w:val="28"/>
            <w:lang w:eastAsia="uk-UA"/>
          </w:rPr>
          <w:t>10.1016/j.fuel.2020.118516</w:t>
        </w:r>
      </w:hyperlink>
    </w:p>
    <w:p w:rsidR="00AA7481" w:rsidRPr="00D561F6" w:rsidRDefault="00AA7481"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t>13. Chu H. , Ya Y. , Nie X. , Zhou Y. , Hu J. , Dong S. </w:t>
      </w:r>
      <w:r w:rsidRPr="00D561F6">
        <w:rPr>
          <w:rFonts w:ascii="Times New Roman" w:hAnsi="Times New Roman" w:cs="Times New Roman"/>
          <w:i/>
          <w:iCs/>
          <w:color w:val="1F1F1F"/>
          <w:sz w:val="28"/>
          <w:szCs w:val="28"/>
          <w:lang w:eastAsia="uk-UA"/>
        </w:rPr>
        <w:t>та ін</w:t>
      </w:r>
      <w:r w:rsidRPr="00D561F6">
        <w:rPr>
          <w:rFonts w:ascii="Times New Roman" w:hAnsi="Times New Roman" w:cs="Times New Roman"/>
          <w:color w:val="1F1F1F"/>
          <w:sz w:val="28"/>
          <w:szCs w:val="28"/>
          <w:lang w:eastAsia="uk-UA"/>
        </w:rPr>
        <w:t> .</w:t>
      </w:r>
    </w:p>
    <w:p w:rsidR="00AA7481" w:rsidRPr="00D561F6" w:rsidRDefault="00AA7481" w:rsidP="00D561F6">
      <w:pPr>
        <w:pStyle w:val="a4"/>
        <w:spacing w:line="360" w:lineRule="auto"/>
        <w:jc w:val="both"/>
        <w:rPr>
          <w:rFonts w:ascii="Times New Roman" w:hAnsi="Times New Roman" w:cs="Times New Roman"/>
          <w:color w:val="1F1F1F"/>
          <w:sz w:val="28"/>
          <w:szCs w:val="28"/>
          <w:lang w:eastAsia="uk-UA"/>
        </w:rPr>
      </w:pPr>
      <w:r w:rsidRPr="00D561F6">
        <w:rPr>
          <w:rFonts w:ascii="Times New Roman" w:hAnsi="Times New Roman" w:cs="Times New Roman"/>
          <w:color w:val="1F1F1F"/>
          <w:sz w:val="28"/>
          <w:szCs w:val="28"/>
          <w:lang w:eastAsia="uk-UA"/>
        </w:rPr>
        <w:t xml:space="preserve">Вплив додавання етанолу та 2,5-диметилфурану на морфологію та еволюцію наноструктури сажі в бензині первинного еталонного дифузійного полум’я спільного потоку паливо-повітря/ </w:t>
      </w:r>
      <w:r w:rsidRPr="00D561F6">
        <w:rPr>
          <w:rFonts w:ascii="Times New Roman" w:hAnsi="Times New Roman" w:cs="Times New Roman"/>
          <w:color w:val="707070"/>
          <w:sz w:val="28"/>
          <w:szCs w:val="28"/>
          <w:lang w:eastAsia="uk-UA"/>
        </w:rPr>
        <w:t>Паливо , 281 ( 2020 ) , стаття 118711 , </w:t>
      </w:r>
      <w:hyperlink r:id="rId29" w:tgtFrame="_blank" w:history="1">
        <w:r w:rsidRPr="00D561F6">
          <w:rPr>
            <w:rFonts w:ascii="Times New Roman" w:hAnsi="Times New Roman" w:cs="Times New Roman"/>
            <w:color w:val="0000FF"/>
            <w:sz w:val="28"/>
            <w:szCs w:val="28"/>
            <w:lang w:eastAsia="uk-UA"/>
          </w:rPr>
          <w:t>10.1016/j.fuel.2020.118711</w:t>
        </w:r>
      </w:hyperlink>
    </w:p>
    <w:p w:rsidR="00AA7481" w:rsidRPr="00D561F6" w:rsidRDefault="00AA7481"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t>14. Йодіс П. , Сенаторе А. , Лангелла Г. , Аморесано А.</w:t>
      </w:r>
    </w:p>
    <w:p w:rsidR="00AA7481" w:rsidRPr="00D561F6" w:rsidRDefault="00AA7481" w:rsidP="00D561F6">
      <w:pPr>
        <w:pStyle w:val="a4"/>
        <w:spacing w:line="360" w:lineRule="auto"/>
        <w:jc w:val="both"/>
        <w:rPr>
          <w:rFonts w:ascii="Times New Roman" w:hAnsi="Times New Roman" w:cs="Times New Roman"/>
          <w:color w:val="1F1F1F"/>
          <w:sz w:val="28"/>
          <w:szCs w:val="28"/>
          <w:lang w:eastAsia="uk-UA"/>
        </w:rPr>
      </w:pPr>
      <w:r w:rsidRPr="00D561F6">
        <w:rPr>
          <w:rFonts w:ascii="Times New Roman" w:hAnsi="Times New Roman" w:cs="Times New Roman"/>
          <w:color w:val="1F1F1F"/>
          <w:sz w:val="28"/>
          <w:szCs w:val="28"/>
          <w:lang w:eastAsia="uk-UA"/>
        </w:rPr>
        <w:t xml:space="preserve">Вплив сумішей етанол-бензин на викиди CO та HC у двигунах SI останнього покоління в перехідному режимі холодного запуску: експериментальне дослідження/ </w:t>
      </w:r>
      <w:r w:rsidRPr="00D561F6">
        <w:rPr>
          <w:rFonts w:ascii="Times New Roman" w:hAnsi="Times New Roman" w:cs="Times New Roman"/>
          <w:color w:val="707070"/>
          <w:sz w:val="28"/>
          <w:szCs w:val="28"/>
          <w:lang w:eastAsia="uk-UA"/>
        </w:rPr>
        <w:t>Appl Energy , 179 ( 2016 ) , стор. 182-190 , 10.1016 </w:t>
      </w:r>
      <w:hyperlink r:id="rId30" w:tgtFrame="_blank" w:history="1">
        <w:r w:rsidRPr="00D561F6">
          <w:rPr>
            <w:rFonts w:ascii="Times New Roman" w:hAnsi="Times New Roman" w:cs="Times New Roman"/>
            <w:color w:val="0000FF"/>
            <w:sz w:val="28"/>
            <w:szCs w:val="28"/>
            <w:lang w:eastAsia="uk-UA"/>
          </w:rPr>
          <w:t>/j.apenergy.2016.06.144</w:t>
        </w:r>
      </w:hyperlink>
    </w:p>
    <w:p w:rsidR="00AA7481" w:rsidRPr="00D561F6" w:rsidRDefault="00AA7481"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t>15. Солмаз Х.</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Характеристики згоряння, продуктивності та викидів сивушного масла в двигуні з іскровим запалюванням/</w:t>
      </w:r>
      <w:r w:rsidRPr="00D561F6">
        <w:rPr>
          <w:rFonts w:ascii="Times New Roman" w:hAnsi="Times New Roman" w:cs="Times New Roman"/>
          <w:color w:val="707070"/>
          <w:sz w:val="28"/>
          <w:szCs w:val="28"/>
          <w:lang w:eastAsia="uk-UA"/>
        </w:rPr>
        <w:t>Fuel Process Technol , 133 ( 2015 ) , стор. 20 - 28</w:t>
      </w:r>
    </w:p>
    <w:p w:rsidR="00AA7481" w:rsidRPr="00D561F6" w:rsidRDefault="00AA7481" w:rsidP="00D561F6">
      <w:pPr>
        <w:pStyle w:val="a4"/>
        <w:spacing w:line="360" w:lineRule="auto"/>
        <w:jc w:val="both"/>
        <w:rPr>
          <w:rFonts w:ascii="Times New Roman" w:hAnsi="Times New Roman" w:cs="Times New Roman"/>
          <w:sz w:val="28"/>
          <w:szCs w:val="28"/>
          <w:lang w:eastAsia="uk-UA"/>
        </w:rPr>
      </w:pPr>
      <w:r w:rsidRPr="00D561F6">
        <w:rPr>
          <w:rFonts w:ascii="Times New Roman" w:hAnsi="Times New Roman" w:cs="Times New Roman"/>
          <w:color w:val="1F1F1F"/>
          <w:sz w:val="28"/>
          <w:szCs w:val="28"/>
          <w:lang w:eastAsia="uk-UA"/>
        </w:rPr>
        <w:lastRenderedPageBreak/>
        <w:t>16. Чжао Л. , Ван Х. , Ван Д. , Су Х.</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1F1F1F"/>
          <w:sz w:val="28"/>
          <w:szCs w:val="28"/>
          <w:lang w:eastAsia="uk-UA"/>
        </w:rPr>
        <w:t>Дослідження впливу бідних сумішей на згоряння та викиди твердих частинок у двигуні DISI, що працює на сумішах біоетанолу та бензину/</w:t>
      </w:r>
      <w:r w:rsidRPr="00D561F6">
        <w:rPr>
          <w:rFonts w:ascii="Times New Roman" w:hAnsi="Times New Roman" w:cs="Times New Roman"/>
          <w:sz w:val="28"/>
          <w:szCs w:val="28"/>
          <w:lang w:eastAsia="uk-UA"/>
        </w:rPr>
        <w:t xml:space="preserve"> </w:t>
      </w:r>
      <w:r w:rsidRPr="00D561F6">
        <w:rPr>
          <w:rFonts w:ascii="Times New Roman" w:hAnsi="Times New Roman" w:cs="Times New Roman"/>
          <w:color w:val="707070"/>
          <w:sz w:val="28"/>
          <w:szCs w:val="28"/>
          <w:lang w:eastAsia="uk-UA"/>
        </w:rPr>
        <w:t>Паливо , 260 ( 2020 ) , стаття 116096 , </w:t>
      </w:r>
      <w:hyperlink r:id="rId31" w:tgtFrame="_blank" w:history="1">
        <w:r w:rsidRPr="00D561F6">
          <w:rPr>
            <w:rFonts w:ascii="Times New Roman" w:hAnsi="Times New Roman" w:cs="Times New Roman"/>
            <w:color w:val="0000FF"/>
            <w:sz w:val="28"/>
            <w:szCs w:val="28"/>
            <w:lang w:eastAsia="uk-UA"/>
          </w:rPr>
          <w:t>10.1016/j.fuel.2019.116096</w:t>
        </w:r>
      </w:hyperlink>
    </w:p>
    <w:p w:rsidR="00B83736" w:rsidRPr="00F6676A" w:rsidRDefault="002D1132" w:rsidP="00B83736">
      <w:pPr>
        <w:tabs>
          <w:tab w:val="left" w:pos="993"/>
        </w:tabs>
        <w:suppressAutoHyphens/>
        <w:spacing w:after="0" w:line="360" w:lineRule="auto"/>
        <w:jc w:val="both"/>
        <w:rPr>
          <w:rFonts w:ascii="Times New Roman" w:hAnsi="Times New Roman"/>
          <w:sz w:val="28"/>
          <w:szCs w:val="28"/>
        </w:rPr>
      </w:pPr>
      <w:r>
        <w:rPr>
          <w:rFonts w:ascii="Times New Roman" w:hAnsi="Times New Roman"/>
          <w:sz w:val="28"/>
          <w:szCs w:val="28"/>
        </w:rPr>
        <w:t>17</w:t>
      </w:r>
      <w:r w:rsidR="00B83736">
        <w:rPr>
          <w:rFonts w:ascii="Times New Roman" w:hAnsi="Times New Roman"/>
          <w:sz w:val="28"/>
          <w:szCs w:val="28"/>
        </w:rPr>
        <w:t xml:space="preserve">. </w:t>
      </w:r>
      <w:r w:rsidR="00B83736" w:rsidRPr="00F6676A">
        <w:rPr>
          <w:rFonts w:ascii="Times New Roman" w:hAnsi="Times New Roman"/>
          <w:sz w:val="28"/>
          <w:szCs w:val="28"/>
        </w:rPr>
        <w:t>Захарченко О. М. Покращення паливної економічності та екологічних показників автомобілів раціональним використанням бензинів з добавками біоетанолу: дис. … канд. наук: 05.22.20 / Захарченко Олексій Миколайович; Національний транспортний університет. – К., 2008. – 261 с.</w:t>
      </w:r>
      <w:r w:rsidR="00B83736" w:rsidRPr="00F6676A">
        <w:rPr>
          <w:szCs w:val="28"/>
        </w:rPr>
        <w:t xml:space="preserve"> </w:t>
      </w:r>
    </w:p>
    <w:p w:rsidR="00B83736" w:rsidRPr="00F6676A" w:rsidRDefault="002D1132" w:rsidP="00B83736">
      <w:pPr>
        <w:tabs>
          <w:tab w:val="left" w:pos="993"/>
        </w:tabs>
        <w:suppressAutoHyphens/>
        <w:spacing w:after="0" w:line="360" w:lineRule="auto"/>
        <w:jc w:val="both"/>
        <w:rPr>
          <w:rFonts w:ascii="Times New Roman" w:hAnsi="Times New Roman"/>
          <w:sz w:val="28"/>
          <w:szCs w:val="28"/>
        </w:rPr>
      </w:pPr>
      <w:r>
        <w:rPr>
          <w:rFonts w:ascii="Times New Roman" w:hAnsi="Times New Roman"/>
          <w:sz w:val="28"/>
          <w:szCs w:val="28"/>
        </w:rPr>
        <w:t>18</w:t>
      </w:r>
      <w:r w:rsidR="00B83736">
        <w:rPr>
          <w:rFonts w:ascii="Times New Roman" w:hAnsi="Times New Roman"/>
          <w:sz w:val="28"/>
          <w:szCs w:val="28"/>
        </w:rPr>
        <w:t xml:space="preserve">. </w:t>
      </w:r>
      <w:r w:rsidR="00B83736" w:rsidRPr="00F6676A">
        <w:rPr>
          <w:rFonts w:ascii="Times New Roman" w:hAnsi="Times New Roman"/>
          <w:sz w:val="28"/>
          <w:szCs w:val="28"/>
        </w:rPr>
        <w:t>Гутаревич Ю.Ф. Вплив величини добавки спиртових сполук до бензину на показники роботи карбюраторного двигуна. / Ю.Ф. Гутаревич, Є.В. Шуба, Д.В. Овчинніков // Вісник Національного транспортного університету. – К. : НТУ, 2018. – Вип. 42.</w:t>
      </w:r>
    </w:p>
    <w:p w:rsidR="00B83736" w:rsidRPr="00A843E8" w:rsidRDefault="002D1132" w:rsidP="00B83736">
      <w:pPr>
        <w:shd w:val="clear" w:color="auto" w:fill="FFFFFF"/>
        <w:spacing w:after="0" w:line="360" w:lineRule="auto"/>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19</w:t>
      </w:r>
      <w:r w:rsidR="00B83736" w:rsidRPr="00A843E8">
        <w:rPr>
          <w:rFonts w:ascii="Times New Roman" w:eastAsia="Times New Roman" w:hAnsi="Times New Roman" w:cs="Times New Roman"/>
          <w:color w:val="333333"/>
          <w:sz w:val="28"/>
          <w:szCs w:val="28"/>
          <w:lang w:eastAsia="uk-UA"/>
        </w:rPr>
        <w:t>.  Захарчук В.І. Основи теорії та конструкції автомобільних двигунів. – Луцьк: Київ: Видавництво «Каравела», 2022. – 236 с.</w:t>
      </w:r>
    </w:p>
    <w:p w:rsidR="00B83736" w:rsidRPr="00A843E8" w:rsidRDefault="002D1132" w:rsidP="00B83736">
      <w:pPr>
        <w:shd w:val="clear" w:color="auto" w:fill="FFFFFF"/>
        <w:spacing w:after="0" w:line="360" w:lineRule="auto"/>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20</w:t>
      </w:r>
      <w:r w:rsidR="00B83736" w:rsidRPr="00A843E8">
        <w:rPr>
          <w:rFonts w:ascii="Times New Roman" w:eastAsia="Times New Roman" w:hAnsi="Times New Roman" w:cs="Times New Roman"/>
          <w:color w:val="333333"/>
          <w:sz w:val="28"/>
          <w:szCs w:val="28"/>
          <w:lang w:eastAsia="uk-UA"/>
        </w:rPr>
        <w:t>.  Захарчук В.І. Використання альтернативних моторних палив у засобах технологічного транспорту. – Луцьк: Луцький НТУ, 2015 – 233 с.</w:t>
      </w:r>
    </w:p>
    <w:p w:rsidR="00B83736" w:rsidRDefault="00B83736" w:rsidP="00B83736">
      <w:pPr>
        <w:shd w:val="clear" w:color="auto" w:fill="FFFFFF"/>
        <w:spacing w:after="0" w:line="360" w:lineRule="auto"/>
        <w:jc w:val="both"/>
        <w:rPr>
          <w:rFonts w:ascii="Times New Roman" w:eastAsia="Times New Roman" w:hAnsi="Times New Roman" w:cs="Times New Roman"/>
          <w:color w:val="333333"/>
          <w:sz w:val="28"/>
          <w:szCs w:val="28"/>
          <w:lang w:eastAsia="uk-UA"/>
        </w:rPr>
      </w:pPr>
      <w:r w:rsidRPr="00A843E8">
        <w:rPr>
          <w:rFonts w:ascii="Times New Roman" w:eastAsia="Times New Roman" w:hAnsi="Times New Roman" w:cs="Times New Roman"/>
          <w:color w:val="333333"/>
          <w:sz w:val="28"/>
          <w:szCs w:val="28"/>
          <w:lang w:eastAsia="uk-UA"/>
        </w:rPr>
        <w:t>2</w:t>
      </w:r>
      <w:r w:rsidR="002D1132">
        <w:rPr>
          <w:rFonts w:ascii="Times New Roman" w:eastAsia="Times New Roman" w:hAnsi="Times New Roman" w:cs="Times New Roman"/>
          <w:color w:val="333333"/>
          <w:sz w:val="28"/>
          <w:szCs w:val="28"/>
          <w:lang w:eastAsia="uk-UA"/>
        </w:rPr>
        <w:t>1</w:t>
      </w:r>
      <w:r w:rsidRPr="00A843E8">
        <w:rPr>
          <w:rFonts w:ascii="Times New Roman" w:eastAsia="Times New Roman" w:hAnsi="Times New Roman" w:cs="Times New Roman"/>
          <w:color w:val="333333"/>
          <w:sz w:val="28"/>
          <w:szCs w:val="28"/>
          <w:lang w:eastAsia="uk-UA"/>
        </w:rPr>
        <w:t>. Захарчук В.І. Вибір технології покрашення екологічності автомобіля/ В.І.Захарчук, М.С. Агеев, О.В.Захарчук, Скалига М.М., Верхломчук К.А..// Сучасні технології в машинобудуванні та транспорті.  – 2022. -  №1 – С. 74-80.</w:t>
      </w:r>
    </w:p>
    <w:p w:rsidR="00CC38DA" w:rsidRPr="007410E0" w:rsidRDefault="00CC38DA" w:rsidP="00CC38DA">
      <w:pPr>
        <w:tabs>
          <w:tab w:val="num" w:pos="284"/>
        </w:tabs>
        <w:spacing w:line="360" w:lineRule="auto"/>
        <w:jc w:val="both"/>
        <w:rPr>
          <w:rFonts w:ascii="Times New Roman" w:hAnsi="Times New Roman" w:cs="Times New Roman"/>
          <w:sz w:val="28"/>
          <w:szCs w:val="28"/>
        </w:rPr>
      </w:pPr>
      <w:r>
        <w:rPr>
          <w:rFonts w:ascii="Times New Roman" w:eastAsia="Times New Roman" w:hAnsi="Times New Roman" w:cs="Times New Roman"/>
          <w:color w:val="333333"/>
          <w:sz w:val="28"/>
          <w:szCs w:val="28"/>
          <w:lang w:eastAsia="uk-UA"/>
        </w:rPr>
        <w:t xml:space="preserve">22. </w:t>
      </w:r>
      <w:r>
        <w:rPr>
          <w:rFonts w:ascii="Times New Roman" w:hAnsi="Times New Roman" w:cs="Times New Roman"/>
          <w:sz w:val="28"/>
          <w:szCs w:val="28"/>
        </w:rPr>
        <w:t>Гаврильчук А. Аналіз перспектив застосування паливних добавок у двигунах внутрішнього згоряння/</w:t>
      </w:r>
      <w:bookmarkStart w:id="6" w:name="_Hlk214688005"/>
      <w:r>
        <w:rPr>
          <w:rFonts w:ascii="Times New Roman" w:hAnsi="Times New Roman" w:cs="Times New Roman"/>
          <w:sz w:val="28"/>
          <w:szCs w:val="28"/>
        </w:rPr>
        <w:t>Тези 5-ї студентської науково-технічної конференції ФТМІ «Інноваційні технології в тр</w:t>
      </w:r>
      <w:r w:rsidR="005168E5">
        <w:rPr>
          <w:rFonts w:ascii="Times New Roman" w:hAnsi="Times New Roman" w:cs="Times New Roman"/>
          <w:sz w:val="28"/>
          <w:szCs w:val="28"/>
        </w:rPr>
        <w:t>а</w:t>
      </w:r>
      <w:r>
        <w:rPr>
          <w:rFonts w:ascii="Times New Roman" w:hAnsi="Times New Roman" w:cs="Times New Roman"/>
          <w:sz w:val="28"/>
          <w:szCs w:val="28"/>
        </w:rPr>
        <w:t>нспорті та механічній інженерії». Луцьк: ЛНТУ – 2025 р. - 367 с.</w:t>
      </w:r>
    </w:p>
    <w:bookmarkEnd w:id="6"/>
    <w:p w:rsidR="00200BD4" w:rsidRPr="00D561F6" w:rsidRDefault="00200BD4" w:rsidP="00D561F6">
      <w:pPr>
        <w:pStyle w:val="a4"/>
        <w:spacing w:line="360" w:lineRule="auto"/>
        <w:jc w:val="both"/>
        <w:rPr>
          <w:rFonts w:ascii="Times New Roman" w:hAnsi="Times New Roman" w:cs="Times New Roman"/>
          <w:sz w:val="28"/>
          <w:szCs w:val="28"/>
        </w:rPr>
      </w:pPr>
    </w:p>
    <w:sectPr w:rsidR="00200BD4" w:rsidRPr="00D561F6">
      <w:headerReference w:type="default" r:id="rId3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3AE" w:rsidRDefault="002623AE" w:rsidP="00916C9D">
      <w:pPr>
        <w:spacing w:after="0" w:line="240" w:lineRule="auto"/>
      </w:pPr>
      <w:r>
        <w:separator/>
      </w:r>
    </w:p>
  </w:endnote>
  <w:endnote w:type="continuationSeparator" w:id="0">
    <w:p w:rsidR="002623AE" w:rsidRDefault="002623AE" w:rsidP="00916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Sans Serif Collection"/>
    <w:charset w:val="00"/>
    <w:family w:val="swiss"/>
    <w:pitch w:val="variable"/>
    <w:sig w:usb0="00000001" w:usb1="02000001"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3AE" w:rsidRDefault="002623AE" w:rsidP="00916C9D">
      <w:pPr>
        <w:spacing w:after="0" w:line="240" w:lineRule="auto"/>
      </w:pPr>
      <w:r>
        <w:separator/>
      </w:r>
    </w:p>
  </w:footnote>
  <w:footnote w:type="continuationSeparator" w:id="0">
    <w:p w:rsidR="002623AE" w:rsidRDefault="002623AE" w:rsidP="00916C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4843470"/>
      <w:docPartObj>
        <w:docPartGallery w:val="Page Numbers (Top of Page)"/>
        <w:docPartUnique/>
      </w:docPartObj>
    </w:sdtPr>
    <w:sdtEndPr/>
    <w:sdtContent>
      <w:p w:rsidR="000C6251" w:rsidRDefault="000C6251">
        <w:pPr>
          <w:pStyle w:val="a8"/>
          <w:jc w:val="right"/>
        </w:pPr>
        <w:r>
          <w:fldChar w:fldCharType="begin"/>
        </w:r>
        <w:r>
          <w:instrText>PAGE   \* MERGEFORMAT</w:instrText>
        </w:r>
        <w:r>
          <w:fldChar w:fldCharType="separate"/>
        </w:r>
        <w:r w:rsidR="00E277D0">
          <w:rPr>
            <w:noProof/>
          </w:rPr>
          <w:t>1</w:t>
        </w:r>
        <w:r>
          <w:fldChar w:fldCharType="end"/>
        </w:r>
      </w:p>
    </w:sdtContent>
  </w:sdt>
  <w:p w:rsidR="000C6251" w:rsidRDefault="000C6251">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00A9"/>
    <w:multiLevelType w:val="multilevel"/>
    <w:tmpl w:val="21981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D76ED7"/>
    <w:multiLevelType w:val="multilevel"/>
    <w:tmpl w:val="EAE87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C1D1A"/>
    <w:multiLevelType w:val="multilevel"/>
    <w:tmpl w:val="6B62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575D1"/>
    <w:multiLevelType w:val="multilevel"/>
    <w:tmpl w:val="694E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B7A4A"/>
    <w:multiLevelType w:val="multilevel"/>
    <w:tmpl w:val="76B0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E15AA"/>
    <w:multiLevelType w:val="multilevel"/>
    <w:tmpl w:val="890E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B2C45"/>
    <w:multiLevelType w:val="hybridMultilevel"/>
    <w:tmpl w:val="4D868192"/>
    <w:lvl w:ilvl="0" w:tplc="27B261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B2B42B8"/>
    <w:multiLevelType w:val="multilevel"/>
    <w:tmpl w:val="922E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72C70"/>
    <w:multiLevelType w:val="multilevel"/>
    <w:tmpl w:val="131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8D389B"/>
    <w:multiLevelType w:val="multilevel"/>
    <w:tmpl w:val="49AE2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910C0C"/>
    <w:multiLevelType w:val="multilevel"/>
    <w:tmpl w:val="A16C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DB4A7F"/>
    <w:multiLevelType w:val="multilevel"/>
    <w:tmpl w:val="49AE2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6C0C51"/>
    <w:multiLevelType w:val="multilevel"/>
    <w:tmpl w:val="77D82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BB657A"/>
    <w:multiLevelType w:val="multilevel"/>
    <w:tmpl w:val="A11C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653A7B"/>
    <w:multiLevelType w:val="multilevel"/>
    <w:tmpl w:val="65248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0"/>
  </w:num>
  <w:num w:numId="3">
    <w:abstractNumId w:val="6"/>
  </w:num>
  <w:num w:numId="4">
    <w:abstractNumId w:val="7"/>
  </w:num>
  <w:num w:numId="5">
    <w:abstractNumId w:val="14"/>
  </w:num>
  <w:num w:numId="6">
    <w:abstractNumId w:val="5"/>
  </w:num>
  <w:num w:numId="7">
    <w:abstractNumId w:val="8"/>
  </w:num>
  <w:num w:numId="8">
    <w:abstractNumId w:val="4"/>
  </w:num>
  <w:num w:numId="9">
    <w:abstractNumId w:val="2"/>
  </w:num>
  <w:num w:numId="10">
    <w:abstractNumId w:val="3"/>
  </w:num>
  <w:num w:numId="11">
    <w:abstractNumId w:val="10"/>
  </w:num>
  <w:num w:numId="12">
    <w:abstractNumId w:val="13"/>
  </w:num>
  <w:num w:numId="13">
    <w:abstractNumId w:val="11"/>
  </w:num>
  <w:num w:numId="14">
    <w:abstractNumId w:val="9"/>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50C"/>
    <w:rsid w:val="00023C7E"/>
    <w:rsid w:val="00030E47"/>
    <w:rsid w:val="00057825"/>
    <w:rsid w:val="00071A5F"/>
    <w:rsid w:val="00083989"/>
    <w:rsid w:val="000C6251"/>
    <w:rsid w:val="000C7C5B"/>
    <w:rsid w:val="000D05A8"/>
    <w:rsid w:val="0012362B"/>
    <w:rsid w:val="00126A50"/>
    <w:rsid w:val="00132D05"/>
    <w:rsid w:val="00147EAD"/>
    <w:rsid w:val="001A6070"/>
    <w:rsid w:val="001B6634"/>
    <w:rsid w:val="001C3EE9"/>
    <w:rsid w:val="001E232F"/>
    <w:rsid w:val="00200BD4"/>
    <w:rsid w:val="0020562F"/>
    <w:rsid w:val="0021102D"/>
    <w:rsid w:val="00214411"/>
    <w:rsid w:val="00260696"/>
    <w:rsid w:val="002623AE"/>
    <w:rsid w:val="00276906"/>
    <w:rsid w:val="00294A8D"/>
    <w:rsid w:val="002B0698"/>
    <w:rsid w:val="002C02B5"/>
    <w:rsid w:val="002D1132"/>
    <w:rsid w:val="002D6BA1"/>
    <w:rsid w:val="0030040B"/>
    <w:rsid w:val="00301982"/>
    <w:rsid w:val="00304D2F"/>
    <w:rsid w:val="003435DF"/>
    <w:rsid w:val="00344F2F"/>
    <w:rsid w:val="00362742"/>
    <w:rsid w:val="00362948"/>
    <w:rsid w:val="00363CE7"/>
    <w:rsid w:val="00367D3A"/>
    <w:rsid w:val="00371BCF"/>
    <w:rsid w:val="0037271F"/>
    <w:rsid w:val="0039087B"/>
    <w:rsid w:val="003978AE"/>
    <w:rsid w:val="003D0EAF"/>
    <w:rsid w:val="003F6AA8"/>
    <w:rsid w:val="00400989"/>
    <w:rsid w:val="004053B0"/>
    <w:rsid w:val="00405A1D"/>
    <w:rsid w:val="004064CB"/>
    <w:rsid w:val="00433F3E"/>
    <w:rsid w:val="004345B8"/>
    <w:rsid w:val="00445130"/>
    <w:rsid w:val="0045494E"/>
    <w:rsid w:val="00465BF1"/>
    <w:rsid w:val="00467202"/>
    <w:rsid w:val="004B1DB1"/>
    <w:rsid w:val="004B7304"/>
    <w:rsid w:val="004C12E3"/>
    <w:rsid w:val="004F743E"/>
    <w:rsid w:val="005168E5"/>
    <w:rsid w:val="00534521"/>
    <w:rsid w:val="00557329"/>
    <w:rsid w:val="00571544"/>
    <w:rsid w:val="00577EDB"/>
    <w:rsid w:val="00583402"/>
    <w:rsid w:val="00585D2F"/>
    <w:rsid w:val="00593709"/>
    <w:rsid w:val="005946FD"/>
    <w:rsid w:val="00596993"/>
    <w:rsid w:val="005C3266"/>
    <w:rsid w:val="005C5096"/>
    <w:rsid w:val="005D3522"/>
    <w:rsid w:val="005D61C6"/>
    <w:rsid w:val="006102F3"/>
    <w:rsid w:val="00613F63"/>
    <w:rsid w:val="00654330"/>
    <w:rsid w:val="006713BF"/>
    <w:rsid w:val="00686A9A"/>
    <w:rsid w:val="00692AE4"/>
    <w:rsid w:val="007066A4"/>
    <w:rsid w:val="00762523"/>
    <w:rsid w:val="0077389B"/>
    <w:rsid w:val="007C6B58"/>
    <w:rsid w:val="007F6E3F"/>
    <w:rsid w:val="00827569"/>
    <w:rsid w:val="00836A71"/>
    <w:rsid w:val="0084350C"/>
    <w:rsid w:val="008443D2"/>
    <w:rsid w:val="0085632B"/>
    <w:rsid w:val="00862B4F"/>
    <w:rsid w:val="008A4070"/>
    <w:rsid w:val="008A5AEA"/>
    <w:rsid w:val="008C4279"/>
    <w:rsid w:val="0091499A"/>
    <w:rsid w:val="00916C9D"/>
    <w:rsid w:val="00921E75"/>
    <w:rsid w:val="009438A8"/>
    <w:rsid w:val="0094722E"/>
    <w:rsid w:val="00950703"/>
    <w:rsid w:val="00973CCE"/>
    <w:rsid w:val="009A013A"/>
    <w:rsid w:val="009A33B0"/>
    <w:rsid w:val="009C764F"/>
    <w:rsid w:val="009D3134"/>
    <w:rsid w:val="009F293F"/>
    <w:rsid w:val="00A0573F"/>
    <w:rsid w:val="00A0691C"/>
    <w:rsid w:val="00A24DBB"/>
    <w:rsid w:val="00A558EE"/>
    <w:rsid w:val="00A64465"/>
    <w:rsid w:val="00A87284"/>
    <w:rsid w:val="00AA62CC"/>
    <w:rsid w:val="00AA7481"/>
    <w:rsid w:val="00AB2BF3"/>
    <w:rsid w:val="00AE1655"/>
    <w:rsid w:val="00B249B7"/>
    <w:rsid w:val="00B349F2"/>
    <w:rsid w:val="00B365B3"/>
    <w:rsid w:val="00B40999"/>
    <w:rsid w:val="00B43976"/>
    <w:rsid w:val="00B52250"/>
    <w:rsid w:val="00B83736"/>
    <w:rsid w:val="00B96B85"/>
    <w:rsid w:val="00BA3B16"/>
    <w:rsid w:val="00BA5093"/>
    <w:rsid w:val="00BC2422"/>
    <w:rsid w:val="00C068AC"/>
    <w:rsid w:val="00C36300"/>
    <w:rsid w:val="00C44E41"/>
    <w:rsid w:val="00C643D2"/>
    <w:rsid w:val="00CC38DA"/>
    <w:rsid w:val="00CD6151"/>
    <w:rsid w:val="00CD757A"/>
    <w:rsid w:val="00D02739"/>
    <w:rsid w:val="00D136C2"/>
    <w:rsid w:val="00D554F5"/>
    <w:rsid w:val="00D55FC9"/>
    <w:rsid w:val="00D561F6"/>
    <w:rsid w:val="00D605F4"/>
    <w:rsid w:val="00D654C1"/>
    <w:rsid w:val="00D94DF2"/>
    <w:rsid w:val="00D95FE0"/>
    <w:rsid w:val="00DA646C"/>
    <w:rsid w:val="00DA6868"/>
    <w:rsid w:val="00DB4731"/>
    <w:rsid w:val="00DC0B5D"/>
    <w:rsid w:val="00DC60DC"/>
    <w:rsid w:val="00DD4457"/>
    <w:rsid w:val="00E126E1"/>
    <w:rsid w:val="00E216B2"/>
    <w:rsid w:val="00E277D0"/>
    <w:rsid w:val="00E3065E"/>
    <w:rsid w:val="00E31A52"/>
    <w:rsid w:val="00E44247"/>
    <w:rsid w:val="00E4458A"/>
    <w:rsid w:val="00E4687D"/>
    <w:rsid w:val="00E6677D"/>
    <w:rsid w:val="00E70FC2"/>
    <w:rsid w:val="00E72B4B"/>
    <w:rsid w:val="00E818D7"/>
    <w:rsid w:val="00E84EB8"/>
    <w:rsid w:val="00EE1779"/>
    <w:rsid w:val="00EE606C"/>
    <w:rsid w:val="00EE6EEE"/>
    <w:rsid w:val="00EE7769"/>
    <w:rsid w:val="00F0743E"/>
    <w:rsid w:val="00F2556C"/>
    <w:rsid w:val="00F25F15"/>
    <w:rsid w:val="00F37A3C"/>
    <w:rsid w:val="00F5329A"/>
    <w:rsid w:val="00F70B29"/>
    <w:rsid w:val="00F94420"/>
    <w:rsid w:val="00FE5883"/>
    <w:rsid w:val="00FF32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8D12C-8B2F-4E99-96E5-0290D8BF7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C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F3274"/>
    <w:pPr>
      <w:spacing w:after="0" w:line="240" w:lineRule="auto"/>
    </w:pPr>
  </w:style>
  <w:style w:type="table" w:customStyle="1" w:styleId="1">
    <w:name w:val="Сітка таблиці1"/>
    <w:basedOn w:val="a1"/>
    <w:next w:val="a3"/>
    <w:uiPriority w:val="59"/>
    <w:rsid w:val="008443D2"/>
    <w:pPr>
      <w:suppressAutoHyphens/>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basedOn w:val="a"/>
    <w:uiPriority w:val="99"/>
    <w:unhideWhenUsed/>
    <w:rsid w:val="004B7304"/>
    <w:rPr>
      <w:rFonts w:ascii="Times New Roman" w:hAnsi="Times New Roman" w:cs="Times New Roman"/>
      <w:sz w:val="24"/>
      <w:szCs w:val="24"/>
    </w:rPr>
  </w:style>
  <w:style w:type="paragraph" w:styleId="a6">
    <w:name w:val="Balloon Text"/>
    <w:basedOn w:val="a"/>
    <w:link w:val="a7"/>
    <w:uiPriority w:val="99"/>
    <w:semiHidden/>
    <w:unhideWhenUsed/>
    <w:rsid w:val="00D561F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561F6"/>
    <w:rPr>
      <w:rFonts w:ascii="Segoe UI" w:hAnsi="Segoe UI" w:cs="Segoe UI"/>
      <w:sz w:val="18"/>
      <w:szCs w:val="18"/>
    </w:rPr>
  </w:style>
  <w:style w:type="paragraph" w:styleId="a8">
    <w:name w:val="header"/>
    <w:basedOn w:val="a"/>
    <w:link w:val="a9"/>
    <w:uiPriority w:val="99"/>
    <w:unhideWhenUsed/>
    <w:rsid w:val="00916C9D"/>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916C9D"/>
  </w:style>
  <w:style w:type="paragraph" w:styleId="aa">
    <w:name w:val="footer"/>
    <w:basedOn w:val="a"/>
    <w:link w:val="ab"/>
    <w:uiPriority w:val="99"/>
    <w:unhideWhenUsed/>
    <w:rsid w:val="00916C9D"/>
    <w:pPr>
      <w:tabs>
        <w:tab w:val="center" w:pos="4819"/>
        <w:tab w:val="right" w:pos="9639"/>
      </w:tabs>
      <w:spacing w:after="0" w:line="240" w:lineRule="auto"/>
    </w:pPr>
  </w:style>
  <w:style w:type="character" w:customStyle="1" w:styleId="ab">
    <w:name w:val="Нижний колонтитул Знак"/>
    <w:basedOn w:val="a0"/>
    <w:link w:val="aa"/>
    <w:uiPriority w:val="99"/>
    <w:rsid w:val="00916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256247">
      <w:bodyDiv w:val="1"/>
      <w:marLeft w:val="0"/>
      <w:marRight w:val="0"/>
      <w:marTop w:val="0"/>
      <w:marBottom w:val="0"/>
      <w:divBdr>
        <w:top w:val="none" w:sz="0" w:space="0" w:color="auto"/>
        <w:left w:val="none" w:sz="0" w:space="0" w:color="auto"/>
        <w:bottom w:val="none" w:sz="0" w:space="0" w:color="auto"/>
        <w:right w:val="none" w:sz="0" w:space="0" w:color="auto"/>
      </w:divBdr>
      <w:divsChild>
        <w:div w:id="448359135">
          <w:marLeft w:val="0"/>
          <w:marRight w:val="0"/>
          <w:marTop w:val="0"/>
          <w:marBottom w:val="0"/>
          <w:divBdr>
            <w:top w:val="none" w:sz="0" w:space="0" w:color="auto"/>
            <w:left w:val="none" w:sz="0" w:space="0" w:color="auto"/>
            <w:bottom w:val="none" w:sz="0" w:space="0" w:color="auto"/>
            <w:right w:val="none" w:sz="0" w:space="0" w:color="auto"/>
          </w:divBdr>
          <w:divsChild>
            <w:div w:id="2164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1528">
      <w:bodyDiv w:val="1"/>
      <w:marLeft w:val="0"/>
      <w:marRight w:val="0"/>
      <w:marTop w:val="0"/>
      <w:marBottom w:val="0"/>
      <w:divBdr>
        <w:top w:val="none" w:sz="0" w:space="0" w:color="auto"/>
        <w:left w:val="none" w:sz="0" w:space="0" w:color="auto"/>
        <w:bottom w:val="none" w:sz="0" w:space="0" w:color="auto"/>
        <w:right w:val="none" w:sz="0" w:space="0" w:color="auto"/>
      </w:divBdr>
      <w:divsChild>
        <w:div w:id="194078911">
          <w:marLeft w:val="0"/>
          <w:marRight w:val="0"/>
          <w:marTop w:val="0"/>
          <w:marBottom w:val="0"/>
          <w:divBdr>
            <w:top w:val="none" w:sz="0" w:space="0" w:color="auto"/>
            <w:left w:val="none" w:sz="0" w:space="0" w:color="auto"/>
            <w:bottom w:val="none" w:sz="0" w:space="0" w:color="auto"/>
            <w:right w:val="none" w:sz="0" w:space="0" w:color="auto"/>
          </w:divBdr>
          <w:divsChild>
            <w:div w:id="147510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5701">
      <w:bodyDiv w:val="1"/>
      <w:marLeft w:val="0"/>
      <w:marRight w:val="0"/>
      <w:marTop w:val="0"/>
      <w:marBottom w:val="0"/>
      <w:divBdr>
        <w:top w:val="none" w:sz="0" w:space="0" w:color="auto"/>
        <w:left w:val="none" w:sz="0" w:space="0" w:color="auto"/>
        <w:bottom w:val="none" w:sz="0" w:space="0" w:color="auto"/>
        <w:right w:val="none" w:sz="0" w:space="0" w:color="auto"/>
      </w:divBdr>
      <w:divsChild>
        <w:div w:id="174423557">
          <w:marLeft w:val="0"/>
          <w:marRight w:val="0"/>
          <w:marTop w:val="0"/>
          <w:marBottom w:val="0"/>
          <w:divBdr>
            <w:top w:val="none" w:sz="0" w:space="0" w:color="auto"/>
            <w:left w:val="none" w:sz="0" w:space="0" w:color="auto"/>
            <w:bottom w:val="none" w:sz="0" w:space="0" w:color="auto"/>
            <w:right w:val="none" w:sz="0" w:space="0" w:color="auto"/>
          </w:divBdr>
          <w:divsChild>
            <w:div w:id="123007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2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chart" Target="charts/chart2.xml"/><Relationship Id="rId26" Type="http://schemas.openxmlformats.org/officeDocument/2006/relationships/hyperlink" Target="https://doi.org/10.1016/j.rser.2022.112714" TargetMode="External"/><Relationship Id="rId3" Type="http://schemas.openxmlformats.org/officeDocument/2006/relationships/settings" Target="settings.xml"/><Relationship Id="rId21" Type="http://schemas.openxmlformats.org/officeDocument/2006/relationships/chart" Target="charts/chart5.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hart" Target="charts/chart1.xml"/><Relationship Id="rId25" Type="http://schemas.openxmlformats.org/officeDocument/2006/relationships/hyperlink" Target="https://doi.org/10.1016/j.fuel.2020.11942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chart" Target="charts/chart4.xml"/><Relationship Id="rId29" Type="http://schemas.openxmlformats.org/officeDocument/2006/relationships/hyperlink" Target="https://doi.org/10.1016/j.fuel.2020.1187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pecs.2022.100995"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doi.org/10.1016/j.renene.2022.05.132" TargetMode="External"/><Relationship Id="rId28" Type="http://schemas.openxmlformats.org/officeDocument/2006/relationships/hyperlink" Target="https://doi.org/10.1016/j.fuel.2020.118516" TargetMode="External"/><Relationship Id="rId10" Type="http://schemas.openxmlformats.org/officeDocument/2006/relationships/image" Target="media/image4.png"/><Relationship Id="rId19" Type="http://schemas.openxmlformats.org/officeDocument/2006/relationships/chart" Target="charts/chart3.xml"/><Relationship Id="rId31" Type="http://schemas.openxmlformats.org/officeDocument/2006/relationships/hyperlink" Target="https://doi.org/10.1016/j.fuel.2019.116096"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doi.org/10.1016/j.fuel.2020.118438" TargetMode="External"/><Relationship Id="rId27" Type="http://schemas.openxmlformats.org/officeDocument/2006/relationships/hyperlink" Target="https://doi.org/10.1016/j.cherd.2024.04.021" TargetMode="External"/><Relationship Id="rId30" Type="http://schemas.openxmlformats.org/officeDocument/2006/relationships/hyperlink" Target="https://doi.org/10.1016/j.apenergy.2016.06.144"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Аркуш1!$B$1</c:f>
              <c:strCache>
                <c:ptCount val="1"/>
                <c:pt idx="0">
                  <c:v>Бензин</c:v>
                </c:pt>
              </c:strCache>
            </c:strRef>
          </c:tx>
          <c:spPr>
            <a:solidFill>
              <a:schemeClr val="accent1"/>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Аркуш1!$B$2:$B$5</c:f>
              <c:numCache>
                <c:formatCode>General</c:formatCode>
                <c:ptCount val="4"/>
                <c:pt idx="0">
                  <c:v>268</c:v>
                </c:pt>
                <c:pt idx="1">
                  <c:v>271</c:v>
                </c:pt>
                <c:pt idx="2">
                  <c:v>279</c:v>
                </c:pt>
                <c:pt idx="3">
                  <c:v>276</c:v>
                </c:pt>
              </c:numCache>
            </c:numRef>
          </c:val>
          <c:extLst>
            <c:ext xmlns:c16="http://schemas.microsoft.com/office/drawing/2014/chart" uri="{C3380CC4-5D6E-409C-BE32-E72D297353CC}">
              <c16:uniqueId val="{00000000-2BB1-458A-9139-ED5093BB594E}"/>
            </c:ext>
          </c:extLst>
        </c:ser>
        <c:ser>
          <c:idx val="1"/>
          <c:order val="1"/>
          <c:tx>
            <c:strRef>
              <c:f>Аркуш1!$C$1</c:f>
              <c:strCache>
                <c:ptCount val="1"/>
                <c:pt idx="0">
                  <c:v>F10</c:v>
                </c:pt>
              </c:strCache>
            </c:strRef>
          </c:tx>
          <c:spPr>
            <a:solidFill>
              <a:schemeClr val="accent2"/>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Аркуш1!$C$2:$C$5</c:f>
              <c:numCache>
                <c:formatCode>General</c:formatCode>
                <c:ptCount val="4"/>
                <c:pt idx="0">
                  <c:v>273</c:v>
                </c:pt>
                <c:pt idx="1">
                  <c:v>263</c:v>
                </c:pt>
                <c:pt idx="2">
                  <c:v>282</c:v>
                </c:pt>
                <c:pt idx="3">
                  <c:v>276</c:v>
                </c:pt>
              </c:numCache>
            </c:numRef>
          </c:val>
          <c:extLst>
            <c:ext xmlns:c16="http://schemas.microsoft.com/office/drawing/2014/chart" uri="{C3380CC4-5D6E-409C-BE32-E72D297353CC}">
              <c16:uniqueId val="{00000001-2BB1-458A-9139-ED5093BB594E}"/>
            </c:ext>
          </c:extLst>
        </c:ser>
        <c:ser>
          <c:idx val="2"/>
          <c:order val="2"/>
          <c:tx>
            <c:strRef>
              <c:f>Аркуш1!$D$1</c:f>
              <c:strCache>
                <c:ptCount val="1"/>
                <c:pt idx="0">
                  <c:v>F20</c:v>
                </c:pt>
              </c:strCache>
            </c:strRef>
          </c:tx>
          <c:spPr>
            <a:solidFill>
              <a:schemeClr val="accent3"/>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Аркуш1!$D$2:$D$5</c:f>
              <c:numCache>
                <c:formatCode>General</c:formatCode>
                <c:ptCount val="4"/>
                <c:pt idx="0">
                  <c:v>263</c:v>
                </c:pt>
                <c:pt idx="1">
                  <c:v>258</c:v>
                </c:pt>
                <c:pt idx="2">
                  <c:v>255</c:v>
                </c:pt>
                <c:pt idx="3">
                  <c:v>279</c:v>
                </c:pt>
              </c:numCache>
            </c:numRef>
          </c:val>
          <c:extLst>
            <c:ext xmlns:c16="http://schemas.microsoft.com/office/drawing/2014/chart" uri="{C3380CC4-5D6E-409C-BE32-E72D297353CC}">
              <c16:uniqueId val="{00000002-2BB1-458A-9139-ED5093BB594E}"/>
            </c:ext>
          </c:extLst>
        </c:ser>
        <c:dLbls>
          <c:showLegendKey val="0"/>
          <c:showVal val="0"/>
          <c:showCatName val="0"/>
          <c:showSerName val="0"/>
          <c:showPercent val="0"/>
          <c:showBubbleSize val="0"/>
        </c:dLbls>
        <c:gapWidth val="219"/>
        <c:overlap val="-27"/>
        <c:axId val="119694335"/>
        <c:axId val="2080321023"/>
      </c:barChart>
      <c:catAx>
        <c:axId val="119694335"/>
        <c:scaling>
          <c:orientation val="minMax"/>
        </c:scaling>
        <c:delete val="0"/>
        <c:axPos val="b"/>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uk-UA" sz="1400"/>
                  <a:t> Оберти</a:t>
                </a:r>
                <a:r>
                  <a:rPr lang="uk-UA" sz="1400" baseline="0"/>
                  <a:t> двигуна, об/хв</a:t>
                </a:r>
                <a:endParaRPr lang="uk-UA" sz="1400"/>
              </a:p>
            </c:rich>
          </c:tx>
          <c:layout>
            <c:manualLayout>
              <c:xMode val="edge"/>
              <c:yMode val="edge"/>
              <c:x val="0.35315871974336543"/>
              <c:y val="0.79730096237970249"/>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0321023"/>
        <c:crosses val="autoZero"/>
        <c:auto val="1"/>
        <c:lblAlgn val="ctr"/>
        <c:lblOffset val="100"/>
        <c:noMultiLvlLbl val="0"/>
      </c:catAx>
      <c:valAx>
        <c:axId val="208032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baseline="0"/>
                  <a:t>  </a:t>
                </a:r>
                <a:r>
                  <a:rPr lang="en-US" sz="1400" baseline="0"/>
                  <a:t>Ge,</a:t>
                </a:r>
                <a:r>
                  <a:rPr lang="uk-UA" sz="1400" baseline="0"/>
                  <a:t> г/кВт год</a:t>
                </a:r>
                <a:r>
                  <a:rPr lang="uk-UA" baseline="0"/>
                  <a:t>         </a:t>
                </a:r>
                <a:endParaRPr lang="uk-UA"/>
              </a:p>
            </c:rich>
          </c:tx>
          <c:layout>
            <c:manualLayout>
              <c:xMode val="edge"/>
              <c:yMode val="edge"/>
              <c:x val="2.5462962962962962E-2"/>
              <c:y val="0.1843010248718910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9694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Ряд 1</c:v>
                </c:pt>
              </c:strCache>
            </c:strRef>
          </c:tx>
          <c:spPr>
            <a:solidFill>
              <a:schemeClr val="accent1"/>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Аркуш1!$B$2:$B$5</c:f>
              <c:numCache>
                <c:formatCode>General</c:formatCode>
                <c:ptCount val="4"/>
                <c:pt idx="0">
                  <c:v>2.2999999999999998</c:v>
                </c:pt>
                <c:pt idx="1">
                  <c:v>2.7</c:v>
                </c:pt>
                <c:pt idx="2">
                  <c:v>2.4</c:v>
                </c:pt>
                <c:pt idx="3">
                  <c:v>1.48</c:v>
                </c:pt>
              </c:numCache>
            </c:numRef>
          </c:val>
          <c:extLst>
            <c:ext xmlns:c16="http://schemas.microsoft.com/office/drawing/2014/chart" uri="{C3380CC4-5D6E-409C-BE32-E72D297353CC}">
              <c16:uniqueId val="{00000000-56BE-4B28-9E0A-8EE1B809AAF0}"/>
            </c:ext>
          </c:extLst>
        </c:ser>
        <c:ser>
          <c:idx val="1"/>
          <c:order val="1"/>
          <c:tx>
            <c:strRef>
              <c:f>Аркуш1!$C$1</c:f>
              <c:strCache>
                <c:ptCount val="1"/>
                <c:pt idx="0">
                  <c:v>Ряд 2</c:v>
                </c:pt>
              </c:strCache>
            </c:strRef>
          </c:tx>
          <c:spPr>
            <a:solidFill>
              <a:schemeClr val="accent2"/>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Аркуш1!$C$2:$C$5</c:f>
              <c:numCache>
                <c:formatCode>General</c:formatCode>
                <c:ptCount val="4"/>
                <c:pt idx="0">
                  <c:v>1.98</c:v>
                </c:pt>
                <c:pt idx="1">
                  <c:v>2.2999999999999998</c:v>
                </c:pt>
                <c:pt idx="2">
                  <c:v>2.2999999999999998</c:v>
                </c:pt>
                <c:pt idx="3">
                  <c:v>1.5</c:v>
                </c:pt>
              </c:numCache>
            </c:numRef>
          </c:val>
          <c:extLst>
            <c:ext xmlns:c16="http://schemas.microsoft.com/office/drawing/2014/chart" uri="{C3380CC4-5D6E-409C-BE32-E72D297353CC}">
              <c16:uniqueId val="{00000001-56BE-4B28-9E0A-8EE1B809AAF0}"/>
            </c:ext>
          </c:extLst>
        </c:ser>
        <c:ser>
          <c:idx val="2"/>
          <c:order val="2"/>
          <c:tx>
            <c:strRef>
              <c:f>Аркуш1!$D$1</c:f>
              <c:strCache>
                <c:ptCount val="1"/>
                <c:pt idx="0">
                  <c:v>Ряд 3</c:v>
                </c:pt>
              </c:strCache>
            </c:strRef>
          </c:tx>
          <c:spPr>
            <a:solidFill>
              <a:schemeClr val="accent3"/>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Аркуш1!$D$2:$D$5</c:f>
              <c:numCache>
                <c:formatCode>General</c:formatCode>
                <c:ptCount val="4"/>
                <c:pt idx="0">
                  <c:v>1.7</c:v>
                </c:pt>
                <c:pt idx="1">
                  <c:v>1.6</c:v>
                </c:pt>
                <c:pt idx="2">
                  <c:v>1.5</c:v>
                </c:pt>
                <c:pt idx="3">
                  <c:v>1.49</c:v>
                </c:pt>
              </c:numCache>
            </c:numRef>
          </c:val>
          <c:extLst>
            <c:ext xmlns:c16="http://schemas.microsoft.com/office/drawing/2014/chart" uri="{C3380CC4-5D6E-409C-BE32-E72D297353CC}">
              <c16:uniqueId val="{00000002-56BE-4B28-9E0A-8EE1B809AAF0}"/>
            </c:ext>
          </c:extLst>
        </c:ser>
        <c:dLbls>
          <c:showLegendKey val="0"/>
          <c:showVal val="0"/>
          <c:showCatName val="0"/>
          <c:showSerName val="0"/>
          <c:showPercent val="0"/>
          <c:showBubbleSize val="0"/>
        </c:dLbls>
        <c:gapWidth val="219"/>
        <c:overlap val="-27"/>
        <c:axId val="990526751"/>
        <c:axId val="850613535"/>
      </c:barChart>
      <c:catAx>
        <c:axId val="990526751"/>
        <c:scaling>
          <c:orientation val="minMax"/>
        </c:scaling>
        <c:delete val="0"/>
        <c:axPos val="b"/>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uk-UA" sz="1400" b="1"/>
                  <a:t>Оберти</a:t>
                </a:r>
                <a:r>
                  <a:rPr lang="uk-UA" sz="1400" b="1" baseline="0"/>
                  <a:t> двигуна, об/хв  </a:t>
                </a:r>
                <a:endParaRPr lang="uk-UA" sz="1400" b="1"/>
              </a:p>
            </c:rich>
          </c:tx>
          <c:layout>
            <c:manualLayout>
              <c:xMode val="edge"/>
              <c:yMode val="edge"/>
              <c:x val="0.4025800160396617"/>
              <c:y val="0.78585270591176104"/>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50613535"/>
        <c:crosses val="autoZero"/>
        <c:auto val="1"/>
        <c:lblAlgn val="ctr"/>
        <c:lblOffset val="100"/>
        <c:noMultiLvlLbl val="0"/>
      </c:catAx>
      <c:valAx>
        <c:axId val="8506135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uk-UA" sz="1400" b="1"/>
                  <a:t>Викид</a:t>
                </a:r>
                <a:r>
                  <a:rPr lang="uk-UA" sz="1400" b="1" baseline="0"/>
                  <a:t> СО, %   </a:t>
                </a:r>
                <a:endParaRPr lang="uk-UA" sz="1400" b="1"/>
              </a:p>
            </c:rich>
          </c:tx>
          <c:layout>
            <c:manualLayout>
              <c:xMode val="edge"/>
              <c:yMode val="edge"/>
              <c:x val="2.3148148148148147E-2"/>
              <c:y val="0.25733439570053745"/>
            </c:manualLayout>
          </c:layout>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905267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Ряд 1</c:v>
                </c:pt>
              </c:strCache>
            </c:strRef>
          </c:tx>
          <c:spPr>
            <a:solidFill>
              <a:schemeClr val="accent1"/>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Аркуш1!$B$2:$B$5</c:f>
              <c:numCache>
                <c:formatCode>General</c:formatCode>
                <c:ptCount val="4"/>
                <c:pt idx="0">
                  <c:v>210</c:v>
                </c:pt>
                <c:pt idx="1">
                  <c:v>120</c:v>
                </c:pt>
                <c:pt idx="2">
                  <c:v>120</c:v>
                </c:pt>
                <c:pt idx="3">
                  <c:v>105</c:v>
                </c:pt>
              </c:numCache>
            </c:numRef>
          </c:val>
          <c:extLst>
            <c:ext xmlns:c16="http://schemas.microsoft.com/office/drawing/2014/chart" uri="{C3380CC4-5D6E-409C-BE32-E72D297353CC}">
              <c16:uniqueId val="{00000000-B5BB-45D5-9117-86521A5F3A7F}"/>
            </c:ext>
          </c:extLst>
        </c:ser>
        <c:ser>
          <c:idx val="1"/>
          <c:order val="1"/>
          <c:tx>
            <c:strRef>
              <c:f>Аркуш1!$C$1</c:f>
              <c:strCache>
                <c:ptCount val="1"/>
                <c:pt idx="0">
                  <c:v>Ряд 2</c:v>
                </c:pt>
              </c:strCache>
            </c:strRef>
          </c:tx>
          <c:spPr>
            <a:solidFill>
              <a:schemeClr val="accent2"/>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Аркуш1!$C$2:$C$5</c:f>
              <c:numCache>
                <c:formatCode>General</c:formatCode>
                <c:ptCount val="4"/>
                <c:pt idx="0">
                  <c:v>240</c:v>
                </c:pt>
                <c:pt idx="1">
                  <c:v>150</c:v>
                </c:pt>
                <c:pt idx="2">
                  <c:v>145</c:v>
                </c:pt>
                <c:pt idx="3">
                  <c:v>95</c:v>
                </c:pt>
              </c:numCache>
            </c:numRef>
          </c:val>
          <c:extLst>
            <c:ext xmlns:c16="http://schemas.microsoft.com/office/drawing/2014/chart" uri="{C3380CC4-5D6E-409C-BE32-E72D297353CC}">
              <c16:uniqueId val="{00000001-B5BB-45D5-9117-86521A5F3A7F}"/>
            </c:ext>
          </c:extLst>
        </c:ser>
        <c:ser>
          <c:idx val="2"/>
          <c:order val="2"/>
          <c:tx>
            <c:strRef>
              <c:f>Аркуш1!$D$1</c:f>
              <c:strCache>
                <c:ptCount val="1"/>
                <c:pt idx="0">
                  <c:v>Ряд 3</c:v>
                </c:pt>
              </c:strCache>
            </c:strRef>
          </c:tx>
          <c:spPr>
            <a:solidFill>
              <a:schemeClr val="accent3"/>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Аркуш1!$D$2:$D$5</c:f>
              <c:numCache>
                <c:formatCode>General</c:formatCode>
                <c:ptCount val="4"/>
                <c:pt idx="0">
                  <c:v>210</c:v>
                </c:pt>
                <c:pt idx="1">
                  <c:v>110</c:v>
                </c:pt>
                <c:pt idx="2">
                  <c:v>95</c:v>
                </c:pt>
                <c:pt idx="3">
                  <c:v>90</c:v>
                </c:pt>
              </c:numCache>
            </c:numRef>
          </c:val>
          <c:extLst>
            <c:ext xmlns:c16="http://schemas.microsoft.com/office/drawing/2014/chart" uri="{C3380CC4-5D6E-409C-BE32-E72D297353CC}">
              <c16:uniqueId val="{00000002-B5BB-45D5-9117-86521A5F3A7F}"/>
            </c:ext>
          </c:extLst>
        </c:ser>
        <c:dLbls>
          <c:showLegendKey val="0"/>
          <c:showVal val="0"/>
          <c:showCatName val="0"/>
          <c:showSerName val="0"/>
          <c:showPercent val="0"/>
          <c:showBubbleSize val="0"/>
        </c:dLbls>
        <c:gapWidth val="219"/>
        <c:overlap val="-27"/>
        <c:axId val="670399087"/>
        <c:axId val="663044511"/>
      </c:barChart>
      <c:catAx>
        <c:axId val="670399087"/>
        <c:scaling>
          <c:orientation val="minMax"/>
        </c:scaling>
        <c:delete val="0"/>
        <c:axPos val="b"/>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uk-UA" sz="1400" b="1"/>
                  <a:t>Оберти</a:t>
                </a:r>
                <a:r>
                  <a:rPr lang="uk-UA" sz="1400" b="1" baseline="0"/>
                  <a:t> двигуна, об/хв</a:t>
                </a:r>
                <a:endParaRPr lang="uk-UA" sz="1400" b="1"/>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63044511"/>
        <c:crosses val="autoZero"/>
        <c:auto val="1"/>
        <c:lblAlgn val="ctr"/>
        <c:lblOffset val="100"/>
        <c:noMultiLvlLbl val="0"/>
      </c:catAx>
      <c:valAx>
        <c:axId val="663044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uk-UA" sz="1400" b="1"/>
                  <a:t>Викид</a:t>
                </a:r>
                <a:r>
                  <a:rPr lang="uk-UA" sz="1400" b="1" baseline="0"/>
                  <a:t>  НС, ч.н.м.</a:t>
                </a:r>
                <a:endParaRPr lang="uk-UA" sz="1400" b="1"/>
              </a:p>
            </c:rich>
          </c:tx>
          <c:overlay val="0"/>
          <c:spPr>
            <a:noFill/>
            <a:ln>
              <a:noFill/>
            </a:ln>
            <a:effectLst/>
          </c:spPr>
          <c:txPr>
            <a:bodyPr rot="-540000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70399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Бензин</c:v>
                </c:pt>
              </c:strCache>
            </c:strRef>
          </c:tx>
          <c:spPr>
            <a:solidFill>
              <a:schemeClr val="accent1"/>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Аркуш1!$B$2:$B$5</c:f>
              <c:numCache>
                <c:formatCode>General</c:formatCode>
                <c:ptCount val="4"/>
                <c:pt idx="0">
                  <c:v>1550</c:v>
                </c:pt>
                <c:pt idx="1">
                  <c:v>1700</c:v>
                </c:pt>
                <c:pt idx="2">
                  <c:v>1950</c:v>
                </c:pt>
                <c:pt idx="3">
                  <c:v>2500</c:v>
                </c:pt>
              </c:numCache>
            </c:numRef>
          </c:val>
          <c:extLst>
            <c:ext xmlns:c16="http://schemas.microsoft.com/office/drawing/2014/chart" uri="{C3380CC4-5D6E-409C-BE32-E72D297353CC}">
              <c16:uniqueId val="{00000000-AE15-40C1-AF6B-8E2045003EE6}"/>
            </c:ext>
          </c:extLst>
        </c:ser>
        <c:ser>
          <c:idx val="1"/>
          <c:order val="1"/>
          <c:tx>
            <c:strRef>
              <c:f>Аркуш1!$C$1</c:f>
              <c:strCache>
                <c:ptCount val="1"/>
                <c:pt idx="0">
                  <c:v>F10</c:v>
                </c:pt>
              </c:strCache>
            </c:strRef>
          </c:tx>
          <c:spPr>
            <a:solidFill>
              <a:schemeClr val="accent2"/>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Аркуш1!$C$2:$C$5</c:f>
              <c:numCache>
                <c:formatCode>General</c:formatCode>
                <c:ptCount val="4"/>
                <c:pt idx="0">
                  <c:v>1600</c:v>
                </c:pt>
                <c:pt idx="1">
                  <c:v>1700</c:v>
                </c:pt>
                <c:pt idx="2">
                  <c:v>2300</c:v>
                </c:pt>
                <c:pt idx="3">
                  <c:v>2450</c:v>
                </c:pt>
              </c:numCache>
            </c:numRef>
          </c:val>
          <c:extLst>
            <c:ext xmlns:c16="http://schemas.microsoft.com/office/drawing/2014/chart" uri="{C3380CC4-5D6E-409C-BE32-E72D297353CC}">
              <c16:uniqueId val="{00000001-AE15-40C1-AF6B-8E2045003EE6}"/>
            </c:ext>
          </c:extLst>
        </c:ser>
        <c:ser>
          <c:idx val="2"/>
          <c:order val="2"/>
          <c:tx>
            <c:strRef>
              <c:f>Аркуш1!$D$1</c:f>
              <c:strCache>
                <c:ptCount val="1"/>
                <c:pt idx="0">
                  <c:v>F20</c:v>
                </c:pt>
              </c:strCache>
            </c:strRef>
          </c:tx>
          <c:spPr>
            <a:solidFill>
              <a:schemeClr val="accent3"/>
            </a:solidFill>
            <a:ln>
              <a:noFill/>
            </a:ln>
            <a:effectLst/>
          </c:spPr>
          <c:invertIfNegative val="0"/>
          <c:cat>
            <c:numRef>
              <c:f>Аркуш1!$A$2:$A$5</c:f>
              <c:numCache>
                <c:formatCode>General</c:formatCode>
                <c:ptCount val="4"/>
                <c:pt idx="0">
                  <c:v>1500</c:v>
                </c:pt>
                <c:pt idx="1">
                  <c:v>2500</c:v>
                </c:pt>
                <c:pt idx="2">
                  <c:v>3500</c:v>
                </c:pt>
                <c:pt idx="3">
                  <c:v>4500</c:v>
                </c:pt>
              </c:numCache>
            </c:numRef>
          </c:cat>
          <c:val>
            <c:numRef>
              <c:f>Аркуш1!$D$2:$D$5</c:f>
              <c:numCache>
                <c:formatCode>General</c:formatCode>
                <c:ptCount val="4"/>
                <c:pt idx="0">
                  <c:v>1450</c:v>
                </c:pt>
                <c:pt idx="1">
                  <c:v>1600</c:v>
                </c:pt>
                <c:pt idx="2">
                  <c:v>2500</c:v>
                </c:pt>
                <c:pt idx="3">
                  <c:v>2550</c:v>
                </c:pt>
              </c:numCache>
            </c:numRef>
          </c:val>
          <c:extLst>
            <c:ext xmlns:c16="http://schemas.microsoft.com/office/drawing/2014/chart" uri="{C3380CC4-5D6E-409C-BE32-E72D297353CC}">
              <c16:uniqueId val="{00000002-AE15-40C1-AF6B-8E2045003EE6}"/>
            </c:ext>
          </c:extLst>
        </c:ser>
        <c:dLbls>
          <c:showLegendKey val="0"/>
          <c:showVal val="0"/>
          <c:showCatName val="0"/>
          <c:showSerName val="0"/>
          <c:showPercent val="0"/>
          <c:showBubbleSize val="0"/>
        </c:dLbls>
        <c:gapWidth val="219"/>
        <c:overlap val="-27"/>
        <c:axId val="670411087"/>
        <c:axId val="822905535"/>
      </c:barChart>
      <c:catAx>
        <c:axId val="670411087"/>
        <c:scaling>
          <c:orientation val="minMax"/>
        </c:scaling>
        <c:delete val="0"/>
        <c:axPos val="b"/>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uk-UA" sz="1400" b="1"/>
                  <a:t>Оберти</a:t>
                </a:r>
                <a:r>
                  <a:rPr lang="uk-UA" sz="1400" b="1" baseline="0"/>
                  <a:t> двигуна, об/хв</a:t>
                </a:r>
                <a:endParaRPr lang="uk-UA" sz="1400" b="1"/>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22905535"/>
        <c:crosses val="autoZero"/>
        <c:auto val="1"/>
        <c:lblAlgn val="ctr"/>
        <c:lblOffset val="100"/>
        <c:noMultiLvlLbl val="0"/>
      </c:catAx>
      <c:valAx>
        <c:axId val="8229055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uk-UA" sz="1400" b="1"/>
                  <a:t>Викид</a:t>
                </a:r>
                <a:r>
                  <a:rPr lang="uk-UA" sz="1400" b="1" baseline="0"/>
                  <a:t> </a:t>
                </a:r>
                <a:r>
                  <a:rPr lang="en-US" sz="1400" b="1" baseline="0"/>
                  <a:t>NOx. </a:t>
                </a:r>
                <a:r>
                  <a:rPr lang="uk-UA" sz="1400" b="1" baseline="0"/>
                  <a:t>ч.н.м.</a:t>
                </a:r>
                <a:endParaRPr lang="uk-UA" sz="1400"/>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704110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Аркуш1!$B$1</c:f>
              <c:strCache>
                <c:ptCount val="1"/>
                <c:pt idx="0">
                  <c:v>Бензин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Аркуш1!$A$2:$A$5</c:f>
              <c:numCache>
                <c:formatCode>General</c:formatCode>
                <c:ptCount val="4"/>
                <c:pt idx="0">
                  <c:v>30</c:v>
                </c:pt>
                <c:pt idx="1">
                  <c:v>50</c:v>
                </c:pt>
                <c:pt idx="2">
                  <c:v>70</c:v>
                </c:pt>
                <c:pt idx="3">
                  <c:v>90</c:v>
                </c:pt>
              </c:numCache>
            </c:numRef>
          </c:cat>
          <c:val>
            <c:numRef>
              <c:f>Аркуш1!$B$2:$B$5</c:f>
              <c:numCache>
                <c:formatCode>General</c:formatCode>
                <c:ptCount val="4"/>
                <c:pt idx="0">
                  <c:v>5.5</c:v>
                </c:pt>
                <c:pt idx="1">
                  <c:v>4.8</c:v>
                </c:pt>
                <c:pt idx="2">
                  <c:v>5.4</c:v>
                </c:pt>
                <c:pt idx="3">
                  <c:v>6.3</c:v>
                </c:pt>
              </c:numCache>
            </c:numRef>
          </c:val>
          <c:smooth val="0"/>
          <c:extLst>
            <c:ext xmlns:c16="http://schemas.microsoft.com/office/drawing/2014/chart" uri="{C3380CC4-5D6E-409C-BE32-E72D297353CC}">
              <c16:uniqueId val="{00000000-E5C9-4117-9A9F-52FFEBA01F7E}"/>
            </c:ext>
          </c:extLst>
        </c:ser>
        <c:ser>
          <c:idx val="1"/>
          <c:order val="1"/>
          <c:tx>
            <c:strRef>
              <c:f>Аркуш1!$C$1</c:f>
              <c:strCache>
                <c:ptCount val="1"/>
                <c:pt idx="0">
                  <c:v>20% ет, 5 гр</c:v>
                </c:pt>
              </c:strCache>
            </c:strRef>
          </c:tx>
          <c:spPr>
            <a:ln w="28575" cap="rnd">
              <a:solidFill>
                <a:schemeClr val="accent2"/>
              </a:solidFill>
              <a:round/>
            </a:ln>
            <a:effectLst/>
          </c:spPr>
          <c:marker>
            <c:symbol val="none"/>
          </c:marker>
          <c:dLbls>
            <c:delete val="1"/>
          </c:dLbls>
          <c:cat>
            <c:numRef>
              <c:f>Аркуш1!$A$2:$A$5</c:f>
              <c:numCache>
                <c:formatCode>General</c:formatCode>
                <c:ptCount val="4"/>
                <c:pt idx="0">
                  <c:v>30</c:v>
                </c:pt>
                <c:pt idx="1">
                  <c:v>50</c:v>
                </c:pt>
                <c:pt idx="2">
                  <c:v>70</c:v>
                </c:pt>
                <c:pt idx="3">
                  <c:v>90</c:v>
                </c:pt>
              </c:numCache>
            </c:numRef>
          </c:cat>
          <c:val>
            <c:numRef>
              <c:f>Аркуш1!$C$2:$C$5</c:f>
              <c:numCache>
                <c:formatCode>General</c:formatCode>
                <c:ptCount val="4"/>
                <c:pt idx="0">
                  <c:v>6.5</c:v>
                </c:pt>
                <c:pt idx="1">
                  <c:v>5.2</c:v>
                </c:pt>
                <c:pt idx="2">
                  <c:v>5.5</c:v>
                </c:pt>
                <c:pt idx="3">
                  <c:v>6.5</c:v>
                </c:pt>
              </c:numCache>
            </c:numRef>
          </c:val>
          <c:smooth val="0"/>
          <c:extLst>
            <c:ext xmlns:c16="http://schemas.microsoft.com/office/drawing/2014/chart" uri="{C3380CC4-5D6E-409C-BE32-E72D297353CC}">
              <c16:uniqueId val="{00000001-E5C9-4117-9A9F-52FFEBA01F7E}"/>
            </c:ext>
          </c:extLst>
        </c:ser>
        <c:ser>
          <c:idx val="2"/>
          <c:order val="2"/>
          <c:tx>
            <c:strRef>
              <c:f>Аркуш1!$D$1</c:f>
              <c:strCache>
                <c:ptCount val="1"/>
                <c:pt idx="0">
                  <c:v>20% ет, 15 гр</c:v>
                </c:pt>
              </c:strCache>
            </c:strRef>
          </c:tx>
          <c:spPr>
            <a:ln w="28575" cap="rnd">
              <a:solidFill>
                <a:schemeClr val="accent3"/>
              </a:solidFill>
              <a:round/>
            </a:ln>
            <a:effectLst/>
          </c:spPr>
          <c:marker>
            <c:symbol val="none"/>
          </c:marker>
          <c:dLbls>
            <c:delete val="1"/>
          </c:dLbls>
          <c:cat>
            <c:numRef>
              <c:f>Аркуш1!$A$2:$A$5</c:f>
              <c:numCache>
                <c:formatCode>General</c:formatCode>
                <c:ptCount val="4"/>
                <c:pt idx="0">
                  <c:v>30</c:v>
                </c:pt>
                <c:pt idx="1">
                  <c:v>50</c:v>
                </c:pt>
                <c:pt idx="2">
                  <c:v>70</c:v>
                </c:pt>
                <c:pt idx="3">
                  <c:v>90</c:v>
                </c:pt>
              </c:numCache>
            </c:numRef>
          </c:cat>
          <c:val>
            <c:numRef>
              <c:f>Аркуш1!$D$2:$D$5</c:f>
              <c:numCache>
                <c:formatCode>General</c:formatCode>
                <c:ptCount val="4"/>
                <c:pt idx="0">
                  <c:v>5.6</c:v>
                </c:pt>
                <c:pt idx="1">
                  <c:v>4.9000000000000004</c:v>
                </c:pt>
                <c:pt idx="2">
                  <c:v>5.6</c:v>
                </c:pt>
                <c:pt idx="3">
                  <c:v>6.5</c:v>
                </c:pt>
              </c:numCache>
            </c:numRef>
          </c:val>
          <c:smooth val="0"/>
          <c:extLst>
            <c:ext xmlns:c16="http://schemas.microsoft.com/office/drawing/2014/chart" uri="{C3380CC4-5D6E-409C-BE32-E72D297353CC}">
              <c16:uniqueId val="{00000002-E5C9-4117-9A9F-52FFEBA01F7E}"/>
            </c:ext>
          </c:extLst>
        </c:ser>
        <c:dLbls>
          <c:dLblPos val="t"/>
          <c:showLegendKey val="0"/>
          <c:showVal val="1"/>
          <c:showCatName val="0"/>
          <c:showSerName val="0"/>
          <c:showPercent val="0"/>
          <c:showBubbleSize val="0"/>
        </c:dLbls>
        <c:smooth val="0"/>
        <c:axId val="1557925455"/>
        <c:axId val="1369955663"/>
      </c:lineChart>
      <c:catAx>
        <c:axId val="1557925455"/>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uk-UA" b="1"/>
                  <a:t> Швидкість</a:t>
                </a:r>
                <a:r>
                  <a:rPr lang="uk-UA" b="1" baseline="0"/>
                  <a:t> автомобіля, км/год</a:t>
                </a:r>
              </a:p>
              <a:p>
                <a:pPr>
                  <a:defRPr b="1"/>
                </a:pPr>
                <a:endParaRPr lang="uk-UA" b="1"/>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69955663"/>
        <c:crosses val="autoZero"/>
        <c:auto val="1"/>
        <c:lblAlgn val="ctr"/>
        <c:lblOffset val="100"/>
        <c:noMultiLvlLbl val="0"/>
      </c:catAx>
      <c:valAx>
        <c:axId val="13699556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uk-UA" b="1"/>
                  <a:t>Витрата</a:t>
                </a:r>
                <a:r>
                  <a:rPr lang="uk-UA" b="1" baseline="0"/>
                  <a:t> палива, л/100 км</a:t>
                </a:r>
                <a:r>
                  <a:rPr lang="uk-UA" b="1"/>
                  <a:t>і</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57925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40757</Words>
  <Characters>23233</Characters>
  <Application>Microsoft Office Word</Application>
  <DocSecurity>0</DocSecurity>
  <Lines>193</Lines>
  <Paragraphs>127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2025-12-09T06:04:00Z</cp:lastPrinted>
  <dcterms:created xsi:type="dcterms:W3CDTF">2026-10-06T09:59:00Z</dcterms:created>
  <dcterms:modified xsi:type="dcterms:W3CDTF">2026-10-06T09:59:00Z</dcterms:modified>
</cp:coreProperties>
</file>